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多机组合制作平板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-180" w:right="0"/>
        <w:textAlignment w:val="baseline"/>
      </w:pPr>
      <w:r>
        <w:rPr>
          <w:rFonts w:ascii="Noto Sans" w:hAnsi="Noto Sans" w:eastAsia="Noto Sans" w:cs="Noto Sans"/>
          <w:color w:val="1A1A1B"/>
          <w:sz w:val="16"/>
          <w:szCs w:val="16"/>
          <w:bdr w:val="none" w:color="auto" w:sz="0" w:space="0"/>
          <w:vertAlign w:val="baseline"/>
        </w:rPr>
        <w:t>期有过多次尝试。</w:t>
      </w:r>
      <w:r>
        <w:rPr>
          <w:rFonts w:hint="default" w:ascii="Noto Sans" w:hAnsi="Noto Sans" w:eastAsia="Noto Sans" w:cs="Noto Sans"/>
          <w:color w:val="1A1A1B"/>
          <w:sz w:val="16"/>
          <w:szCs w:val="16"/>
          <w:bdr w:val="none" w:color="auto" w:sz="0" w:space="0"/>
          <w:vertAlign w:val="baseline"/>
        </w:rPr>
        <w:t>BlinkenDroid、GrouPix、Pinch 和其他一些名称。它们都没有真正起飞或得到充分发展。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8" w:beforeAutospacing="0" w:after="48" w:afterAutospacing="0" w:line="180" w:lineRule="atLeast"/>
        <w:ind w:left="-180" w:right="96"/>
        <w:jc w:val="center"/>
        <w:textAlignment w:val="baseline"/>
        <w:rPr>
          <w:b/>
          <w:bCs/>
          <w:color w:val="1A1A1B"/>
          <w:sz w:val="14"/>
          <w:szCs w:val="14"/>
        </w:rPr>
      </w:pPr>
      <w:r>
        <w:rPr>
          <w:rFonts w:ascii="宋体" w:hAnsi="宋体" w:eastAsia="宋体" w:cs="宋体"/>
          <w:b/>
          <w:bCs/>
          <w:color w:val="1A1A1B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 w:line="192" w:lineRule="atLeast"/>
        <w:ind w:left="-180" w:right="0"/>
        <w:jc w:val="left"/>
        <w:textAlignment w:val="baseline"/>
        <w:rPr>
          <w:b/>
          <w:bCs/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2" w:lineRule="atLeast"/>
        <w:ind w:left="-180" w:right="0"/>
        <w:jc w:val="left"/>
        <w:textAlignment w:val="baseline"/>
        <w:rPr>
          <w:b/>
          <w:bCs/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76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instrText xml:space="preserve"> HYPERLINK "https://www.reddit.com/user/Sarkos/"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76" w:right="0"/>
        <w:jc w:val="left"/>
        <w:textAlignment w:val="baseline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-276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80" w:right="0"/>
        <w:jc w:val="left"/>
        <w:textAlignment w:val="baseline"/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vertAlign w:val="baseline"/>
          <w:lang w:val="en-US" w:eastAsia="zh-CN" w:bidi="ar"/>
        </w:rPr>
        <w:t>1级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18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"https://www.reddit.com/user/Sarkos/"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萨科斯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2" w:afterAutospacing="0"/>
        <w:ind w:left="-18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Noto Sans" w:hAnsi="Noto Sans" w:eastAsia="Noto Sans" w:cs="Noto San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Noto Sans" w:hAnsi="Noto Sans" w:eastAsia="Noto Sans" w:cs="Noto San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"https://www.reddit.com/r/AndroidQuestions/comments/8vpyea/comment/e1qmatd/?utm_source=reddit&amp;utm_medium=web2x&amp;context=3" \t "https://www.reddit.com/r/AndroidQuestions/comments/8vpyea/is_there_a_way_to_link_two_android_phones/_blank" </w:instrText>
      </w:r>
      <w:r>
        <w:rPr>
          <w:rFonts w:hint="default" w:ascii="Noto Sans" w:hAnsi="Noto Sans" w:eastAsia="Noto Sans" w:cs="Noto San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Noto Sans" w:hAnsi="Noto Sans" w:eastAsia="Noto Sans" w:cs="Noto San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3 年。前</w:t>
      </w:r>
      <w:r>
        <w:rPr>
          <w:rFonts w:hint="default" w:ascii="Noto Sans" w:hAnsi="Noto Sans" w:eastAsia="Noto Sans" w:cs="Noto San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A1A1B"/>
          <w:spacing w:val="0"/>
          <w:kern w:val="0"/>
          <w:sz w:val="14"/>
          <w:szCs w:val="14"/>
          <w:bdr w:val="none" w:color="auto" w:sz="0" w:space="0"/>
          <w:shd w:val="clear" w:fill="EDEFF1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-180" w:right="0"/>
        <w:textAlignment w:val="baseline"/>
      </w:pPr>
      <w:r>
        <w:rPr>
          <w:rFonts w:hint="default" w:ascii="Noto Sans" w:hAnsi="Noto Sans" w:eastAsia="Noto Sans" w:cs="Noto Sans"/>
          <w:i w:val="0"/>
          <w:iCs w:val="0"/>
          <w:caps w:val="0"/>
          <w:color w:val="1A1A1B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毫无意义。大多数由智能手机拍摄或在 YouTube 上找到的视频的标准纵横比为 16:9（720p、1080p、4k），大多数手机屏幕使用相同的纵横比，因此视频将填满整个屏幕。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-180" w:right="0"/>
        <w:textAlignment w:val="baseline"/>
      </w:pPr>
      <w:r>
        <w:rPr>
          <w:rFonts w:hint="default" w:ascii="Noto Sans" w:hAnsi="Noto Sans" w:eastAsia="Noto Sans" w:cs="Noto Sans"/>
          <w:i w:val="0"/>
          <w:iCs w:val="0"/>
          <w:caps w:val="0"/>
          <w:color w:val="1A1A1B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假设您的两部手机的分辨率均为 1920x1080。如果将它们并排放置，现在的组合分辨率为 2160x1920。但是 16:9 的普通高清视频只能适合 2160x1215，因此组合屏幕的其余部分都浪费了。2160x1215 只比 1920x1080 大 27%，所以你几乎什么也得不到，而且你会在手机接触的图片中间有一个间隙。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" w:beforeAutospacing="0" w:after="48" w:afterAutospacing="0"/>
        <w:ind w:left="-228" w:right="48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B37F3"/>
    <w:rsid w:val="33DB37F3"/>
    <w:rsid w:val="4E96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2021-12-23T18:29:00Z</dcterms:created>
  <dc:creator>ati</dc:creator>
  <cp:lastModifiedBy>ati</cp:lastModifiedBy>
  <dcterms:modified xsi:type="dcterms:W3CDTF">2021-12-23T18:30:03Z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4EDBA1B5A6774A88BA823D23C917219D</vt:lpwstr>
  </property>
</Properties>
</file>