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投资法  投资基础建设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基建是经济发展的基础，尤其是交通、电力、网络等等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 补贴给网友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新基建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信息化建设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"https://baike.baidu.com/item/%E5%A4%A7%E6%95%B0%E6%8D%AE/1356941" \t "https://baike.baidu.com/item/%E6%96%B0%E5%9E%8B%E5%9F%BA%E7%A1%80%E8%AE%BE%E6%96%BD%E5%BB%BA%E8%AE%BE/_blank" </w:instrText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大数据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中心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"https://baike.baidu.com/item/%E4%BA%BA%E5%B7%A5%E6%99%BA%E8%83%BD/9180" \t "https://baike.baidu.com/item/%E6%96%B0%E5%9E%8B%E5%9F%BA%E7%A1%80%E8%AE%BE%E6%96%BD%E5%BB%BA%E8%AE%BE/_blank"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人工智能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（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人脸识别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，ggl renlye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single"/>
          <w:shd w:val="clear" w:fill="FFFFFF"/>
        </w:rPr>
        <w:instrText xml:space="preserve"> HYPERLINK "https://baike.baidu.com/item/5G%E5%9F%BA%E7%AB%99/22462659" \t "https://baike.baidu.com/item/%E6%96%B0%E5%9E%8B%E5%9F%BA%E7%A1%80%E8%AE%BE%E6%96%BD%E5%BB%BA%E8%AE%BE/_blank" </w:instrText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single"/>
          <w:shd w:val="clear" w:fill="FFFFFF"/>
        </w:rPr>
        <w:t>5G基站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建设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高速交通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服务机器人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F0D71"/>
    <w:rsid w:val="20FC4C11"/>
    <w:rsid w:val="26975902"/>
    <w:rsid w:val="26D82161"/>
    <w:rsid w:val="2D762D19"/>
    <w:rsid w:val="399D3A91"/>
    <w:rsid w:val="42FF0D71"/>
    <w:rsid w:val="4CB560B4"/>
    <w:rsid w:val="4D3D2DBF"/>
    <w:rsid w:val="66BB0240"/>
    <w:rsid w:val="6DFD64EC"/>
    <w:rsid w:val="71955149"/>
    <w:rsid w:val="7A11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2022-01-18T06:13:00Z</dcterms:created>
  <dc:creator>ati</dc:creator>
  <cp:lastModifiedBy>ati</cp:lastModifiedBy>
  <dcterms:modified xsi:type="dcterms:W3CDTF">2022-01-18T06:18:13Z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7AB0C23D3EF241D2A01552D477F51287</vt:lpwstr>
  </property>
</Properties>
</file>