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r>
        <w:rPr>
          <w:rFonts w:hint="eastAsia"/>
          <w:lang w:val="en-US" w:eastAsia="zh-CN"/>
        </w:rPr>
        <w:t>Atitit  维护家庭安全法简化版</w:t>
      </w:r>
    </w:p>
    <w:p>
      <w:pPr>
        <w:bidi w:val="0"/>
        <w:rPr>
          <w:rFonts w:hint="eastAsia"/>
          <w:lang w:val="en-US" w:eastAsia="zh-CN"/>
        </w:rPr>
      </w:pPr>
      <w:r>
        <w:rPr>
          <w:lang w:val="en-US" w:eastAsia="zh-CN"/>
        </w:rPr>
        <w:t xml:space="preserve">Maintain Family Safety Act </w:t>
      </w:r>
      <w:r>
        <w:rPr>
          <w:rFonts w:hint="eastAsia"/>
          <w:lang w:val="en-US" w:eastAsia="zh-CN"/>
        </w:rPr>
        <w:t>维护家庭安全法</w:t>
      </w:r>
    </w:p>
    <w:p>
      <w:pPr>
        <w:rPr>
          <w:rFonts w:hint="eastAsia"/>
          <w:lang w:val="en-US" w:eastAsia="zh-CN"/>
        </w:rPr>
      </w:pPr>
    </w:p>
    <w:sdt>
      <w:sdtPr>
        <w:rPr>
          <w:rFonts w:ascii="宋体" w:hAnsi="宋体" w:eastAsia="宋体" w:cstheme="minorBidi"/>
          <w:kern w:val="2"/>
          <w:sz w:val="21"/>
          <w:szCs w:val="24"/>
          <w:lang w:val="en-US" w:eastAsia="zh-CN" w:bidi="ar-SA"/>
        </w:rPr>
        <w:id w:val="1474627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bookmarkStart w:id="11" w:name="_GoBack"/>
          <w:bookmarkEnd w:id="11"/>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_Toc16757 </w:instrText>
          </w:r>
          <w:r>
            <w:rPr>
              <w:rFonts w:hint="eastAsia"/>
              <w:lang w:val="en-US" w:eastAsia="zh-CN"/>
            </w:rPr>
            <w:fldChar w:fldCharType="separate"/>
          </w:r>
          <w:r>
            <w:rPr>
              <w:rFonts w:hint="eastAsia" w:ascii="宋体" w:hAnsi="宋体" w:eastAsia="宋体" w:cs="宋体"/>
              <w:i w:val="0"/>
              <w:iCs w:val="0"/>
              <w:caps w:val="0"/>
              <w:spacing w:val="0"/>
              <w:szCs w:val="19"/>
              <w:shd w:val="clear" w:fill="FFFFFF"/>
            </w:rPr>
            <w:t>Chapter One: General Rules</w:t>
          </w:r>
          <w:r>
            <w:rPr>
              <w:rFonts w:hint="eastAsia"/>
            </w:rPr>
            <w:t>第一章  总    则</w:t>
          </w:r>
          <w:r>
            <w:tab/>
          </w:r>
          <w:r>
            <w:fldChar w:fldCharType="begin"/>
          </w:r>
          <w:r>
            <w:instrText xml:space="preserve"> PAGEREF _Toc16757 \h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_Toc24796 </w:instrText>
          </w:r>
          <w:r>
            <w:rPr>
              <w:rFonts w:hint="eastAsia"/>
              <w:lang w:val="en-US" w:eastAsia="zh-CN"/>
            </w:rPr>
            <w:fldChar w:fldCharType="separate"/>
          </w:r>
          <w:r>
            <w:rPr>
              <w:rFonts w:hint="eastAsia" w:ascii="宋体" w:hAnsi="宋体" w:eastAsia="宋体" w:cs="宋体"/>
              <w:i w:val="0"/>
              <w:iCs w:val="0"/>
              <w:caps w:val="0"/>
              <w:spacing w:val="0"/>
              <w:szCs w:val="19"/>
              <w:shd w:val="clear" w:fill="FFFFFF"/>
            </w:rPr>
            <w:t xml:space="preserve">Chapter </w:t>
          </w:r>
          <w:r>
            <w:rPr>
              <w:rFonts w:hint="eastAsia" w:ascii="宋体" w:hAnsi="宋体" w:eastAsia="宋体" w:cs="宋体"/>
              <w:i w:val="0"/>
              <w:iCs w:val="0"/>
              <w:caps w:val="0"/>
              <w:spacing w:val="0"/>
              <w:szCs w:val="19"/>
              <w:shd w:val="clear" w:fill="FFFFFF"/>
              <w:lang w:val="en-US" w:eastAsia="zh-CN"/>
            </w:rPr>
            <w:t>two</w:t>
          </w:r>
          <w:r>
            <w:rPr>
              <w:rFonts w:hint="eastAsia" w:ascii="宋体" w:hAnsi="宋体" w:eastAsia="宋体" w:cs="宋体"/>
              <w:i w:val="0"/>
              <w:iCs w:val="0"/>
              <w:caps w:val="0"/>
              <w:spacing w:val="0"/>
              <w:szCs w:val="19"/>
              <w:shd w:val="clear" w:fill="FFFFFF"/>
            </w:rPr>
            <w:t xml:space="preserve">: </w:t>
          </w:r>
          <w:r>
            <w:rPr>
              <w:rFonts w:hint="eastAsia"/>
            </w:rPr>
            <w:t>  Responsibilities and institutions to maintain family safety第二章</w:t>
          </w:r>
          <w:r>
            <w:rPr>
              <w:rFonts w:hint="eastAsia"/>
              <w:lang w:val="en-US" w:eastAsia="zh-CN"/>
            </w:rPr>
            <w:t xml:space="preserve"> </w:t>
          </w:r>
          <w:r>
            <w:rPr>
              <w:rFonts w:hint="eastAsia"/>
              <w:lang w:eastAsia="zh-CN"/>
            </w:rPr>
            <w:t>家庭</w:t>
          </w:r>
          <w:r>
            <w:rPr>
              <w:rFonts w:hint="eastAsia"/>
            </w:rPr>
            <w:t>维护</w:t>
          </w:r>
          <w:r>
            <w:rPr>
              <w:rFonts w:hint="eastAsia"/>
              <w:lang w:eastAsia="zh-CN"/>
            </w:rPr>
            <w:t>家庭</w:t>
          </w:r>
          <w:r>
            <w:rPr>
              <w:rFonts w:hint="eastAsia"/>
            </w:rPr>
            <w:t>安全的职责和机构</w:t>
          </w:r>
          <w:r>
            <w:tab/>
          </w:r>
          <w:r>
            <w:fldChar w:fldCharType="begin"/>
          </w:r>
          <w:r>
            <w:instrText xml:space="preserve"> PAGEREF _Toc24796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_Toc3704 </w:instrText>
          </w:r>
          <w:r>
            <w:rPr>
              <w:rFonts w:hint="eastAsia"/>
              <w:lang w:val="en-US" w:eastAsia="zh-CN"/>
            </w:rPr>
            <w:fldChar w:fldCharType="separate"/>
          </w:r>
          <w:r>
            <w:rPr>
              <w:rFonts w:hint="eastAsia"/>
            </w:rPr>
            <w:t>Chapter III Crimes and Punishments第三章  罪行和处罚</w:t>
          </w:r>
          <w:r>
            <w:tab/>
          </w:r>
          <w:r>
            <w:fldChar w:fldCharType="begin"/>
          </w:r>
          <w:r>
            <w:instrText xml:space="preserve"> PAGEREF _Toc3704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_Toc1436 </w:instrText>
          </w:r>
          <w:r>
            <w:rPr>
              <w:rFonts w:hint="eastAsia"/>
              <w:lang w:val="en-US" w:eastAsia="zh-CN"/>
            </w:rPr>
            <w:fldChar w:fldCharType="separate"/>
          </w:r>
          <w:r>
            <w:rPr>
              <w:rFonts w:hint="eastAsia"/>
            </w:rPr>
            <w:t>    Section 1 Crime of Splitting the Family第一节  分裂</w:t>
          </w:r>
          <w:r>
            <w:rPr>
              <w:rFonts w:hint="eastAsia"/>
              <w:lang w:eastAsia="zh-CN"/>
            </w:rPr>
            <w:t>家庭</w:t>
          </w:r>
          <w:r>
            <w:rPr>
              <w:rFonts w:hint="eastAsia"/>
            </w:rPr>
            <w:t>罪</w:t>
          </w:r>
          <w:r>
            <w:tab/>
          </w:r>
          <w:r>
            <w:fldChar w:fldCharType="begin"/>
          </w:r>
          <w:r>
            <w:instrText xml:space="preserve"> PAGEREF _Toc1436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_Toc30195 </w:instrText>
          </w:r>
          <w:r>
            <w:rPr>
              <w:rFonts w:hint="eastAsia"/>
              <w:lang w:val="en-US" w:eastAsia="zh-CN"/>
            </w:rPr>
            <w:fldChar w:fldCharType="separate"/>
          </w:r>
          <w:r>
            <w:rPr>
              <w:rFonts w:hint="eastAsia"/>
            </w:rPr>
            <w:t>    Section 2    Crime of Subverting Family Management Order第二节  颠覆</w:t>
          </w:r>
          <w:r>
            <w:rPr>
              <w:rFonts w:hint="eastAsia"/>
              <w:lang w:eastAsia="zh-CN"/>
            </w:rPr>
            <w:t>家庭管理秩序</w:t>
          </w:r>
          <w:r>
            <w:rPr>
              <w:rFonts w:hint="eastAsia"/>
            </w:rPr>
            <w:t>罪</w:t>
          </w:r>
          <w:r>
            <w:tab/>
          </w:r>
          <w:r>
            <w:fldChar w:fldCharType="begin"/>
          </w:r>
          <w:r>
            <w:instrText xml:space="preserve"> PAGEREF _Toc30195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_Toc25239 </w:instrText>
          </w:r>
          <w:r>
            <w:rPr>
              <w:rFonts w:hint="eastAsia"/>
              <w:lang w:val="en-US" w:eastAsia="zh-CN"/>
            </w:rPr>
            <w:fldChar w:fldCharType="separate"/>
          </w:r>
          <w:r>
            <w:rPr>
              <w:rFonts w:hint="eastAsia"/>
            </w:rPr>
            <w:t>    Section 3 Crimes of Terrorist Activities第三节  恐怖活动罪</w:t>
          </w:r>
          <w:r>
            <w:tab/>
          </w:r>
          <w:r>
            <w:fldChar w:fldCharType="begin"/>
          </w:r>
          <w:r>
            <w:instrText xml:space="preserve"> PAGEREF _Toc25239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_Toc26341 </w:instrText>
          </w:r>
          <w:r>
            <w:rPr>
              <w:rFonts w:hint="eastAsia"/>
              <w:lang w:val="en-US" w:eastAsia="zh-CN"/>
            </w:rPr>
            <w:fldChar w:fldCharType="separate"/>
          </w:r>
          <w:r>
            <w:rPr>
              <w:rFonts w:hint="eastAsia"/>
            </w:rPr>
            <w:t>    Section 4   Collaboration with external or external forces to endanger family safety crime第四节  勾结</w:t>
          </w:r>
          <w:r>
            <w:rPr>
              <w:rFonts w:hint="eastAsia"/>
              <w:lang w:eastAsia="zh-CN"/>
            </w:rPr>
            <w:t>外部</w:t>
          </w:r>
          <w:r>
            <w:rPr>
              <w:rFonts w:hint="eastAsia"/>
            </w:rPr>
            <w:t>或者</w:t>
          </w:r>
          <w:r>
            <w:rPr>
              <w:rFonts w:hint="eastAsia"/>
              <w:lang w:eastAsia="zh-CN"/>
            </w:rPr>
            <w:t>外部</w:t>
          </w:r>
          <w:r>
            <w:rPr>
              <w:rFonts w:hint="eastAsia"/>
            </w:rPr>
            <w:t>势力危害</w:t>
          </w:r>
          <w:r>
            <w:rPr>
              <w:rFonts w:hint="eastAsia"/>
              <w:lang w:eastAsia="zh-CN"/>
            </w:rPr>
            <w:t>家庭</w:t>
          </w:r>
          <w:r>
            <w:rPr>
              <w:rFonts w:hint="eastAsia"/>
            </w:rPr>
            <w:t>安全罪</w:t>
          </w:r>
          <w:r>
            <w:tab/>
          </w:r>
          <w:r>
            <w:fldChar w:fldCharType="begin"/>
          </w:r>
          <w:r>
            <w:instrText xml:space="preserve"> PAGEREF _Toc26341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_Toc12730 </w:instrText>
          </w:r>
          <w:r>
            <w:rPr>
              <w:rFonts w:hint="eastAsia"/>
              <w:lang w:val="en-US" w:eastAsia="zh-CN"/>
            </w:rPr>
            <w:fldChar w:fldCharType="separate"/>
          </w:r>
          <w:r>
            <w:rPr>
              <w:rFonts w:hint="eastAsia"/>
            </w:rPr>
            <w:t>第五节  其他处罚规定</w:t>
          </w:r>
          <w:r>
            <w:tab/>
          </w:r>
          <w:r>
            <w:fldChar w:fldCharType="begin"/>
          </w:r>
          <w:r>
            <w:instrText xml:space="preserve"> PAGEREF _Toc12730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_Toc26285 </w:instrText>
          </w:r>
          <w:r>
            <w:rPr>
              <w:rFonts w:hint="eastAsia"/>
              <w:lang w:val="en-US" w:eastAsia="zh-CN"/>
            </w:rPr>
            <w:fldChar w:fldCharType="separate"/>
          </w:r>
          <w:r>
            <w:rPr>
              <w:rFonts w:hint="eastAsia" w:ascii="楷体" w:hAnsi="楷体" w:eastAsia="楷体" w:cs="楷体"/>
              <w:i w:val="0"/>
              <w:iCs w:val="0"/>
              <w:caps w:val="0"/>
              <w:spacing w:val="0"/>
              <w:szCs w:val="19"/>
              <w:shd w:val="clear" w:fill="FFFFFF"/>
            </w:rPr>
            <w:t>第</w:t>
          </w:r>
          <w:r>
            <w:rPr>
              <w:rFonts w:hint="eastAsia"/>
            </w:rPr>
            <w:t>四章  案件管辖、法律适用和程序</w:t>
          </w:r>
          <w:r>
            <w:tab/>
          </w:r>
          <w:r>
            <w:fldChar w:fldCharType="begin"/>
          </w:r>
          <w:r>
            <w:instrText xml:space="preserve"> PAGEREF _Toc26285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_Toc29038 </w:instrText>
          </w:r>
          <w:r>
            <w:rPr>
              <w:rFonts w:hint="eastAsia"/>
              <w:lang w:val="en-US" w:eastAsia="zh-CN"/>
            </w:rPr>
            <w:fldChar w:fldCharType="separate"/>
          </w:r>
          <w:r>
            <w:rPr>
              <w:rFonts w:hint="eastAsia"/>
            </w:rPr>
            <w:t>第五章  </w:t>
          </w:r>
          <w:r>
            <w:rPr>
              <w:rFonts w:hint="eastAsia"/>
              <w:lang w:eastAsia="zh-CN"/>
            </w:rPr>
            <w:t>家主</w:t>
          </w:r>
          <w:r>
            <w:rPr>
              <w:rFonts w:hint="eastAsia"/>
            </w:rPr>
            <w:t>驻</w:t>
          </w:r>
          <w:r>
            <w:rPr>
              <w:rFonts w:hint="eastAsia"/>
              <w:lang w:eastAsia="zh-CN"/>
            </w:rPr>
            <w:t>家庭</w:t>
          </w:r>
          <w:r>
            <w:rPr>
              <w:rFonts w:hint="eastAsia"/>
            </w:rPr>
            <w:t>维护</w:t>
          </w:r>
          <w:r>
            <w:rPr>
              <w:rFonts w:hint="eastAsia"/>
              <w:lang w:eastAsia="zh-CN"/>
            </w:rPr>
            <w:t>家庭</w:t>
          </w:r>
          <w:r>
            <w:rPr>
              <w:rFonts w:hint="eastAsia"/>
            </w:rPr>
            <w:t>安全机构</w:t>
          </w:r>
          <w:r>
            <w:tab/>
          </w:r>
          <w:r>
            <w:fldChar w:fldCharType="begin"/>
          </w:r>
          <w:r>
            <w:instrText xml:space="preserve"> PAGEREF _Toc29038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_Toc22154 </w:instrText>
          </w:r>
          <w:r>
            <w:rPr>
              <w:rFonts w:hint="eastAsia"/>
              <w:lang w:val="en-US" w:eastAsia="zh-CN"/>
            </w:rPr>
            <w:fldChar w:fldCharType="separate"/>
          </w:r>
          <w:r>
            <w:rPr>
              <w:rFonts w:hint="eastAsia"/>
            </w:rPr>
            <w:t>第六章  附    则</w:t>
          </w:r>
          <w:r>
            <w:tab/>
          </w:r>
          <w:r>
            <w:fldChar w:fldCharType="begin"/>
          </w:r>
          <w:r>
            <w:instrText xml:space="preserve"> PAGEREF _Toc22154 \h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rPr>
      </w:pPr>
      <w:bookmarkStart w:id="0" w:name="_Toc16757"/>
      <w:r>
        <w:rPr>
          <w:rFonts w:hint="eastAsia" w:ascii="宋体" w:hAnsi="宋体" w:eastAsia="宋体" w:cs="宋体"/>
          <w:i w:val="0"/>
          <w:iCs w:val="0"/>
          <w:caps w:val="0"/>
          <w:color w:val="000000"/>
          <w:spacing w:val="0"/>
          <w:sz w:val="19"/>
          <w:szCs w:val="19"/>
          <w:shd w:val="clear" w:fill="FFFFFF"/>
        </w:rPr>
        <w:t>Chapter One: General Rules</w:t>
      </w:r>
      <w:r>
        <w:rPr>
          <w:rFonts w:hint="eastAsia"/>
        </w:rPr>
        <w:t>第一章  总    则</w:t>
      </w:r>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shd w:val="clear" w:fill="FFFFFF"/>
        </w:rPr>
      </w:pPr>
      <w:r>
        <w:rPr>
          <w:rFonts w:hint="eastAsia" w:ascii="黑体" w:hAnsi="宋体" w:eastAsia="黑体" w:cs="黑体"/>
          <w:i w:val="0"/>
          <w:iCs w:val="0"/>
          <w:caps w:val="0"/>
          <w:color w:val="000000"/>
          <w:spacing w:val="0"/>
          <w:sz w:val="19"/>
          <w:szCs w:val="19"/>
          <w:shd w:val="clear" w:fill="FFFFFF"/>
        </w:rPr>
        <w:t>第一条</w:t>
      </w:r>
      <w:r>
        <w:rPr>
          <w:rFonts w:hint="eastAsia" w:ascii="宋体" w:hAnsi="宋体" w:eastAsia="宋体" w:cs="宋体"/>
          <w:i w:val="0"/>
          <w:iCs w:val="0"/>
          <w:caps w:val="0"/>
          <w:color w:val="000000"/>
          <w:spacing w:val="0"/>
          <w:sz w:val="19"/>
          <w:szCs w:val="19"/>
          <w:shd w:val="clear" w:fill="FFFFFF"/>
        </w:rPr>
        <w:t>  为坚定不移并全面准确贯彻</w:t>
      </w:r>
      <w:r>
        <w:rPr>
          <w:rFonts w:hint="eastAsia" w:ascii="宋体" w:hAnsi="宋体" w:eastAsia="宋体" w:cs="宋体"/>
          <w:i w:val="0"/>
          <w:iCs w:val="0"/>
          <w:caps w:val="0"/>
          <w:color w:val="000000"/>
          <w:spacing w:val="0"/>
          <w:sz w:val="19"/>
          <w:szCs w:val="19"/>
          <w:shd w:val="clear" w:fill="FFFFFF"/>
          <w:lang w:val="en-US" w:eastAsia="zh-CN"/>
        </w:rPr>
        <w:t xml:space="preserve"> </w:t>
      </w:r>
      <w:r>
        <w:rPr>
          <w:rFonts w:hint="eastAsia" w:ascii="宋体" w:hAnsi="宋体" w:eastAsia="宋体" w:cs="宋体"/>
          <w:i w:val="0"/>
          <w:iCs w:val="0"/>
          <w:caps w:val="0"/>
          <w:color w:val="000000"/>
          <w:spacing w:val="0"/>
          <w:sz w:val="19"/>
          <w:szCs w:val="19"/>
          <w:shd w:val="clear" w:fill="FFFFFF"/>
        </w:rPr>
        <w:t>维护</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安全，防范、制止和惩治与</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有关的分裂</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、颠覆</w:t>
      </w:r>
      <w:r>
        <w:rPr>
          <w:rFonts w:hint="eastAsia" w:ascii="宋体" w:hAnsi="宋体" w:eastAsia="宋体" w:cs="宋体"/>
          <w:i w:val="0"/>
          <w:iCs w:val="0"/>
          <w:caps w:val="0"/>
          <w:color w:val="000000"/>
          <w:spacing w:val="0"/>
          <w:sz w:val="19"/>
          <w:szCs w:val="19"/>
          <w:shd w:val="clear" w:fill="FFFFFF"/>
          <w:lang w:eastAsia="zh-CN"/>
        </w:rPr>
        <w:t>家庭管理秩序</w:t>
      </w:r>
      <w:r>
        <w:rPr>
          <w:rFonts w:hint="eastAsia" w:ascii="宋体" w:hAnsi="宋体" w:eastAsia="宋体" w:cs="宋体"/>
          <w:i w:val="0"/>
          <w:iCs w:val="0"/>
          <w:caps w:val="0"/>
          <w:color w:val="000000"/>
          <w:spacing w:val="0"/>
          <w:sz w:val="19"/>
          <w:szCs w:val="19"/>
          <w:shd w:val="clear" w:fill="FFFFFF"/>
        </w:rPr>
        <w:t>、组织实施恐怖活动和勾结</w:t>
      </w:r>
      <w:r>
        <w:rPr>
          <w:rFonts w:hint="eastAsia" w:ascii="宋体" w:hAnsi="宋体" w:eastAsia="宋体" w:cs="宋体"/>
          <w:i w:val="0"/>
          <w:iCs w:val="0"/>
          <w:caps w:val="0"/>
          <w:color w:val="000000"/>
          <w:spacing w:val="0"/>
          <w:sz w:val="19"/>
          <w:szCs w:val="19"/>
          <w:shd w:val="clear" w:fill="FFFFFF"/>
          <w:lang w:eastAsia="zh-CN"/>
        </w:rPr>
        <w:t>外部</w:t>
      </w:r>
      <w:r>
        <w:rPr>
          <w:rFonts w:hint="eastAsia" w:ascii="宋体" w:hAnsi="宋体" w:eastAsia="宋体" w:cs="宋体"/>
          <w:i w:val="0"/>
          <w:iCs w:val="0"/>
          <w:caps w:val="0"/>
          <w:color w:val="000000"/>
          <w:spacing w:val="0"/>
          <w:sz w:val="19"/>
          <w:szCs w:val="19"/>
          <w:shd w:val="clear" w:fill="FFFFFF"/>
        </w:rPr>
        <w:t>或者</w:t>
      </w:r>
      <w:r>
        <w:rPr>
          <w:rFonts w:hint="eastAsia" w:ascii="宋体" w:hAnsi="宋体" w:eastAsia="宋体" w:cs="宋体"/>
          <w:i w:val="0"/>
          <w:iCs w:val="0"/>
          <w:caps w:val="0"/>
          <w:color w:val="000000"/>
          <w:spacing w:val="0"/>
          <w:sz w:val="19"/>
          <w:szCs w:val="19"/>
          <w:shd w:val="clear" w:fill="FFFFFF"/>
          <w:lang w:eastAsia="zh-CN"/>
        </w:rPr>
        <w:t>外部</w:t>
      </w:r>
      <w:r>
        <w:rPr>
          <w:rFonts w:hint="eastAsia" w:ascii="宋体" w:hAnsi="宋体" w:eastAsia="宋体" w:cs="宋体"/>
          <w:i w:val="0"/>
          <w:iCs w:val="0"/>
          <w:caps w:val="0"/>
          <w:color w:val="000000"/>
          <w:spacing w:val="0"/>
          <w:sz w:val="19"/>
          <w:szCs w:val="19"/>
          <w:shd w:val="clear" w:fill="FFFFFF"/>
        </w:rPr>
        <w:t>势力危害</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安全等犯罪，保持</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的繁荣和稳定，保障</w:t>
      </w:r>
      <w:r>
        <w:rPr>
          <w:rFonts w:hint="eastAsia" w:ascii="宋体" w:hAnsi="宋体" w:eastAsia="宋体" w:cs="宋体"/>
          <w:i w:val="0"/>
          <w:iCs w:val="0"/>
          <w:caps w:val="0"/>
          <w:color w:val="000000"/>
          <w:spacing w:val="0"/>
          <w:sz w:val="19"/>
          <w:szCs w:val="19"/>
          <w:shd w:val="clear" w:fill="FFFFFF"/>
          <w:lang w:eastAsia="zh-CN"/>
        </w:rPr>
        <w:t>家</w:t>
      </w:r>
      <w:r>
        <w:rPr>
          <w:rFonts w:hint="eastAsia" w:ascii="宋体" w:hAnsi="宋体" w:eastAsia="宋体" w:cs="宋体"/>
          <w:i w:val="0"/>
          <w:iCs w:val="0"/>
          <w:caps w:val="0"/>
          <w:color w:val="000000"/>
          <w:spacing w:val="0"/>
          <w:sz w:val="19"/>
          <w:szCs w:val="19"/>
          <w:shd w:val="clear" w:fill="FFFFFF"/>
          <w:lang w:val="en-US" w:eastAsia="zh-CN"/>
        </w:rPr>
        <w:t>主</w:t>
      </w:r>
      <w:r>
        <w:rPr>
          <w:rFonts w:hint="eastAsia" w:ascii="宋体" w:hAnsi="宋体" w:eastAsia="宋体" w:cs="宋体"/>
          <w:i w:val="0"/>
          <w:iCs w:val="0"/>
          <w:caps w:val="0"/>
          <w:color w:val="000000"/>
          <w:spacing w:val="0"/>
          <w:sz w:val="19"/>
          <w:szCs w:val="19"/>
          <w:shd w:val="clear" w:fill="FFFFFF"/>
        </w:rPr>
        <w:t>合法权益，</w:t>
      </w:r>
      <w:r>
        <w:rPr>
          <w:rFonts w:hint="eastAsia" w:ascii="宋体" w:hAnsi="宋体" w:eastAsia="宋体" w:cs="宋体"/>
          <w:i w:val="0"/>
          <w:iCs w:val="0"/>
          <w:caps w:val="0"/>
          <w:color w:val="000000"/>
          <w:spacing w:val="0"/>
          <w:sz w:val="19"/>
          <w:szCs w:val="19"/>
          <w:shd w:val="clear" w:fill="FFFFFF"/>
          <w:lang w:val="en-US" w:eastAsia="zh-CN"/>
        </w:rPr>
        <w:t>特此</w:t>
      </w:r>
      <w:r>
        <w:rPr>
          <w:rFonts w:hint="eastAsia" w:ascii="宋体" w:hAnsi="宋体" w:eastAsia="宋体" w:cs="宋体"/>
          <w:i w:val="0"/>
          <w:iCs w:val="0"/>
          <w:caps w:val="0"/>
          <w:color w:val="000000"/>
          <w:spacing w:val="0"/>
          <w:sz w:val="19"/>
          <w:szCs w:val="19"/>
          <w:shd w:val="clear" w:fill="FFFFFF"/>
        </w:rPr>
        <w:t>制定本法。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shd w:val="clear" w:fill="FFFFFF"/>
        </w:rPr>
      </w:pPr>
      <w:r>
        <w:rPr>
          <w:rFonts w:hint="eastAsia" w:ascii="宋体" w:hAnsi="宋体" w:eastAsia="宋体" w:cs="宋体"/>
          <w:i w:val="0"/>
          <w:iCs w:val="0"/>
          <w:caps w:val="0"/>
          <w:color w:val="000000"/>
          <w:spacing w:val="0"/>
          <w:sz w:val="19"/>
          <w:szCs w:val="19"/>
          <w:shd w:val="clear" w:fill="FFFFFF"/>
        </w:rPr>
        <w:t>Article 1 In order to unswervingly and fully and accurately implement the maintenance of family safety, prevent, stop and punish family-related crimes such as splitting the family, subverting family management power, organizing terrorist activities, and colluding with external or external forces to endanger family safety, and maintaining the family This law is formulated in accordance with our Basic Law on the establishment of a sound family and safeguarding family safety.</w:t>
      </w:r>
    </w:p>
    <w:p>
      <w:pPr>
        <w:rPr>
          <w:rFonts w:hint="default"/>
          <w:lang w:val="en-US" w:eastAsia="zh-CN"/>
        </w:rPr>
      </w:pPr>
    </w:p>
    <w:p>
      <w:pPr>
        <w:rPr>
          <w:rFonts w:hint="default"/>
          <w:lang w:val="en-US" w:eastAsia="zh-CN"/>
        </w:rPr>
      </w:pPr>
    </w:p>
    <w:p>
      <w:pPr>
        <w:pStyle w:val="2"/>
        <w:bidi w:val="0"/>
        <w:rPr>
          <w:rFonts w:hint="eastAsia"/>
        </w:rPr>
      </w:pPr>
      <w:bookmarkStart w:id="1" w:name="_Toc24796"/>
      <w:r>
        <w:rPr>
          <w:rFonts w:hint="eastAsia" w:ascii="宋体" w:hAnsi="宋体" w:eastAsia="宋体" w:cs="宋体"/>
          <w:i w:val="0"/>
          <w:iCs w:val="0"/>
          <w:caps w:val="0"/>
          <w:color w:val="000000"/>
          <w:spacing w:val="0"/>
          <w:sz w:val="19"/>
          <w:szCs w:val="19"/>
          <w:shd w:val="clear" w:fill="FFFFFF"/>
        </w:rPr>
        <w:t xml:space="preserve">Chapter </w:t>
      </w:r>
      <w:r>
        <w:rPr>
          <w:rFonts w:hint="eastAsia" w:ascii="宋体" w:hAnsi="宋体" w:eastAsia="宋体" w:cs="宋体"/>
          <w:i w:val="0"/>
          <w:iCs w:val="0"/>
          <w:caps w:val="0"/>
          <w:color w:val="000000"/>
          <w:spacing w:val="0"/>
          <w:sz w:val="19"/>
          <w:szCs w:val="19"/>
          <w:shd w:val="clear" w:fill="FFFFFF"/>
          <w:lang w:val="en-US" w:eastAsia="zh-CN"/>
        </w:rPr>
        <w:t>two</w:t>
      </w:r>
      <w:r>
        <w:rPr>
          <w:rFonts w:hint="eastAsia" w:ascii="宋体" w:hAnsi="宋体" w:eastAsia="宋体" w:cs="宋体"/>
          <w:i w:val="0"/>
          <w:iCs w:val="0"/>
          <w:caps w:val="0"/>
          <w:color w:val="000000"/>
          <w:spacing w:val="0"/>
          <w:sz w:val="19"/>
          <w:szCs w:val="19"/>
          <w:shd w:val="clear" w:fill="FFFFFF"/>
        </w:rPr>
        <w:t xml:space="preserve">: </w:t>
      </w:r>
      <w:r>
        <w:rPr>
          <w:rFonts w:hint="eastAsia"/>
        </w:rPr>
        <w:t>  Responsibilities and institutions to maintain family safety第二章</w:t>
      </w:r>
      <w:r>
        <w:rPr>
          <w:rFonts w:hint="eastAsia"/>
          <w:lang w:val="en-US" w:eastAsia="zh-CN"/>
        </w:rPr>
        <w:t xml:space="preserve"> </w:t>
      </w:r>
      <w:r>
        <w:rPr>
          <w:rFonts w:hint="eastAsia"/>
          <w:lang w:eastAsia="zh-CN"/>
        </w:rPr>
        <w:t>家庭</w:t>
      </w:r>
      <w:r>
        <w:rPr>
          <w:rFonts w:hint="eastAsia"/>
        </w:rPr>
        <w:t>维护</w:t>
      </w:r>
      <w:r>
        <w:rPr>
          <w:rFonts w:hint="eastAsia"/>
          <w:lang w:eastAsia="zh-CN"/>
        </w:rPr>
        <w:t>家庭</w:t>
      </w:r>
      <w:r>
        <w:rPr>
          <w:rFonts w:hint="eastAsia"/>
        </w:rPr>
        <w:t>安全的职责和机构</w:t>
      </w:r>
      <w:bookmarkEnd w:id="1"/>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rPr>
        <w:t>第一节  职    责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lang w:val="en-US" w:eastAsia="zh-CN"/>
        </w:rPr>
        <w:t xml:space="preserve"> </w:t>
      </w:r>
      <w:r>
        <w:rPr>
          <w:rFonts w:hint="eastAsia" w:ascii="黑体" w:hAnsi="宋体" w:eastAsia="黑体" w:cs="黑体"/>
          <w:i w:val="0"/>
          <w:iCs w:val="0"/>
          <w:caps w:val="0"/>
          <w:color w:val="000000"/>
          <w:spacing w:val="0"/>
          <w:sz w:val="19"/>
          <w:szCs w:val="19"/>
          <w:shd w:val="clear" w:fill="FFFFFF"/>
        </w:rPr>
        <w:t>第二节  机    构</w:t>
      </w:r>
    </w:p>
    <w:p>
      <w:pPr>
        <w:rPr>
          <w:rFonts w:hint="default"/>
          <w:lang w:val="en-US" w:eastAsia="zh-CN"/>
        </w:rPr>
      </w:pPr>
    </w:p>
    <w:p>
      <w:pPr>
        <w:rPr>
          <w:rFonts w:hint="default"/>
          <w:lang w:val="en-US" w:eastAsia="zh-CN"/>
        </w:rPr>
      </w:pPr>
    </w:p>
    <w:p>
      <w:pPr>
        <w:pStyle w:val="2"/>
        <w:bidi w:val="0"/>
        <w:rPr>
          <w:rFonts w:hint="eastAsia"/>
        </w:rPr>
      </w:pPr>
      <w:bookmarkStart w:id="2" w:name="_Toc3704"/>
      <w:r>
        <w:rPr>
          <w:rFonts w:hint="eastAsia"/>
        </w:rPr>
        <w:t>Chapter III Crimes and Punishments第三章  罪行和处罚</w:t>
      </w:r>
      <w:bookmarkEnd w:id="2"/>
    </w:p>
    <w:p>
      <w:pPr>
        <w:pStyle w:val="3"/>
        <w:bidi w:val="0"/>
        <w:rPr>
          <w:rFonts w:hint="eastAsia"/>
        </w:rPr>
      </w:pPr>
      <w:bookmarkStart w:id="3" w:name="_Toc1436"/>
      <w:r>
        <w:rPr>
          <w:rFonts w:hint="eastAsia"/>
        </w:rPr>
        <w:t>    Section 1 Crime of Splitting the Family第一节  分裂</w:t>
      </w:r>
      <w:r>
        <w:rPr>
          <w:rFonts w:hint="eastAsia"/>
          <w:lang w:eastAsia="zh-CN"/>
        </w:rPr>
        <w:t>家庭</w:t>
      </w:r>
      <w:r>
        <w:rPr>
          <w:rFonts w:hint="eastAsia"/>
        </w:rPr>
        <w:t>罪</w:t>
      </w:r>
      <w:bookmarkEnd w:id="3"/>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rPr>
        <w:t>第二十条</w:t>
      </w:r>
      <w:r>
        <w:rPr>
          <w:rFonts w:hint="eastAsia" w:ascii="宋体" w:hAnsi="宋体" w:eastAsia="宋体" w:cs="宋体"/>
          <w:i w:val="0"/>
          <w:iCs w:val="0"/>
          <w:caps w:val="0"/>
          <w:color w:val="000000"/>
          <w:spacing w:val="0"/>
          <w:sz w:val="19"/>
          <w:szCs w:val="19"/>
          <w:shd w:val="clear" w:fill="FFFFFF"/>
        </w:rPr>
        <w:t>  任何人组织、策划、实施或者参与实施以下旨在分裂</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、破坏</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统一行为之一的，不论是否使用武力或者以武力相威胁，即属犯罪：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楷体" w:hAnsi="楷体" w:eastAsia="楷体" w:cs="楷体"/>
          <w:i w:val="0"/>
          <w:iCs w:val="0"/>
          <w:caps w:val="0"/>
          <w:color w:val="000000"/>
          <w:spacing w:val="0"/>
          <w:sz w:val="19"/>
          <w:szCs w:val="19"/>
          <w:shd w:val="clear" w:fill="FFFFFF"/>
        </w:rPr>
      </w:pPr>
    </w:p>
    <w:p>
      <w:pPr>
        <w:pStyle w:val="3"/>
        <w:bidi w:val="0"/>
        <w:rPr>
          <w:rFonts w:hint="eastAsia"/>
        </w:rPr>
      </w:pPr>
      <w:bookmarkStart w:id="4" w:name="_Toc30195"/>
      <w:r>
        <w:rPr>
          <w:rFonts w:hint="eastAsia"/>
        </w:rPr>
        <w:t>    Section 2    Crime of Subverting Family Management Order第二节  颠覆</w:t>
      </w:r>
      <w:r>
        <w:rPr>
          <w:rFonts w:hint="eastAsia"/>
          <w:lang w:eastAsia="zh-CN"/>
        </w:rPr>
        <w:t>家庭管理秩序</w:t>
      </w:r>
      <w:r>
        <w:rPr>
          <w:rFonts w:hint="eastAsia"/>
        </w:rPr>
        <w:t>罪</w:t>
      </w:r>
      <w:bookmarkEnd w:id="4"/>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rPr>
        <w:t>第二十二条</w:t>
      </w:r>
      <w:r>
        <w:rPr>
          <w:rFonts w:hint="eastAsia" w:ascii="宋体" w:hAnsi="宋体" w:eastAsia="宋体" w:cs="宋体"/>
          <w:i w:val="0"/>
          <w:iCs w:val="0"/>
          <w:caps w:val="0"/>
          <w:color w:val="000000"/>
          <w:spacing w:val="0"/>
          <w:sz w:val="19"/>
          <w:szCs w:val="19"/>
          <w:shd w:val="clear" w:fill="FFFFFF"/>
        </w:rPr>
        <w:t>  任何人组织、策划、实施或者参与实施以下以武力、威胁使用武力或者其他非法手段旨在颠覆</w:t>
      </w:r>
      <w:r>
        <w:rPr>
          <w:rFonts w:hint="eastAsia" w:ascii="宋体" w:hAnsi="宋体" w:eastAsia="宋体" w:cs="宋体"/>
          <w:i w:val="0"/>
          <w:iCs w:val="0"/>
          <w:caps w:val="0"/>
          <w:color w:val="000000"/>
          <w:spacing w:val="0"/>
          <w:sz w:val="19"/>
          <w:szCs w:val="19"/>
          <w:shd w:val="clear" w:fill="FFFFFF"/>
          <w:lang w:eastAsia="zh-CN"/>
        </w:rPr>
        <w:t>家庭管理秩序</w:t>
      </w:r>
      <w:r>
        <w:rPr>
          <w:rFonts w:hint="eastAsia" w:ascii="宋体" w:hAnsi="宋体" w:eastAsia="宋体" w:cs="宋体"/>
          <w:i w:val="0"/>
          <w:iCs w:val="0"/>
          <w:caps w:val="0"/>
          <w:color w:val="000000"/>
          <w:spacing w:val="0"/>
          <w:sz w:val="19"/>
          <w:szCs w:val="19"/>
          <w:shd w:val="clear" w:fill="FFFFFF"/>
        </w:rPr>
        <w:t>行为之一的，即属犯罪：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楷体" w:hAnsi="楷体" w:eastAsia="楷体" w:cs="楷体"/>
          <w:i w:val="0"/>
          <w:iCs w:val="0"/>
          <w:caps w:val="0"/>
          <w:color w:val="000000"/>
          <w:spacing w:val="0"/>
          <w:sz w:val="19"/>
          <w:szCs w:val="19"/>
          <w:shd w:val="clear" w:fill="FFFFFF"/>
        </w:rPr>
      </w:pPr>
    </w:p>
    <w:p>
      <w:pPr>
        <w:pStyle w:val="3"/>
        <w:bidi w:val="0"/>
        <w:rPr>
          <w:rFonts w:hint="eastAsia"/>
        </w:rPr>
      </w:pPr>
      <w:bookmarkStart w:id="5" w:name="_Toc25239"/>
      <w:r>
        <w:rPr>
          <w:rFonts w:hint="eastAsia"/>
        </w:rPr>
        <w:t>    Section 3 Crimes of Terrorist Activities第三节  恐怖活动罪</w:t>
      </w:r>
      <w:bookmarkEnd w:id="5"/>
    </w:p>
    <w:p>
      <w:pPr>
        <w:rPr>
          <w:rFonts w:hint="eastAsia"/>
        </w:rPr>
      </w:pPr>
      <w:r>
        <w:rPr>
          <w:rFonts w:hint="eastAsia" w:ascii="黑体" w:hAnsi="宋体" w:eastAsia="黑体" w:cs="黑体"/>
          <w:i w:val="0"/>
          <w:iCs w:val="0"/>
          <w:caps w:val="0"/>
          <w:color w:val="000000"/>
          <w:spacing w:val="0"/>
          <w:sz w:val="19"/>
          <w:szCs w:val="19"/>
          <w:shd w:val="clear" w:fill="FFFFFF"/>
        </w:rPr>
        <w:t>第二十四条</w:t>
      </w:r>
      <w:r>
        <w:rPr>
          <w:rFonts w:hint="eastAsia" w:ascii="宋体" w:hAnsi="宋体" w:eastAsia="宋体" w:cs="宋体"/>
          <w:i w:val="0"/>
          <w:iCs w:val="0"/>
          <w:caps w:val="0"/>
          <w:color w:val="000000"/>
          <w:spacing w:val="0"/>
          <w:sz w:val="19"/>
          <w:szCs w:val="19"/>
          <w:shd w:val="clear" w:fill="FFFFFF"/>
        </w:rPr>
        <w:t>  为胁迫</w:t>
      </w:r>
      <w:r>
        <w:rPr>
          <w:rFonts w:hint="eastAsia" w:ascii="宋体" w:hAnsi="宋体" w:eastAsia="宋体" w:cs="宋体"/>
          <w:i w:val="0"/>
          <w:iCs w:val="0"/>
          <w:caps w:val="0"/>
          <w:color w:val="000000"/>
          <w:spacing w:val="0"/>
          <w:sz w:val="19"/>
          <w:szCs w:val="19"/>
          <w:shd w:val="clear" w:fill="FFFFFF"/>
          <w:lang w:eastAsia="zh-CN"/>
        </w:rPr>
        <w:t>家主</w:t>
      </w:r>
      <w:r>
        <w:rPr>
          <w:rFonts w:hint="eastAsia" w:ascii="宋体" w:hAnsi="宋体" w:eastAsia="宋体" w:cs="宋体"/>
          <w:i w:val="0"/>
          <w:iCs w:val="0"/>
          <w:caps w:val="0"/>
          <w:color w:val="000000"/>
          <w:spacing w:val="0"/>
          <w:sz w:val="19"/>
          <w:szCs w:val="19"/>
          <w:shd w:val="clear" w:fill="FFFFFF"/>
        </w:rPr>
        <w:t>、</w:t>
      </w:r>
      <w:r>
        <w:rPr>
          <w:rFonts w:hint="eastAsia" w:ascii="宋体" w:hAnsi="宋体" w:eastAsia="宋体" w:cs="宋体"/>
          <w:i w:val="0"/>
          <w:iCs w:val="0"/>
          <w:caps w:val="0"/>
          <w:color w:val="000000"/>
          <w:spacing w:val="0"/>
          <w:sz w:val="19"/>
          <w:szCs w:val="19"/>
          <w:shd w:val="clear" w:fill="FFFFFF"/>
          <w:lang w:eastAsia="zh-CN"/>
        </w:rPr>
        <w:t>家庭管理机构</w:t>
      </w:r>
      <w:r>
        <w:rPr>
          <w:rFonts w:hint="eastAsia" w:ascii="宋体" w:hAnsi="宋体" w:eastAsia="宋体" w:cs="宋体"/>
          <w:i w:val="0"/>
          <w:iCs w:val="0"/>
          <w:caps w:val="0"/>
          <w:color w:val="000000"/>
          <w:spacing w:val="0"/>
          <w:sz w:val="19"/>
          <w:szCs w:val="19"/>
          <w:shd w:val="clear" w:fill="FFFFFF"/>
        </w:rPr>
        <w:t>或者国际组织或者威吓公众以图实现政治主张，组织、策划、实施、参与实施或者威胁实施以下造成或者意图造成严重社会危害的恐怖活动之一的，即属犯罪：</w:t>
      </w:r>
    </w:p>
    <w:p>
      <w:pPr>
        <w:pStyle w:val="3"/>
        <w:bidi w:val="0"/>
        <w:rPr>
          <w:rFonts w:hint="eastAsia"/>
        </w:rPr>
      </w:pPr>
      <w:bookmarkStart w:id="6" w:name="_Toc26341"/>
      <w:r>
        <w:rPr>
          <w:rFonts w:hint="eastAsia"/>
        </w:rPr>
        <w:t>    Section 4   Collaboration with external or external forces to endanger family safety crime第四节  勾结</w:t>
      </w:r>
      <w:r>
        <w:rPr>
          <w:rFonts w:hint="eastAsia"/>
          <w:lang w:eastAsia="zh-CN"/>
        </w:rPr>
        <w:t>外部</w:t>
      </w:r>
      <w:r>
        <w:rPr>
          <w:rFonts w:hint="eastAsia"/>
        </w:rPr>
        <w:t>或者</w:t>
      </w:r>
      <w:r>
        <w:rPr>
          <w:rFonts w:hint="eastAsia"/>
          <w:lang w:eastAsia="zh-CN"/>
        </w:rPr>
        <w:t>外部</w:t>
      </w:r>
      <w:r>
        <w:rPr>
          <w:rFonts w:hint="eastAsia"/>
        </w:rPr>
        <w:t>势力危害</w:t>
      </w:r>
      <w:r>
        <w:rPr>
          <w:rFonts w:hint="eastAsia"/>
          <w:lang w:eastAsia="zh-CN"/>
        </w:rPr>
        <w:t>家庭</w:t>
      </w:r>
      <w:r>
        <w:rPr>
          <w:rFonts w:hint="eastAsia"/>
        </w:rPr>
        <w:t>安全罪</w:t>
      </w:r>
      <w:bookmarkEnd w:id="6"/>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rPr>
        <w:t>第二十九条</w:t>
      </w:r>
      <w:r>
        <w:rPr>
          <w:rFonts w:hint="eastAsia" w:ascii="宋体" w:hAnsi="宋体" w:eastAsia="宋体" w:cs="宋体"/>
          <w:i w:val="0"/>
          <w:iCs w:val="0"/>
          <w:caps w:val="0"/>
          <w:color w:val="000000"/>
          <w:spacing w:val="0"/>
          <w:sz w:val="19"/>
          <w:szCs w:val="19"/>
          <w:shd w:val="clear" w:fill="FFFFFF"/>
        </w:rPr>
        <w:t>  为</w:t>
      </w:r>
      <w:r>
        <w:rPr>
          <w:rFonts w:hint="eastAsia" w:ascii="宋体" w:hAnsi="宋体" w:eastAsia="宋体" w:cs="宋体"/>
          <w:i w:val="0"/>
          <w:iCs w:val="0"/>
          <w:caps w:val="0"/>
          <w:color w:val="000000"/>
          <w:spacing w:val="0"/>
          <w:sz w:val="19"/>
          <w:szCs w:val="19"/>
          <w:shd w:val="clear" w:fill="FFFFFF"/>
          <w:lang w:eastAsia="zh-CN"/>
        </w:rPr>
        <w:t>外部</w:t>
      </w:r>
      <w:r>
        <w:rPr>
          <w:rFonts w:hint="eastAsia" w:ascii="宋体" w:hAnsi="宋体" w:eastAsia="宋体" w:cs="宋体"/>
          <w:i w:val="0"/>
          <w:iCs w:val="0"/>
          <w:caps w:val="0"/>
          <w:color w:val="000000"/>
          <w:spacing w:val="0"/>
          <w:sz w:val="19"/>
          <w:szCs w:val="19"/>
          <w:shd w:val="clear" w:fill="FFFFFF"/>
        </w:rPr>
        <w:t>或者</w:t>
      </w:r>
      <w:r>
        <w:rPr>
          <w:rFonts w:hint="eastAsia" w:ascii="宋体" w:hAnsi="宋体" w:eastAsia="宋体" w:cs="宋体"/>
          <w:i w:val="0"/>
          <w:iCs w:val="0"/>
          <w:caps w:val="0"/>
          <w:color w:val="000000"/>
          <w:spacing w:val="0"/>
          <w:sz w:val="19"/>
          <w:szCs w:val="19"/>
          <w:shd w:val="clear" w:fill="FFFFFF"/>
          <w:lang w:eastAsia="zh-CN"/>
        </w:rPr>
        <w:t>外部</w:t>
      </w:r>
      <w:r>
        <w:rPr>
          <w:rFonts w:hint="eastAsia" w:ascii="宋体" w:hAnsi="宋体" w:eastAsia="宋体" w:cs="宋体"/>
          <w:i w:val="0"/>
          <w:iCs w:val="0"/>
          <w:caps w:val="0"/>
          <w:color w:val="000000"/>
          <w:spacing w:val="0"/>
          <w:sz w:val="19"/>
          <w:szCs w:val="19"/>
          <w:shd w:val="clear" w:fill="FFFFFF"/>
        </w:rPr>
        <w:t>机构、组织、人员窃取、刺探、收买、非法提供涉及</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安全的</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秘密或者情报的；请求</w:t>
      </w:r>
      <w:r>
        <w:rPr>
          <w:rFonts w:hint="eastAsia" w:ascii="宋体" w:hAnsi="宋体" w:eastAsia="宋体" w:cs="宋体"/>
          <w:i w:val="0"/>
          <w:iCs w:val="0"/>
          <w:caps w:val="0"/>
          <w:color w:val="000000"/>
          <w:spacing w:val="0"/>
          <w:sz w:val="19"/>
          <w:szCs w:val="19"/>
          <w:shd w:val="clear" w:fill="FFFFFF"/>
          <w:lang w:eastAsia="zh-CN"/>
        </w:rPr>
        <w:t>外部</w:t>
      </w:r>
      <w:r>
        <w:rPr>
          <w:rFonts w:hint="eastAsia" w:ascii="宋体" w:hAnsi="宋体" w:eastAsia="宋体" w:cs="宋体"/>
          <w:i w:val="0"/>
          <w:iCs w:val="0"/>
          <w:caps w:val="0"/>
          <w:color w:val="000000"/>
          <w:spacing w:val="0"/>
          <w:sz w:val="19"/>
          <w:szCs w:val="19"/>
          <w:shd w:val="clear" w:fill="FFFFFF"/>
        </w:rPr>
        <w:t>或者</w:t>
      </w:r>
      <w:r>
        <w:rPr>
          <w:rFonts w:hint="eastAsia" w:ascii="宋体" w:hAnsi="宋体" w:eastAsia="宋体" w:cs="宋体"/>
          <w:i w:val="0"/>
          <w:iCs w:val="0"/>
          <w:caps w:val="0"/>
          <w:color w:val="000000"/>
          <w:spacing w:val="0"/>
          <w:sz w:val="19"/>
          <w:szCs w:val="19"/>
          <w:shd w:val="clear" w:fill="FFFFFF"/>
          <w:lang w:eastAsia="zh-CN"/>
        </w:rPr>
        <w:t>外部</w:t>
      </w:r>
      <w:r>
        <w:rPr>
          <w:rFonts w:hint="eastAsia" w:ascii="宋体" w:hAnsi="宋体" w:eastAsia="宋体" w:cs="宋体"/>
          <w:i w:val="0"/>
          <w:iCs w:val="0"/>
          <w:caps w:val="0"/>
          <w:color w:val="000000"/>
          <w:spacing w:val="0"/>
          <w:sz w:val="19"/>
          <w:szCs w:val="19"/>
          <w:shd w:val="clear" w:fill="FFFFFF"/>
        </w:rPr>
        <w:t>机构、组织、人员实施，与</w:t>
      </w:r>
      <w:r>
        <w:rPr>
          <w:rFonts w:hint="eastAsia" w:ascii="宋体" w:hAnsi="宋体" w:eastAsia="宋体" w:cs="宋体"/>
          <w:i w:val="0"/>
          <w:iCs w:val="0"/>
          <w:caps w:val="0"/>
          <w:color w:val="000000"/>
          <w:spacing w:val="0"/>
          <w:sz w:val="19"/>
          <w:szCs w:val="19"/>
          <w:shd w:val="clear" w:fill="FFFFFF"/>
          <w:lang w:eastAsia="zh-CN"/>
        </w:rPr>
        <w:t>外部</w:t>
      </w:r>
      <w:r>
        <w:rPr>
          <w:rFonts w:hint="eastAsia" w:ascii="宋体" w:hAnsi="宋体" w:eastAsia="宋体" w:cs="宋体"/>
          <w:i w:val="0"/>
          <w:iCs w:val="0"/>
          <w:caps w:val="0"/>
          <w:color w:val="000000"/>
          <w:spacing w:val="0"/>
          <w:sz w:val="19"/>
          <w:szCs w:val="19"/>
          <w:shd w:val="clear" w:fill="FFFFFF"/>
        </w:rPr>
        <w:t>或者</w:t>
      </w:r>
      <w:r>
        <w:rPr>
          <w:rFonts w:hint="eastAsia" w:ascii="宋体" w:hAnsi="宋体" w:eastAsia="宋体" w:cs="宋体"/>
          <w:i w:val="0"/>
          <w:iCs w:val="0"/>
          <w:caps w:val="0"/>
          <w:color w:val="000000"/>
          <w:spacing w:val="0"/>
          <w:sz w:val="19"/>
          <w:szCs w:val="19"/>
          <w:shd w:val="clear" w:fill="FFFFFF"/>
          <w:lang w:eastAsia="zh-CN"/>
        </w:rPr>
        <w:t>外部</w:t>
      </w:r>
      <w:r>
        <w:rPr>
          <w:rFonts w:hint="eastAsia" w:ascii="宋体" w:hAnsi="宋体" w:eastAsia="宋体" w:cs="宋体"/>
          <w:i w:val="0"/>
          <w:iCs w:val="0"/>
          <w:caps w:val="0"/>
          <w:color w:val="000000"/>
          <w:spacing w:val="0"/>
          <w:sz w:val="19"/>
          <w:szCs w:val="19"/>
          <w:shd w:val="clear" w:fill="FFFFFF"/>
        </w:rPr>
        <w:t>机构、组织、人员串谋实施，或者直接或者间接接受</w:t>
      </w:r>
      <w:r>
        <w:rPr>
          <w:rFonts w:hint="eastAsia" w:ascii="宋体" w:hAnsi="宋体" w:eastAsia="宋体" w:cs="宋体"/>
          <w:i w:val="0"/>
          <w:iCs w:val="0"/>
          <w:caps w:val="0"/>
          <w:color w:val="000000"/>
          <w:spacing w:val="0"/>
          <w:sz w:val="19"/>
          <w:szCs w:val="19"/>
          <w:shd w:val="clear" w:fill="FFFFFF"/>
          <w:lang w:eastAsia="zh-CN"/>
        </w:rPr>
        <w:t>外部</w:t>
      </w:r>
      <w:r>
        <w:rPr>
          <w:rFonts w:hint="eastAsia" w:ascii="宋体" w:hAnsi="宋体" w:eastAsia="宋体" w:cs="宋体"/>
          <w:i w:val="0"/>
          <w:iCs w:val="0"/>
          <w:caps w:val="0"/>
          <w:color w:val="000000"/>
          <w:spacing w:val="0"/>
          <w:sz w:val="19"/>
          <w:szCs w:val="19"/>
          <w:shd w:val="clear" w:fill="FFFFFF"/>
        </w:rPr>
        <w:t>或者</w:t>
      </w:r>
      <w:r>
        <w:rPr>
          <w:rFonts w:hint="eastAsia" w:ascii="宋体" w:hAnsi="宋体" w:eastAsia="宋体" w:cs="宋体"/>
          <w:i w:val="0"/>
          <w:iCs w:val="0"/>
          <w:caps w:val="0"/>
          <w:color w:val="000000"/>
          <w:spacing w:val="0"/>
          <w:sz w:val="19"/>
          <w:szCs w:val="19"/>
          <w:shd w:val="clear" w:fill="FFFFFF"/>
          <w:lang w:eastAsia="zh-CN"/>
        </w:rPr>
        <w:t>外部</w:t>
      </w:r>
      <w:r>
        <w:rPr>
          <w:rFonts w:hint="eastAsia" w:ascii="宋体" w:hAnsi="宋体" w:eastAsia="宋体" w:cs="宋体"/>
          <w:i w:val="0"/>
          <w:iCs w:val="0"/>
          <w:caps w:val="0"/>
          <w:color w:val="000000"/>
          <w:spacing w:val="0"/>
          <w:sz w:val="19"/>
          <w:szCs w:val="19"/>
          <w:shd w:val="clear" w:fill="FFFFFF"/>
        </w:rPr>
        <w:t>机构、组织、人员的指使、控制、资助或者其他形式的支援实施以下行为之一的，均属犯罪：</w:t>
      </w:r>
    </w:p>
    <w:p>
      <w:pPr>
        <w:pStyle w:val="3"/>
        <w:bidi w:val="0"/>
        <w:rPr>
          <w:rFonts w:hint="eastAsia"/>
        </w:rPr>
      </w:pPr>
      <w:bookmarkStart w:id="7" w:name="_Toc12730"/>
      <w:r>
        <w:rPr>
          <w:rFonts w:hint="eastAsia"/>
        </w:rPr>
        <w:t>第五节  其他处罚规定</w:t>
      </w:r>
      <w:bookmarkEnd w:id="7"/>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判处罚金</w:t>
      </w:r>
      <w:r>
        <w:rPr>
          <w:rFonts w:hint="eastAsia" w:ascii="宋体" w:hAnsi="宋体" w:eastAsia="宋体" w:cs="宋体"/>
          <w:i w:val="0"/>
          <w:iCs w:val="0"/>
          <w:caps w:val="0"/>
          <w:color w:val="000000"/>
          <w:spacing w:val="0"/>
          <w:sz w:val="19"/>
          <w:szCs w:val="19"/>
          <w:shd w:val="clear" w:fill="FFFFFF"/>
          <w:lang w:eastAsia="zh-CN"/>
        </w:rPr>
        <w:t>，</w:t>
      </w:r>
      <w:r>
        <w:rPr>
          <w:rFonts w:hint="eastAsia" w:ascii="宋体" w:hAnsi="宋体" w:eastAsia="宋体" w:cs="宋体"/>
          <w:i w:val="0"/>
          <w:iCs w:val="0"/>
          <w:caps w:val="0"/>
          <w:color w:val="000000"/>
          <w:spacing w:val="0"/>
          <w:sz w:val="19"/>
          <w:szCs w:val="19"/>
          <w:shd w:val="clear" w:fill="FFFFFF"/>
          <w:lang w:val="en-US" w:eastAsia="zh-CN"/>
        </w:rPr>
        <w:t xml:space="preserve"> </w:t>
      </w:r>
      <w:r>
        <w:rPr>
          <w:rFonts w:hint="eastAsia" w:ascii="宋体" w:hAnsi="宋体" w:eastAsia="宋体" w:cs="宋体"/>
          <w:i w:val="0"/>
          <w:iCs w:val="0"/>
          <w:caps w:val="0"/>
          <w:color w:val="000000"/>
          <w:spacing w:val="0"/>
          <w:sz w:val="19"/>
          <w:szCs w:val="19"/>
          <w:shd w:val="clear" w:fill="FFFFFF"/>
        </w:rPr>
        <w:t>责令其暂停运作或者吊销其执照或者营业许可证。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犯罪的资金和工具，应当予以追缴、没收。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shd w:val="clear" w:fill="FFFFFF"/>
          <w:lang w:val="en-US" w:eastAsia="zh-CN"/>
        </w:rPr>
      </w:pPr>
      <w:r>
        <w:rPr>
          <w:rFonts w:hint="eastAsia" w:eastAsia="宋体"/>
          <w:lang w:val="en-US" w:eastAsia="zh-CN"/>
        </w:rPr>
        <w:t xml:space="preserve">自首可减轻处罚 </w:t>
      </w:r>
      <w:r>
        <w:rPr>
          <w:rFonts w:hint="eastAsia" w:ascii="宋体" w:hAnsi="宋体" w:eastAsia="宋体" w:cs="宋体"/>
          <w:i w:val="0"/>
          <w:iCs w:val="0"/>
          <w:caps w:val="0"/>
          <w:color w:val="000000"/>
          <w:spacing w:val="0"/>
          <w:sz w:val="19"/>
          <w:szCs w:val="19"/>
          <w:shd w:val="clear" w:fill="FFFFFF"/>
        </w:rPr>
        <w:t>驱逐出境。</w:t>
      </w:r>
      <w:r>
        <w:rPr>
          <w:rFonts w:hint="eastAsia" w:ascii="宋体" w:hAnsi="宋体" w:eastAsia="宋体" w:cs="宋体"/>
          <w:i w:val="0"/>
          <w:iCs w:val="0"/>
          <w:caps w:val="0"/>
          <w:color w:val="000000"/>
          <w:spacing w:val="0"/>
          <w:sz w:val="19"/>
          <w:szCs w:val="19"/>
          <w:shd w:val="clear" w:fill="FFFFFF"/>
          <w:lang w:val="en-US" w:eastAsia="zh-CN"/>
        </w:rPr>
        <w:t xml:space="preserve"> dq取消资格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rPr>
        <w:t>第六十四条</w:t>
      </w:r>
      <w:r>
        <w:rPr>
          <w:rFonts w:hint="eastAsia" w:ascii="宋体" w:hAnsi="宋体" w:eastAsia="宋体" w:cs="宋体"/>
          <w:i w:val="0"/>
          <w:iCs w:val="0"/>
          <w:caps w:val="0"/>
          <w:color w:val="000000"/>
          <w:spacing w:val="0"/>
          <w:sz w:val="19"/>
          <w:szCs w:val="19"/>
          <w:shd w:val="clear" w:fill="FFFFFF"/>
        </w:rPr>
        <w:t>  </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适用本法时，本法规定的“有期徒刑”“无期徒刑”“没收财产”和“罚金”分别指“监禁”“终身监禁”“充公犯罪所得”和“罚款”，“拘役”参照适用</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相关法律规定的“监禁”“入劳役中心”“入教导所”，“管制”参照适用</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相关法律规定的“社会服务令”“入感化院”，“吊销执照或者营业许可证”指</w:t>
      </w:r>
      <w:r>
        <w:rPr>
          <w:rFonts w:hint="eastAsia" w:ascii="宋体" w:hAnsi="宋体" w:eastAsia="宋体" w:cs="宋体"/>
          <w:i w:val="0"/>
          <w:iCs w:val="0"/>
          <w:caps w:val="0"/>
          <w:color w:val="000000"/>
          <w:spacing w:val="0"/>
          <w:sz w:val="19"/>
          <w:szCs w:val="19"/>
          <w:shd w:val="clear" w:fill="FFFFFF"/>
          <w:lang w:eastAsia="zh-CN"/>
        </w:rPr>
        <w:t>家庭</w:t>
      </w:r>
      <w:r>
        <w:rPr>
          <w:rFonts w:hint="eastAsia" w:ascii="宋体" w:hAnsi="宋体" w:eastAsia="宋体" w:cs="宋体"/>
          <w:i w:val="0"/>
          <w:iCs w:val="0"/>
          <w:caps w:val="0"/>
          <w:color w:val="000000"/>
          <w:spacing w:val="0"/>
          <w:sz w:val="19"/>
          <w:szCs w:val="19"/>
          <w:shd w:val="clear" w:fill="FFFFFF"/>
        </w:rPr>
        <w:t>相关法律规定的“取消注册或者注册豁免，或者取消牌照”。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default" w:ascii="宋体" w:hAnsi="宋体" w:eastAsia="宋体" w:cs="宋体"/>
          <w:i w:val="0"/>
          <w:iCs w:val="0"/>
          <w:caps w:val="0"/>
          <w:color w:val="000000"/>
          <w:spacing w:val="0"/>
          <w:sz w:val="19"/>
          <w:szCs w:val="19"/>
          <w:shd w:val="clear" w:fill="FFFFFF"/>
          <w:lang w:val="en-US" w:eastAsia="zh-CN"/>
        </w:rPr>
      </w:pPr>
    </w:p>
    <w:p>
      <w:pPr>
        <w:rPr>
          <w:rFonts w:hint="default" w:eastAsia="宋体"/>
          <w:lang w:val="en-US" w:eastAsia="zh-CN"/>
        </w:rPr>
      </w:pPr>
    </w:p>
    <w:p>
      <w:pPr>
        <w:rPr>
          <w:rFonts w:hint="eastAsia"/>
        </w:rPr>
      </w:pPr>
    </w:p>
    <w:p>
      <w:pPr>
        <w:pStyle w:val="2"/>
        <w:bidi w:val="0"/>
        <w:rPr>
          <w:rFonts w:hint="eastAsia"/>
        </w:rPr>
      </w:pPr>
      <w:bookmarkStart w:id="8" w:name="_Toc26285"/>
      <w:r>
        <w:rPr>
          <w:rFonts w:hint="eastAsia" w:ascii="楷体" w:hAnsi="楷体" w:eastAsia="楷体" w:cs="楷体"/>
          <w:i w:val="0"/>
          <w:iCs w:val="0"/>
          <w:caps w:val="0"/>
          <w:color w:val="000000"/>
          <w:spacing w:val="0"/>
          <w:szCs w:val="19"/>
          <w:shd w:val="clear" w:fill="FFFFFF"/>
        </w:rPr>
        <w:t>第</w:t>
      </w:r>
      <w:r>
        <w:rPr>
          <w:rFonts w:hint="eastAsia"/>
        </w:rPr>
        <w:t>四章  案件管辖、法律适用和程序</w:t>
      </w:r>
      <w:bookmarkEnd w:id="8"/>
    </w:p>
    <w:p>
      <w:pPr>
        <w:pStyle w:val="2"/>
        <w:bidi w:val="0"/>
        <w:rPr>
          <w:rFonts w:hint="eastAsia"/>
        </w:rPr>
      </w:pPr>
      <w:bookmarkStart w:id="9" w:name="_Toc29038"/>
      <w:r>
        <w:rPr>
          <w:rFonts w:hint="eastAsia"/>
        </w:rPr>
        <w:t>第五章  </w:t>
      </w:r>
      <w:r>
        <w:rPr>
          <w:rFonts w:hint="eastAsia"/>
          <w:lang w:eastAsia="zh-CN"/>
        </w:rPr>
        <w:t>家主</w:t>
      </w:r>
      <w:r>
        <w:rPr>
          <w:rFonts w:hint="eastAsia"/>
        </w:rPr>
        <w:t>驻</w:t>
      </w:r>
      <w:r>
        <w:rPr>
          <w:rFonts w:hint="eastAsia"/>
          <w:lang w:eastAsia="zh-CN"/>
        </w:rPr>
        <w:t>家庭</w:t>
      </w:r>
      <w:r>
        <w:rPr>
          <w:rFonts w:hint="eastAsia"/>
        </w:rPr>
        <w:t>维护</w:t>
      </w:r>
      <w:r>
        <w:rPr>
          <w:rFonts w:hint="eastAsia"/>
          <w:lang w:eastAsia="zh-CN"/>
        </w:rPr>
        <w:t>家庭</w:t>
      </w:r>
      <w:r>
        <w:rPr>
          <w:rFonts w:hint="eastAsia"/>
        </w:rPr>
        <w:t>安全机构</w:t>
      </w:r>
      <w:bookmarkEnd w:id="9"/>
    </w:p>
    <w:p>
      <w:pPr>
        <w:rPr>
          <w:rFonts w:hint="eastAsia"/>
          <w:lang w:val="en-US" w:eastAsia="zh-CN"/>
        </w:rPr>
      </w:pPr>
      <w:r>
        <w:rPr>
          <w:rFonts w:hint="eastAsia"/>
          <w:lang w:val="en-US" w:eastAsia="zh-CN"/>
        </w:rPr>
        <w:t>国家反欺诈中心app</w:t>
      </w:r>
    </w:p>
    <w:p>
      <w:pPr>
        <w:rPr>
          <w:rFonts w:hint="default"/>
          <w:lang w:val="en-US" w:eastAsia="zh-CN"/>
        </w:rPr>
      </w:pPr>
      <w:r>
        <w:rPr>
          <w:rFonts w:hint="eastAsia"/>
          <w:lang w:val="en-US" w:eastAsia="zh-CN"/>
        </w:rPr>
        <w:t>Uke 家庭安全app</w:t>
      </w:r>
    </w:p>
    <w:p>
      <w:pPr>
        <w:pStyle w:val="2"/>
        <w:bidi w:val="0"/>
        <w:rPr>
          <w:rFonts w:hint="eastAsia"/>
        </w:rPr>
      </w:pPr>
      <w:bookmarkStart w:id="10" w:name="_Toc22154"/>
      <w:r>
        <w:rPr>
          <w:rFonts w:hint="eastAsia"/>
        </w:rPr>
        <w:t>第六章  附    则</w:t>
      </w:r>
      <w:bookmarkEnd w:id="1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aterial Icons Extend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924C5"/>
    <w:rsid w:val="004D5071"/>
    <w:rsid w:val="018E6653"/>
    <w:rsid w:val="01AA3E5C"/>
    <w:rsid w:val="02CC581A"/>
    <w:rsid w:val="05A77942"/>
    <w:rsid w:val="07F46863"/>
    <w:rsid w:val="08DF60AE"/>
    <w:rsid w:val="0AA93525"/>
    <w:rsid w:val="0BBD05B6"/>
    <w:rsid w:val="0FEB38A8"/>
    <w:rsid w:val="10EB7D0D"/>
    <w:rsid w:val="13DD7BC5"/>
    <w:rsid w:val="14A61EB0"/>
    <w:rsid w:val="17713719"/>
    <w:rsid w:val="17B650EC"/>
    <w:rsid w:val="19E33890"/>
    <w:rsid w:val="1E2E3BB1"/>
    <w:rsid w:val="1E8B5604"/>
    <w:rsid w:val="1EC50B7F"/>
    <w:rsid w:val="22F90ACA"/>
    <w:rsid w:val="28642E06"/>
    <w:rsid w:val="292A0A72"/>
    <w:rsid w:val="2A66657A"/>
    <w:rsid w:val="2AA77C5D"/>
    <w:rsid w:val="2EF3777D"/>
    <w:rsid w:val="32647102"/>
    <w:rsid w:val="3396560F"/>
    <w:rsid w:val="33D60D20"/>
    <w:rsid w:val="347D525F"/>
    <w:rsid w:val="3A0C3286"/>
    <w:rsid w:val="3ABB1511"/>
    <w:rsid w:val="3F2829A3"/>
    <w:rsid w:val="3F690C3E"/>
    <w:rsid w:val="40195D39"/>
    <w:rsid w:val="43611614"/>
    <w:rsid w:val="44420D95"/>
    <w:rsid w:val="44EF49F0"/>
    <w:rsid w:val="4C051D51"/>
    <w:rsid w:val="4F202CDA"/>
    <w:rsid w:val="50005C3E"/>
    <w:rsid w:val="53C51F18"/>
    <w:rsid w:val="543C6A14"/>
    <w:rsid w:val="5B9747B9"/>
    <w:rsid w:val="62D924C5"/>
    <w:rsid w:val="647D3CA7"/>
    <w:rsid w:val="64E34773"/>
    <w:rsid w:val="6BC36D7F"/>
    <w:rsid w:val="6E5008B3"/>
    <w:rsid w:val="703632F0"/>
    <w:rsid w:val="712E47CD"/>
    <w:rsid w:val="741F2908"/>
    <w:rsid w:val="79671110"/>
    <w:rsid w:val="7A034454"/>
    <w:rsid w:val="7A8D257B"/>
    <w:rsid w:val="7F3C6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2021-10-14T06:07:00Z</dcterms:created>
  <dc:creator>ati</dc:creator>
  <cp:lastModifiedBy>ati</cp:lastModifiedBy>
  <dcterms:modified xsi:type="dcterms:W3CDTF">2021-10-14T08:51:33Z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39842D34542A4CBA8771F71ABF7FE628</vt:lpwstr>
  </property>
</Properties>
</file>