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领域与分享domain rsm mdf modify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大原则，独立承担的项目，，这样没有人评价自己。。</w:t>
          </w:r>
          <w:r>
            <w:tab/>
          </w:r>
          <w:r>
            <w:fldChar w:fldCharType="begin"/>
          </w:r>
          <w:r>
            <w:instrText xml:space="preserve"> PAGEREF _Toc27332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项目技术经理等。。可以评价别人</w:t>
          </w:r>
          <w:r>
            <w:tab/>
          </w:r>
          <w:r>
            <w:fldChar w:fldCharType="begin"/>
          </w:r>
          <w:r>
            <w:instrText xml:space="preserve"> PAGEREF _Toc6360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信息安全方向  加固与渗透测试内部</w:t>
          </w:r>
          <w:r>
            <w:tab/>
          </w:r>
          <w:r>
            <w:fldChar w:fldCharType="begin"/>
          </w:r>
          <w:r>
            <w:instrText xml:space="preserve"> PAGEREF _Toc2670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信息安全cio</w:t>
          </w:r>
          <w:r>
            <w:tab/>
          </w:r>
          <w:r>
            <w:fldChar w:fldCharType="begin"/>
          </w:r>
          <w:r>
            <w:instrText xml:space="preserve"> PAGEREF _Toc9962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渗透测试</w:t>
          </w:r>
          <w:r>
            <w:tab/>
          </w:r>
          <w:r>
            <w:fldChar w:fldCharType="begin"/>
          </w:r>
          <w:r>
            <w:instrText xml:space="preserve"> PAGEREF _Toc4019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隐私保护</w:t>
          </w:r>
          <w:r>
            <w:tab/>
          </w:r>
          <w:r>
            <w:fldChar w:fldCharType="begin"/>
          </w:r>
          <w:r>
            <w:instrText xml:space="preserve"> PAGEREF _Toc9425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_Toc6264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边缘业务 vs 核心业务</w:t>
          </w:r>
          <w:r>
            <w:tab/>
          </w:r>
          <w:r>
            <w:fldChar w:fldCharType="begin"/>
          </w:r>
          <w:r>
            <w:instrText xml:space="preserve"> PAGEREF _Toc42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特定领域 vs其他  普通工作者方向</w:t>
          </w:r>
          <w:r>
            <w:tab/>
          </w:r>
          <w:r>
            <w:fldChar w:fldCharType="begin"/>
          </w:r>
          <w:r>
            <w:instrText xml:space="preserve"> PAGEREF _Toc11795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Php go等小众语言方向 vs java大路货</w:t>
          </w:r>
          <w:r>
            <w:tab/>
          </w:r>
          <w:r>
            <w:fldChar w:fldCharType="begin"/>
          </w:r>
          <w:r>
            <w:instrText xml:space="preserve"> PAGEREF _Toc11921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 xml:space="preserve">全在vs 客户端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客户端，前端，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，这些都</w:t>
          </w:r>
          <w:r>
            <w:tab/>
          </w:r>
          <w:r>
            <w:fldChar w:fldCharType="begin"/>
          </w:r>
          <w:r>
            <w:instrText xml:space="preserve"> PAGEREF _Toc8918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小公司 vs 大公司 鸡头不为牛尾</w:t>
          </w:r>
          <w:r>
            <w:tab/>
          </w:r>
          <w:r>
            <w:fldChar w:fldCharType="begin"/>
          </w:r>
          <w:r>
            <w:instrText xml:space="preserve"> PAGEREF _Toc26485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t>文案撰写能力的战略分析岗</w:t>
          </w:r>
          <w:r>
            <w:tab/>
          </w:r>
          <w:r>
            <w:fldChar w:fldCharType="begin"/>
          </w:r>
          <w:r>
            <w:instrText xml:space="preserve"> PAGEREF _Toc27968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搜索java 内卷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332"/>
      <w:r>
        <w:rPr>
          <w:rFonts w:hint="eastAsia"/>
          <w:lang w:val="en-US" w:eastAsia="zh-CN"/>
        </w:rPr>
        <w:t>大原则，独立承担的项目，，这样没有人评价自己。。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6360"/>
      <w:r>
        <w:rPr>
          <w:rFonts w:hint="eastAsia"/>
          <w:lang w:val="en-US" w:eastAsia="zh-CN"/>
        </w:rPr>
        <w:t>项目技术经理等。。可以评价别人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670"/>
      <w:r>
        <w:rPr>
          <w:rFonts w:hint="eastAsia"/>
          <w:lang w:val="en-US" w:eastAsia="zh-CN"/>
        </w:rPr>
        <w:t>信息安全方向  加固与渗透测试内部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962"/>
      <w:r>
        <w:rPr>
          <w:rFonts w:hint="eastAsia"/>
          <w:lang w:val="en-US" w:eastAsia="zh-CN"/>
        </w:rPr>
        <w:t>信息安全cio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4019"/>
      <w:r>
        <w:rPr>
          <w:rFonts w:hint="eastAsia"/>
          <w:lang w:val="en-US" w:eastAsia="zh-CN"/>
        </w:rPr>
        <w:t>渗透测试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敏感词库测试，，文件名测试，全文检索测试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9425"/>
      <w:r>
        <w:rPr>
          <w:rFonts w:hint="eastAsia"/>
          <w:lang w:val="en-US" w:eastAsia="zh-CN"/>
        </w:rPr>
        <w:t>隐私保护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6264"/>
      <w:r>
        <w:rPr>
          <w:rFonts w:hint="eastAsia"/>
          <w:lang w:val="en-US" w:eastAsia="zh-CN"/>
        </w:rPr>
        <w:t>Other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2"/>
      <w:r>
        <w:rPr>
          <w:rFonts w:hint="eastAsia"/>
          <w:lang w:val="en-US" w:eastAsia="zh-CN"/>
        </w:rPr>
        <w:t>边缘业务 vs 核心业务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795"/>
      <w:r>
        <w:rPr>
          <w:rFonts w:hint="eastAsia"/>
          <w:lang w:val="en-US" w:eastAsia="zh-CN"/>
        </w:rPr>
        <w:t>特定领域 vs其他  普通工作者方向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1921"/>
      <w:r>
        <w:rPr>
          <w:rFonts w:hint="eastAsia"/>
          <w:lang w:val="en-US" w:eastAsia="zh-CN"/>
        </w:rPr>
        <w:t>Php go等小众语言方向 vs java大路货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小众语言没有人评价自己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8918"/>
      <w:r>
        <w:rPr>
          <w:rFonts w:hint="eastAsia"/>
          <w:lang w:val="en-US" w:eastAsia="zh-CN"/>
        </w:rPr>
        <w:t xml:space="preserve">全在vs 客户端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客户端，前端，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，这些都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全在 比较号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485"/>
      <w:r>
        <w:rPr>
          <w:rFonts w:hint="eastAsia"/>
          <w:lang w:val="en-US" w:eastAsia="zh-CN"/>
        </w:rPr>
        <w:t>小公司 vs 大公司 鸡头不为牛尾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需要一些客户对接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需求分析</w:t>
      </w:r>
    </w:p>
    <w:p>
      <w:pPr>
        <w:pStyle w:val="3"/>
        <w:bidi w:val="0"/>
      </w:pPr>
      <w:bookmarkStart w:id="12" w:name="_Toc27968"/>
      <w:r>
        <w:t>文案撰写能力的战略分析岗</w:t>
      </w:r>
      <w:bookmarkEnd w:id="12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80%的计算机专业能力外加20%沟通、文案能力的市场部岗位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海阔天空 itvw 1102 15总助业务线, [02.11.20 12:19]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岗位描述：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1、根据公司整体规划，负责基于公司核心业务的设计及落地实施;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2、组织及协同产品部门与技术开发部门和运营部门工作，完成公司业务目标；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3、负责产品部分的整体运营，包括用户需求分析，APP业务逻辑设计与开发，产品流程持续优化，不断提升用户体验；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4、关注行业动态，对新技术、行业动向保持敏锐的感知度，对产品具备前瞻性战略规划，参与公司未来产品和技术发展的建设。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能力要求：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1、全日制本科及以上学历（211/985优先），计算机应用、软件工程等相关专业；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2、5年以上互联网行业技术类工作背景，2年以上项目管理经验，有大型项目经验优先；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3、具备独立思考和逻辑分析能力，做事条理清晰，积极主动的解决各种问题；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4、优秀的文档能力；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5、有带队经验，具备管理能力，执行能力，团队领导能力；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6、擅长沟通、协调，具有互联网开放、分享的精神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AFE7C"/>
    <w:multiLevelType w:val="multilevel"/>
    <w:tmpl w:val="DF0AFE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4B22"/>
    <w:rsid w:val="064E72EC"/>
    <w:rsid w:val="0B53731F"/>
    <w:rsid w:val="0BCF4BEF"/>
    <w:rsid w:val="0E9A06DB"/>
    <w:rsid w:val="0F2D60B8"/>
    <w:rsid w:val="110B052E"/>
    <w:rsid w:val="1519642C"/>
    <w:rsid w:val="16F46883"/>
    <w:rsid w:val="180C0C59"/>
    <w:rsid w:val="18C37131"/>
    <w:rsid w:val="19C33D80"/>
    <w:rsid w:val="1A5049BC"/>
    <w:rsid w:val="1AEC51E7"/>
    <w:rsid w:val="217467EA"/>
    <w:rsid w:val="21980FAF"/>
    <w:rsid w:val="21EC66AD"/>
    <w:rsid w:val="25EE46B2"/>
    <w:rsid w:val="26866250"/>
    <w:rsid w:val="28312154"/>
    <w:rsid w:val="2F6D6628"/>
    <w:rsid w:val="2FFD342E"/>
    <w:rsid w:val="31A34B22"/>
    <w:rsid w:val="338F050F"/>
    <w:rsid w:val="33CF0D2C"/>
    <w:rsid w:val="36580AE8"/>
    <w:rsid w:val="39BE6D92"/>
    <w:rsid w:val="40014493"/>
    <w:rsid w:val="48504AB1"/>
    <w:rsid w:val="4AA548F6"/>
    <w:rsid w:val="4B5440D3"/>
    <w:rsid w:val="51101E77"/>
    <w:rsid w:val="53AF5076"/>
    <w:rsid w:val="61857DC9"/>
    <w:rsid w:val="621E3EB9"/>
    <w:rsid w:val="62FC4597"/>
    <w:rsid w:val="6A425E49"/>
    <w:rsid w:val="6A917936"/>
    <w:rsid w:val="7C0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2020-12-11T03:49:00Z</dcterms:created>
  <dc:creator>ati</dc:creator>
  <cp:lastModifiedBy>ati</cp:lastModifiedBy>
  <dcterms:modified xsi:type="dcterms:W3CDTF">2021-12-01T21:34:50Z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C40ECCDCAC974D6990E1A521BC17497F</vt:lpwstr>
  </property>
</Properties>
</file>