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Atitit Family Crime Code家庭犯罪法典.docx</w:t>
      </w:r>
      <w:bookmarkStart w:id="34" w:name="_GoBack"/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57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1. Serious crimes that undermine the personal freedom and safety of the owner</w:t>
          </w:r>
          <w:r>
            <w:tab/>
          </w:r>
          <w:r>
            <w:fldChar w:fldCharType="begin"/>
          </w:r>
          <w:r>
            <w:instrText xml:space="preserve"> PAGEREF _Toc14000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3. Crimes of undermining the rights of the family owner</w:t>
          </w:r>
          <w:r>
            <w:tab/>
          </w:r>
          <w:r>
            <w:fldChar w:fldCharType="begin"/>
          </w:r>
          <w:r>
            <w:instrText xml:space="preserve"> PAGEREF _Toc30819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5. Crime of disrupting family order</w:t>
          </w:r>
          <w:r>
            <w:tab/>
          </w:r>
          <w:r>
            <w:fldChar w:fldCharType="begin"/>
          </w:r>
          <w:r>
            <w:instrText xml:space="preserve"> PAGEREF _Toc29673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7. Property crime</w:t>
          </w:r>
          <w:r>
            <w:tab/>
          </w:r>
          <w:r>
            <w:fldChar w:fldCharType="begin"/>
          </w:r>
          <w:r>
            <w:instrText xml:space="preserve"> PAGEREF _Toc23591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破坏家主人身自由安全类的严重犯罪</w:t>
          </w:r>
          <w:r>
            <w:tab/>
          </w:r>
          <w:r>
            <w:fldChar w:fldCharType="begin"/>
          </w:r>
          <w:r>
            <w:instrText xml:space="preserve"> PAGEREF _Toc31977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</w:rPr>
            <w:t>勾结</w:t>
          </w:r>
          <w:r>
            <w:rPr>
              <w:rFonts w:hint="eastAsia"/>
              <w:lang w:eastAsia="zh-CN"/>
            </w:rPr>
            <w:t>外部</w:t>
          </w:r>
          <w:r>
            <w:rPr>
              <w:rFonts w:hint="eastAsia"/>
            </w:rPr>
            <w:t>或者</w:t>
          </w:r>
          <w:r>
            <w:rPr>
              <w:rFonts w:hint="eastAsia"/>
              <w:lang w:eastAsia="zh-CN"/>
            </w:rPr>
            <w:t>外部</w:t>
          </w:r>
          <w:r>
            <w:rPr>
              <w:rFonts w:hint="eastAsia"/>
            </w:rPr>
            <w:t>势力危害</w:t>
          </w:r>
          <w:r>
            <w:rPr>
              <w:rFonts w:hint="eastAsia"/>
              <w:lang w:eastAsia="zh-CN"/>
            </w:rPr>
            <w:t>家庭</w:t>
          </w:r>
          <w:r>
            <w:rPr>
              <w:rFonts w:hint="eastAsia"/>
            </w:rPr>
            <w:t>安全罪</w:t>
          </w:r>
          <w:r>
            <w:tab/>
          </w:r>
          <w:r>
            <w:fldChar w:fldCharType="begin"/>
          </w:r>
          <w:r>
            <w:instrText xml:space="preserve"> PAGEREF _Toc4195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严重伪证罪</w:t>
          </w:r>
          <w:r>
            <w:tab/>
          </w:r>
          <w:r>
            <w:fldChar w:fldCharType="begin"/>
          </w:r>
          <w:r>
            <w:instrText xml:space="preserve"> PAGEREF _Toc11814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危害公共安全罪</w:t>
          </w:r>
          <w:r>
            <w:tab/>
          </w:r>
          <w:r>
            <w:fldChar w:fldCharType="begin"/>
          </w:r>
          <w:r>
            <w:instrText xml:space="preserve"> PAGEREF _Toc24570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5.4. 危害公共安全的犯罪</w:t>
          </w:r>
          <w:r>
            <w:tab/>
          </w:r>
          <w:r>
            <w:fldChar w:fldCharType="begin"/>
          </w:r>
          <w:r>
            <w:instrText xml:space="preserve"> PAGEREF _Toc11800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破坏设施设备罪</w:t>
          </w:r>
          <w:r>
            <w:tab/>
          </w:r>
          <w:r>
            <w:fldChar w:fldCharType="begin"/>
          </w:r>
          <w:r>
            <w:instrText xml:space="preserve"> PAGEREF _Toc18974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恐怖活动罪</w:t>
          </w:r>
          <w:r>
            <w:tab/>
          </w:r>
          <w:r>
            <w:fldChar w:fldCharType="begin"/>
          </w:r>
          <w:r>
            <w:instrText xml:space="preserve"> PAGEREF _Toc3930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爆炸物 毒药等危险物质犯罪</w:t>
          </w:r>
          <w:r>
            <w:tab/>
          </w:r>
          <w:r>
            <w:fldChar w:fldCharType="begin"/>
          </w:r>
          <w:r>
            <w:instrText xml:space="preserve"> PAGEREF _Toc11881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 </w:t>
          </w:r>
          <w:r>
            <w:rPr>
              <w:rFonts w:hint="eastAsia"/>
              <w:lang w:val="en-US" w:eastAsia="zh-CN"/>
            </w:rPr>
            <w:t>过失造成重大事故的犯罪</w:t>
          </w:r>
          <w:r>
            <w:tab/>
          </w:r>
          <w:r>
            <w:fldChar w:fldCharType="begin"/>
          </w:r>
          <w:r>
            <w:instrText xml:space="preserve"> PAGEREF _Toc5346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破坏家主</w:t>
          </w:r>
          <w:r>
            <w:rPr>
              <w:rFonts w:hint="eastAsia"/>
              <w:lang w:eastAsia="zh-CN"/>
            </w:rPr>
            <w:t>权利类</w:t>
          </w:r>
          <w:r>
            <w:rPr>
              <w:rFonts w:hint="eastAsia"/>
              <w:lang w:val="en-US" w:eastAsia="zh-CN"/>
            </w:rPr>
            <w:t>罪行</w:t>
          </w:r>
          <w:r>
            <w:tab/>
          </w:r>
          <w:r>
            <w:fldChar w:fldCharType="begin"/>
          </w:r>
          <w:r>
            <w:instrText xml:space="preserve"> PAGEREF _Toc9909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rPr>
              <w:rFonts w:hint="eastAsia"/>
              <w:lang w:val="en-US" w:eastAsia="zh-CN"/>
            </w:rPr>
            <w:t>大不敬罪 ， 诽谤罪 ，</w:t>
          </w:r>
          <w:r>
            <w:rPr>
              <w:rFonts w:hint="default"/>
              <w:lang w:val="en-US" w:eastAsia="zh-CN"/>
            </w:rPr>
            <w:t>伪证罪</w:t>
          </w:r>
          <w:r>
            <w:tab/>
          </w:r>
          <w:r>
            <w:fldChar w:fldCharType="begin"/>
          </w:r>
          <w:r>
            <w:instrText xml:space="preserve"> PAGEREF _Toc12532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报复陷害罪</w:t>
          </w:r>
          <w:r>
            <w:rPr>
              <w:rFonts w:hint="eastAsia"/>
              <w:lang w:val="en-US" w:eastAsia="zh-CN"/>
            </w:rPr>
            <w:t xml:space="preserve"> ，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侮辱罪</w:t>
          </w:r>
          <w:r>
            <w:tab/>
          </w:r>
          <w:r>
            <w:fldChar w:fldCharType="begin"/>
          </w:r>
          <w:r>
            <w:instrText xml:space="preserve"> PAGEREF _Toc25790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侵犯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家主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风俗习惯罪</w:t>
          </w:r>
          <w:r>
            <w:tab/>
          </w:r>
          <w:r>
            <w:fldChar w:fldCharType="begin"/>
          </w:r>
          <w:r>
            <w:instrText xml:space="preserve"> PAGEREF _Toc23741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6.4. </w:t>
          </w:r>
          <w:r>
            <w:rPr>
              <w:rFonts w:hint="default"/>
              <w:lang w:val="en-US" w:eastAsia="zh-CN"/>
            </w:rPr>
            <w:t>妨害通信自由罪</w:t>
          </w:r>
          <w:r>
            <w:tab/>
          </w:r>
          <w:r>
            <w:fldChar w:fldCharType="begin"/>
          </w:r>
          <w:r>
            <w:instrText xml:space="preserve"> PAGEREF _Toc22998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破坏家庭秩序罪</w:t>
          </w:r>
          <w:r>
            <w:tab/>
          </w:r>
          <w:r>
            <w:fldChar w:fldCharType="begin"/>
          </w:r>
          <w:r>
            <w:instrText xml:space="preserve"> PAGEREF _Toc5563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提供伪劣服务罪，通奸罪</w:t>
          </w:r>
          <w:r>
            <w:tab/>
          </w:r>
          <w:r>
            <w:fldChar w:fldCharType="begin"/>
          </w:r>
          <w:r>
            <w:instrText xml:space="preserve"> PAGEREF _Toc24879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7.2. 妨害</w:t>
          </w:r>
          <w:r>
            <w:rPr>
              <w:rFonts w:hint="eastAsia"/>
              <w:lang w:val="en-US" w:eastAsia="zh-CN"/>
            </w:rPr>
            <w:t>管理罪，拒不服从命令罪，寻衅滋事罪</w:t>
          </w:r>
          <w:r>
            <w:tab/>
          </w:r>
          <w:r>
            <w:fldChar w:fldCharType="begin"/>
          </w:r>
          <w:r>
            <w:instrText xml:space="preserve"> PAGEREF _Toc30550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扰乱秩序罪</w:t>
          </w:r>
          <w:r>
            <w:rPr>
              <w:rFonts w:hint="eastAsia"/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_Toc10637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妨害司法</w:t>
          </w:r>
          <w:r>
            <w:rPr>
              <w:rFonts w:hint="eastAsia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调查取证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罪</w:t>
          </w:r>
          <w:r>
            <w:rPr>
              <w:rFonts w:hint="default"/>
              <w:lang w:val="en-US" w:eastAsia="zh-CN"/>
            </w:rPr>
            <w:t>；</w:t>
          </w:r>
          <w:r>
            <w:tab/>
          </w:r>
          <w:r>
            <w:rPr>
              <w:rFonts w:hint="eastAsia"/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_Toc23128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7.5.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妨害</w:t>
          </w:r>
          <w:r>
            <w:rPr>
              <w:rFonts w:hint="default"/>
              <w:lang w:val="en-US" w:eastAsia="zh-CN"/>
            </w:rPr>
            <w:t>边境管理罪；</w:t>
          </w:r>
          <w:r>
            <w:rPr>
              <w:rFonts w:hint="eastAsia"/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_Toc16725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7.6.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危害公共卫生罪；</w:t>
          </w:r>
          <w:r>
            <w:tab/>
          </w:r>
          <w:r>
            <w:fldChar w:fldCharType="begin"/>
          </w:r>
          <w:r>
            <w:instrText xml:space="preserve"> PAGEREF _Toc28976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eastAsia="zh-CN"/>
            </w:rPr>
            <w:t>财产</w:t>
          </w:r>
          <w:r>
            <w:rPr>
              <w:rFonts w:hint="eastAsia"/>
              <w:lang w:val="en-US" w:eastAsia="zh-CN"/>
            </w:rPr>
            <w:t>类犯罪</w:t>
          </w:r>
          <w:r>
            <w:tab/>
          </w:r>
          <w:r>
            <w:fldChar w:fldCharType="begin"/>
          </w:r>
          <w:r>
            <w:instrText xml:space="preserve"> PAGEREF _Toc20245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8.1. </w:t>
          </w:r>
          <w:r>
            <w:rPr>
              <w:rFonts w:hint="eastAsia"/>
              <w:lang w:val="en-US" w:eastAsia="zh-CN"/>
            </w:rPr>
            <w:t>财产</w:t>
          </w:r>
          <w:r>
            <w:rPr>
              <w:rFonts w:hint="default"/>
            </w:rPr>
            <w:t>侵占罪；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盗窃罪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诈骗罪；敲诈勒索罪；</w:t>
          </w:r>
          <w:r>
            <w:tab/>
          </w:r>
          <w:r>
            <w:fldChar w:fldCharType="begin"/>
          </w:r>
          <w:r>
            <w:instrText xml:space="preserve"> PAGEREF _Toc9440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8.2. </w:t>
          </w:r>
          <w:r>
            <w:rPr>
              <w:rFonts w:hint="eastAsia"/>
              <w:lang w:val="en-US" w:eastAsia="zh-CN"/>
            </w:rPr>
            <w:t>物资</w:t>
          </w:r>
          <w:r>
            <w:rPr>
              <w:rFonts w:hint="default"/>
            </w:rPr>
            <w:t>挪用罪；</w:t>
          </w:r>
          <w:r>
            <w:tab/>
          </w:r>
          <w:r>
            <w:fldChar w:fldCharType="begin"/>
          </w:r>
          <w:r>
            <w:instrText xml:space="preserve"> PAGEREF _Toc31117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default"/>
            </w:rPr>
            <w:t>故意毁坏财物罪</w:t>
          </w:r>
          <w:r>
            <w:tab/>
          </w:r>
          <w:r>
            <w:fldChar w:fldCharType="begin"/>
          </w:r>
          <w:r>
            <w:instrText xml:space="preserve"> PAGEREF _Toc25997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000"/>
      <w:r>
        <w:rPr>
          <w:rFonts w:hint="eastAsia"/>
          <w:lang w:val="en-US" w:eastAsia="zh-CN"/>
        </w:rPr>
        <w:t>1. Serious crimes that undermine the personal freedom and safety of the owner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Crime of colluding with external or external forces to endanger family safety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Serious perjury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Crime of endangering public safety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Crimes endangering public safety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Crime of destroying facilities and equipment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Crime of terrorist 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Explosives, poisons and other dangerous substances crimes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Crimes of major accident caused by negligence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0819"/>
      <w:r>
        <w:rPr>
          <w:rFonts w:hint="eastAsia"/>
          <w:lang w:val="en-US" w:eastAsia="zh-CN"/>
        </w:rPr>
        <w:t>3. Crimes of undermining the rights of the family owner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Crimes of gross disrespect, slander, and perjury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Crime of revenge and framing, crime of insult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Crimes of infringing upon the customs and habits of the family owner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Crimes of obstructing the freedom of communication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9673"/>
      <w:r>
        <w:rPr>
          <w:rFonts w:hint="eastAsia"/>
          <w:lang w:val="en-US" w:eastAsia="zh-CN"/>
        </w:rPr>
        <w:t>5. Crime of disrupting family order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Crime of providing fake and inferior services, crime of adultery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Crimes of obstructing management, crimes of refusing to obey orders, crimes of creating disturbances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Crime of Disrupting 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Crime of obstructing judicial investigation and collecting evidence;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Crime of obstructing border management;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Crime of endangering public health;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3591"/>
      <w:r>
        <w:rPr>
          <w:rFonts w:hint="eastAsia"/>
          <w:lang w:val="en-US" w:eastAsia="zh-CN"/>
        </w:rPr>
        <w:t>7. Property crime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Crime of embezzlement of property; crime of theft; crime of fraud; crime of extortion;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Crime of misappropriation of materials;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 Crime of intentional destruction of property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1977"/>
      <w:r>
        <w:rPr>
          <w:rFonts w:hint="eastAsia"/>
          <w:lang w:val="en-US" w:eastAsia="zh-CN"/>
        </w:rPr>
        <w:t>破坏家主人身自由安全类的严重犯罪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195"/>
      <w:r>
        <w:rPr>
          <w:rFonts w:hint="eastAsia"/>
        </w:rPr>
        <w:t>勾结</w:t>
      </w:r>
      <w:r>
        <w:rPr>
          <w:rFonts w:hint="eastAsia"/>
          <w:lang w:eastAsia="zh-CN"/>
        </w:rPr>
        <w:t>外部</w:t>
      </w:r>
      <w:r>
        <w:rPr>
          <w:rFonts w:hint="eastAsia"/>
        </w:rPr>
        <w:t>或者</w:t>
      </w:r>
      <w:r>
        <w:rPr>
          <w:rFonts w:hint="eastAsia"/>
          <w:lang w:eastAsia="zh-CN"/>
        </w:rPr>
        <w:t>外部</w:t>
      </w:r>
      <w:r>
        <w:rPr>
          <w:rFonts w:hint="eastAsia"/>
        </w:rPr>
        <w:t>势力危害</w:t>
      </w:r>
      <w:r>
        <w:rPr>
          <w:rFonts w:hint="eastAsia"/>
          <w:lang w:eastAsia="zh-CN"/>
        </w:rPr>
        <w:t>家庭</w:t>
      </w:r>
      <w:r>
        <w:rPr>
          <w:rFonts w:hint="eastAsia"/>
        </w:rPr>
        <w:t>安全罪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1814"/>
      <w:r>
        <w:rPr>
          <w:rFonts w:hint="eastAsia"/>
          <w:lang w:val="en-US" w:eastAsia="zh-CN"/>
        </w:rPr>
        <w:t>严重伪证罪</w:t>
      </w:r>
      <w:bookmarkEnd w:id="6"/>
    </w:p>
    <w:p>
      <w:pPr>
        <w:pStyle w:val="3"/>
        <w:bidi w:val="0"/>
        <w:rPr>
          <w:rFonts w:hint="eastAsia"/>
        </w:rPr>
      </w:pPr>
      <w:bookmarkStart w:id="7" w:name="_Toc24570"/>
      <w:r>
        <w:rPr>
          <w:rFonts w:hint="eastAsia"/>
          <w:lang w:val="en-US" w:eastAsia="zh-CN"/>
        </w:rPr>
        <w:t>危害公共安全罪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800"/>
      <w:r>
        <w:rPr>
          <w:rFonts w:hint="default"/>
          <w:lang w:val="en-US" w:eastAsia="zh-CN"/>
        </w:rPr>
        <w:t>危害公共安全的犯罪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8974"/>
      <w:r>
        <w:rPr>
          <w:rFonts w:hint="eastAsia"/>
          <w:lang w:val="en-US" w:eastAsia="zh-CN"/>
        </w:rPr>
        <w:t>破坏设施设备罪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930"/>
      <w:r>
        <w:rPr>
          <w:rFonts w:hint="eastAsia"/>
          <w:lang w:val="en-US" w:eastAsia="zh-CN"/>
        </w:rPr>
        <w:t>恐怖活动罪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1881"/>
      <w:r>
        <w:rPr>
          <w:rFonts w:hint="eastAsia"/>
          <w:lang w:val="en-US" w:eastAsia="zh-CN"/>
        </w:rPr>
        <w:t>爆炸物 毒药等危险物质犯罪</w:t>
      </w:r>
      <w:bookmarkEnd w:id="11"/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5346"/>
      <w:r>
        <w:rPr>
          <w:rFonts w:hint="eastAsia"/>
          <w:lang w:val="en-US" w:eastAsia="zh-CN"/>
        </w:rPr>
        <w:t>过失造成重大事故的犯罪</w:t>
      </w:r>
      <w:bookmarkEnd w:id="1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" w:name="_Toc9909"/>
      <w:r>
        <w:rPr>
          <w:rFonts w:hint="eastAsia"/>
          <w:lang w:val="en-US" w:eastAsia="zh-CN"/>
        </w:rPr>
        <w:t>破坏家主</w:t>
      </w:r>
      <w:r>
        <w:rPr>
          <w:rFonts w:hint="eastAsia"/>
          <w:lang w:eastAsia="zh-CN"/>
        </w:rPr>
        <w:t>权利类</w:t>
      </w:r>
      <w:r>
        <w:rPr>
          <w:rFonts w:hint="eastAsia"/>
          <w:lang w:val="en-US" w:eastAsia="zh-CN"/>
        </w:rPr>
        <w:t>罪行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4" w:name="_Toc12532"/>
      <w:r>
        <w:rPr>
          <w:rFonts w:hint="eastAsia"/>
          <w:lang w:val="en-US" w:eastAsia="zh-CN"/>
        </w:rPr>
        <w:t>大不敬罪 ， 诽谤罪</w:t>
      </w:r>
      <w:bookmarkStart w:id="15" w:name="_Toc27807"/>
      <w:r>
        <w:rPr>
          <w:rFonts w:hint="eastAsia"/>
          <w:lang w:val="en-US" w:eastAsia="zh-CN"/>
        </w:rPr>
        <w:t xml:space="preserve"> ，</w:t>
      </w:r>
      <w:r>
        <w:rPr>
          <w:rFonts w:hint="default"/>
          <w:lang w:val="en-US" w:eastAsia="zh-CN"/>
        </w:rPr>
        <w:t>伪证罪</w:t>
      </w:r>
      <w:bookmarkEnd w:id="14"/>
      <w:bookmarkEnd w:id="15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16" w:name="_Toc6094"/>
      <w:bookmarkStart w:id="17" w:name="_Toc25790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"https://baike.baidu.com/item/%E6%8A%A5%E5%A4%8D%E9%99%B7%E5%AE%B3%E7%BD%AA/9556657"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报复陷害罪</w:t>
      </w:r>
      <w:r>
        <w:rPr>
          <w:rFonts w:hint="default"/>
          <w:lang w:val="en-US" w:eastAsia="zh-CN"/>
        </w:rPr>
        <w:fldChar w:fldCharType="end"/>
      </w:r>
      <w:bookmarkEnd w:id="16"/>
      <w:r>
        <w:rPr>
          <w:rFonts w:hint="eastAsia"/>
          <w:lang w:val="en-US" w:eastAsia="zh-CN"/>
        </w:rPr>
        <w:t xml:space="preserve"> </w:t>
      </w:r>
      <w:bookmarkStart w:id="18" w:name="_Toc14650"/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"https://baike.baidu.com/item/%E4%BE%AE%E8%BE%B1%E7%BD%AA/8435275"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侮辱罪</w:t>
      </w:r>
      <w:r>
        <w:rPr>
          <w:rFonts w:hint="default"/>
          <w:lang w:val="en-US" w:eastAsia="zh-CN"/>
        </w:rPr>
        <w:fldChar w:fldCharType="end"/>
      </w:r>
      <w:bookmarkEnd w:id="17"/>
      <w:bookmarkEnd w:id="18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19" w:name="_Toc3917"/>
      <w:bookmarkStart w:id="20" w:name="_Toc23741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"https://baike.baidu.com/item/%E4%BE%B5%E7%8A%AF%E5%B0%91%E6%95%B0%E6%B0%91%E6%97%8F%E9%A3%8E%E4%BF%97%E4%B9%A0%E6%83%AF%E7%BD%AA/1867521"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侵犯</w:t>
      </w:r>
      <w:r>
        <w:rPr>
          <w:rStyle w:val="16"/>
          <w:rFonts w:hint="eastAsia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  <w:lang w:val="en-US" w:eastAsia="zh-CN"/>
        </w:rPr>
        <w:t>家主</w:t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风俗习惯罪</w:t>
      </w:r>
      <w:r>
        <w:rPr>
          <w:rFonts w:hint="default"/>
          <w:lang w:val="en-US" w:eastAsia="zh-CN"/>
        </w:rPr>
        <w:fldChar w:fldCharType="end"/>
      </w:r>
      <w:bookmarkEnd w:id="19"/>
      <w:bookmarkEnd w:id="20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21" w:name="_Toc726"/>
      <w:bookmarkStart w:id="22" w:name="_Toc22998"/>
      <w:r>
        <w:rPr>
          <w:rFonts w:hint="default"/>
          <w:lang w:val="en-US" w:eastAsia="zh-CN"/>
        </w:rPr>
        <w:t>妨害通信自由罪</w:t>
      </w:r>
      <w:bookmarkEnd w:id="21"/>
      <w:bookmarkEnd w:id="22"/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5563"/>
      <w:r>
        <w:rPr>
          <w:rFonts w:hint="eastAsia"/>
          <w:lang w:val="en-US" w:eastAsia="zh-CN"/>
        </w:rPr>
        <w:t>破坏家庭秩序罪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4879"/>
      <w:r>
        <w:rPr>
          <w:rFonts w:hint="eastAsia"/>
          <w:lang w:val="en-US" w:eastAsia="zh-CN"/>
        </w:rPr>
        <w:t>提供伪劣服务罪，通奸罪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0550"/>
      <w:r>
        <w:rPr>
          <w:rFonts w:hint="default"/>
          <w:lang w:val="en-US" w:eastAsia="zh-CN"/>
        </w:rPr>
        <w:t>妨害</w:t>
      </w:r>
      <w:r>
        <w:rPr>
          <w:rFonts w:hint="eastAsia"/>
          <w:lang w:val="en-US" w:eastAsia="zh-CN"/>
        </w:rPr>
        <w:t>管理罪，拒不服从命令罪，寻衅滋事罪</w:t>
      </w:r>
      <w:bookmarkEnd w:id="25"/>
    </w:p>
    <w:p>
      <w:pPr>
        <w:pStyle w:val="3"/>
        <w:bidi w:val="0"/>
      </w:pPr>
      <w:bookmarkStart w:id="26" w:name="_Toc1063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扰乱秩序罪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end"/>
      </w:r>
      <w:bookmarkEnd w:id="26"/>
    </w:p>
    <w:p>
      <w:pPr>
        <w:pStyle w:val="3"/>
        <w:bidi w:val="0"/>
      </w:pPr>
      <w:bookmarkStart w:id="27" w:name="_Toc2312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妨害司法</w:t>
      </w:r>
      <w:r>
        <w:rPr>
          <w:rFonts w:hint="eastAsia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>调查取证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罪</w:t>
      </w:r>
      <w:r>
        <w:rPr>
          <w:rFonts w:hint="default"/>
          <w:lang w:val="en-US" w:eastAsia="zh-CN"/>
        </w:rPr>
        <w:t>；</w:t>
      </w:r>
      <w: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end"/>
      </w:r>
      <w:bookmarkEnd w:id="27"/>
    </w:p>
    <w:p>
      <w:pPr>
        <w:pStyle w:val="3"/>
        <w:bidi w:val="0"/>
      </w:pPr>
      <w:bookmarkStart w:id="28" w:name="_Toc1672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妨害</w:t>
      </w:r>
      <w:r>
        <w:rPr>
          <w:rFonts w:hint="default"/>
          <w:lang w:val="en-US" w:eastAsia="zh-CN"/>
        </w:rPr>
        <w:t>边境管理罪；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end"/>
      </w:r>
      <w:bookmarkEnd w:id="28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bookmarkStart w:id="29" w:name="_Toc2897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危害公共卫生罪；</w:t>
      </w:r>
      <w:bookmarkEnd w:id="29"/>
    </w:p>
    <w:p>
      <w:pPr>
        <w:pStyle w:val="3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0" w:name="_Toc20245"/>
      <w:r>
        <w:rPr>
          <w:rFonts w:hint="eastAsia"/>
          <w:lang w:eastAsia="zh-CN"/>
        </w:rPr>
        <w:t>财产</w:t>
      </w:r>
      <w:r>
        <w:rPr>
          <w:rFonts w:hint="eastAsia"/>
          <w:lang w:val="en-US" w:eastAsia="zh-CN"/>
        </w:rPr>
        <w:t>类犯罪</w:t>
      </w:r>
      <w:bookmarkEnd w:id="30"/>
    </w:p>
    <w:p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</w:rPr>
      </w:pPr>
      <w:bookmarkStart w:id="31" w:name="_Toc9440"/>
      <w:r>
        <w:rPr>
          <w:rFonts w:hint="eastAsia"/>
          <w:lang w:val="en-US" w:eastAsia="zh-CN"/>
        </w:rPr>
        <w:t>财产</w:t>
      </w:r>
      <w:r>
        <w:rPr>
          <w:rFonts w:hint="default"/>
        </w:rPr>
        <w:t>侵占罪；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盗窃罪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诈骗罪；敲诈勒索罪；</w:t>
      </w:r>
      <w:bookmarkEnd w:id="31"/>
    </w:p>
    <w:p>
      <w:pPr>
        <w:pStyle w:val="3"/>
        <w:bidi w:val="0"/>
        <w:rPr>
          <w:rFonts w:hint="default"/>
        </w:rPr>
      </w:pPr>
      <w:bookmarkStart w:id="32" w:name="_Toc31117"/>
      <w:r>
        <w:rPr>
          <w:rFonts w:hint="eastAsia"/>
          <w:lang w:val="en-US" w:eastAsia="zh-CN"/>
        </w:rPr>
        <w:t>物资</w:t>
      </w:r>
      <w:r>
        <w:rPr>
          <w:rFonts w:hint="default"/>
        </w:rPr>
        <w:t>挪用罪；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5997"/>
      <w:r>
        <w:rPr>
          <w:rFonts w:hint="default"/>
        </w:rPr>
        <w:t>故意毁坏财物罪</w:t>
      </w:r>
      <w:bookmarkEnd w:id="33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1DBF7D"/>
    <w:multiLevelType w:val="multilevel"/>
    <w:tmpl w:val="431DBF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C496B"/>
    <w:rsid w:val="01EC781F"/>
    <w:rsid w:val="022B020F"/>
    <w:rsid w:val="05706680"/>
    <w:rsid w:val="05EA2028"/>
    <w:rsid w:val="05EB64C8"/>
    <w:rsid w:val="063221BC"/>
    <w:rsid w:val="08510422"/>
    <w:rsid w:val="09814F95"/>
    <w:rsid w:val="09C910BB"/>
    <w:rsid w:val="0A3A0377"/>
    <w:rsid w:val="0B8269C1"/>
    <w:rsid w:val="0B8C357A"/>
    <w:rsid w:val="0C59080E"/>
    <w:rsid w:val="0CAF2560"/>
    <w:rsid w:val="0CFB0B86"/>
    <w:rsid w:val="0D1A3667"/>
    <w:rsid w:val="0D3B391E"/>
    <w:rsid w:val="0DCD1ECF"/>
    <w:rsid w:val="0F770383"/>
    <w:rsid w:val="10C12C62"/>
    <w:rsid w:val="1191011C"/>
    <w:rsid w:val="16327199"/>
    <w:rsid w:val="16672F2F"/>
    <w:rsid w:val="17013EA0"/>
    <w:rsid w:val="17465630"/>
    <w:rsid w:val="18ED246D"/>
    <w:rsid w:val="194C461E"/>
    <w:rsid w:val="19591A8A"/>
    <w:rsid w:val="19621C78"/>
    <w:rsid w:val="1A584FB6"/>
    <w:rsid w:val="1B6F28A3"/>
    <w:rsid w:val="1C7B3050"/>
    <w:rsid w:val="1CD363F4"/>
    <w:rsid w:val="221B53AD"/>
    <w:rsid w:val="22211F78"/>
    <w:rsid w:val="22723350"/>
    <w:rsid w:val="24D67286"/>
    <w:rsid w:val="260414FF"/>
    <w:rsid w:val="26721455"/>
    <w:rsid w:val="277F76C2"/>
    <w:rsid w:val="29470903"/>
    <w:rsid w:val="2A095C1E"/>
    <w:rsid w:val="2A2512C7"/>
    <w:rsid w:val="2BD71E72"/>
    <w:rsid w:val="2C2879F1"/>
    <w:rsid w:val="33A65E26"/>
    <w:rsid w:val="33DF2318"/>
    <w:rsid w:val="368353D6"/>
    <w:rsid w:val="383621A6"/>
    <w:rsid w:val="39750621"/>
    <w:rsid w:val="3BA5573D"/>
    <w:rsid w:val="3BDA3B60"/>
    <w:rsid w:val="3C8127EA"/>
    <w:rsid w:val="3D122300"/>
    <w:rsid w:val="3F781D17"/>
    <w:rsid w:val="413A371B"/>
    <w:rsid w:val="441855C9"/>
    <w:rsid w:val="44CE1246"/>
    <w:rsid w:val="454F11F5"/>
    <w:rsid w:val="45630A0D"/>
    <w:rsid w:val="45D253F9"/>
    <w:rsid w:val="49957A33"/>
    <w:rsid w:val="49DF0DB4"/>
    <w:rsid w:val="4B1F42B5"/>
    <w:rsid w:val="4B5F5745"/>
    <w:rsid w:val="4BA81659"/>
    <w:rsid w:val="4BC01BEB"/>
    <w:rsid w:val="4C2424DF"/>
    <w:rsid w:val="4C5F6ABB"/>
    <w:rsid w:val="4E562E72"/>
    <w:rsid w:val="4EAD34E0"/>
    <w:rsid w:val="51727540"/>
    <w:rsid w:val="5210186D"/>
    <w:rsid w:val="5240579A"/>
    <w:rsid w:val="52534B6D"/>
    <w:rsid w:val="52831C35"/>
    <w:rsid w:val="5459015B"/>
    <w:rsid w:val="547C6F70"/>
    <w:rsid w:val="55446B4D"/>
    <w:rsid w:val="56CB7F0C"/>
    <w:rsid w:val="58222015"/>
    <w:rsid w:val="589151F3"/>
    <w:rsid w:val="59721899"/>
    <w:rsid w:val="59DB4037"/>
    <w:rsid w:val="5A361A3E"/>
    <w:rsid w:val="5A5D3088"/>
    <w:rsid w:val="5B0F3778"/>
    <w:rsid w:val="5E064FBE"/>
    <w:rsid w:val="5E350B0F"/>
    <w:rsid w:val="5FC7788F"/>
    <w:rsid w:val="5FC94522"/>
    <w:rsid w:val="6060586F"/>
    <w:rsid w:val="60F93E76"/>
    <w:rsid w:val="61C86580"/>
    <w:rsid w:val="62092B4F"/>
    <w:rsid w:val="65E239E6"/>
    <w:rsid w:val="667567B8"/>
    <w:rsid w:val="688A304E"/>
    <w:rsid w:val="69B63860"/>
    <w:rsid w:val="6ABC6C4C"/>
    <w:rsid w:val="6C297764"/>
    <w:rsid w:val="6D0874C4"/>
    <w:rsid w:val="6D2D6C46"/>
    <w:rsid w:val="6EC31CD0"/>
    <w:rsid w:val="6F3B3AC2"/>
    <w:rsid w:val="6F3C496B"/>
    <w:rsid w:val="6FD635D3"/>
    <w:rsid w:val="700B3728"/>
    <w:rsid w:val="70EF7F9F"/>
    <w:rsid w:val="71C37191"/>
    <w:rsid w:val="75094F18"/>
    <w:rsid w:val="754841A7"/>
    <w:rsid w:val="77A455BD"/>
    <w:rsid w:val="77E57602"/>
    <w:rsid w:val="787B6CA7"/>
    <w:rsid w:val="78856B03"/>
    <w:rsid w:val="78AC4A06"/>
    <w:rsid w:val="790330ED"/>
    <w:rsid w:val="797D2F59"/>
    <w:rsid w:val="7B156694"/>
    <w:rsid w:val="7BBD201A"/>
    <w:rsid w:val="7E4C7B8C"/>
    <w:rsid w:val="7EC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2021-10-14T06:33:00Z</dcterms:created>
  <dc:creator>ati</dc:creator>
  <cp:lastModifiedBy>ati</cp:lastModifiedBy>
  <dcterms:modified xsi:type="dcterms:W3CDTF">2021-10-14T07:12:54Z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43FB44788E6146B3A9B88EA551804C0B</vt:lpwstr>
  </property>
</Properties>
</file>