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home decro jwosyo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5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YaHei" w:hAnsi="MicrosoftYaHei" w:eastAsia="MicrosoftYaHei" w:cs="MicrosoftYaHei"/>
              <w:i w:val="0"/>
              <w:iCs w:val="0"/>
              <w:caps w:val="0"/>
              <w:spacing w:val="0"/>
              <w:szCs w:val="19"/>
            </w:rPr>
            <w:t xml:space="preserve">1. </w:t>
          </w:r>
          <w:r>
            <w:rPr>
              <w:rFonts w:hint="default" w:ascii="MicrosoftYaHei" w:hAnsi="MicrosoftYaHei" w:eastAsia="MicrosoftYaHei" w:cs="MicrosoftYaHei"/>
              <w:i w:val="0"/>
              <w:iCs w:val="0"/>
              <w:caps w:val="0"/>
              <w:spacing w:val="0"/>
              <w:szCs w:val="19"/>
              <w:shd w:val="clear" w:fill="FFFFFF"/>
            </w:rPr>
            <w:t>一、家装工程</w:t>
          </w:r>
          <w:r>
            <w:rPr>
              <w:rFonts w:hint="eastAsia" w:ascii="MicrosoftYaHei" w:hAnsi="MicrosoftYaHei" w:eastAsia="宋体" w:cs="MicrosoftYaHe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MicrosoftYaHei" w:hAnsi="MicrosoftYaHei" w:eastAsia="MicrosoftYaHei" w:cs="MicrosoftYaHei"/>
              <w:i w:val="0"/>
              <w:iCs w:val="0"/>
              <w:caps w:val="0"/>
              <w:spacing w:val="0"/>
              <w:szCs w:val="19"/>
              <w:shd w:val="clear" w:fill="FFFFFF"/>
            </w:rPr>
            <w:t>四个类别的工程，分别是装修工程、结构工程、安装工程和装饰工程。</w:t>
          </w:r>
          <w:r>
            <w:tab/>
          </w:r>
          <w:r>
            <w:fldChar w:fldCharType="begin"/>
          </w:r>
          <w:r>
            <w:instrText xml:space="preserve"> PAGEREF _Toc14068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装修内容</w:t>
          </w:r>
          <w:r>
            <w:tab/>
          </w:r>
          <w:r>
            <w:fldChar w:fldCharType="begin"/>
          </w:r>
          <w:r>
            <w:instrText xml:space="preserve"> PAGEREF _Toc8618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装修风格</w:t>
          </w:r>
          <w:r>
            <w:tab/>
          </w:r>
          <w:r>
            <w:fldChar w:fldCharType="begin"/>
          </w:r>
          <w:r>
            <w:instrText xml:space="preserve"> PAGEREF _Toc20892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国王风格  土豪金风格</w:t>
          </w:r>
          <w:r>
            <w:tab/>
          </w:r>
          <w:r>
            <w:fldChar w:fldCharType="begin"/>
          </w:r>
          <w:r>
            <w:instrText xml:space="preserve"> PAGEREF _Toc12089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乞丐风格  破裂风格</w:t>
          </w:r>
          <w:r>
            <w:tab/>
          </w:r>
          <w:r>
            <w:fldChar w:fldCharType="begin"/>
          </w:r>
          <w:r>
            <w:instrText xml:space="preserve"> PAGEREF _Toc21746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 xml:space="preserve">普通家装分格vs </w:t>
          </w:r>
          <w:r>
            <w:rPr>
              <w:rFonts w:hint="default"/>
              <w:lang w:val="en-US" w:eastAsia="zh-CN"/>
            </w:rPr>
            <w:t>酒店风格</w:t>
          </w:r>
          <w:r>
            <w:tab/>
          </w:r>
          <w:r>
            <w:fldChar w:fldCharType="begin"/>
          </w:r>
          <w:r>
            <w:instrText xml:space="preserve"> PAGEREF _Toc21317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酒吧装修风格</w:t>
          </w:r>
          <w:r>
            <w:tab/>
          </w:r>
          <w:r>
            <w:fldChar w:fldCharType="begin"/>
          </w:r>
          <w:r>
            <w:instrText xml:space="preserve"> PAGEREF _Toc18502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墙壁装修 壁画名单</w:t>
          </w:r>
          <w:r>
            <w:tab/>
          </w:r>
          <w:r>
            <w:fldChar w:fldCharType="begin"/>
          </w:r>
          <w:r>
            <w:instrText xml:space="preserve"> PAGEREF _Toc7688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灯光 暖光来来  ｍｕｓｉｃｌｉｇｈｔ频谱灯</w:t>
          </w:r>
          <w:r>
            <w:tab/>
          </w:r>
          <w:r>
            <w:fldChar w:fldCharType="begin"/>
          </w:r>
          <w:r>
            <w:instrText xml:space="preserve"> PAGEREF _Toc12390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音乐吧台 mklv music</w:t>
          </w:r>
          <w:r>
            <w:tab/>
          </w:r>
          <w:r>
            <w:fldChar w:fldCharType="begin"/>
          </w:r>
          <w:r>
            <w:instrText xml:space="preserve"> PAGEREF _Toc26765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中央舞台吧台  酒桌</w:t>
          </w:r>
          <w:r>
            <w:tab/>
          </w:r>
          <w:r>
            <w:fldChar w:fldCharType="begin"/>
          </w:r>
          <w:r>
            <w:instrText xml:space="preserve"> PAGEREF _Toc13252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bookmarkStart w:id="0" w:name="_Toc14068"/>
      <w:r>
        <w:rPr>
          <w:rStyle w:val="16"/>
          <w:rFonts w:hint="default" w:ascii="MicrosoftYaHei" w:hAnsi="MicrosoftYaHei" w:eastAsia="MicrosoftYaHei" w:cs="MicrosoftYaHei"/>
          <w:b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一、家装工程</w:t>
      </w:r>
      <w:r>
        <w:rPr>
          <w:rStyle w:val="16"/>
          <w:rFonts w:hint="eastAsia" w:ascii="MicrosoftYaHei" w:hAnsi="MicrosoftYaHei" w:eastAsia="宋体" w:cs="MicrosoftYaHei"/>
          <w:b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四个类别的工程，分别是装修工程、结构工程、安装工程和装饰工程。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    装修过程中，一般分为四个类别的工程，分别是装修工程、结构工程、安装工程和装饰工程。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618"/>
      <w:r>
        <w:rPr>
          <w:rFonts w:hint="eastAsia"/>
          <w:lang w:val="en-US" w:eastAsia="zh-CN"/>
        </w:rPr>
        <w:t>装修内容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thing..bed....bedsheet..window sheet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box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墙壁</w:t>
      </w:r>
      <w: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结构工程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：是指有些业主对于现有房屋的结构布局不是很满意，想进行改造等。这一步主要是改造房屋的新格局，其中包括水电路的排线与改造暖气等设施的改造。</w:t>
      </w: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instrText xml:space="preserve"> HYPERLINK "https://www.zqins.com/zhishi/ruanzhuang/" \t "https://www.zqins.com/zhishi/_blank" </w:instrText>
      </w: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7"/>
          <w:rFonts w:hint="default"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t>软装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进行布置，比如窗帘，装饰画</w:t>
      </w:r>
    </w:p>
    <w:p>
      <w:pP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</w:p>
    <w:p>
      <w:pP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吊顶来调整房间的照明效果，是光线可以均匀分布。</w:t>
      </w:r>
    </w:p>
    <w:p>
      <w:pP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Style w:val="16"/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地面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    地面主要是起到美化的作用，同时也是为了便于清洁。地面一般会使用木质地板或者瓷砖，铺贴好以后再用地毯等来提高美观度与舒适度，让房屋变得更有档次，更高贵典雅。</w:t>
      </w:r>
    </w:p>
    <w:p>
      <w:pPr>
        <w:rPr>
          <w:rFonts w:hint="eastAsia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Eletctr thing..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20892"/>
      <w:r>
        <w:rPr>
          <w:rFonts w:hint="eastAsia"/>
          <w:lang w:val="en-US" w:eastAsia="zh-CN"/>
        </w:rPr>
        <w:t>装修风格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089"/>
      <w:r>
        <w:rPr>
          <w:rFonts w:hint="eastAsia"/>
          <w:lang w:val="en-US" w:eastAsia="zh-CN"/>
        </w:rPr>
        <w:t>国王风格  土豪金风格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746"/>
      <w:r>
        <w:rPr>
          <w:rFonts w:hint="eastAsia"/>
          <w:lang w:val="en-US" w:eastAsia="zh-CN"/>
        </w:rPr>
        <w:t>乞丐风格  破裂风格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装修 餐具 乞丐风格，破裂的碗碟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所有的东西都是破裂的 。。不完美的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317"/>
      <w:r>
        <w:rPr>
          <w:rFonts w:hint="eastAsia"/>
          <w:lang w:val="en-US" w:eastAsia="zh-CN"/>
        </w:rPr>
        <w:t xml:space="preserve">普通家装分格vs </w:t>
      </w:r>
      <w:r>
        <w:rPr>
          <w:rFonts w:hint="default"/>
          <w:lang w:val="en-US" w:eastAsia="zh-CN"/>
        </w:rPr>
        <w:t>酒店风格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502"/>
      <w:r>
        <w:rPr>
          <w:rFonts w:hint="eastAsia"/>
          <w:lang w:val="en-US" w:eastAsia="zh-CN"/>
        </w:rPr>
        <w:t>酒吧装修风格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688"/>
      <w:r>
        <w:rPr>
          <w:rFonts w:hint="eastAsia"/>
          <w:lang w:val="en-US" w:eastAsia="zh-CN"/>
        </w:rPr>
        <w:t>墙壁装修 壁画名单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390"/>
      <w:r>
        <w:rPr>
          <w:rFonts w:hint="eastAsia"/>
          <w:lang w:val="en-US" w:eastAsia="zh-CN"/>
        </w:rPr>
        <w:t>灯光 暖光来来  ｍｕｓｉｃｌｉｇｈｔ频谱灯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射灯交叉　，，聚光灯，给你明星的感觉。。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765"/>
      <w:r>
        <w:rPr>
          <w:rFonts w:hint="eastAsia"/>
          <w:lang w:val="en-US" w:eastAsia="zh-CN"/>
        </w:rPr>
        <w:t>音乐吧台 mklv music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252"/>
      <w:r>
        <w:rPr>
          <w:rFonts w:hint="eastAsia"/>
          <w:lang w:val="en-US" w:eastAsia="zh-CN"/>
        </w:rPr>
        <w:t>中央舞台吧台  酒桌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E90DF"/>
    <w:multiLevelType w:val="multilevel"/>
    <w:tmpl w:val="9FCE90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6049A"/>
    <w:rsid w:val="00377BD7"/>
    <w:rsid w:val="03E06CA3"/>
    <w:rsid w:val="040806A1"/>
    <w:rsid w:val="0708246E"/>
    <w:rsid w:val="095F1802"/>
    <w:rsid w:val="09EC0BF9"/>
    <w:rsid w:val="0A2F1F5A"/>
    <w:rsid w:val="0CEF15E1"/>
    <w:rsid w:val="10F17004"/>
    <w:rsid w:val="130101A2"/>
    <w:rsid w:val="14C52DC7"/>
    <w:rsid w:val="1516049A"/>
    <w:rsid w:val="162C63AB"/>
    <w:rsid w:val="16A66E0B"/>
    <w:rsid w:val="17294203"/>
    <w:rsid w:val="18987ABC"/>
    <w:rsid w:val="1D863FDF"/>
    <w:rsid w:val="1ED45698"/>
    <w:rsid w:val="2213435A"/>
    <w:rsid w:val="23454A34"/>
    <w:rsid w:val="237B27A4"/>
    <w:rsid w:val="23A35ADA"/>
    <w:rsid w:val="28312663"/>
    <w:rsid w:val="28CF1C05"/>
    <w:rsid w:val="2C13275B"/>
    <w:rsid w:val="2E390E23"/>
    <w:rsid w:val="2EC81296"/>
    <w:rsid w:val="33B446D7"/>
    <w:rsid w:val="3AA67465"/>
    <w:rsid w:val="3F853255"/>
    <w:rsid w:val="3F8C2BFA"/>
    <w:rsid w:val="4D606AE9"/>
    <w:rsid w:val="5550356A"/>
    <w:rsid w:val="5574086B"/>
    <w:rsid w:val="61027A15"/>
    <w:rsid w:val="61967195"/>
    <w:rsid w:val="6AD10155"/>
    <w:rsid w:val="6C04099E"/>
    <w:rsid w:val="6C753814"/>
    <w:rsid w:val="6CEE1E61"/>
    <w:rsid w:val="6E4B71F5"/>
    <w:rsid w:val="71EA41A4"/>
    <w:rsid w:val="77707A61"/>
    <w:rsid w:val="78CF5EDC"/>
    <w:rsid w:val="7D2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2021-12-09T00:13:00Z</dcterms:created>
  <dc:creator>ati</dc:creator>
  <cp:lastModifiedBy>ati</cp:lastModifiedBy>
  <dcterms:modified xsi:type="dcterms:W3CDTF">2022-01-18T07:31:25Z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486C58F935674D488151AA8BB6002683</vt:lpwstr>
  </property>
</Properties>
</file>