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利用女孩做局 资源互换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0" w:name="_GoBack"/>
          <w:bookmarkEnd w:id="3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找缺爱 不缺钱的女孩</w:t>
          </w:r>
          <w:r>
            <w:tab/>
          </w:r>
          <w:r>
            <w:fldChar w:fldCharType="begin"/>
          </w:r>
          <w:r>
            <w:instrText xml:space="preserve"> PAGEREF _Toc19020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缺旅游机会的女孩</w:t>
          </w:r>
          <w:r>
            <w:tab/>
          </w:r>
          <w:r>
            <w:fldChar w:fldCharType="begin"/>
          </w:r>
          <w:r>
            <w:instrText xml:space="preserve"> PAGEREF _Toc24228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共同投资许诺法 白条交换法</w:t>
          </w:r>
          <w:r>
            <w:tab/>
          </w:r>
          <w:r>
            <w:fldChar w:fldCharType="begin"/>
          </w:r>
          <w:r>
            <w:instrText xml:space="preserve"> PAGEREF _Toc9753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女朋友 结婚 让她出让身体资源</w:t>
          </w:r>
          <w:r>
            <w:tab/>
          </w:r>
          <w:r>
            <w:fldChar w:fldCharType="begin"/>
          </w:r>
          <w:r>
            <w:instrText xml:space="preserve"> PAGEREF _Toc32302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绑介绍工作 潜规则</w:t>
          </w:r>
          <w:r>
            <w:tab/>
          </w:r>
          <w:r>
            <w:fldChar w:fldCharType="begin"/>
          </w:r>
          <w:r>
            <w:instrText xml:space="preserve"> PAGEREF _Toc30401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礼物 没零钱了，让其出部分</w:t>
          </w:r>
          <w:r>
            <w:tab/>
          </w:r>
          <w:r>
            <w:fldChar w:fldCharType="begin"/>
          </w:r>
          <w:r>
            <w:instrText xml:space="preserve"> PAGEREF _Toc9735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一起出钱租房 干事业等</w:t>
          </w:r>
          <w:r>
            <w:tab/>
          </w:r>
          <w:r>
            <w:fldChar w:fldCharType="begin"/>
          </w:r>
          <w:r>
            <w:instrText xml:space="preserve"> PAGEREF _Toc15076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资源交换法 省钱</w:t>
          </w:r>
          <w:r>
            <w:tab/>
          </w:r>
          <w:r>
            <w:fldChar w:fldCharType="begin"/>
          </w:r>
          <w:r>
            <w:instrText xml:space="preserve"> PAGEREF _Toc2858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去家访 看有什么交换的，，前男友物品等</w:t>
          </w:r>
          <w:r>
            <w:tab/>
          </w:r>
          <w:r>
            <w:fldChar w:fldCharType="begin"/>
          </w:r>
          <w:r>
            <w:instrText xml:space="preserve"> PAGEREF _Toc18674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只基础设施补贴，不要大笔给钱</w:t>
          </w:r>
          <w:r>
            <w:tab/>
          </w:r>
          <w:r>
            <w:fldChar w:fldCharType="begin"/>
          </w:r>
          <w:r>
            <w:instrText xml:space="preserve"> PAGEREF _Toc12864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虎头蛇尾法 刚开始很多5k，第二次啊少量</w:t>
          </w:r>
          <w:r>
            <w:tab/>
          </w:r>
          <w:r>
            <w:fldChar w:fldCharType="begin"/>
          </w:r>
          <w:r>
            <w:instrText xml:space="preserve"> PAGEREF _Toc17173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拖欠法</w:t>
          </w:r>
          <w:r>
            <w:tab/>
          </w:r>
          <w:r>
            <w:fldChar w:fldCharType="begin"/>
          </w:r>
          <w:r>
            <w:instrText xml:space="preserve"> PAGEREF _Toc19528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啊呀钱不够了，下次补足</w:t>
          </w:r>
          <w:r>
            <w:tab/>
          </w:r>
          <w:r>
            <w:fldChar w:fldCharType="begin"/>
          </w:r>
          <w:r>
            <w:instrText xml:space="preserve"> PAGEREF _Toc22477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利用grab打车cash模式克扣法</w:t>
          </w:r>
          <w:r>
            <w:tab/>
          </w:r>
          <w:r>
            <w:fldChar w:fldCharType="begin"/>
          </w:r>
          <w:r>
            <w:instrText xml:space="preserve"> PAGEREF _Toc29011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利用意外情况抵扣 疫情 换工作等</w:t>
          </w:r>
          <w:r>
            <w:tab/>
          </w:r>
          <w:r>
            <w:fldChar w:fldCharType="begin"/>
          </w:r>
          <w:r>
            <w:instrText xml:space="preserve"> PAGEREF _Toc7213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疾病</w:t>
          </w:r>
          <w:r>
            <w:tab/>
          </w:r>
          <w:r>
            <w:fldChar w:fldCharType="begin"/>
          </w:r>
          <w:r>
            <w:instrText xml:space="preserve"> PAGEREF _Toc29264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朋友生日聚会礼金花了</w:t>
          </w:r>
          <w:r>
            <w:tab/>
          </w:r>
          <w:r>
            <w:fldChar w:fldCharType="begin"/>
          </w:r>
          <w:r>
            <w:instrText xml:space="preserve"> PAGEREF _Toc29958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朋友要钱借给朋友了</w:t>
          </w:r>
          <w:r>
            <w:tab/>
          </w:r>
          <w:r>
            <w:fldChar w:fldCharType="begin"/>
          </w:r>
          <w:r>
            <w:instrText xml:space="preserve"> PAGEREF _Toc503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三角债，等我要回来债务去给你</w:t>
          </w:r>
          <w:r>
            <w:tab/>
          </w:r>
          <w:r>
            <w:fldChar w:fldCharType="begin"/>
          </w:r>
          <w:r>
            <w:instrText xml:space="preserve"> PAGEREF _Toc28309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5.8. </w:t>
          </w:r>
          <w:r>
            <w:rPr>
              <w:rFonts w:hint="eastAsia"/>
              <w:lang w:val="en-US" w:eastAsia="zh-CN"/>
            </w:rPr>
            <w:t>公司延迟了，下个月咯</w:t>
          </w:r>
          <w:r>
            <w:tab/>
          </w:r>
          <w:r>
            <w:fldChar w:fldCharType="begin"/>
          </w:r>
          <w:r>
            <w:instrText xml:space="preserve"> PAGEREF _Toc13913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礼物做局法 第三方背书法</w:t>
          </w:r>
          <w:r>
            <w:tab/>
          </w:r>
          <w:r>
            <w:fldChar w:fldCharType="begin"/>
          </w:r>
          <w:r>
            <w:instrText xml:space="preserve"> PAGEREF _Toc7783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利用lazada做局 订单展示然后取消</w:t>
          </w:r>
          <w:r>
            <w:tab/>
          </w:r>
          <w:r>
            <w:fldChar w:fldCharType="begin"/>
          </w:r>
          <w:r>
            <w:instrText xml:space="preserve"> PAGEREF _Toc12189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礼物抵扣薪资，低买高卖</w:t>
          </w:r>
          <w:r>
            <w:tab/>
          </w:r>
          <w:r>
            <w:fldChar w:fldCharType="begin"/>
          </w:r>
          <w:r>
            <w:instrText xml:space="preserve"> PAGEREF _Toc18831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高仿礼物法</w:t>
          </w:r>
          <w:r>
            <w:tab/>
          </w:r>
          <w:r>
            <w:fldChar w:fldCharType="begin"/>
          </w:r>
          <w:r>
            <w:instrText xml:space="preserve"> PAGEREF _Toc21997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垃圾实物抵扣法（尽可能保持实物光鲜亮丽包装法</w:t>
          </w:r>
          <w:r>
            <w:tab/>
          </w:r>
          <w:r>
            <w:fldChar w:fldCharType="begin"/>
          </w:r>
          <w:r>
            <w:instrText xml:space="preserve"> PAGEREF _Toc6503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旅游 聚会 餐饮吃饭 抵扣法</w:t>
          </w:r>
          <w:r>
            <w:tab/>
          </w:r>
          <w:r>
            <w:fldChar w:fldCharType="begin"/>
          </w:r>
          <w:r>
            <w:instrText xml:space="preserve"> PAGEREF _Toc28589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礼物抵扣薪资，低买高卖</w:t>
          </w:r>
          <w:r>
            <w:tab/>
          </w:r>
          <w:r>
            <w:fldChar w:fldCharType="begin"/>
          </w:r>
          <w:r>
            <w:instrText xml:space="preserve"> PAGEREF _Toc15212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垃圾工作机抵扣</w:t>
          </w:r>
          <w:r>
            <w:tab/>
          </w:r>
          <w:r>
            <w:fldChar w:fldCharType="begin"/>
          </w:r>
          <w:r>
            <w:instrText xml:space="preserve"> PAGEREF _Toc6760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高仿包包抵扣</w:t>
          </w:r>
          <w:r>
            <w:tab/>
          </w:r>
          <w:r>
            <w:fldChar w:fldCharType="begin"/>
          </w:r>
          <w:r>
            <w:instrText xml:space="preserve"> PAGEREF _Toc27901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击鼓传花法，改其他frd介绍。。</w:t>
          </w:r>
          <w:r>
            <w:tab/>
          </w:r>
          <w:r>
            <w:fldChar w:fldCharType="begin"/>
          </w:r>
          <w:r>
            <w:instrText xml:space="preserve"> PAGEREF _Toc17427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020"/>
      <w:r>
        <w:rPr>
          <w:rFonts w:hint="eastAsia"/>
          <w:lang w:val="en-US" w:eastAsia="zh-CN"/>
        </w:rPr>
        <w:t>找缺爱 不缺钱的女孩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228"/>
      <w:r>
        <w:rPr>
          <w:rFonts w:hint="eastAsia"/>
          <w:lang w:val="en-US" w:eastAsia="zh-CN"/>
        </w:rPr>
        <w:t>缺旅游机会的女孩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不懂如何去旅游 特别是海外旅行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9753"/>
      <w:r>
        <w:rPr>
          <w:rFonts w:hint="eastAsia"/>
          <w:lang w:val="en-US" w:eastAsia="zh-CN"/>
        </w:rPr>
        <w:t>共同投资许诺法 白条交换法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2302"/>
      <w:r>
        <w:rPr>
          <w:rFonts w:hint="eastAsia"/>
          <w:lang w:val="en-US" w:eastAsia="zh-CN"/>
        </w:rPr>
        <w:t>女朋友 结婚 让她出让身体资源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401"/>
      <w:r>
        <w:rPr>
          <w:rFonts w:hint="eastAsia"/>
          <w:lang w:val="en-US" w:eastAsia="zh-CN"/>
        </w:rPr>
        <w:t>绑介绍工作 潜规则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735"/>
      <w:r>
        <w:rPr>
          <w:rFonts w:hint="eastAsia"/>
          <w:lang w:val="en-US" w:eastAsia="zh-CN"/>
        </w:rPr>
        <w:t>礼物 没零钱了，让其出部分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076"/>
      <w:r>
        <w:rPr>
          <w:rFonts w:hint="eastAsia"/>
          <w:lang w:val="en-US" w:eastAsia="zh-CN"/>
        </w:rPr>
        <w:t>一起出钱租房 干事业等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858"/>
      <w:r>
        <w:rPr>
          <w:rFonts w:hint="eastAsia"/>
          <w:lang w:val="en-US" w:eastAsia="zh-CN"/>
        </w:rPr>
        <w:t>资源交换法 省钱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674"/>
      <w:r>
        <w:rPr>
          <w:rFonts w:hint="eastAsia"/>
          <w:lang w:val="en-US" w:eastAsia="zh-CN"/>
        </w:rPr>
        <w:t>去家访 看有什么交换的，，前男友物品等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2864"/>
      <w:r>
        <w:rPr>
          <w:rFonts w:hint="eastAsia"/>
          <w:lang w:val="en-US" w:eastAsia="zh-CN"/>
        </w:rPr>
        <w:t>只基础设施补贴，不要大笔给钱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7173"/>
      <w:r>
        <w:rPr>
          <w:rFonts w:hint="eastAsia"/>
          <w:lang w:val="en-US" w:eastAsia="zh-CN"/>
        </w:rPr>
        <w:t>虎头蛇尾法 刚开始很多5k，第二次啊少量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9528"/>
      <w:r>
        <w:rPr>
          <w:rFonts w:hint="eastAsia"/>
          <w:lang w:val="en-US" w:eastAsia="zh-CN"/>
        </w:rPr>
        <w:t>拖欠法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2477"/>
      <w:r>
        <w:rPr>
          <w:rFonts w:hint="eastAsia"/>
          <w:lang w:val="en-US" w:eastAsia="zh-CN"/>
        </w:rPr>
        <w:t>啊呀钱不够了，下次补足</w:t>
      </w:r>
      <w:bookmarkEnd w:id="12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3" w:name="_Toc29011"/>
      <w:r>
        <w:rPr>
          <w:rFonts w:hint="eastAsia"/>
          <w:lang w:val="en-US" w:eastAsia="zh-CN"/>
        </w:rPr>
        <w:t>利用grab打车cash模式克扣法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213"/>
      <w:r>
        <w:rPr>
          <w:rFonts w:hint="eastAsia"/>
          <w:lang w:val="en-US" w:eastAsia="zh-CN"/>
        </w:rPr>
        <w:t>利用意外情况抵扣 疫情 换工作等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264"/>
      <w:r>
        <w:rPr>
          <w:rFonts w:hint="eastAsia"/>
          <w:lang w:val="en-US" w:eastAsia="zh-CN"/>
        </w:rPr>
        <w:t>疾病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9958"/>
      <w:r>
        <w:rPr>
          <w:rFonts w:hint="eastAsia"/>
          <w:lang w:val="en-US" w:eastAsia="zh-CN"/>
        </w:rPr>
        <w:t>朋友生日聚会礼金花了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03"/>
      <w:r>
        <w:rPr>
          <w:rFonts w:hint="eastAsia"/>
          <w:lang w:val="en-US" w:eastAsia="zh-CN"/>
        </w:rPr>
        <w:t>朋友要钱借给朋友了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8309"/>
      <w:r>
        <w:rPr>
          <w:rFonts w:hint="eastAsia"/>
          <w:lang w:val="en-US" w:eastAsia="zh-CN"/>
        </w:rPr>
        <w:t>三角债，等我要回来债务去给你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913"/>
      <w:r>
        <w:rPr>
          <w:rFonts w:hint="eastAsia"/>
          <w:lang w:val="en-US" w:eastAsia="zh-CN"/>
        </w:rPr>
        <w:t>公司延迟了，下个月咯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7783"/>
      <w:r>
        <w:rPr>
          <w:rFonts w:hint="eastAsia"/>
          <w:lang w:val="en-US" w:eastAsia="zh-CN"/>
        </w:rPr>
        <w:t>礼物做局法 第三方背书法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2189"/>
      <w:r>
        <w:rPr>
          <w:rFonts w:hint="eastAsia"/>
          <w:lang w:val="en-US" w:eastAsia="zh-CN"/>
        </w:rPr>
        <w:t>利用lazada做局 订单展示然后取消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8831"/>
      <w:r>
        <w:rPr>
          <w:rFonts w:hint="eastAsia"/>
          <w:lang w:val="en-US" w:eastAsia="zh-CN"/>
        </w:rPr>
        <w:t>礼物抵扣薪资，低买高卖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1997"/>
      <w:r>
        <w:rPr>
          <w:rFonts w:hint="eastAsia"/>
          <w:lang w:val="en-US" w:eastAsia="zh-CN"/>
        </w:rPr>
        <w:t>高仿礼物法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6503"/>
      <w:r>
        <w:rPr>
          <w:rFonts w:hint="eastAsia"/>
          <w:lang w:val="en-US" w:eastAsia="zh-CN"/>
        </w:rPr>
        <w:t>垃圾实物抵扣法（尽可能保持实物光鲜亮丽包装法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8589"/>
      <w:r>
        <w:rPr>
          <w:rFonts w:hint="eastAsia"/>
          <w:lang w:val="en-US" w:eastAsia="zh-CN"/>
        </w:rPr>
        <w:t>旅游 聚会 餐饮吃饭 抵扣法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5212"/>
      <w:r>
        <w:rPr>
          <w:rFonts w:hint="eastAsia"/>
          <w:lang w:val="en-US" w:eastAsia="zh-CN"/>
        </w:rPr>
        <w:t>礼物抵扣薪资，低买高卖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6760"/>
      <w:r>
        <w:rPr>
          <w:rFonts w:hint="eastAsia"/>
          <w:lang w:val="en-US" w:eastAsia="zh-CN"/>
        </w:rPr>
        <w:t>垃圾工作机抵扣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7901"/>
      <w:r>
        <w:rPr>
          <w:rFonts w:hint="eastAsia"/>
          <w:lang w:val="en-US" w:eastAsia="zh-CN"/>
        </w:rPr>
        <w:t>高仿包包抵扣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7427"/>
      <w:r>
        <w:rPr>
          <w:rFonts w:hint="eastAsia"/>
          <w:lang w:val="en-US" w:eastAsia="zh-CN"/>
        </w:rPr>
        <w:t>击鼓传花法，改其他frd介绍。。</w:t>
      </w:r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401054"/>
    <w:multiLevelType w:val="multilevel"/>
    <w:tmpl w:val="B240105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675FD"/>
    <w:rsid w:val="0021506A"/>
    <w:rsid w:val="01635FE7"/>
    <w:rsid w:val="017A38C2"/>
    <w:rsid w:val="03A90163"/>
    <w:rsid w:val="041F5699"/>
    <w:rsid w:val="07F97055"/>
    <w:rsid w:val="09FD66D9"/>
    <w:rsid w:val="0A5172FB"/>
    <w:rsid w:val="0B4567BD"/>
    <w:rsid w:val="0D880CEF"/>
    <w:rsid w:val="0F036313"/>
    <w:rsid w:val="101D17B1"/>
    <w:rsid w:val="104E3FFA"/>
    <w:rsid w:val="109029A8"/>
    <w:rsid w:val="110103B4"/>
    <w:rsid w:val="129F387D"/>
    <w:rsid w:val="13033072"/>
    <w:rsid w:val="1715302C"/>
    <w:rsid w:val="171F0E36"/>
    <w:rsid w:val="18CA2663"/>
    <w:rsid w:val="1A28414D"/>
    <w:rsid w:val="1B912D42"/>
    <w:rsid w:val="1C96378C"/>
    <w:rsid w:val="1E92374C"/>
    <w:rsid w:val="1FC02702"/>
    <w:rsid w:val="20D81643"/>
    <w:rsid w:val="22483242"/>
    <w:rsid w:val="22D62815"/>
    <w:rsid w:val="251F7670"/>
    <w:rsid w:val="2BD670F1"/>
    <w:rsid w:val="2C7E225F"/>
    <w:rsid w:val="323C145B"/>
    <w:rsid w:val="35450C1B"/>
    <w:rsid w:val="35457A02"/>
    <w:rsid w:val="362B5D9D"/>
    <w:rsid w:val="386D1455"/>
    <w:rsid w:val="38883490"/>
    <w:rsid w:val="3A406A9F"/>
    <w:rsid w:val="3ACC0BF2"/>
    <w:rsid w:val="3E8F54E1"/>
    <w:rsid w:val="3F2F20EE"/>
    <w:rsid w:val="41167339"/>
    <w:rsid w:val="432E3DDB"/>
    <w:rsid w:val="434E7FD8"/>
    <w:rsid w:val="442F3BFA"/>
    <w:rsid w:val="446675FD"/>
    <w:rsid w:val="44EB07D4"/>
    <w:rsid w:val="4669643F"/>
    <w:rsid w:val="4B892032"/>
    <w:rsid w:val="4C806D70"/>
    <w:rsid w:val="4C93286A"/>
    <w:rsid w:val="53C7314D"/>
    <w:rsid w:val="5491738D"/>
    <w:rsid w:val="57165482"/>
    <w:rsid w:val="5B223FE5"/>
    <w:rsid w:val="5C41597F"/>
    <w:rsid w:val="5F0758A2"/>
    <w:rsid w:val="5F1124B4"/>
    <w:rsid w:val="60700943"/>
    <w:rsid w:val="61067B5E"/>
    <w:rsid w:val="65DA73CC"/>
    <w:rsid w:val="68203394"/>
    <w:rsid w:val="6A5007E0"/>
    <w:rsid w:val="6ADD7165"/>
    <w:rsid w:val="6C825A3E"/>
    <w:rsid w:val="6E9E6B01"/>
    <w:rsid w:val="6F976539"/>
    <w:rsid w:val="6FF3242C"/>
    <w:rsid w:val="727C25D2"/>
    <w:rsid w:val="75166DE1"/>
    <w:rsid w:val="75DB387F"/>
    <w:rsid w:val="769E38B1"/>
    <w:rsid w:val="781D01C5"/>
    <w:rsid w:val="787179F2"/>
    <w:rsid w:val="78FF7077"/>
    <w:rsid w:val="79445BD1"/>
    <w:rsid w:val="7D9F48D7"/>
    <w:rsid w:val="7E7A6445"/>
    <w:rsid w:val="7F0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2022-01-10T03:13:00Z</dcterms:created>
  <dc:creator>ati</dc:creator>
  <cp:lastModifiedBy>ati</cp:lastModifiedBy>
  <dcterms:modified xsi:type="dcterms:W3CDTF">2022-01-10T03:30:31Z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7EBDBEDAC1C94EB3ABFD2C66A9B8A1F7</vt:lpwstr>
  </property>
</Properties>
</file>