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揭秘 黑客如何窃取信息--互联网黑产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94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通过建立钓鱼网站手机信息 网站木马收集</w:t>
          </w:r>
          <w:r>
            <w:tab/>
          </w:r>
          <w:r>
            <w:fldChar w:fldCharType="begin"/>
          </w:r>
          <w:r>
            <w:instrText xml:space="preserve"> PAGEREF _Toc19209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嗅探到数据</w:t>
          </w:r>
          <w:r>
            <w:tab/>
          </w:r>
          <w:r>
            <w:fldChar w:fldCharType="begin"/>
          </w:r>
          <w:r>
            <w:instrText xml:space="preserve"> PAGEREF _Toc22861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局域网lan嗅探 ip和mac地址 arp -a</w:t>
          </w:r>
          <w:r>
            <w:tab/>
          </w:r>
          <w:r>
            <w:fldChar w:fldCharType="begin"/>
          </w:r>
          <w:r>
            <w:instrText xml:space="preserve"> PAGEREF _Toc3578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拒绝服务(dos ddos)</w:t>
          </w:r>
          <w:r>
            <w:tab/>
          </w:r>
          <w:r>
            <w:fldChar w:fldCharType="begin"/>
          </w:r>
          <w:r>
            <w:instrText xml:space="preserve"> PAGEREF _Toc21372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_Toc4747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撞库</w:t>
          </w:r>
          <w:r>
            <w:tab/>
          </w:r>
          <w:r>
            <w:fldChar w:fldCharType="begin"/>
          </w:r>
          <w:r>
            <w:instrText xml:space="preserve"> PAGEREF _Toc14350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盗取cookie</w:t>
          </w:r>
          <w:r>
            <w:tab/>
          </w:r>
          <w:r>
            <w:fldChar w:fldCharType="begin"/>
          </w:r>
          <w:r>
            <w:instrText xml:space="preserve"> PAGEREF _Toc11047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</w:rPr>
            <w:t>6. 键盘记录</w:t>
          </w:r>
          <w:r>
            <w:tab/>
          </w:r>
          <w:r>
            <w:fldChar w:fldCharType="begin"/>
          </w:r>
          <w:r>
            <w:instrText xml:space="preserve"> PAGEREF _Toc17380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8" w:name="_GoBack"/>
          <w:bookmarkEnd w:id="8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9209"/>
      <w:r>
        <w:rPr>
          <w:rFonts w:hint="eastAsia"/>
          <w:lang w:val="en-US" w:eastAsia="zh-CN"/>
        </w:rPr>
        <w:t>通过建立钓鱼网站手机信息 网站木马收集</w:t>
      </w:r>
      <w:bookmarkEnd w:id="0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D0D0E"/>
          <w:spacing w:val="0"/>
          <w:sz w:val="16"/>
          <w:szCs w:val="16"/>
          <w:shd w:val="clear" w:fill="F0F0F0"/>
        </w:rPr>
        <w:t>假网站上运行的木马获取目标受害者的私人信息。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建立公共wifi无密码收集信息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伪基站群发短信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间谍软件</w:t>
      </w:r>
    </w:p>
    <w:p>
      <w:pPr>
        <w:pStyle w:val="2"/>
        <w:bidi w:val="0"/>
      </w:pPr>
      <w:bookmarkStart w:id="1" w:name="_Toc22861"/>
      <w:r>
        <w:t>嗅探到数据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3578"/>
      <w:r>
        <w:rPr>
          <w:rFonts w:hint="eastAsia"/>
          <w:lang w:val="en-US" w:eastAsia="zh-CN"/>
        </w:rPr>
        <w:t>局域网lan嗅探 ip和mac地址 arp -a</w:t>
      </w:r>
      <w:bookmarkEnd w:id="2"/>
    </w:p>
    <w:p>
      <w:pPr>
        <w:pStyle w:val="2"/>
        <w:bidi w:val="0"/>
        <w:ind w:left="432" w:leftChars="0" w:hanging="432" w:firstLineChars="0"/>
      </w:pPr>
      <w:bookmarkStart w:id="3" w:name="_Toc21372"/>
      <w:r>
        <w:t>拒绝服务(dos ddos)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4747"/>
      <w:r>
        <w:rPr>
          <w:rFonts w:hint="eastAsia"/>
          <w:lang w:val="en-US" w:eastAsia="zh-CN"/>
        </w:rPr>
        <w:t>Other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4350"/>
      <w:r>
        <w:rPr>
          <w:rFonts w:hint="eastAsia"/>
          <w:lang w:val="en-US" w:eastAsia="zh-CN"/>
        </w:rPr>
        <w:t>撞库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1047"/>
      <w:r>
        <w:rPr>
          <w:rFonts w:hint="eastAsia"/>
          <w:lang w:val="en-US" w:eastAsia="zh-CN"/>
        </w:rPr>
        <w:t>盗取cookie</w:t>
      </w:r>
      <w:bookmarkEnd w:id="6"/>
    </w:p>
    <w:p>
      <w:pPr>
        <w:pStyle w:val="3"/>
        <w:bidi w:val="0"/>
      </w:pPr>
      <w:bookmarkStart w:id="7" w:name="_Toc17380"/>
      <w:r>
        <w:rPr>
          <w:rFonts w:hint="eastAsia"/>
        </w:rPr>
        <w:t>6. 键盘记录</w:t>
      </w:r>
      <w:bookmarkEnd w:id="7"/>
    </w:p>
    <w:p>
      <w:pPr>
        <w:pStyle w:val="13"/>
        <w:keepNext w:val="0"/>
        <w:keepLines w:val="0"/>
        <w:widowControl/>
        <w:suppressLineNumbers w:val="0"/>
        <w:shd w:val="clear" w:fill="F0F0F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D0D0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D0D0E"/>
          <w:spacing w:val="0"/>
          <w:sz w:val="16"/>
          <w:szCs w:val="16"/>
          <w:shd w:val="clear" w:fill="F0F0F0"/>
        </w:rPr>
        <w:t>keylogger是一个简单的软件，可将键盘的按键顺序和笔划记录到机器的日志文件中。</w:t>
      </w:r>
    </w:p>
    <w:p>
      <w:pPr>
        <w:pStyle w:val="13"/>
        <w:keepNext w:val="0"/>
        <w:keepLines w:val="0"/>
        <w:widowControl/>
        <w:suppressLineNumbers w:val="0"/>
        <w:shd w:val="clear" w:fill="F0F0F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D0D0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D0D0E"/>
          <w:spacing w:val="0"/>
          <w:sz w:val="16"/>
          <w:szCs w:val="16"/>
          <w:shd w:val="clear" w:fill="F0F0F0"/>
        </w:rPr>
        <w:t>这些日志文件甚至可能包含您的个人电子邮件id和密码。也称为键盘捕获，它可以是软件或硬件。</w:t>
      </w:r>
    </w:p>
    <w:p>
      <w:pPr>
        <w:pStyle w:val="13"/>
        <w:keepNext w:val="0"/>
        <w:keepLines w:val="0"/>
        <w:widowControl/>
        <w:suppressLineNumbers w:val="0"/>
        <w:shd w:val="clear" w:fill="F0F0F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D0D0E"/>
          <w:spacing w:val="0"/>
          <w:sz w:val="16"/>
          <w:szCs w:val="16"/>
        </w:rPr>
      </w:pPr>
    </w:p>
    <w:p>
      <w:pPr>
        <w:pStyle w:val="13"/>
        <w:keepNext w:val="0"/>
        <w:keepLines w:val="0"/>
        <w:widowControl/>
        <w:suppressLineNumbers w:val="0"/>
        <w:shd w:val="clear" w:fill="F0F0F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D0D0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D0D0E"/>
          <w:spacing w:val="0"/>
          <w:sz w:val="16"/>
          <w:szCs w:val="16"/>
          <w:shd w:val="clear" w:fill="F0F0F0"/>
        </w:rPr>
        <w:t>虽然基于软件的键盘记录器针对安装在计算机上的程序，但硬件设备面向键盘，智能手机传感器等。</w:t>
      </w:r>
    </w:p>
    <w:p>
      <w:pPr>
        <w:pStyle w:val="13"/>
        <w:keepNext w:val="0"/>
        <w:keepLines w:val="0"/>
        <w:widowControl/>
        <w:suppressLineNumbers w:val="0"/>
        <w:shd w:val="clear" w:fill="F0F0F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D0D0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D0D0E"/>
          <w:spacing w:val="0"/>
          <w:sz w:val="16"/>
          <w:szCs w:val="16"/>
          <w:shd w:val="clear" w:fill="F0F0F0"/>
        </w:rPr>
        <w:t>keylogger是网上银行网站为您提供使用虚拟键盘选项的主要原因之一。</w:t>
      </w:r>
    </w:p>
    <w:p>
      <w:pPr>
        <w:pStyle w:val="13"/>
        <w:keepNext w:val="0"/>
        <w:keepLines w:val="0"/>
        <w:widowControl/>
        <w:suppressLineNumbers w:val="0"/>
        <w:shd w:val="clear" w:fill="F0F0F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D0D0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D0D0E"/>
          <w:spacing w:val="0"/>
          <w:sz w:val="16"/>
          <w:szCs w:val="16"/>
          <w:shd w:val="clear" w:fill="F0F0F0"/>
        </w:rPr>
        <w:t>因此，无论何时在公共环境中操作计算机，都要格外小心。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198D2F"/>
    <w:multiLevelType w:val="multilevel"/>
    <w:tmpl w:val="F7198D2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E0BA4"/>
    <w:rsid w:val="101F6E0B"/>
    <w:rsid w:val="193F7B8C"/>
    <w:rsid w:val="1BA17139"/>
    <w:rsid w:val="1CE622C0"/>
    <w:rsid w:val="21536EC9"/>
    <w:rsid w:val="260C4751"/>
    <w:rsid w:val="2FD973C1"/>
    <w:rsid w:val="307E0BA4"/>
    <w:rsid w:val="37F306BF"/>
    <w:rsid w:val="3AC6749A"/>
    <w:rsid w:val="43D40538"/>
    <w:rsid w:val="4B1B292A"/>
    <w:rsid w:val="4DCD7CE8"/>
    <w:rsid w:val="4FCB3D0E"/>
    <w:rsid w:val="53DB11ED"/>
    <w:rsid w:val="545B75A9"/>
    <w:rsid w:val="5EC61C02"/>
    <w:rsid w:val="650F5F97"/>
    <w:rsid w:val="71471213"/>
    <w:rsid w:val="71C2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2021-12-12T15:58:00Z</dcterms:created>
  <dc:creator>ati</dc:creator>
  <cp:lastModifiedBy>ati</cp:lastModifiedBy>
  <dcterms:modified xsi:type="dcterms:W3CDTF">2021-12-12T16:23:27Z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54B70768E7B04E55A2E48C7472C32F75</vt:lpwstr>
  </property>
</Properties>
</file>