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datares  shozi ziywe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数字内容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以内容特征作为分类依据，可将数字内容产业分为数字传媒、数字娱乐、数字学习、数字出版和面向专业应用导向五大类。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欧洲《信息社会2000计划》指出，信息内容产业包括媒体印刷品(书报、杂志)、电子出版物(数据库、电子音像、光盘、游戏软件)和音像传播(影视、录像、广播)。各国和地区对内容产业的界定和具体领域分类基本相同，但也各具特色；如我国台湾把数字内容产业分为8类，包括数字影音应用、电脑动画、数字游戏、行动应用服务、数字学习、数字出版典藏、内容软件、网络服务和数字艺术产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120"/>
        <w:rPr>
          <w:color w:val="333333"/>
          <w:sz w:val="40"/>
          <w:szCs w:val="40"/>
          <w:vertAlign w:val="subscript"/>
        </w:rPr>
      </w:pPr>
      <w:r>
        <w:rPr>
          <w:i w:val="0"/>
          <w:iCs w:val="0"/>
          <w:caps w:val="0"/>
          <w:color w:val="333333"/>
          <w:spacing w:val="0"/>
          <w:sz w:val="40"/>
          <w:szCs w:val="40"/>
          <w:bdr w:val="none" w:color="auto" w:sz="0" w:space="0"/>
          <w:shd w:val="clear" w:fill="FFFFFF"/>
          <w:vertAlign w:val="subscript"/>
        </w:rPr>
        <w:t>数字音乐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5"/>
          <w:i w:val="0"/>
          <w:iCs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t>播报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5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"https://baike.baidu.com/planet/talk?lemmaId=6240007" \t "https://baike.baidu.com/item/_blank"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5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5"/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34F1D"/>
        </w:rPr>
        <w:t>18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t>上传视频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数字音乐，是用数字格式存储的，可以通过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"https://baike.baidu.com/item/%E7%BD%91%E7%BB%9C/143243" \t "https://baike.baidu.com/item/_blank"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网络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来传输的音乐。无论被下载、复制、播放多少遍，其品质都不会发生变化。数字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"https://baike.baidu.com/item/%E9%9F%B3%E4%B9%90%E4%BA%A7%E4%B8%9A" \t "https://baike.baidu.com/item/_blank"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音乐产业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已经确立了它在我国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"https://baike.baidu.com/item/%E6%95%B0%E5%AD%97%E5%86%85%E5%AE%B9%E4%BA%A7%E4%B8%9A/9631624" \t "https://baike.baidu.com/item/_blank"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数字内容产业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中的重要地位，传统音乐产业、电信运营企业和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"https://baike.baidu.com/item/%E6%95%B0%E5%AD%97%E6%8A%80%E6%9C%AF/6539139" \t "https://baike.baidu.com/item/_blank"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数字技术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新贵们争相进入这一领域，一批具有一定规模、拥有各自竞争优势的代表性企业相继涌现，对在中国市场条件下发展数字音乐产业进行了大量的探索和尝试。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video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游戏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影视动漫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电子书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数字学习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16"/>
          <w:szCs w:val="16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et svr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95E17"/>
    <w:rsid w:val="04397548"/>
    <w:rsid w:val="0F775175"/>
    <w:rsid w:val="177F6AB5"/>
    <w:rsid w:val="187350EC"/>
    <w:rsid w:val="3AE95E17"/>
    <w:rsid w:val="40666734"/>
    <w:rsid w:val="5D6B3AFB"/>
    <w:rsid w:val="6E3463AF"/>
    <w:rsid w:val="718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2022-01-07T17:18:00Z</dcterms:created>
  <dc:creator>ati</dc:creator>
  <cp:lastModifiedBy>ati</cp:lastModifiedBy>
  <dcterms:modified xsi:type="dcterms:W3CDTF">2022-01-07T17:21:31Z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EAE64BC93B104E5B9154F8EC04E200A6</vt:lpwstr>
  </property>
</Properties>
</file>