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Atitt rent room phi</w:t>
      </w:r>
    </w:p>
    <w:p>
      <w:pPr>
        <w:rPr>
          <w:rFonts w:hint="eastAsia"/>
          <w:lang w:val="en-US" w:eastAsia="zh-CN"/>
        </w:rPr>
      </w:pPr>
    </w:p>
    <w:tbl>
      <w:tblPr>
        <w:tblStyle w:val="2"/>
        <w:tblW w:w="5000" w:type="pct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7F7F7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7F7F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7F7F7"/>
            <w:tcMar>
              <w:left w:w="4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C1C1C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C1C1C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C1C1C"/>
                <w:spacing w:val="0"/>
                <w:kern w:val="0"/>
                <w:sz w:val="19"/>
                <w:szCs w:val="19"/>
                <w:lang w:val="en-US" w:eastAsia="zh-CN" w:bidi="ar"/>
              </w:rPr>
              <w:t>528 Makiling Street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1C1C1C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 mandaluyon    829</w:t>
            </w: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C1C1C"/>
          <w:spacing w:val="0"/>
          <w:sz w:val="19"/>
          <w:szCs w:val="19"/>
          <w:shd w:val="clear" w:fill="F7F7F7"/>
        </w:rPr>
        <w:t>Break Spot! Billiards and Grill</w:t>
      </w:r>
      <w:r>
        <w:rPr>
          <w:rFonts w:hint="eastAsia" w:ascii="Helvetica" w:hAnsi="Helvetica" w:eastAsia="宋体" w:cs="Helvetica"/>
          <w:i w:val="0"/>
          <w:iCs w:val="0"/>
          <w:caps w:val="0"/>
          <w:color w:val="1C1C1C"/>
          <w:spacing w:val="0"/>
          <w:sz w:val="19"/>
          <w:szCs w:val="19"/>
          <w:shd w:val="clear" w:fill="F7F7F7"/>
          <w:lang w:val="en-US" w:eastAsia="zh-CN"/>
        </w:rPr>
        <w:t xml:space="preserve">  .pasay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57BB3"/>
    <w:rsid w:val="21932FD1"/>
    <w:rsid w:val="420A0B14"/>
    <w:rsid w:val="4CA07BFD"/>
    <w:rsid w:val="4D857BB3"/>
    <w:rsid w:val="52850137"/>
    <w:rsid w:val="7D42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2021-11-02T09:21:00Z</dcterms:created>
  <dc:creator>ati</dc:creator>
  <cp:lastModifiedBy>ati</cp:lastModifiedBy>
  <dcterms:modified xsi:type="dcterms:W3CDTF">2021-11-14T06:17:08Z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DED84942315348EBB8162BB47475B7AF</vt:lpwstr>
  </property>
</Properties>
</file>