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Already not boy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感慨时光流逝的曲子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《这条街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8"/>
          <w:szCs w:val="28"/>
          <w:bdr w:val="none" w:color="auto" w:sz="0" w:space="0"/>
        </w:rPr>
        <w:t>时过境迁，你已不是当初的少年</w:t>
      </w:r>
    </w:p>
    <w:p>
      <w:pPr>
        <w:rPr>
          <w:rFonts w:hint="default" w:eastAsia="微软雅黑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《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这条街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》是由陈伟作词、作曲，冷漠和云菲菲演唱的歌曲，发行于2010年11月18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312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少年 日语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花样 松隆子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一晃就老了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E405F"/>
    <w:rsid w:val="04FF7EFB"/>
    <w:rsid w:val="0B113B64"/>
    <w:rsid w:val="0FC83354"/>
    <w:rsid w:val="1FC7371A"/>
    <w:rsid w:val="208E405F"/>
    <w:rsid w:val="2BDB2C5A"/>
    <w:rsid w:val="30146F4B"/>
    <w:rsid w:val="50F4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2021-12-25T11:49:00Z</dcterms:created>
  <dc:creator>ati</dc:creator>
  <cp:lastModifiedBy>ati</cp:lastModifiedBy>
  <dcterms:modified xsi:type="dcterms:W3CDTF">2021-12-25T11:53:56Z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F2FF8D19BF09466A94EFB0DD3AE8BAA3</vt:lpwstr>
  </property>
</Properties>
</file>