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CV - Tasin Jahangir</w:t>
      </w:r>
    </w:p>
    <w:p>
      <w:r>
        <w:t>Voir PDF pour la mise en page complète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