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54dyub3dye64" w:id="0"/>
      <w:bookmarkEnd w:id="0"/>
      <w:r w:rsidDel="00000000" w:rsidR="00000000" w:rsidRPr="00000000">
        <w:rPr>
          <w:rtl w:val="0"/>
        </w:rPr>
        <w:t xml:space="preserve">Interaktiver Stand für Tag der offenen Tür o.ä.: Wetteranimationen programmieren mit Python &amp; NOAA-Daten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qq2mvdhyt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Ziel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mpgymao5gq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Aufbau des Stands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dnqrsg5agz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Ablauf für Besuchende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yh6jq5bn6p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Betreuungsperson – Aufgaben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q2mvdhytb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Ziel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Besuchende (egal ob Schüler:innen, Eltern oder Interessierte) sollen: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spielerisch und niedrigschwellig mit echter Wetterdaten-Visualisierung interagieren können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auf Wunsch eine </w:t>
      </w:r>
      <w:r w:rsidDel="00000000" w:rsidR="00000000" w:rsidRPr="00000000">
        <w:rPr>
          <w:b w:val="1"/>
          <w:rtl w:val="0"/>
        </w:rPr>
        <w:t xml:space="preserve">eigene Wetteranimation erstellen</w:t>
      </w:r>
      <w:r w:rsidDel="00000000" w:rsidR="00000000" w:rsidRPr="00000000">
        <w:rPr>
          <w:rtl w:val="0"/>
        </w:rPr>
        <w:t xml:space="preserve"> – z. B. für ein bestimmtes Datum wie ihren Geburtstag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bei Interesse die Animation per E-Mail mitnehmen</w:t>
        <w:br w:type="textWrapping"/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nu2pf01e9dcc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  <w:sz w:val="34"/>
          <w:szCs w:val="34"/>
        </w:rPr>
      </w:pPr>
      <w:bookmarkStart w:colFirst="0" w:colLast="0" w:name="_bmpgymao5gqw" w:id="3"/>
      <w:bookmarkEnd w:id="3"/>
      <w:r w:rsidDel="00000000" w:rsidR="00000000" w:rsidRPr="00000000">
        <w:rPr>
          <w:rtl w:val="0"/>
        </w:rPr>
        <w:t xml:space="preserve">Aufbau des Stands</w:t>
      </w: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6525"/>
        <w:tblGridChange w:id="0">
          <w:tblGrid>
            <w:gridCol w:w="2580"/>
            <w:gridCol w:w="652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Laptop + Bildschirm oder Beamer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Zeigt das Google Colab Notebook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 Notebook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Vorab geöffnet – Startbereit für Eingaben (siehe unten)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Besucher-Interface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Einfach verständlicher Abschnitt im Notebook: Eingabefeld für Datum, Schaltfläche zur Ausführung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E-Mail-Liste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Formular (Papier oder digital), auf dem Besuchende ihre E-Mail-Adresse notieren können, falls sie ihre Animation zugeschickt bekommen möchten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Betreuungsperson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erklärt kurz das Projekt, unterstützt bei Eingabe, hilft bei Fragen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envgbpfi9z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1dnqrsg5agz8" w:id="5"/>
      <w:bookmarkEnd w:id="5"/>
      <w:r w:rsidDel="00000000" w:rsidR="00000000" w:rsidRPr="00000000">
        <w:rPr>
          <w:rtl w:val="0"/>
        </w:rPr>
        <w:t xml:space="preserve">Ablauf für Besuchende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Kurze Begrüßung &amp; Erklärung (1–2 Minuten):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„Hier kannst du eine echte Wetteranimation mit Daten der US-Wetterbehörde NOAA erstellen.“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„Such dir z. B. deinen Geburtstag aus – wir zeigen dir, wie das Wetter an diesem Tag weltweit aussah.“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Interaktive Eingabe: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Besuchende lassen das Skript (full_automated Version) laufen und werden einige Fragen gefragt, die sie beantworten müssen (z.B: welche Variable willst du plotten).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Ergebnis anschauen: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Die Karte bzw. Animation wird generiert (kann bei längerer Dauer einige Minuten dauern).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Gemeinsam anschauen, erklären, ggf. auf Besonderheiten hinweisen (z. B. Stürme, Jetstream, ITCZ)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Mitnehmen per E-Mail (optional):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Besuchende tragen E-Mail-Adresse auf Liste ein (oder direkt ins Notebook-Interface, falls automatisiert)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Die Animation wird nach dem Event per Mail versendet (als .gif oder .mp4)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h6jq5bn6p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Betreuungsperson – Aufgaben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Begrüßen und Neugier wecken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Erklären, wie man den Code ausführt und wie man die Fragen beantworten kann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Bei Bedarf unterstützen (z. B. Browser hängt, kein Output, Fehlermeldung)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Fragen beantworten (zu Wetterphänomenen oder zur Programmierung)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E-Mail-Adressen erfassen (sicher und DSGVO-konform!)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