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  <w:pBdr>
          <w:bottom w:val="single" w:sz="12" w:space="8" w:color="022680"/>
        </w:pBdr>
      </w:pPr>
      <w:r>
        <w:rPr>
          <w:rFonts w:ascii="Segoe UI" w:hAnsi="Segoe UI"/>
          <w:b/>
          <w:color w:val="022680"/>
          <w:sz w:val="48"/>
        </w:rPr>
        <w:t>Panduan Pengembangan (Developer Guide) - E-Book QOMAR</w:t>
      </w:r>
    </w:p>
    <w:p>
      <w:pPr>
        <w:spacing w:before="80" w:after="120" w:line="276" w:lineRule="auto"/>
      </w:pPr>
      <w:r>
        <w:rPr>
          <w:rFonts w:ascii="Segoe UI" w:hAnsi="Segoe UI"/>
          <w:color w:val="24292F"/>
          <w:sz w:val="21"/>
        </w:rPr>
        <w:t>Panduan ini dirancang untuk memberikan pemahaman menyeluruh tentang arsitektur, standar desain, dan alur pengerjaan bagi tim pengembang (</w:t>
      </w:r>
      <w:r>
        <w:rPr>
          <w:rFonts w:ascii="Segoe UI" w:hAnsi="Segoe UI"/>
          <w:b/>
          <w:color w:val="24292F"/>
          <w:sz w:val="21"/>
        </w:rPr>
        <w:t>Atnan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Segoe UI" w:hAnsi="Segoe UI"/>
          <w:b/>
          <w:color w:val="24292F"/>
          <w:sz w:val="21"/>
        </w:rPr>
        <w:t>Narendra</w:t>
      </w:r>
      <w:r>
        <w:rPr>
          <w:rFonts w:ascii="Segoe UI" w:hAnsi="Segoe UI"/>
          <w:color w:val="24292F"/>
          <w:sz w:val="21"/>
        </w:rPr>
        <w:t xml:space="preserve">, dan </w:t>
      </w:r>
      <w:r>
        <w:rPr>
          <w:rFonts w:ascii="Segoe UI" w:hAnsi="Segoe UI"/>
          <w:b/>
          <w:color w:val="24292F"/>
          <w:sz w:val="21"/>
        </w:rPr>
        <w:t>Rifki</w:t>
      </w:r>
      <w:r>
        <w:rPr>
          <w:rFonts w:ascii="Segoe UI" w:hAnsi="Segoe UI"/>
          <w:color w:val="24292F"/>
          <w:sz w:val="21"/>
        </w:rPr>
        <w:t xml:space="preserve">) dalam menyelesaikan platform pembelajaran Bahasa Arab berbasis komik digital </w:t>
      </w:r>
      <w:r>
        <w:rPr>
          <w:rFonts w:ascii="Segoe UI" w:hAnsi="Segoe UI"/>
          <w:b/>
          <w:color w:val="24292F"/>
          <w:sz w:val="21"/>
        </w:rPr>
        <w:t>QOMAR</w:t>
      </w:r>
      <w:r>
        <w:rPr>
          <w:rFonts w:ascii="Segoe UI" w:hAnsi="Segoe UI"/>
          <w:color w:val="24292F"/>
          <w:sz w:val="21"/>
        </w:rPr>
        <w:t>.</w:t>
      </w:r>
    </w:p>
    <w:p>
      <w:pPr>
        <w:spacing w:before="240" w:after="240"/>
        <w:pBdr>
          <w:bottom w:val="single" w:sz="6" w:space="1" w:color="D0D7DE"/>
        </w:pBdr>
      </w:pPr>
    </w:p>
    <w:p>
      <w:pPr>
        <w:keepNext/>
        <w:spacing w:before="480" w:after="160"/>
        <w:pBdr>
          <w:bottom w:val="single" w:sz="6" w:space="4" w:color="D0D7DE"/>
        </w:pBdr>
      </w:pPr>
      <w:r>
        <w:rPr>
          <w:rFonts w:ascii="Segoe UI" w:hAnsi="Segoe UI"/>
          <w:b/>
          <w:color w:val="1256E0"/>
          <w:sz w:val="32"/>
        </w:rPr>
        <w:t>1. Pemahaman Proyek QOMAR</w:t>
      </w:r>
    </w:p>
    <w:p>
      <w:pPr>
        <w:spacing w:before="80" w:after="120" w:line="276" w:lineRule="auto"/>
      </w:pPr>
      <w:r>
        <w:rPr>
          <w:rFonts w:ascii="Segoe UI" w:hAnsi="Segoe UI"/>
          <w:b/>
          <w:color w:val="24292F"/>
          <w:sz w:val="21"/>
        </w:rPr>
        <w:t>QOMAR (*Qira'atu-l-Komik Lughatul Arabiyah*)</w:t>
      </w:r>
      <w:r>
        <w:rPr>
          <w:rFonts w:ascii="Segoe UI" w:hAnsi="Segoe UI"/>
          <w:color w:val="24292F"/>
          <w:sz w:val="21"/>
        </w:rPr>
        <w:t xml:space="preserve"> adalah platform pembelajaran Bahasa Arab interaktif berbasis web untuk siswa Kelas IV Madrasah Ibtidaiyah (MI). Tujuan utamanya adalah meningkatkan keterampilan membaca (</w:t>
      </w:r>
      <w:r>
        <w:rPr>
          <w:rFonts w:ascii="Segoe UI" w:hAnsi="Segoe UI"/>
          <w:i/>
          <w:color w:val="24292F"/>
          <w:sz w:val="21"/>
        </w:rPr>
        <w:t>Mahārah Qirā'ah</w:t>
      </w:r>
      <w:r>
        <w:rPr>
          <w:rFonts w:ascii="Segoe UI" w:hAnsi="Segoe UI"/>
          <w:color w:val="24292F"/>
          <w:sz w:val="21"/>
        </w:rPr>
        <w:t>) siswa secara menyenangkan.</w:t>
      </w:r>
    </w:p>
    <w:p>
      <w:pPr>
        <w:keepNext/>
        <w:spacing w:before="320" w:after="120"/>
      </w:pPr>
      <w:r>
        <w:rPr>
          <w:rFonts w:ascii="Segoe UI" w:hAnsi="Segoe UI"/>
          <w:b/>
          <w:color w:val="093CB3"/>
          <w:sz w:val="24"/>
        </w:rPr>
        <w:t>Alur Belajar Siswa</w:t>
      </w:r>
    </w:p>
    <w:p>
      <w:pPr>
        <w:spacing w:before="120" w:after="120"/>
        <w:ind w:left="360" w:right="360"/>
        <w:pBdr>
          <w:left w:val="single" w:sz="24" w:space="8" w:color="D0D7DE"/>
        </w:pBdr>
        <w:shd w:fill="F6F8FA"/>
      </w:pPr>
      <w:r>
        <w:rPr>
          <w:rFonts w:ascii="Consolas" w:hAnsi="Consolas"/>
          <w:color w:val="4F5660"/>
          <w:sz w:val="18"/>
        </w:rPr>
        <w:t>graph TD</w:t>
        <w:br/>
        <w:t xml:space="preserve">    Welcome["index.html&lt;br&gt;(Halaman Pembuka)"] --&gt;|Mulai Belajar| Dashboard["dashboard.html&lt;br&gt;(Dashboard Utama)"]</w:t>
        <w:br/>
        <w:t xml:space="preserve">    Dashboard --&gt;|Mulai Belajar| KK["1. Kosa Kata Slider&lt;br&gt;(Flashcard Kosakata)"]</w:t>
        <w:br/>
        <w:t xml:space="preserve">    Dashboard --&gt;|Tonton Video| V["2. Video Playlist&lt;br&gt;(Pemutar MP4 Lokal)"]</w:t>
        <w:br/>
        <w:t xml:space="preserve">    Dashboard --&gt;|Uji Kemampuan| K["3. Kuis 3-Tab&lt;br&gt;(PG, Essay, Praktik)"]</w:t>
      </w:r>
    </w:p>
    <w:p>
      <w:pPr>
        <w:spacing w:before="240" w:after="240"/>
        <w:pBdr>
          <w:bottom w:val="single" w:sz="6" w:space="1" w:color="D0D7DE"/>
        </w:pBdr>
      </w:pPr>
    </w:p>
    <w:p>
      <w:pPr>
        <w:keepNext/>
        <w:spacing w:before="480" w:after="160"/>
        <w:pBdr>
          <w:bottom w:val="single" w:sz="6" w:space="4" w:color="D0D7DE"/>
        </w:pBdr>
      </w:pPr>
      <w:r>
        <w:rPr>
          <w:rFonts w:ascii="Segoe UI" w:hAnsi="Segoe UI"/>
          <w:b/>
          <w:color w:val="1256E0"/>
          <w:sz w:val="32"/>
        </w:rPr>
        <w:t>2. Arsitektur Teknis &amp; Standar Desain</w:t>
      </w:r>
    </w:p>
    <w:p>
      <w:pPr>
        <w:spacing w:before="80" w:after="120" w:line="276" w:lineRule="auto"/>
      </w:pPr>
      <w:r>
        <w:rPr>
          <w:rFonts w:ascii="Segoe UI" w:hAnsi="Segoe UI"/>
          <w:color w:val="24292F"/>
          <w:sz w:val="21"/>
        </w:rPr>
        <w:t>Agar aplikasi memiliki kualitas premium dan konsisten, seluruh pengembang wajib mengikuti standar berikut:</w:t>
      </w:r>
    </w:p>
    <w:p>
      <w:pPr>
        <w:keepNext/>
        <w:spacing w:before="320" w:after="120"/>
      </w:pPr>
      <w:r>
        <w:rPr>
          <w:rFonts w:ascii="Segoe UI" w:hAnsi="Segoe UI"/>
          <w:b/>
          <w:color w:val="093CB3"/>
          <w:sz w:val="24"/>
        </w:rPr>
        <w:t>A. Centralized Data Store (Penyimpanan Data Terpusat)</w:t>
      </w:r>
    </w:p>
    <w:p>
      <w:pPr>
        <w:spacing w:before="80" w:after="120" w:line="276" w:lineRule="auto"/>
      </w:pPr>
      <w:r>
        <w:rPr>
          <w:rFonts w:ascii="Segoe UI" w:hAnsi="Segoe UI"/>
          <w:color w:val="24292F"/>
          <w:sz w:val="21"/>
        </w:rPr>
        <w:t>Semua konten dinamis (kata, video, soal kuis) dimuat dari berkas [data.js](file:///d:/Projek-web/Ebook/Qomar/js/data.js). Modul JavaScript masing-masing halaman tidak boleh menulis data secara hardcoded.</w:t>
      </w:r>
    </w:p>
    <w:p>
      <w:pPr>
        <w:spacing w:before="120" w:after="120"/>
        <w:ind w:left="360" w:right="360"/>
        <w:pBdr>
          <w:left w:val="single" w:sz="24" w:space="8" w:color="D0D7DE"/>
        </w:pBdr>
        <w:shd w:fill="F6F8FA"/>
      </w:pPr>
      <w:r>
        <w:rPr>
          <w:rFonts w:ascii="Consolas" w:hAnsi="Consolas"/>
          <w:color w:val="4F5660"/>
          <w:sz w:val="18"/>
        </w:rPr>
        <w:t>graph TD</w:t>
        <w:br/>
        <w:t xml:space="preserve">    data["data.js&lt;br&gt;(Data Store)"] --&gt;|Memuat Kosakata| kk_js["kosa_kata.js"]</w:t>
        <w:br/>
        <w:t xml:space="preserve">    data --&gt;|Memuat Daftar Playlist| v_js["video.js"]</w:t>
        <w:br/>
        <w:t xml:space="preserve">    data --&gt;|Memuat Soal &amp; Kontak WA| q_js["quiz.js"]</w:t>
        <w:br/>
        <w:t xml:space="preserve">    </w:t>
        <w:br/>
        <w:t xml:space="preserve">    local_storage[("localStorage&lt;br&gt;(UDL Preferences)")] &lt;--&gt;|Sinkronisasi| kk_js</w:t>
        <w:br/>
        <w:t xml:space="preserve">    local_storage &lt;--&gt;|Sinkronisasi| v_js</w:t>
        <w:br/>
        <w:t xml:space="preserve">    local_storage &lt;--&gt;|Sinkronisasi| q_js</w:t>
      </w:r>
    </w:p>
    <w:p>
      <w:pPr>
        <w:keepNext/>
        <w:spacing w:before="320" w:after="120"/>
      </w:pPr>
      <w:r>
        <w:rPr>
          <w:rFonts w:ascii="Segoe UI" w:hAnsi="Segoe UI"/>
          <w:b/>
          <w:color w:val="093CB3"/>
          <w:sz w:val="24"/>
        </w:rPr>
        <w:t>B. Universal Design for Learning (UDL) &amp; Aksesibilitas</w:t>
      </w:r>
    </w:p>
    <w:p>
      <w:pPr>
        <w:spacing w:before="80" w:after="120" w:line="276" w:lineRule="auto"/>
      </w:pPr>
      <w:r>
        <w:rPr>
          <w:rFonts w:ascii="Segoe UI" w:hAnsi="Segoe UI"/>
          <w:color w:val="24292F"/>
          <w:sz w:val="21"/>
        </w:rPr>
        <w:t>Platform wajib ramah disabilitas (kesulitan membaca/disleksia) melalui Toolbar Aksesibilitas di bagian Header: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Teks Zoom</w:t>
      </w:r>
      <w:r>
        <w:rPr>
          <w:rFonts w:ascii="Segoe UI" w:hAnsi="Segoe UI"/>
          <w:color w:val="24292F"/>
          <w:sz w:val="21"/>
        </w:rPr>
        <w:t xml:space="preserve">: Tombol </w:t>
      </w:r>
      <w:r>
        <w:rPr>
          <w:rFonts w:ascii="Consolas" w:hAnsi="Consolas"/>
          <w:color w:val="BF2669"/>
          <w:sz w:val="19"/>
        </w:rPr>
        <w:t>A-</w:t>
      </w:r>
      <w:r>
        <w:rPr>
          <w:rFonts w:ascii="Segoe UI" w:hAnsi="Segoe UI"/>
          <w:color w:val="24292F"/>
          <w:sz w:val="21"/>
        </w:rPr>
        <w:t xml:space="preserve"> dan </w:t>
      </w:r>
      <w:r>
        <w:rPr>
          <w:rFonts w:ascii="Consolas" w:hAnsi="Consolas"/>
          <w:color w:val="BF2669"/>
          <w:sz w:val="19"/>
        </w:rPr>
        <w:t>A+</w:t>
      </w:r>
      <w:r>
        <w:rPr>
          <w:rFonts w:ascii="Segoe UI" w:hAnsi="Segoe UI"/>
          <w:color w:val="24292F"/>
          <w:sz w:val="21"/>
        </w:rPr>
        <w:t xml:space="preserve"> untuk mengubah skala font antara </w:t>
      </w:r>
      <w:r>
        <w:rPr>
          <w:rFonts w:ascii="Segoe UI" w:hAnsi="Segoe UI"/>
          <w:b/>
          <w:color w:val="24292F"/>
          <w:sz w:val="21"/>
        </w:rPr>
        <w:t>100% hingga 160%</w:t>
      </w:r>
      <w:r>
        <w:rPr>
          <w:rFonts w:ascii="Segoe UI" w:hAnsi="Segoe UI"/>
          <w:color w:val="24292F"/>
          <w:sz w:val="21"/>
        </w:rPr>
        <w:t xml:space="preserve"> (interval 10%). Terapkan dengan menambahkan kelas </w:t>
      </w:r>
      <w:r>
        <w:rPr>
          <w:rFonts w:ascii="Consolas" w:hAnsi="Consolas"/>
          <w:color w:val="BF2669"/>
          <w:sz w:val="19"/>
        </w:rPr>
        <w:t>.font-scale-100</w:t>
      </w:r>
      <w:r>
        <w:rPr>
          <w:rFonts w:ascii="Segoe UI" w:hAnsi="Segoe UI"/>
          <w:color w:val="24292F"/>
          <w:sz w:val="21"/>
        </w:rPr>
        <w:t xml:space="preserve"> s.d </w:t>
      </w:r>
      <w:r>
        <w:rPr>
          <w:rFonts w:ascii="Consolas" w:hAnsi="Consolas"/>
          <w:color w:val="BF2669"/>
          <w:sz w:val="19"/>
        </w:rPr>
        <w:t>.font-scale-160</w:t>
      </w:r>
      <w:r>
        <w:rPr>
          <w:rFonts w:ascii="Segoe UI" w:hAnsi="Segoe UI"/>
          <w:color w:val="24292F"/>
          <w:sz w:val="21"/>
        </w:rPr>
        <w:t xml:space="preserve"> pada elemen </w:t>
      </w:r>
      <w:r>
        <w:rPr>
          <w:rFonts w:ascii="Consolas" w:hAnsi="Consolas"/>
          <w:color w:val="BF2669"/>
          <w:sz w:val="19"/>
        </w:rPr>
        <w:t>&lt;html&gt;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Mode Disleksia</w:t>
      </w:r>
      <w:r>
        <w:rPr>
          <w:rFonts w:ascii="Segoe UI" w:hAnsi="Segoe UI"/>
          <w:color w:val="24292F"/>
          <w:sz w:val="21"/>
        </w:rPr>
        <w:t xml:space="preserve">: Tombol toggle untuk mengaktifkan font khusus pembaca disleksia (mengubah font-family seluruh body menjadi OpenDyslexic atau Comic Sans). Terapkan dengan kelas </w:t>
      </w:r>
      <w:r>
        <w:rPr>
          <w:rFonts w:ascii="Consolas" w:hAnsi="Consolas"/>
          <w:color w:val="BF2669"/>
          <w:sz w:val="19"/>
        </w:rPr>
        <w:t>.dyslexia-mode</w:t>
      </w:r>
      <w:r>
        <w:rPr>
          <w:rFonts w:ascii="Segoe UI" w:hAnsi="Segoe UI"/>
          <w:color w:val="24292F"/>
          <w:sz w:val="21"/>
        </w:rPr>
        <w:t xml:space="preserve"> pada </w:t>
      </w:r>
      <w:r>
        <w:rPr>
          <w:rFonts w:ascii="Consolas" w:hAnsi="Consolas"/>
          <w:color w:val="BF2669"/>
          <w:sz w:val="19"/>
        </w:rPr>
        <w:t>&lt;body&gt;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Persistence (Penyimpanan)</w:t>
      </w:r>
      <w:r>
        <w:rPr>
          <w:rFonts w:ascii="Segoe UI" w:hAnsi="Segoe UI"/>
          <w:color w:val="24292F"/>
          <w:sz w:val="21"/>
        </w:rPr>
        <w:t xml:space="preserve">: Preferensi zoom dan disleksia wajib disimpan di </w:t>
      </w:r>
      <w:r>
        <w:rPr>
          <w:rFonts w:ascii="Consolas" w:hAnsi="Consolas"/>
          <w:color w:val="BF2669"/>
          <w:sz w:val="19"/>
        </w:rPr>
        <w:t>localStorage</w:t>
      </w:r>
      <w:r>
        <w:rPr>
          <w:rFonts w:ascii="Segoe UI" w:hAnsi="Segoe UI"/>
          <w:color w:val="24292F"/>
          <w:sz w:val="21"/>
        </w:rPr>
        <w:t xml:space="preserve"> agar pilihan pengguna tetap aktif saat berpindah-pindah halaman.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&gt; [!IMPORTANT]</w:t>
      </w:r>
    </w:p>
    <w:p>
      <w:pPr>
        <w:spacing w:before="160" w:after="160"/>
        <w:ind w:left="432" w:right="432"/>
        <w:pBdr>
          <w:left w:val="single" w:sz="36" w:space="12" w:color="022680"/>
        </w:pBdr>
        <w:shd w:fill="F0F4FF"/>
      </w:pPr>
      <w:r>
        <w:rPr>
          <w:rFonts w:ascii="Segoe UI" w:hAnsi="Segoe UI"/>
          <w:color w:val="282828"/>
          <w:sz w:val="19"/>
        </w:rPr>
        <w:t xml:space="preserve">Sesuai instruksi pengguna, </w:t>
      </w:r>
      <w:r>
        <w:rPr>
          <w:rFonts w:ascii="Segoe UI" w:hAnsi="Segoe UI"/>
          <w:b/>
          <w:color w:val="282828"/>
          <w:sz w:val="19"/>
        </w:rPr>
        <w:t>Fitur Text-to-Speech (TTS) ditiadakan</w:t>
      </w:r>
      <w:r>
        <w:rPr>
          <w:rFonts w:ascii="Segoe UI" w:hAnsi="Segoe UI"/>
          <w:color w:val="282828"/>
          <w:sz w:val="19"/>
        </w:rPr>
        <w:t xml:space="preserve"> (tidak perlu ada ikon speaker/suara pelafalan teks).</w:t>
      </w:r>
    </w:p>
    <w:p>
      <w:pPr>
        <w:keepNext/>
        <w:spacing w:before="320" w:after="120"/>
      </w:pPr>
      <w:r>
        <w:rPr>
          <w:rFonts w:ascii="Segoe UI" w:hAnsi="Segoe UI"/>
          <w:b/>
          <w:color w:val="093CB3"/>
          <w:sz w:val="24"/>
        </w:rPr>
        <w:t>C. Visual Aesthetics (Desain Premium)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Glassmorphism</w:t>
      </w:r>
      <w:r>
        <w:rPr>
          <w:rFonts w:ascii="Segoe UI" w:hAnsi="Segoe UI"/>
          <w:color w:val="24292F"/>
          <w:sz w:val="21"/>
        </w:rPr>
        <w:t xml:space="preserve">: Gunakan kartu semi-transparan dengan properti </w:t>
      </w:r>
      <w:r>
        <w:rPr>
          <w:rFonts w:ascii="Consolas" w:hAnsi="Consolas"/>
          <w:color w:val="BF2669"/>
          <w:sz w:val="19"/>
        </w:rPr>
        <w:t>backdrop-filter: blur(20px)</w:t>
      </w:r>
      <w:r>
        <w:rPr>
          <w:rFonts w:ascii="Segoe UI" w:hAnsi="Segoe UI"/>
          <w:color w:val="24292F"/>
          <w:sz w:val="21"/>
        </w:rPr>
        <w:t xml:space="preserve"> dan border tipis kebiruan (</w:t>
      </w:r>
      <w:r>
        <w:rPr>
          <w:rFonts w:ascii="Consolas" w:hAnsi="Consolas"/>
          <w:color w:val="BF2669"/>
          <w:sz w:val="19"/>
        </w:rPr>
        <w:t>rgba(2, 38, 128, 0.15)</w:t>
      </w:r>
      <w:r>
        <w:rPr>
          <w:rFonts w:ascii="Segoe UI" w:hAnsi="Segoe UI"/>
          <w:color w:val="24292F"/>
          <w:sz w:val="21"/>
        </w:rPr>
        <w:t>) di atas latar belakang bermotif halus (</w:t>
      </w:r>
      <w:r>
        <w:rPr>
          <w:rFonts w:ascii="Consolas" w:hAnsi="Consolas"/>
          <w:color w:val="BF2669"/>
          <w:sz w:val="19"/>
        </w:rPr>
        <w:t>.bg-pattern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Typography</w:t>
      </w:r>
      <w:r>
        <w:rPr>
          <w:rFonts w:ascii="Segoe UI" w:hAnsi="Segoe UI"/>
          <w:color w:val="24292F"/>
          <w:sz w:val="21"/>
        </w:rPr>
        <w:t xml:space="preserve">: Gunakan jenis font sans-serif modern (misal: Inter atau Outfit) untuk teks Latin, dan Google Font </w:t>
      </w:r>
      <w:r>
        <w:rPr>
          <w:rFonts w:ascii="Segoe UI" w:hAnsi="Segoe UI"/>
          <w:b/>
          <w:color w:val="24292F"/>
          <w:sz w:val="21"/>
        </w:rPr>
        <w:t>Amiri</w:t>
      </w:r>
      <w:r>
        <w:rPr>
          <w:rFonts w:ascii="Segoe UI" w:hAnsi="Segoe UI"/>
          <w:color w:val="24292F"/>
          <w:sz w:val="21"/>
        </w:rPr>
        <w:t xml:space="preserve"> dengan ukuran besar untuk teks Bahasa Arab.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Mobile-First Sticky Footer Navigation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Tombol navigasi bawah ("Sebelumnya", "Berikutnya") wajib diposisikan </w:t>
      </w:r>
      <w:r>
        <w:rPr>
          <w:rFonts w:ascii="Consolas" w:hAnsi="Consolas"/>
          <w:color w:val="BF2669"/>
          <w:sz w:val="19"/>
        </w:rPr>
        <w:t>position: fixed</w:t>
      </w:r>
      <w:r>
        <w:rPr>
          <w:rFonts w:ascii="Segoe UI" w:hAnsi="Segoe UI"/>
          <w:color w:val="24292F"/>
          <w:sz w:val="21"/>
        </w:rPr>
        <w:t xml:space="preserve"> di dasar layar.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Untuk menjaga kerapian, bar navigasi membentang penuh 100%, tetapi konten tombol dibatasi oleh pembungkus (</w:t>
      </w:r>
      <w:r>
        <w:rPr>
          <w:rFonts w:ascii="Consolas" w:hAnsi="Consolas"/>
          <w:color w:val="BF2669"/>
          <w:sz w:val="19"/>
        </w:rPr>
        <w:t>.nav-control-inner</w:t>
      </w:r>
      <w:r>
        <w:rPr>
          <w:rFonts w:ascii="Segoe UI" w:hAnsi="Segoe UI"/>
          <w:color w:val="24292F"/>
          <w:sz w:val="21"/>
        </w:rPr>
        <w:t xml:space="preserve"> atau </w:t>
      </w:r>
      <w:r>
        <w:rPr>
          <w:rFonts w:ascii="Consolas" w:hAnsi="Consolas"/>
          <w:color w:val="BF2669"/>
          <w:sz w:val="19"/>
        </w:rPr>
        <w:t>.quiz-nav-inner</w:t>
      </w:r>
      <w:r>
        <w:rPr>
          <w:rFonts w:ascii="Segoe UI" w:hAnsi="Segoe UI"/>
          <w:color w:val="24292F"/>
          <w:sz w:val="21"/>
        </w:rPr>
        <w:t xml:space="preserve">) dengan </w:t>
      </w:r>
      <w:r>
        <w:rPr>
          <w:rFonts w:ascii="Segoe UI" w:hAnsi="Segoe UI"/>
          <w:b/>
          <w:color w:val="24292F"/>
          <w:sz w:val="21"/>
        </w:rPr>
        <w:t>`max-width: 560px`</w:t>
      </w:r>
      <w:r>
        <w:rPr>
          <w:rFonts w:ascii="Segoe UI" w:hAnsi="Segoe UI"/>
          <w:color w:val="24292F"/>
          <w:sz w:val="21"/>
        </w:rPr>
        <w:t xml:space="preserve"> agar sejajar tegak lurus dengan batas sisi kartu konten di atasnya.</w:t>
      </w:r>
    </w:p>
    <w:p>
      <w:pPr>
        <w:spacing w:before="240" w:after="240"/>
        <w:pBdr>
          <w:bottom w:val="single" w:sz="6" w:space="1" w:color="D0D7DE"/>
        </w:pBdr>
      </w:pPr>
    </w:p>
    <w:p>
      <w:pPr>
        <w:keepNext/>
        <w:spacing w:before="480" w:after="160"/>
        <w:pBdr>
          <w:bottom w:val="single" w:sz="6" w:space="4" w:color="D0D7DE"/>
        </w:pBdr>
      </w:pPr>
      <w:r>
        <w:rPr>
          <w:rFonts w:ascii="Segoe UI" w:hAnsi="Segoe UI"/>
          <w:b/>
          <w:color w:val="1256E0"/>
          <w:sz w:val="32"/>
        </w:rPr>
        <w:t>3. Detail Tugas Pengembang</w:t>
      </w:r>
    </w:p>
    <w:p>
      <w:pPr>
        <w:spacing w:before="80" w:after="120" w:line="276" w:lineRule="auto"/>
      </w:pPr>
      <w:r>
        <w:rPr>
          <w:rFonts w:ascii="Segoe UI" w:hAnsi="Segoe UI"/>
          <w:color w:val="24292F"/>
          <w:sz w:val="21"/>
        </w:rPr>
        <w:t>Setiap pengembang memiliki tanggung jawab spesifik yang terisolasi namun saling terhubung melalui berkas database bersama.</w:t>
      </w:r>
    </w:p>
    <w:p>
      <w:pPr>
        <w:keepNext/>
        <w:spacing w:before="320" w:after="120"/>
      </w:pPr>
      <w:r>
        <w:rPr>
          <w:rFonts w:ascii="Segoe UI" w:hAnsi="Segoe UI"/>
          <w:b/>
          <w:color w:val="093CB3"/>
          <w:sz w:val="24"/>
        </w:rPr>
        <w:t>👤 Atnan: Modul Kosa Kata, Halaman Utama &amp; Centralized Data Store</w:t>
      </w:r>
    </w:p>
    <w:p>
      <w:pPr>
        <w:spacing w:before="80" w:after="120" w:line="276" w:lineRule="auto"/>
      </w:pPr>
      <w:r>
        <w:rPr>
          <w:rFonts w:ascii="Segoe UI" w:hAnsi="Segoe UI"/>
          <w:color w:val="24292F"/>
          <w:sz w:val="21"/>
        </w:rPr>
        <w:t>Atnan bertanggung jawab membuat basis data bersama, halaman pembuka (welcome screen), dashboard pembelajaran, serta halaman flashcard kosakata.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E1E4E8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022680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rFonts w:ascii="Segoe UI" w:hAnsi="Segoe UI"/>
                <w:color w:val="FFFFFF"/>
                <w:sz w:val="20"/>
              </w:rPr>
              <w:t>File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022680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rFonts w:ascii="Segoe UI" w:hAnsi="Segoe UI"/>
                <w:color w:val="FFFFFF"/>
                <w:sz w:val="20"/>
              </w:rPr>
              <w:t>Peran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  <w:shd w:fill="022680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rFonts w:ascii="Segoe UI" w:hAnsi="Segoe UI"/>
                <w:color w:val="FFFFFF"/>
                <w:sz w:val="20"/>
              </w:rPr>
              <w:t>Instruksi Pekerjaan</w:t>
            </w:r>
          </w:p>
        </w:tc>
      </w:tr>
      <w:tr>
        <w:trPr>
          <w:cantSplit/>
        </w:trPr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[data.js](file:///d:/Projek-web/Ebook/Qomar/js/data.js)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color w:val="24292F"/>
                <w:sz w:val="19"/>
              </w:rPr>
              <w:t>Basis Data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 xml:space="preserve">Buat array </w:t>
            </w:r>
            <w:r>
              <w:rPr>
                <w:rFonts w:ascii="Consolas" w:hAnsi="Consolas"/>
                <w:color w:val="BF2669"/>
                <w:sz w:val="17"/>
              </w:rPr>
              <w:t>kosaKataMateri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BF2669"/>
                <w:sz w:val="17"/>
              </w:rPr>
              <w:t>videoMateri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BF2669"/>
                <w:sz w:val="17"/>
              </w:rPr>
              <w:t>kuisPG</w:t>
            </w:r>
            <w:r>
              <w:rPr>
                <w:rFonts w:ascii="Segoe UI" w:hAnsi="Segoe UI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BF2669"/>
                <w:sz w:val="17"/>
              </w:rPr>
              <w:t>kuisEssay</w:t>
            </w:r>
            <w:r>
              <w:rPr>
                <w:rFonts w:ascii="Segoe UI" w:hAnsi="Segoe UI"/>
                <w:color w:val="24292F"/>
                <w:sz w:val="19"/>
              </w:rPr>
              <w:t xml:space="preserve">, dan </w:t>
            </w:r>
            <w:r>
              <w:rPr>
                <w:rFonts w:ascii="Consolas" w:hAnsi="Consolas"/>
                <w:color w:val="BF2669"/>
                <w:sz w:val="17"/>
              </w:rPr>
              <w:t>praktikInfo</w:t>
            </w:r>
            <w:r>
              <w:rPr>
                <w:rFonts w:ascii="Segoe UI" w:hAnsi="Segoe UI"/>
                <w:color w:val="24292F"/>
                <w:sz w:val="19"/>
              </w:rPr>
              <w:t xml:space="preserve"> dengan data relasional lengkap.</w:t>
            </w:r>
          </w:p>
        </w:tc>
      </w:tr>
      <w:tr>
        <w:trPr>
          <w:cantSplit/>
        </w:trPr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[index.html](file:///d:/Projek-web/Ebook/Qomar/index.html)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color w:val="24292F"/>
                <w:sz w:val="19"/>
              </w:rPr>
              <w:t>Halaman Pembuka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Buat halaman pembuka minimalis yang memukau berisi judul, logo persegi rounded, kutipan bahasa Arab, tombol CTA ke dashboard, dan sinkronisasi preferensi UDL.</w:t>
            </w:r>
          </w:p>
        </w:tc>
      </w:tr>
      <w:tr>
        <w:trPr>
          <w:cantSplit/>
        </w:trPr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[dashboard.html](file:///d:/Projek-web/Ebook/Qomar/Public/Page/dashboard.html)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color w:val="24292F"/>
                <w:sz w:val="19"/>
              </w:rPr>
              <w:t>Dashboard Pembelajaran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Buat hub menu materi (Kosa Kata, Video, Kuis), visualisasi sinopsis, informasi kontak, dan sinkronisasi preferensi UDL.</w:t>
            </w:r>
          </w:p>
        </w:tc>
      </w:tr>
      <w:tr>
        <w:trPr>
          <w:cantSplit/>
        </w:trPr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[kosa_kata.html](file:///d:/Projek-web/Ebook/Qomar/Public/Page/kosa_kata.html)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color w:val="24292F"/>
                <w:sz w:val="19"/>
              </w:rPr>
              <w:t>Kerangka Struktur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Buat halaman slider kosakata, toolbar UDL di header, bar progres belajar di bawah header, dan pembungkus navigasi bawah.</w:t>
            </w:r>
          </w:p>
        </w:tc>
      </w:tr>
      <w:tr>
        <w:trPr>
          <w:cantSplit/>
        </w:trPr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[kosa_kata.js](file:///d:/Projek-web/Ebook/Qomar/js/kosa_kata.js)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color w:val="24292F"/>
                <w:sz w:val="19"/>
              </w:rPr>
              <w:t>Logika Slider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 xml:space="preserve">Hubungkan data kosa kata secara dinamis. Buat transisi slide kiri/kanan saat navigasi, aktifkan deteksi geser layar (swipe) dan panah keyboard, serta logikakan penyimpanan UDL ke </w:t>
            </w:r>
            <w:r>
              <w:rPr>
                <w:rFonts w:ascii="Consolas" w:hAnsi="Consolas"/>
                <w:color w:val="BF2669"/>
                <w:sz w:val="17"/>
              </w:rPr>
              <w:t>localStorage</w:t>
            </w:r>
            <w:r>
              <w:rPr>
                <w:rFonts w:ascii="Segoe UI" w:hAnsi="Segoe UI"/>
                <w:color w:val="24292F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[kosa_kata.css](file:///d:/Projek-web/Ebook/Qomar/css/kosa_kata.css)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color w:val="24292F"/>
                <w:sz w:val="19"/>
              </w:rPr>
              <w:t>Gaya Visual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Desain slider card glassmorphism yang responsif, visual progres bar, dan bar navigasi bawah yang lurus presisi.</w:t>
            </w:r>
          </w:p>
        </w:tc>
      </w:tr>
    </w:tbl>
    <w:p>
      <w:pPr>
        <w:spacing w:after="240"/>
      </w:pPr>
    </w:p>
    <w:p>
      <w:pPr>
        <w:spacing w:before="240" w:after="240"/>
        <w:pBdr>
          <w:bottom w:val="single" w:sz="6" w:space="1" w:color="D0D7DE"/>
        </w:pBdr>
      </w:pPr>
    </w:p>
    <w:p>
      <w:pPr>
        <w:keepNext/>
        <w:spacing w:before="320" w:after="120"/>
      </w:pPr>
      <w:r>
        <w:rPr>
          <w:rFonts w:ascii="Segoe UI" w:hAnsi="Segoe UI"/>
          <w:b/>
          <w:color w:val="093CB3"/>
          <w:sz w:val="24"/>
        </w:rPr>
        <w:t>👤 Narendra: Modul Pemutar &amp; Daftar Putar Video</w:t>
      </w:r>
    </w:p>
    <w:p>
      <w:pPr>
        <w:spacing w:before="80" w:after="120" w:line="276" w:lineRule="auto"/>
      </w:pPr>
      <w:r>
        <w:rPr>
          <w:rFonts w:ascii="Segoe UI" w:hAnsi="Segoe UI"/>
          <w:color w:val="24292F"/>
          <w:sz w:val="21"/>
        </w:rPr>
        <w:t>Narendra bertanggung jawab atas modul playlist dan pemutaran video edukasi lokal.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E1E4E8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022680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rFonts w:ascii="Segoe UI" w:hAnsi="Segoe UI"/>
                <w:color w:val="FFFFFF"/>
                <w:sz w:val="20"/>
              </w:rPr>
              <w:t>File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022680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rFonts w:ascii="Segoe UI" w:hAnsi="Segoe UI"/>
                <w:color w:val="FFFFFF"/>
                <w:sz w:val="20"/>
              </w:rPr>
              <w:t>Peran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  <w:shd w:fill="022680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rFonts w:ascii="Segoe UI" w:hAnsi="Segoe UI"/>
                <w:color w:val="FFFFFF"/>
                <w:sz w:val="20"/>
              </w:rPr>
              <w:t>Instruksi Pekerjaan</w:t>
            </w:r>
          </w:p>
        </w:tc>
      </w:tr>
      <w:tr>
        <w:trPr>
          <w:cantSplit/>
        </w:trPr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[video.html](file:///d:/Projek-web/Ebook/Qomar/Public/Page/video.html)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color w:val="24292F"/>
                <w:sz w:val="19"/>
              </w:rPr>
              <w:t>Kerangka Struktur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 xml:space="preserve">Susun area pemutar video utama menggunakan tag </w:t>
            </w:r>
            <w:r>
              <w:rPr>
                <w:rFonts w:ascii="Consolas" w:hAnsi="Consolas"/>
                <w:color w:val="BF2669"/>
                <w:sz w:val="17"/>
              </w:rPr>
              <w:t>&lt;video&gt;</w:t>
            </w:r>
            <w:r>
              <w:rPr>
                <w:rFonts w:ascii="Segoe UI" w:hAnsi="Segoe UI"/>
                <w:color w:val="24292F"/>
                <w:sz w:val="19"/>
              </w:rPr>
              <w:t xml:space="preserve"> lokal, card deskripsi video di bawah pemutar, panel playlist di samping/bawah, serta tombol navigasi menuju kuis.</w:t>
            </w:r>
          </w:p>
        </w:tc>
      </w:tr>
      <w:tr>
        <w:trPr>
          <w:cantSplit/>
        </w:trPr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[video.js](file:///d:/Projek-web/Ebook/Qomar/js/video.js)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color w:val="24292F"/>
                <w:sz w:val="19"/>
              </w:rPr>
              <w:t>Logika Pemutar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 xml:space="preserve">Ambil list dari </w:t>
            </w:r>
            <w:r>
              <w:rPr>
                <w:rFonts w:ascii="Consolas" w:hAnsi="Consolas"/>
                <w:color w:val="BF2669"/>
                <w:sz w:val="17"/>
              </w:rPr>
              <w:t>videoMateri</w:t>
            </w:r>
            <w:r>
              <w:rPr>
                <w:rFonts w:ascii="Segoe UI" w:hAnsi="Segoe UI"/>
                <w:color w:val="24292F"/>
                <w:sz w:val="19"/>
              </w:rPr>
              <w:t xml:space="preserve">. Saat playlist diklik, ganti atribut </w:t>
            </w:r>
            <w:r>
              <w:rPr>
                <w:rFonts w:ascii="Consolas" w:hAnsi="Consolas"/>
                <w:color w:val="BF2669"/>
                <w:sz w:val="17"/>
              </w:rPr>
              <w:t>.src</w:t>
            </w:r>
            <w:r>
              <w:rPr>
                <w:rFonts w:ascii="Segoe UI" w:hAnsi="Segoe UI"/>
                <w:color w:val="24292F"/>
                <w:sz w:val="19"/>
              </w:rPr>
              <w:t xml:space="preserve"> pada elemen video ke path lokal (.mp4) dan jalankan fungsi </w:t>
            </w:r>
            <w:r>
              <w:rPr>
                <w:rFonts w:ascii="Consolas" w:hAnsi="Consolas"/>
                <w:color w:val="BF2669"/>
                <w:sz w:val="17"/>
              </w:rPr>
              <w:t>.load()</w:t>
            </w:r>
            <w:r>
              <w:rPr>
                <w:rFonts w:ascii="Segoe UI" w:hAnsi="Segoe UI"/>
                <w:color w:val="24292F"/>
                <w:sz w:val="19"/>
              </w:rPr>
              <w:t xml:space="preserve"> untuk menyegarkan video. Sinkronkan status aktif list item.</w:t>
            </w:r>
          </w:p>
        </w:tc>
      </w:tr>
      <w:tr>
        <w:trPr>
          <w:cantSplit/>
        </w:trPr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[video.css](file:///d:/Projek-web/Ebook/Qomar/css/video.css)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color w:val="24292F"/>
                <w:sz w:val="19"/>
              </w:rPr>
              <w:t>Gaya Visual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Atur aspek rasio wadah video agar konsisten 16:9 widescreen, desain style aktif pada item playlist, dan buat transisi responsif agar playlist bergeser ke bawah pemutar di layar mobile.</w:t>
            </w:r>
          </w:p>
        </w:tc>
      </w:tr>
    </w:tbl>
    <w:p>
      <w:pPr>
        <w:spacing w:after="240"/>
      </w:pPr>
    </w:p>
    <w:p>
      <w:pPr>
        <w:spacing w:before="240" w:after="240"/>
        <w:pBdr>
          <w:bottom w:val="single" w:sz="6" w:space="1" w:color="D0D7DE"/>
        </w:pBdr>
      </w:pPr>
    </w:p>
    <w:p>
      <w:pPr>
        <w:keepNext/>
        <w:spacing w:before="320" w:after="120"/>
      </w:pPr>
      <w:r>
        <w:rPr>
          <w:rFonts w:ascii="Segoe UI" w:hAnsi="Segoe UI"/>
          <w:b/>
          <w:color w:val="093CB3"/>
          <w:sz w:val="24"/>
        </w:rPr>
        <w:t>👤 Rifki: Modul Kuis Interaktif (3-Tab Kuis)</w:t>
      </w:r>
    </w:p>
    <w:p>
      <w:pPr>
        <w:spacing w:before="80" w:after="120" w:line="276" w:lineRule="auto"/>
      </w:pPr>
      <w:r>
        <w:rPr>
          <w:rFonts w:ascii="Segoe UI" w:hAnsi="Segoe UI"/>
          <w:color w:val="24292F"/>
          <w:sz w:val="21"/>
        </w:rPr>
        <w:t>Rifki bertanggung jawab atas pembuatan evaluasi interaktif siswa yang terbagi atas tiga metode pengujian.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E1E4E8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022680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rFonts w:ascii="Segoe UI" w:hAnsi="Segoe UI"/>
                <w:color w:val="FFFFFF"/>
                <w:sz w:val="20"/>
              </w:rPr>
              <w:t>File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022680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rFonts w:ascii="Segoe UI" w:hAnsi="Segoe UI"/>
                <w:color w:val="FFFFFF"/>
                <w:sz w:val="20"/>
              </w:rPr>
              <w:t>Peran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  <w:shd w:fill="022680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rFonts w:ascii="Segoe UI" w:hAnsi="Segoe UI"/>
                <w:color w:val="FFFFFF"/>
                <w:sz w:val="20"/>
              </w:rPr>
              <w:t>Instruksi Pekerjaan</w:t>
            </w:r>
          </w:p>
        </w:tc>
      </w:tr>
      <w:tr>
        <w:trPr>
          <w:cantSplit/>
        </w:trPr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[Kuis.html](file:///d:/Projek-web/Ebook/Qomar/Public/Page/Kuis.html)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color w:val="24292F"/>
                <w:sz w:val="19"/>
              </w:rPr>
              <w:t>Kerangka Struktur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Buat navigasi tab switcher (PG, Essay, Praktik). Siapkan area nomor soal PG, wadah soal, popup overlay hasil kuis, daftar soal essay dengan textarea, serta panduan rekam video praktik.</w:t>
            </w:r>
          </w:p>
        </w:tc>
      </w:tr>
      <w:tr>
        <w:trPr>
          <w:cantSplit/>
        </w:trPr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[quiz.js](file:///d:/Projek-web/Ebook/Qomar/js/quiz.js)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color w:val="24292F"/>
                <w:sz w:val="19"/>
              </w:rPr>
              <w:t>Logika Interaktif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Logikakan perpindahan tab panel tanpa refresh. Hitung skor PG, kunci pilihan pasca submit, beri indikasi nomor kuis benar/salah, tampilkan kunci jawaban essay saat tombol reveal diklik, serta arahkan teks dan link tugas praktik ke API WhatsApp Guru.</w:t>
            </w:r>
          </w:p>
        </w:tc>
      </w:tr>
      <w:tr>
        <w:trPr>
          <w:cantSplit/>
        </w:trPr>
        <w:tc>
          <w:tcPr>
            <w:tcW w:type="dxa" w:w="2592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[kuis.css](file:///d:/Projek-web/Ebook/Qomar/css/kuis.css)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b/>
                <w:color w:val="24292F"/>
                <w:sz w:val="19"/>
              </w:rPr>
              <w:t>Gaya Visual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  <w:shd w:fill="F6F8FA"/>
          </w:tcPr>
          <w:p>
            <w:pPr>
              <w:spacing w:before="60" w:after="60"/>
            </w:pPr>
            <w:r/>
            <w:r>
              <w:rPr>
                <w:rFonts w:ascii="Segoe UI" w:hAnsi="Segoe UI"/>
                <w:color w:val="24292F"/>
                <w:sz w:val="19"/>
              </w:rPr>
              <w:t>Desain tombol tab aktif, warna border pilihan ganda (benar = hijau, salah = merah), popup modal hasil kuis berbingkai emas, textarea essay, dan tombol kirim WhatsApp hijau terang.</w:t>
            </w:r>
          </w:p>
        </w:tc>
      </w:tr>
    </w:tbl>
    <w:p>
      <w:pPr>
        <w:spacing w:after="240"/>
      </w:pPr>
    </w:p>
    <w:p>
      <w:pPr>
        <w:spacing w:before="240" w:after="240"/>
        <w:pBdr>
          <w:bottom w:val="single" w:sz="6" w:space="1" w:color="D0D7DE"/>
        </w:pBdr>
      </w:pPr>
    </w:p>
    <w:p>
      <w:pPr>
        <w:keepNext/>
        <w:spacing w:before="480" w:after="160"/>
        <w:pBdr>
          <w:bottom w:val="single" w:sz="6" w:space="4" w:color="D0D7DE"/>
        </w:pBdr>
      </w:pPr>
      <w:r>
        <w:rPr>
          <w:rFonts w:ascii="Segoe UI" w:hAnsi="Segoe UI"/>
          <w:b/>
          <w:color w:val="1256E0"/>
          <w:sz w:val="32"/>
        </w:rPr>
        <w:t>4. Alur Integrasi Bersama</w:t>
      </w:r>
    </w:p>
    <w:p>
      <w:pPr>
        <w:spacing w:before="80" w:after="120" w:line="276" w:lineRule="auto"/>
      </w:pPr>
      <w:r>
        <w:rPr>
          <w:rFonts w:ascii="Segoe UI" w:hAnsi="Segoe UI"/>
          <w:color w:val="24292F"/>
          <w:sz w:val="21"/>
        </w:rPr>
        <w:t>Untuk menyatukan pekerjaan kalian dengan mulus, ikuti langkah-langkah penggabungan berikut: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Atnan</w:t>
      </w:r>
      <w:r>
        <w:rPr>
          <w:rFonts w:ascii="Segoe UI" w:hAnsi="Segoe UI"/>
          <w:color w:val="24292F"/>
          <w:sz w:val="21"/>
        </w:rPr>
        <w:t xml:space="preserve"> membuat basis data di </w:t>
      </w:r>
      <w:r>
        <w:rPr>
          <w:rFonts w:ascii="Consolas" w:hAnsi="Consolas"/>
          <w:color w:val="BF2669"/>
          <w:sz w:val="19"/>
        </w:rPr>
        <w:t>data.js</w:t>
      </w:r>
      <w:r>
        <w:rPr>
          <w:rFonts w:ascii="Segoe UI" w:hAnsi="Segoe UI"/>
          <w:color w:val="24292F"/>
          <w:sz w:val="21"/>
        </w:rPr>
        <w:t xml:space="preserve"> terlebih dahulu agar </w:t>
      </w:r>
      <w:r>
        <w:rPr>
          <w:rFonts w:ascii="Segoe UI" w:hAnsi="Segoe UI"/>
          <w:b/>
          <w:color w:val="24292F"/>
          <w:sz w:val="21"/>
        </w:rPr>
        <w:t>Narendra</w:t>
      </w:r>
      <w:r>
        <w:rPr>
          <w:rFonts w:ascii="Segoe UI" w:hAnsi="Segoe UI"/>
          <w:color w:val="24292F"/>
          <w:sz w:val="21"/>
        </w:rPr>
        <w:t xml:space="preserve"> dan </w:t>
      </w:r>
      <w:r>
        <w:rPr>
          <w:rFonts w:ascii="Segoe UI" w:hAnsi="Segoe UI"/>
          <w:b/>
          <w:color w:val="24292F"/>
          <w:sz w:val="21"/>
        </w:rPr>
        <w:t>Rifki</w:t>
      </w:r>
      <w:r>
        <w:rPr>
          <w:rFonts w:ascii="Segoe UI" w:hAnsi="Segoe UI"/>
          <w:color w:val="24292F"/>
          <w:sz w:val="21"/>
        </w:rPr>
        <w:t xml:space="preserve"> memiliki data untuk dirender.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Saat mengimplementasikan JavaScript (</w:t>
      </w:r>
      <w:r>
        <w:rPr>
          <w:rFonts w:ascii="Consolas" w:hAnsi="Consolas"/>
          <w:color w:val="BF2669"/>
          <w:sz w:val="19"/>
        </w:rPr>
        <w:t>kosa_kata.js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BF2669"/>
          <w:sz w:val="19"/>
        </w:rPr>
        <w:t>video.js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BF2669"/>
          <w:sz w:val="19"/>
        </w:rPr>
        <w:t>quiz.js</w:t>
      </w:r>
      <w:r>
        <w:rPr>
          <w:rFonts w:ascii="Segoe UI" w:hAnsi="Segoe UI"/>
          <w:color w:val="24292F"/>
          <w:sz w:val="21"/>
        </w:rPr>
        <w:t xml:space="preserve">), masing-masing pengembang wajib menyertakan modul pembacaan preferensi UDL berikut pada event </w:t>
      </w:r>
      <w:r>
        <w:rPr>
          <w:rFonts w:ascii="Consolas" w:hAnsi="Consolas"/>
          <w:color w:val="BF2669"/>
          <w:sz w:val="19"/>
        </w:rPr>
        <w:t>DOMContentLoaded</w:t>
      </w:r>
      <w:r>
        <w:rPr>
          <w:rFonts w:ascii="Segoe UI" w:hAnsi="Segoe UI"/>
          <w:color w:val="24292F"/>
          <w:sz w:val="21"/>
        </w:rPr>
        <w:t>:</w:t>
      </w:r>
    </w:p>
    <w:p>
      <w:pPr>
        <w:spacing w:before="120" w:after="120"/>
        <w:ind w:left="360" w:right="360"/>
        <w:pBdr>
          <w:left w:val="single" w:sz="24" w:space="8" w:color="D0D7DE"/>
        </w:pBdr>
        <w:shd w:fill="F6F8FA"/>
      </w:pPr>
      <w:r>
        <w:rPr>
          <w:rFonts w:ascii="Consolas" w:hAnsi="Consolas"/>
          <w:color w:val="4F5660"/>
          <w:sz w:val="18"/>
        </w:rPr>
        <w:t xml:space="preserve">   function loadPreferences() {</w:t>
        <w:br/>
        <w:t xml:space="preserve">       const scale = localStorage.getItem('fontScale') || '100';</w:t>
        <w:br/>
        <w:t xml:space="preserve">       const dyslexia = localStorage.getItem('dyslexiaMode') === 'true';</w:t>
        <w:br/>
        <w:t xml:space="preserve">       </w:t>
        <w:br/>
        <w:t xml:space="preserve">       // Terapkan skala zoom font ke HTML tag</w:t>
        <w:br/>
        <w:t xml:space="preserve">       document.documentElement.className = `font-scale-${scale}`;</w:t>
        <w:br/>
        <w:t xml:space="preserve">       </w:t>
        <w:br/>
        <w:t xml:space="preserve">       // Terapkan mode disleksia ke body tag</w:t>
        <w:br/>
        <w:t xml:space="preserve">       if (dyslexia) {</w:t>
        <w:br/>
        <w:t xml:space="preserve">           document.body.classList.add('dyslexia-mode');</w:t>
        <w:br/>
        <w:t xml:space="preserve">       } else {</w:t>
        <w:br/>
        <w:t xml:space="preserve">           document.body.classList.remove('dyslexia-mode');</w:t>
        <w:br/>
        <w:t xml:space="preserve">       }</w:t>
        <w:br/>
        <w:t xml:space="preserve">   }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Lakukan pengetesan bersama: Buka halaman Kosa Kata, ubah ukuran teks menjadi 130% dan aktifkan Mode Disleksia. Beralihlah ke halaman Video dan Kuis; pastikan ukuran teks dan jenis font tetap konsisten (tidak kembali ke awal).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Pastikan semua elemen interaktif (tombol, input, opsi) memiliki atribut ID yang unik untuk mempermudah browser testing.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