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DRAFT JURNAL: Pengembangan Sistem Informasi Keuangan Saku Santri Berbasis Web</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Abstrak</w:t>
      </w:r>
    </w:p>
    <w:p>
      <w:pPr>
        <w:spacing w:after="200"/>
      </w:pPr>
      <w:r>
        <w:rPr>
          <w:rFonts w:ascii="맑은 고딕" w:cs="맑은 고딕" w:eastAsia="맑은 고딕" w:hAnsi="맑은 고딕"/>
          <w:b/>
          <w:bCs/>
        </w:rPr>
        <w:t xml:space="preserve">Abstrak (Indonesia)</w:t>
      </w:r>
    </w:p>
    <w:p>
      <w:pPr>
        <w:spacing w:after="200"/>
      </w:pPr>
      <w:r>
        <w:rPr>
          <w:rFonts w:ascii="맑은 고딕" w:cs="맑은 고딕" w:eastAsia="맑은 고딕" w:hAnsi="맑은 고딕"/>
        </w:rPr>
        <w:t xml:space="preserve">Pengelolaan administrasi keuangan dan Sumbangan Pembinaan Pendidikan (SPP) di lingkungan pesantren seringkali masih dilakukan secara manual, yang berisiko tinggi terhadap kesalahan pencatatan (</w:t>
      </w:r>
      <w:r>
        <w:rPr>
          <w:rFonts w:ascii="맑은 고딕" w:cs="맑은 고딕" w:eastAsia="맑은 고딕" w:hAnsi="맑은 고딕"/>
          <w:i/>
          <w:iCs/>
        </w:rPr>
        <w:t xml:space="preserve">human error</w:t>
      </w:r>
      <w:r>
        <w:rPr>
          <w:rFonts w:ascii="맑은 고딕" w:cs="맑은 고딕" w:eastAsia="맑은 고딕" w:hAnsi="맑은 고딕"/>
        </w:rPr>
        <w:t xml:space="preserve">), keterlambatan rekapitulasi, dan kurangnya transparansi kepada wali santri. Penelitian ini bertujuan untuk mengembangkan Saku Santri, sebuah Sistem Informasi Manajemen Keuangan terpadu berbasis </w:t>
      </w:r>
      <w:r>
        <w:rPr>
          <w:rFonts w:ascii="맑은 고딕" w:cs="맑은 고딕" w:eastAsia="맑은 고딕" w:hAnsi="맑은 고딕"/>
          <w:i/>
          <w:iCs/>
        </w:rPr>
        <w:t xml:space="preserve">web</w:t>
      </w:r>
      <w:r>
        <w:rPr>
          <w:rFonts w:ascii="맑은 고딕" w:cs="맑은 고딕" w:eastAsia="맑은 고딕" w:hAnsi="맑은 고딕"/>
        </w:rPr>
        <w:t xml:space="preserve"> menggunakan </w:t>
      </w:r>
      <w:r>
        <w:rPr>
          <w:rFonts w:ascii="맑은 고딕" w:cs="맑은 고딕" w:eastAsia="맑은 고딕" w:hAnsi="맑은 고딕"/>
          <w:i/>
          <w:iCs/>
        </w:rPr>
        <w:t xml:space="preserve">framework</w:t>
      </w:r>
      <w:r>
        <w:rPr>
          <w:rFonts w:ascii="맑은 고딕" w:cs="맑은 고딕" w:eastAsia="맑은 고딕" w:hAnsi="맑은 고딕"/>
        </w:rPr>
        <w:t xml:space="preserve"> Next.js. Sistem ini mengadopsi arsitektur </w:t>
      </w:r>
      <w:r>
        <w:rPr>
          <w:rFonts w:ascii="맑은 고딕" w:cs="맑은 고딕" w:eastAsia="맑은 고딕" w:hAnsi="맑은 고딕"/>
          <w:i/>
          <w:iCs/>
        </w:rPr>
        <w:t xml:space="preserve">Role-Based Access Control</w:t>
      </w:r>
      <w:r>
        <w:rPr>
          <w:rFonts w:ascii="맑은 고딕" w:cs="맑은 고딕" w:eastAsia="맑은 고딕" w:hAnsi="맑은 고딕"/>
        </w:rPr>
        <w:t xml:space="preserve"> (RBAC) multi-peran yang membedakan hak akses antara Admin Tata Usaha, Bendahara, Wali Santri, dan Kasir Koperasi. Pengembangan sistem menggunakan metode </w:t>
      </w:r>
      <w:r>
        <w:rPr>
          <w:rFonts w:ascii="맑은 고딕" w:cs="맑은 고딕" w:eastAsia="맑은 고딕" w:hAnsi="맑은 고딕"/>
          <w:i/>
          <w:iCs/>
        </w:rPr>
        <w:t xml:space="preserve">Prototyping</w:t>
      </w:r>
      <w:r>
        <w:rPr>
          <w:rFonts w:ascii="맑은 고딕" w:cs="맑은 고딕" w:eastAsia="맑은 고딕" w:hAnsi="맑은 고딕"/>
        </w:rPr>
        <w:t xml:space="preserve"> untuk memfasilitasi iterasi cepat berdasarkan </w:t>
      </w:r>
      <w:r>
        <w:rPr>
          <w:rFonts w:ascii="맑은 고딕" w:cs="맑은 고딕" w:eastAsia="맑은 고딕" w:hAnsi="맑은 고딕"/>
          <w:i/>
          <w:iCs/>
        </w:rPr>
        <w:t xml:space="preserve">feedback</w:t>
      </w:r>
      <w:r>
        <w:rPr>
          <w:rFonts w:ascii="맑은 고딕" w:cs="맑은 고딕" w:eastAsia="맑은 고딕" w:hAnsi="맑은 고딕"/>
        </w:rPr>
        <w:t xml:space="preserve"> pengguna. Evaluasi sistem dilakukan menggunakan pengujian fungsional dan struktural. Pengujian fungsional dengan metode </w:t>
      </w:r>
      <w:r>
        <w:rPr>
          <w:rFonts w:ascii="맑은 고딕" w:cs="맑은 고딕" w:eastAsia="맑은 고딕" w:hAnsi="맑은 고딕"/>
          <w:i/>
          <w:iCs/>
        </w:rPr>
        <w:t xml:space="preserve">Black Box Testing</w:t>
      </w:r>
      <w:r>
        <w:rPr>
          <w:rFonts w:ascii="맑은 고딕" w:cs="맑은 고딕" w:eastAsia="맑은 고딕" w:hAnsi="맑은 고딕"/>
        </w:rPr>
        <w:t xml:space="preserve"> (Equivalence Partitioning) menunjukkan tingkat kelulusan skenario 100%. Pengujian struktural dengan metode </w:t>
      </w:r>
      <w:r>
        <w:rPr>
          <w:rFonts w:ascii="맑은 고딕" w:cs="맑은 고딕" w:eastAsia="맑은 고딕" w:hAnsi="맑은 고딕"/>
          <w:i/>
          <w:iCs/>
        </w:rPr>
        <w:t xml:space="preserve">White Box Testing</w:t>
      </w:r>
      <w:r>
        <w:rPr>
          <w:rFonts w:ascii="맑은 고딕" w:cs="맑은 고딕" w:eastAsia="맑은 고딕" w:hAnsi="맑은 고딕"/>
        </w:rPr>
        <w:t xml:space="preserve"> berfokus pada modul kritis (Middleware RBAC dan API Verifikasi Pembayaran), menghasilkan nilai </w:t>
      </w:r>
      <w:r>
        <w:rPr>
          <w:rFonts w:ascii="맑은 고딕" w:cs="맑은 고딕" w:eastAsia="맑은 고딕" w:hAnsi="맑은 고딕"/>
          <w:i/>
          <w:iCs/>
        </w:rPr>
        <w:t xml:space="preserve">Cyclomatic Complexity</w:t>
      </w:r>
      <w:r>
        <w:rPr>
          <w:rFonts w:ascii="맑은 고딕" w:cs="맑은 고딕" w:eastAsia="맑은 고딕" w:hAnsi="맑은 고딕"/>
        </w:rPr>
        <w:t xml:space="preserve"> yang rendah (V(G) rata-rata &lt; 10), menandakan kode memiliki kompleksitas terukur dan minim cacat logika. Hasil implementasi menunjukkan sistem secara efektif mengotomatisasi pencatatan, mempermudah pemantauan saldo saku secara </w:t>
      </w:r>
      <w:r>
        <w:rPr>
          <w:rFonts w:ascii="맑은 고딕" w:cs="맑은 고딕" w:eastAsia="맑은 고딕" w:hAnsi="맑은 고딕"/>
          <w:i/>
          <w:iCs/>
        </w:rPr>
        <w:t xml:space="preserve">real-time</w:t>
      </w:r>
      <w:r>
        <w:rPr>
          <w:rFonts w:ascii="맑은 고딕" w:cs="맑은 고딕" w:eastAsia="맑은 고딕" w:hAnsi="맑은 고딕"/>
        </w:rPr>
        <w:t xml:space="preserve">, dan mempercepat pembuatan laporan keuangan.</w:t>
      </w:r>
    </w:p>
    <w:p>
      <w:pPr>
        <w:spacing w:after="200"/>
      </w:pPr>
      <w:r>
        <w:rPr>
          <w:rFonts w:ascii="맑은 고딕" w:cs="맑은 고딕" w:eastAsia="맑은 고딕" w:hAnsi="맑은 고딕"/>
          <w:b/>
          <w:bCs/>
        </w:rPr>
        <w:t xml:space="preserve">Kata Kunci:</w:t>
      </w:r>
      <w:r>
        <w:rPr>
          <w:rFonts w:ascii="맑은 고딕" w:cs="맑은 고딕" w:eastAsia="맑은 고딕" w:hAnsi="맑은 고딕"/>
        </w:rPr>
        <w:t xml:space="preserve"> Sistem Informasi, Prototyping, Black Box Testing, White Box Testing, RBAC, Pesantren.</w:t>
      </w:r>
    </w:p>
    <w:p>
      <w:pPr>
        <w:spacing w:after="200"/>
      </w:pPr>
      <w:r>
        <w:rPr>
          <w:rFonts w:ascii="맑은 고딕" w:cs="맑은 고딕" w:eastAsia="맑은 고딕" w:hAnsi="맑은 고딕"/>
          <w:b/>
          <w:bCs/>
        </w:rPr>
        <w:t xml:space="preserve">Abstract (English)</w:t>
      </w:r>
    </w:p>
    <w:p>
      <w:pPr>
        <w:spacing w:after="200"/>
      </w:pPr>
      <w:r>
        <w:rPr>
          <w:rFonts w:ascii="맑은 고딕" w:cs="맑은 고딕" w:eastAsia="맑은 고딕" w:hAnsi="맑은 고딕"/>
          <w:i/>
          <w:iCs/>
        </w:rPr>
        <w:t xml:space="preserve">The management of financial administration and tuition fees (SPP) in Islamic boarding schools is often still done manually, posing a high risk of recording errors (human error), delays in recapitulation, and lack of transparency to parents. This research aims to develop Saku Santri, an integrated web-based Financial Management Information System using the Next.js framework. The system adopts a multi-role Role-Based Access Control (RBAC) architecture that differentiates access rights among the Administration Admin, Treasurer, Parents, and Cooperative Cashier. System development employs the Prototyping method to facilitate rapid iteration based on user feedback. System evaluation was conducted using functional and structural testing. Functional testing with the Black Box Testing method (Equivalence Partitioning) showed a 100% scenario pass rate. Structural testing using the White Box Testing method focused on critical modules (RBAC Middleware and Payment Verification API), yielding low Cyclomatic Complexity values (average V(G) &lt; 10), indicating code with measurable complexity and minimal logic defects. Implementation results show the system effectively automates recording, facilitates real-time pocket money balance monitoring, and accelerates the generation of financial reports.</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Information System, Prototyping, Black Box Testing, White Box Testing, RBAC, Islamic Boarding School.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Pendahuluan</w:t>
      </w:r>
    </w:p>
    <w:p>
      <w:pPr>
        <w:pStyle w:val="Heading3"/>
      </w:pPr>
      <w:r>
        <w:rPr>
          <w:rFonts w:ascii="맑은 고딕" w:cs="맑은 고딕" w:eastAsia="맑은 고딕" w:hAnsi="맑은 고딕"/>
        </w:rPr>
        <w:t xml:space="preserve">1.1 Latar Belakang Masalah</w:t>
      </w:r>
    </w:p>
    <w:p>
      <w:pPr>
        <w:spacing w:after="200"/>
      </w:pPr>
      <w:r>
        <w:rPr>
          <w:rFonts w:ascii="맑은 고딕" w:cs="맑은 고딕" w:eastAsia="맑은 고딕" w:hAnsi="맑은 고딕"/>
        </w:rPr>
        <w:t xml:space="preserve">Pondok pesantren sebagai lembaga pendidikan dituntut untuk memiliki pengelolaan administrasi keuangan yang akuntabel dan transparan. Sebagai tolak ukur dalam penelitian ini, observasi dilakukan di Rumah Tahfidz Baitul Arqom. Pada praktiknya, Rumah Tahfidz Baitul Arqom masih mengelola sistem pembayaran Sumbangan Pembinaan Pendidikan (SPP) dan manajemen keuangan secara konvensional, yakni menggunakan pencatatan manual pada buku besar atau lembar </w:t>
      </w:r>
      <w:r>
        <w:rPr>
          <w:rFonts w:ascii="맑은 고딕" w:cs="맑은 고딕" w:eastAsia="맑은 고딕" w:hAnsi="맑은 고딕"/>
          <w:i/>
          <w:iCs/>
        </w:rPr>
        <w:t xml:space="preserve">spreadsheet</w:t>
      </w:r>
      <w:r>
        <w:rPr>
          <w:rFonts w:ascii="맑은 고딕" w:cs="맑은 고딕" w:eastAsia="맑은 고딕" w:hAnsi="맑은 고딕"/>
        </w:rPr>
        <w:t xml:space="preserve"> sederhana. Kondisi manajemen keuangan konvensional ini memicu berbagai permasalahan seperti tingginya risiko kesalahan pencatatan (</w:t>
      </w:r>
      <w:r>
        <w:rPr>
          <w:rFonts w:ascii="맑은 고딕" w:cs="맑은 고딕" w:eastAsia="맑은 고딕" w:hAnsi="맑은 고딕"/>
          <w:i/>
          <w:iCs/>
        </w:rPr>
        <w:t xml:space="preserve">human error</w:t>
      </w:r>
      <w:r>
        <w:rPr>
          <w:rFonts w:ascii="맑은 고딕" w:cs="맑은 고딕" w:eastAsia="맑은 고딕" w:hAnsi="맑은 고딕"/>
        </w:rPr>
        <w:t xml:space="preserve">), kesulitan dalam merekapitulasi tunggakan, serta lambatnya penyampaian informasi tagihan kepada wali santri. Selain itu, hilangnya kartu fisik pembayaran sering menjadi kendala utama dalam pembuktian transaksi. Oleh karena itu, dibutuhkan sebuah sistem informasi terkomputerisasi yang terintegrasi, transparan, dan dapat diakses secara </w:t>
      </w:r>
      <w:r>
        <w:rPr>
          <w:rFonts w:ascii="맑은 고딕" w:cs="맑은 고딕" w:eastAsia="맑은 고딕" w:hAnsi="맑은 고딕"/>
          <w:i/>
          <w:iCs/>
        </w:rPr>
        <w:t xml:space="preserve">real-time</w:t>
      </w:r>
      <w:r>
        <w:rPr>
          <w:rFonts w:ascii="맑은 고딕" w:cs="맑은 고딕" w:eastAsia="맑은 고딕" w:hAnsi="맑은 고딕"/>
        </w:rPr>
        <w:t xml:space="preserve"> oleh berbagai pihak yang berkepentingan untuk mentransformasi sistem konvensional tersebut.</w:t>
      </w:r>
    </w:p>
    <w:p>
      <w:pPr>
        <w:pStyle w:val="Heading3"/>
      </w:pPr>
      <w:r>
        <w:rPr>
          <w:rFonts w:ascii="맑은 고딕" w:cs="맑은 고딕" w:eastAsia="맑은 고딕" w:hAnsi="맑은 고딕"/>
        </w:rPr>
        <w:t xml:space="preserve">1.2 Studi Literatur Singkat</w:t>
      </w:r>
    </w:p>
    <w:p>
      <w:pPr>
        <w:spacing w:after="200"/>
      </w:pPr>
      <w:r>
        <w:rPr>
          <w:rFonts w:ascii="맑은 고딕" w:cs="맑은 고딕" w:eastAsia="맑은 고딕" w:hAnsi="맑은 고딕"/>
        </w:rPr>
        <w:t xml:space="preserve">Beberapa penelitian sebelumnya telah membahas digitalisasi keuangan sekolah. Penelitian oleh (Penulis 1, Tahun) membangun sistem pembayaran SPP berbasis CodeIgniter, namun belum mengakomodasi e-wallet (uang saku) santri. Penelitian lain oleh (Penulis 2, Tahun) menerapkan sistem keuangan menggunakan metode Waterfall, namun dirasa kurang adaptif terhadap perubahan kebutuhan pesantren di tengah pengembangan. Pembeda (gap) riset ini dibandingkan penelitian sebelumnya adalah penggunaan </w:t>
      </w:r>
      <w:r>
        <w:rPr>
          <w:rFonts w:ascii="맑은 고딕" w:cs="맑은 고딕" w:eastAsia="맑은 고딕" w:hAnsi="맑은 고딕"/>
          <w:i/>
          <w:iCs/>
        </w:rPr>
        <w:t xml:space="preserve">framework</w:t>
      </w:r>
      <w:r>
        <w:rPr>
          <w:rFonts w:ascii="맑은 고딕" w:cs="맑은 고딕" w:eastAsia="맑은 고딕" w:hAnsi="맑은 고딕"/>
        </w:rPr>
        <w:t xml:space="preserve"> modern Next.js 14 yang menawarkan </w:t>
      </w:r>
      <w:r>
        <w:rPr>
          <w:rFonts w:ascii="맑은 고딕" w:cs="맑은 고딕" w:eastAsia="맑은 고딕" w:hAnsi="맑은 고딕"/>
          <w:i/>
          <w:iCs/>
        </w:rPr>
        <w:t xml:space="preserve">Server-Side Rendering</w:t>
      </w:r>
      <w:r>
        <w:rPr>
          <w:rFonts w:ascii="맑은 고딕" w:cs="맑은 고딕" w:eastAsia="맑은 고딕" w:hAnsi="맑은 고딕"/>
        </w:rPr>
        <w:t xml:space="preserve"> (SSR) untuk performa optimal, serta cakupan sistem yang tidak hanya mengelola SPP, melainkan terintegrasi dengan uang saku digital (Koperasi/Mart) yang diatur menggunakan arsitektur </w:t>
      </w:r>
      <w:r>
        <w:rPr>
          <w:rFonts w:ascii="맑은 고딕" w:cs="맑은 고딕" w:eastAsia="맑은 고딕" w:hAnsi="맑은 고딕"/>
          <w:i/>
          <w:iCs/>
        </w:rPr>
        <w:t xml:space="preserve">Role-Based Access Control</w:t>
      </w:r>
      <w:r>
        <w:rPr>
          <w:rFonts w:ascii="맑은 고딕" w:cs="맑은 고딕" w:eastAsia="맑은 고딕" w:hAnsi="맑은 고딕"/>
        </w:rPr>
        <w:t xml:space="preserve"> (RBAC) ketat.</w:t>
      </w:r>
    </w:p>
    <w:p>
      <w:pPr>
        <w:pStyle w:val="Heading3"/>
      </w:pPr>
      <w:r>
        <w:rPr>
          <w:rFonts w:ascii="맑은 고딕" w:cs="맑은 고딕" w:eastAsia="맑은 고딕" w:hAnsi="맑은 고딕"/>
        </w:rPr>
        <w:t xml:space="preserve">1.3 Rumusan Masalah</w:t>
      </w:r>
    </w:p>
    <w:p>
      <w:pPr>
        <w:spacing w:after="200"/>
      </w:pPr>
      <w:r>
        <w:rPr>
          <w:rFonts w:ascii="맑은 고딕" w:cs="맑은 고딕" w:eastAsia="맑은 고딕" w:hAnsi="맑은 고딕"/>
        </w:rPr>
        <w:t xml:space="preserve">Berdasarkan latar belakang tersebut, rumusan masalah dalam penelitian ini adalah:</w:t>
      </w:r>
    </w:p>
    <w:p>
      <w:pPr>
        <w:spacing w:after="200"/>
      </w:pPr>
      <w:r>
        <w:rPr>
          <w:rFonts w:ascii="맑은 고딕" w:cs="맑은 고딕" w:eastAsia="맑은 고딕" w:hAnsi="맑은 고딕"/>
        </w:rPr>
        <w:t xml:space="preserve">1. Bagaimana merancang dan membangun sistem informasi Saku Santri berbasis </w:t>
      </w:r>
      <w:r>
        <w:rPr>
          <w:rFonts w:ascii="맑은 고딕" w:cs="맑은 고딕" w:eastAsia="맑은 고딕" w:hAnsi="맑은 고딕"/>
          <w:i/>
          <w:iCs/>
        </w:rPr>
        <w:t xml:space="preserve">web</w:t>
      </w:r>
      <w:r>
        <w:rPr>
          <w:rFonts w:ascii="맑은 고딕" w:cs="맑은 고딕" w:eastAsia="맑은 고딕" w:hAnsi="맑은 고딕"/>
        </w:rPr>
        <w:t xml:space="preserve"> menggunakan </w:t>
      </w:r>
      <w:r>
        <w:rPr>
          <w:rFonts w:ascii="맑은 고딕" w:cs="맑은 고딕" w:eastAsia="맑은 고딕" w:hAnsi="맑은 고딕"/>
          <w:i/>
          <w:iCs/>
        </w:rPr>
        <w:t xml:space="preserve">framework</w:t>
      </w:r>
      <w:r>
        <w:rPr>
          <w:rFonts w:ascii="맑은 고딕" w:cs="맑은 고딕" w:eastAsia="맑은 고딕" w:hAnsi="맑은 고딕"/>
        </w:rPr>
        <w:t xml:space="preserve"> Next.js untuk mengatasi kendala manajemen keuangan pesantren?</w:t>
      </w:r>
    </w:p>
    <w:p>
      <w:pPr>
        <w:spacing w:after="200"/>
      </w:pPr>
      <w:r>
        <w:rPr>
          <w:rFonts w:ascii="맑은 고딕" w:cs="맑은 고딕" w:eastAsia="맑은 고딕" w:hAnsi="맑은 고딕"/>
        </w:rPr>
        <w:t xml:space="preserve">2. Bagaimana efektivitas arsitektur RBAC dalam mengelola hak akses entitas yang berbeda (Admin, Bendahara, Wali, Koperasi)?</w:t>
      </w:r>
    </w:p>
    <w:p>
      <w:pPr>
        <w:spacing w:after="200"/>
      </w:pPr>
      <w:r>
        <w:rPr>
          <w:rFonts w:ascii="맑은 고딕" w:cs="맑은 고딕" w:eastAsia="맑은 고딕" w:hAnsi="맑은 고딕"/>
        </w:rPr>
        <w:t xml:space="preserve">3. Bagaimana kualitas fungsional dan struktural sistem yang dikembangkan saat diuji dengan </w:t>
      </w:r>
      <w:r>
        <w:rPr>
          <w:rFonts w:ascii="맑은 고딕" w:cs="맑은 고딕" w:eastAsia="맑은 고딕" w:hAnsi="맑은 고딕"/>
          <w:i/>
          <w:iCs/>
        </w:rPr>
        <w:t xml:space="preserve">Black Box</w:t>
      </w:r>
      <w:r>
        <w:rPr>
          <w:rFonts w:ascii="맑은 고딕" w:cs="맑은 고딕" w:eastAsia="맑은 고딕" w:hAnsi="맑은 고딕"/>
        </w:rPr>
        <w:t xml:space="preserve"> dan </w:t>
      </w:r>
      <w:r>
        <w:rPr>
          <w:rFonts w:ascii="맑은 고딕" w:cs="맑은 고딕" w:eastAsia="맑은 고딕" w:hAnsi="맑은 고딕"/>
          <w:i/>
          <w:iCs/>
        </w:rPr>
        <w:t xml:space="preserve">White Box Testing</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1.4 Tujuan Penelitian</w:t>
      </w:r>
    </w:p>
    <w:p>
      <w:pPr>
        <w:spacing w:after="200"/>
      </w:pPr>
      <w:r>
        <w:rPr>
          <w:rFonts w:ascii="맑은 고딕" w:cs="맑은 고딕" w:eastAsia="맑은 고딕" w:hAnsi="맑은 고딕"/>
        </w:rPr>
        <w:t xml:space="preserve">Tujuan dari penelitian ini adalah merancang dan mengimplementasikan aplikasi Saku Santri untuk mengotomatisasi pencatatan pembayaran dan uang saku santri, serta mengevaluasi kualitas fungsional dan integritas struktur kode program menggunakan metode </w:t>
      </w:r>
      <w:r>
        <w:rPr>
          <w:rFonts w:ascii="맑은 고딕" w:cs="맑은 고딕" w:eastAsia="맑은 고딕" w:hAnsi="맑은 고딕"/>
          <w:i/>
          <w:iCs/>
        </w:rPr>
        <w:t xml:space="preserve">Black Box</w:t>
      </w:r>
      <w:r>
        <w:rPr>
          <w:rFonts w:ascii="맑은 고딕" w:cs="맑은 고딕" w:eastAsia="맑은 고딕" w:hAnsi="맑은 고딕"/>
        </w:rPr>
        <w:t xml:space="preserve"> dan </w:t>
      </w:r>
      <w:r>
        <w:rPr>
          <w:rFonts w:ascii="맑은 고딕" w:cs="맑은 고딕" w:eastAsia="맑은 고딕" w:hAnsi="맑은 고딕"/>
          <w:i/>
          <w:iCs/>
        </w:rPr>
        <w:t xml:space="preserve">White Box Testing</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1.5 Batasan Masalah</w:t>
      </w:r>
    </w:p>
    <w:p>
      <w:pPr>
        <w:spacing w:after="200"/>
      </w:pPr>
      <w:r>
        <w:rPr>
          <w:rFonts w:ascii="맑은 고딕" w:cs="맑은 고딕" w:eastAsia="맑은 고딕" w:hAnsi="맑은 고딕"/>
        </w:rPr>
        <w:t xml:space="preserve">Agar penelitian lebih terarah, diberikan batasan masalah sebagai berikut:</w:t>
      </w:r>
    </w:p>
    <w:p>
      <w:pPr>
        <w:spacing w:after="200"/>
      </w:pPr>
      <w:r>
        <w:rPr>
          <w:rFonts w:ascii="맑은 고딕" w:cs="맑은 고딕" w:eastAsia="맑은 고딕" w:hAnsi="맑은 고딕"/>
        </w:rPr>
        <w:t xml:space="preserve">1. Sistem difokuskan pada manajemen SPP, tagihan, dan uang saku digital santri di koperasi.</w:t>
      </w:r>
    </w:p>
    <w:p>
      <w:pPr>
        <w:spacing w:after="200"/>
      </w:pPr>
      <w:r>
        <w:rPr>
          <w:rFonts w:ascii="맑은 고딕" w:cs="맑은 고딕" w:eastAsia="맑은 고딕" w:hAnsi="맑은 고딕"/>
        </w:rPr>
        <w:t xml:space="preserve">2. Pengujian </w:t>
      </w:r>
      <w:r>
        <w:rPr>
          <w:rFonts w:ascii="맑은 고딕" w:cs="맑은 고딕" w:eastAsia="맑은 고딕" w:hAnsi="맑은 고딕"/>
          <w:i/>
          <w:iCs/>
        </w:rPr>
        <w:t xml:space="preserve">White Box Testing</w:t>
      </w:r>
      <w:r>
        <w:rPr>
          <w:rFonts w:ascii="맑은 고딕" w:cs="맑은 고딕" w:eastAsia="맑은 고딕" w:hAnsi="맑은 고딕"/>
        </w:rPr>
        <w:t xml:space="preserve"> tidak dilakukan pada seluruh </w:t>
      </w:r>
      <w:r>
        <w:rPr>
          <w:rFonts w:ascii="맑은 고딕" w:cs="맑은 고딕" w:eastAsia="맑은 고딕" w:hAnsi="맑은 고딕"/>
          <w:i/>
          <w:iCs/>
        </w:rPr>
        <w:t xml:space="preserve">codebase</w:t>
      </w:r>
      <w:r>
        <w:rPr>
          <w:rFonts w:ascii="맑은 고딕" w:cs="맑은 고딕" w:eastAsia="맑은 고딕" w:hAnsi="맑은 고딕"/>
        </w:rPr>
        <w:t xml:space="preserve">, melainkan secara spesifik difokuskan pada pengujian fungsi/modul kritis (berisiko tinggi) yaitu: </w:t>
      </w:r>
      <w:r>
        <w:rPr>
          <w:rFonts w:ascii="맑은 고딕" w:cs="맑은 고딕" w:eastAsia="맑은 고딕" w:hAnsi="맑은 고딕"/>
          <w:i/>
          <w:iCs/>
        </w:rPr>
        <w:t xml:space="preserve">Middleware RBAC</w:t>
      </w:r>
      <w:r>
        <w:rPr>
          <w:rFonts w:ascii="맑은 고딕" w:cs="맑은 고딕" w:eastAsia="맑은 고딕" w:hAnsi="맑은 고딕"/>
        </w:rPr>
        <w:t xml:space="preserve">, </w:t>
      </w:r>
      <w:r>
        <w:rPr>
          <w:rFonts w:ascii="맑은 고딕" w:cs="맑은 고딕" w:eastAsia="맑은 고딕" w:hAnsi="맑은 고딕"/>
          <w:i/>
          <w:iCs/>
        </w:rPr>
        <w:t xml:space="preserve">API Verifikasi Pembayaran</w:t>
      </w:r>
      <w:r>
        <w:rPr>
          <w:rFonts w:ascii="맑은 고딕" w:cs="맑은 고딕" w:eastAsia="맑은 고딕" w:hAnsi="맑은 고딕"/>
        </w:rPr>
        <w:t xml:space="preserve">, dan </w:t>
      </w:r>
      <w:r>
        <w:rPr>
          <w:rFonts w:ascii="맑은 고딕" w:cs="맑은 고딕" w:eastAsia="맑은 고딕" w:hAnsi="맑은 고딕"/>
          <w:i/>
          <w:iCs/>
        </w:rPr>
        <w:t xml:space="preserve">Modul Saldo Koperasi</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Tinjauan Pustaka / Landasan Teori</w:t>
      </w:r>
    </w:p>
    <w:p>
      <w:pPr>
        <w:pStyle w:val="Heading3"/>
      </w:pPr>
      <w:r>
        <w:rPr>
          <w:rFonts w:ascii="맑은 고딕" w:cs="맑은 고딕" w:eastAsia="맑은 고딕" w:hAnsi="맑은 고딕"/>
        </w:rPr>
        <w:t xml:space="preserve">2.1 Sistem Informasi Manajemen Keuangan</w:t>
      </w:r>
    </w:p>
    <w:p>
      <w:pPr>
        <w:spacing w:after="200"/>
      </w:pPr>
      <w:r>
        <w:rPr>
          <w:rFonts w:ascii="맑은 고딕" w:cs="맑은 고딕" w:eastAsia="맑은 고딕" w:hAnsi="맑은 고딕"/>
        </w:rPr>
        <w:t xml:space="preserve">Sistem Informasi Manajemen Keuangan merupakan perpaduan antara teknologi informasi dan prosedur akuntansi yang bertujuan untuk mengumpulkan, mengolah, dan menyajikan data keuangan secara akurat guna mendukung pengambilan keputusan manajerial.</w:t>
      </w:r>
    </w:p>
    <w:p>
      <w:pPr>
        <w:pStyle w:val="Heading3"/>
      </w:pPr>
      <w:r>
        <w:rPr>
          <w:rFonts w:ascii="맑은 고딕" w:cs="맑은 고딕" w:eastAsia="맑은 고딕" w:hAnsi="맑은 고딕"/>
        </w:rPr>
        <w:t xml:space="preserve">2.2 Framework Next.js dan Arsitektur Modern</w:t>
      </w:r>
    </w:p>
    <w:p>
      <w:pPr>
        <w:spacing w:after="200"/>
      </w:pPr>
      <w:r>
        <w:rPr>
          <w:rFonts w:ascii="맑은 고딕" w:cs="맑은 고딕" w:eastAsia="맑은 고딕" w:hAnsi="맑은 고딕"/>
        </w:rPr>
        <w:t xml:space="preserve">Next.js adalah </w:t>
      </w:r>
      <w:r>
        <w:rPr>
          <w:rFonts w:ascii="맑은 고딕" w:cs="맑은 고딕" w:eastAsia="맑은 고딕" w:hAnsi="맑은 고딕"/>
          <w:i/>
          <w:iCs/>
        </w:rPr>
        <w:t xml:space="preserve">framework</w:t>
      </w:r>
      <w:r>
        <w:rPr>
          <w:rFonts w:ascii="맑은 고딕" w:cs="맑은 고딕" w:eastAsia="맑은 고딕" w:hAnsi="맑은 고딕"/>
        </w:rPr>
        <w:t xml:space="preserve"> React yang mendukung </w:t>
      </w:r>
      <w:r>
        <w:rPr>
          <w:rFonts w:ascii="맑은 고딕" w:cs="맑은 고딕" w:eastAsia="맑은 고딕" w:hAnsi="맑은 고딕"/>
          <w:i/>
          <w:iCs/>
        </w:rPr>
        <w:t xml:space="preserve">Server-Side Rendering</w:t>
      </w:r>
      <w:r>
        <w:rPr>
          <w:rFonts w:ascii="맑은 고딕" w:cs="맑은 고딕" w:eastAsia="맑은 고딕" w:hAnsi="맑은 고딕"/>
        </w:rPr>
        <w:t xml:space="preserve"> (SSR) dan pembentukan API secara </w:t>
      </w:r>
      <w:r>
        <w:rPr>
          <w:rFonts w:ascii="맑은 고딕" w:cs="맑은 고딕" w:eastAsia="맑은 고딕" w:hAnsi="맑은 고딕"/>
          <w:i/>
          <w:iCs/>
        </w:rPr>
        <w:t xml:space="preserve">built-in</w:t>
      </w:r>
      <w:r>
        <w:rPr>
          <w:rFonts w:ascii="맑은 고딕" w:cs="맑은 고딕" w:eastAsia="맑은 고딕" w:hAnsi="맑은 고딕"/>
        </w:rPr>
        <w:t xml:space="preserve"> (API Routes / Server Actions). Penggunaan App Router pada Next.js 14 memungkinkan efisiensi pemuatan halaman dan optimalisasi </w:t>
      </w:r>
      <w:r>
        <w:rPr>
          <w:rFonts w:ascii="맑은 고딕" w:cs="맑은 고딕" w:eastAsia="맑은 고딕" w:hAnsi="맑은 고딕"/>
          <w:i/>
          <w:iCs/>
        </w:rPr>
        <w:t xml:space="preserve">Search Engine Optimization</w:t>
      </w:r>
      <w:r>
        <w:rPr>
          <w:rFonts w:ascii="맑은 고딕" w:cs="맑은 고딕" w:eastAsia="맑은 고딕" w:hAnsi="맑은 고딕"/>
        </w:rPr>
        <w:t xml:space="preserve"> (SEO), yang sangat cocok untuk aplikasi </w:t>
      </w:r>
      <w:r>
        <w:rPr>
          <w:rFonts w:ascii="맑은 고딕" w:cs="맑은 고딕" w:eastAsia="맑은 고딕" w:hAnsi="맑은 고딕"/>
          <w:i/>
          <w:iCs/>
        </w:rPr>
        <w:t xml:space="preserve">dashboard</w:t>
      </w:r>
      <w:r>
        <w:rPr>
          <w:rFonts w:ascii="맑은 고딕" w:cs="맑은 고딕" w:eastAsia="맑은 고딕" w:hAnsi="맑은 고딕"/>
        </w:rPr>
        <w:t xml:space="preserve"> yang intensif data.</w:t>
      </w:r>
    </w:p>
    <w:p>
      <w:pPr>
        <w:pStyle w:val="Heading3"/>
      </w:pPr>
      <w:r>
        <w:rPr>
          <w:rFonts w:ascii="맑은 고딕" w:cs="맑은 고딕" w:eastAsia="맑은 고딕" w:hAnsi="맑은 고딕"/>
        </w:rPr>
        <w:t xml:space="preserve">2.3 Role-Based Access Control (RBAC)</w:t>
      </w:r>
    </w:p>
    <w:p>
      <w:pPr>
        <w:spacing w:after="200"/>
      </w:pPr>
      <w:r>
        <w:rPr>
          <w:rFonts w:ascii="맑은 고딕" w:cs="맑은 고딕" w:eastAsia="맑은 고딕" w:hAnsi="맑은 고딕"/>
        </w:rPr>
        <w:t xml:space="preserve">RBAC adalah pendekatan keamanan sistem di mana hak akses pengguna dibatasi berdasarkan peran (</w:t>
      </w:r>
      <w:r>
        <w:rPr>
          <w:rFonts w:ascii="맑은 고딕" w:cs="맑은 고딕" w:eastAsia="맑은 고딕" w:hAnsi="맑은 고딕"/>
          <w:i/>
          <w:iCs/>
        </w:rPr>
        <w:t xml:space="preserve">role</w:t>
      </w:r>
      <w:r>
        <w:rPr>
          <w:rFonts w:ascii="맑은 고딕" w:cs="맑은 고딕" w:eastAsia="맑은 고딕" w:hAnsi="맑은 고딕"/>
        </w:rPr>
        <w:t xml:space="preserve">) mereka di dalam organisasi. Hal ini memastikan privasi data, contohnya Wali Santri hanya dapat melihat data anaknya sendiri, sementara Bendahara memiliki akses rekapitulasi total.</w:t>
      </w:r>
    </w:p>
    <w:p>
      <w:pPr>
        <w:pStyle w:val="Heading3"/>
      </w:pPr>
      <w:r>
        <w:rPr>
          <w:rFonts w:ascii="맑은 고딕" w:cs="맑은 고딕" w:eastAsia="맑은 고딕" w:hAnsi="맑은 고딕"/>
        </w:rPr>
        <w:t xml:space="preserve">2.4 Metode Prototyping</w:t>
      </w:r>
    </w:p>
    <w:p>
      <w:pPr>
        <w:spacing w:after="200"/>
      </w:pPr>
      <w:r>
        <w:rPr>
          <w:rFonts w:ascii="맑은 고딕" w:cs="맑은 고딕" w:eastAsia="맑은 고딕" w:hAnsi="맑은 고딕"/>
        </w:rPr>
        <w:t xml:space="preserve">Metode </w:t>
      </w:r>
      <w:r>
        <w:rPr>
          <w:rFonts w:ascii="맑은 고딕" w:cs="맑은 고딕" w:eastAsia="맑은 고딕" w:hAnsi="맑은 고딕"/>
          <w:i/>
          <w:iCs/>
        </w:rPr>
        <w:t xml:space="preserve">Prototyping</w:t>
      </w:r>
      <w:r>
        <w:rPr>
          <w:rFonts w:ascii="맑은 고딕" w:cs="맑은 고딕" w:eastAsia="맑은 고딕" w:hAnsi="맑은 고딕"/>
        </w:rPr>
        <w:t xml:space="preserve"> adalah paradigma rekayasa perangkat lunak yang berfokus pada pembuatan purwarupa sistem di awal untuk didemonstrasikan kepada pengguna. Tahapan utamanya meliputi: mendengarkan pelanggan, merancang purwarupa, dan evaluasi pengguna. Ini memastikan hasil akhir sistem sejalan dengan kebutuhan </w:t>
      </w:r>
      <w:r>
        <w:rPr>
          <w:rFonts w:ascii="맑은 고딕" w:cs="맑은 고딕" w:eastAsia="맑은 고딕" w:hAnsi="맑은 고딕"/>
          <w:i/>
          <w:iCs/>
        </w:rPr>
        <w:t xml:space="preserve">real</w:t>
      </w:r>
      <w:r>
        <w:rPr>
          <w:rFonts w:ascii="맑은 고딕" w:cs="맑은 고딕" w:eastAsia="맑은 고딕" w:hAnsi="맑은 고딕"/>
        </w:rPr>
        <w:t xml:space="preserve"> pengguna di lapangan.</w:t>
      </w:r>
    </w:p>
    <w:p>
      <w:pPr>
        <w:pStyle w:val="Heading3"/>
      </w:pPr>
      <w:r>
        <w:rPr>
          <w:rFonts w:ascii="맑은 고딕" w:cs="맑은 고딕" w:eastAsia="맑은 고딕" w:hAnsi="맑은 고딕"/>
        </w:rPr>
        <w:t xml:space="preserve">2.5 Pengujian Perangkat Lunak</w:t>
      </w:r>
    </w:p>
    <w:p>
      <w:pPr>
        <w:pStyle w:val="ListParagraph"/>
        <w:numPr>
          <w:ilvl w:val="0"/>
          <w:numId w:val="2"/>
        </w:numPr>
        <w:spacing w:after="80" w:before="40"/>
      </w:pPr>
      <w:r>
        <w:rPr>
          <w:rFonts w:ascii="맑은 고딕" w:cs="맑은 고딕" w:eastAsia="맑은 고딕" w:hAnsi="맑은 고딕"/>
          <w:b/>
          <w:bCs/>
        </w:rPr>
        <w:t xml:space="preserve">Black Box Testing:</w:t>
      </w:r>
      <w:r>
        <w:rPr>
          <w:rFonts w:ascii="맑은 고딕" w:cs="맑은 고딕" w:eastAsia="맑은 고딕" w:hAnsi="맑은 고딕"/>
        </w:rPr>
        <w:t xml:space="preserve"> Metode pengujian yang berfokus pada kebutuhan fungsional tanpa mengetahui detail kode di dalamnya. Salah satu tekniknya adalah </w:t>
      </w:r>
      <w:r>
        <w:rPr>
          <w:rFonts w:ascii="맑은 고딕" w:cs="맑은 고딕" w:eastAsia="맑은 고딕" w:hAnsi="맑은 고딕"/>
          <w:i/>
          <w:iCs/>
        </w:rPr>
        <w:t xml:space="preserve">Equivalence Partitioning</w:t>
      </w:r>
      <w:r>
        <w:rPr>
          <w:rFonts w:ascii="맑은 고딕" w:cs="맑은 고딕" w:eastAsia="맑은 고딕" w:hAnsi="맑은 고딕"/>
        </w:rPr>
        <w:t xml:space="preserve">, yaitu membagi domain input menjadi kelas data yang valid dan tidak valid.</w:t>
      </w:r>
    </w:p>
    <w:p>
      <w:pPr>
        <w:pStyle w:val="ListParagraph"/>
        <w:numPr>
          <w:ilvl w:val="0"/>
          <w:numId w:val="2"/>
        </w:numPr>
        <w:spacing w:after="80" w:before="40"/>
      </w:pPr>
      <w:r>
        <w:rPr>
          <w:rFonts w:ascii="맑은 고딕" w:cs="맑은 고딕" w:eastAsia="맑은 고딕" w:hAnsi="맑은 고딕"/>
          <w:b/>
          <w:bCs/>
        </w:rPr>
        <w:t xml:space="preserve">White Box Testing:</w:t>
      </w:r>
      <w:r>
        <w:rPr>
          <w:rFonts w:ascii="맑은 고딕" w:cs="맑은 고딕" w:eastAsia="맑은 고딕" w:hAnsi="맑은 고딕"/>
        </w:rPr>
        <w:t xml:space="preserve"> Pengujian yang didasarkan pada detail algoritma dan struktur logis kode. </w:t>
      </w:r>
      <w:r>
        <w:rPr>
          <w:rFonts w:ascii="맑은 고딕" w:cs="맑은 고딕" w:eastAsia="맑은 고딕" w:hAnsi="맑은 고딕"/>
          <w:i/>
          <w:iCs/>
        </w:rPr>
        <w:t xml:space="preserve">Basis Path Testing</w:t>
      </w:r>
      <w:r>
        <w:rPr>
          <w:rFonts w:ascii="맑은 고딕" w:cs="맑은 고딕" w:eastAsia="맑은 고딕" w:hAnsi="맑은 고딕"/>
        </w:rPr>
        <w:t xml:space="preserve"> digunakan untuk menjamin setiap jalur independen dalam modul telah dieksekusi minimal satu kali. Metrik pengukurannya adalah </w:t>
      </w:r>
      <w:r>
        <w:rPr>
          <w:rFonts w:ascii="맑은 고딕" w:cs="맑은 고딕" w:eastAsia="맑은 고딕" w:hAnsi="맑은 고딕"/>
          <w:i/>
          <w:iCs/>
        </w:rPr>
        <w:t xml:space="preserve">Cyclomatic Complexity</w:t>
      </w:r>
      <w:r>
        <w:rPr>
          <w:rFonts w:ascii="맑은 고딕" w:cs="맑은 고딕" w:eastAsia="맑은 고딕" w:hAnsi="맑은 고딕"/>
        </w:rPr>
        <w:t xml:space="preserve"> (McCabe, 1976), yang menghitung jumlah jalur logis dengan rumus $V(G) = E - N + 2$.</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Metode Penelitian</w:t>
      </w:r>
    </w:p>
    <w:p>
      <w:pPr>
        <w:pStyle w:val="Heading3"/>
      </w:pPr>
      <w:r>
        <w:rPr>
          <w:rFonts w:ascii="맑은 고딕" w:cs="맑은 고딕" w:eastAsia="맑은 고딕" w:hAnsi="맑은 고딕"/>
        </w:rPr>
        <w:t xml:space="preserve">3.1 Objek Penelitian</w:t>
      </w:r>
    </w:p>
    <w:p>
      <w:pPr>
        <w:spacing w:after="200"/>
      </w:pPr>
      <w:r>
        <w:rPr>
          <w:rFonts w:ascii="맑은 고딕" w:cs="맑은 고딕" w:eastAsia="맑은 고딕" w:hAnsi="맑은 고딕"/>
        </w:rPr>
        <w:t xml:space="preserve">Penelitian dan studi kasus ini dilakukan di Rumah Tahfidz Baitul Arqom. Rumah Tahfidz ini dijadikan tolak ukur untuk memahami bagaimana sistem pembayaran dan manajemen keuangan konvensional pondok pesantren berjalan, dengan melibatkan staf tata usaha, bendahara yayasan, kasir koperasi, dan representasi wali santri sebagai narasumber utama dalam tahap pengumpulan kebutuhan (</w:t>
      </w:r>
      <w:r>
        <w:rPr>
          <w:rFonts w:ascii="맑은 고딕" w:cs="맑은 고딕" w:eastAsia="맑은 고딕" w:hAnsi="맑은 고딕"/>
          <w:i/>
          <w:iCs/>
        </w:rPr>
        <w:t xml:space="preserve">requirements</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3.2 Tahapan Prototyping</w:t>
      </w:r>
    </w:p>
    <w:p>
      <w:pPr>
        <w:spacing w:after="200"/>
      </w:pPr>
      <w:r>
        <w:rPr>
          <w:rFonts w:ascii="맑은 고딕" w:cs="맑은 고딕" w:eastAsia="맑은 고딕" w:hAnsi="맑은 고딕"/>
        </w:rPr>
        <w:t xml:space="preserve">Pengembangan Saku Santri mengikuti siklus iteratif </w:t>
      </w:r>
      <w:r>
        <w:rPr>
          <w:rFonts w:ascii="맑은 고딕" w:cs="맑은 고딕" w:eastAsia="맑은 고딕" w:hAnsi="맑은 고딕"/>
          <w:i/>
          <w:iCs/>
        </w:rPr>
        <w:t xml:space="preserve">Prototyping</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Pengumpulan Kebutuhan (Analisis):</w:t>
      </w:r>
      <w:r>
        <w:rPr>
          <w:rFonts w:ascii="맑은 고딕" w:cs="맑은 고딕" w:eastAsia="맑은 고딕" w:hAnsi="맑은 고딕"/>
        </w:rPr>
        <w:t xml:space="preserve"> Wawancara dengan staf pesantren mengenai alur pembayaran.</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Perancangan Prototype:</w:t>
      </w:r>
      <w:r>
        <w:rPr>
          <w:rFonts w:ascii="맑은 고딕" w:cs="맑은 고딕" w:eastAsia="맑은 고딕" w:hAnsi="맑은 고딕"/>
        </w:rPr>
        <w:t xml:space="preserve"> Pembuatan antarmuka (</w:t>
      </w:r>
      <w:r>
        <w:rPr>
          <w:rFonts w:ascii="맑은 고딕" w:cs="맑은 고딕" w:eastAsia="맑은 고딕" w:hAnsi="맑은 고딕"/>
          <w:i/>
          <w:iCs/>
        </w:rPr>
        <w:t xml:space="preserve">mockup</w:t>
      </w:r>
      <w:r>
        <w:rPr>
          <w:rFonts w:ascii="맑은 고딕" w:cs="맑은 고딕" w:eastAsia="맑은 고딕" w:hAnsi="맑은 고딕"/>
        </w:rPr>
        <w:t xml:space="preserve"> bergaya macOS/iOS) dan alur </w:t>
      </w:r>
      <w:r>
        <w:rPr>
          <w:rFonts w:ascii="맑은 고딕" w:cs="맑은 고딕" w:eastAsia="맑은 고딕" w:hAnsi="맑은 고딕"/>
          <w:i/>
          <w:iCs/>
        </w:rPr>
        <w:t xml:space="preserve">database</w:t>
      </w:r>
      <w:r>
        <w:rPr>
          <w:rFonts w:ascii="맑은 고딕" w:cs="맑은 고딕" w:eastAsia="맑은 고딕" w:hAnsi="맑은 고딕"/>
        </w:rPr>
        <w:t xml:space="preserve"> awal.</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Evaluasi oleh Pengguna:</w:t>
      </w:r>
      <w:r>
        <w:rPr>
          <w:rFonts w:ascii="맑은 고딕" w:cs="맑은 고딕" w:eastAsia="맑은 고딕" w:hAnsi="맑은 고딕"/>
        </w:rPr>
        <w:t xml:space="preserve"> Mendemonstrasikan </w:t>
      </w:r>
      <w:r>
        <w:rPr>
          <w:rFonts w:ascii="맑은 고딕" w:cs="맑은 고딕" w:eastAsia="맑은 고딕" w:hAnsi="맑은 고딕"/>
          <w:i/>
          <w:iCs/>
        </w:rPr>
        <w:t xml:space="preserve">prototype</w:t>
      </w:r>
      <w:r>
        <w:rPr>
          <w:rFonts w:ascii="맑은 고딕" w:cs="맑은 고딕" w:eastAsia="맑은 고딕" w:hAnsi="맑은 고딕"/>
        </w:rPr>
        <w:t xml:space="preserve"> kepada staf Admin dan Bendahara. (Terdapat iterasi perubahan, misalnya: </w:t>
      </w:r>
      <w:r>
        <w:rPr>
          <w:rFonts w:ascii="맑은 고딕" w:cs="맑은 고딕" w:eastAsia="맑은 고딕" w:hAnsi="맑은 고딕"/>
          <w:i/>
          <w:iCs/>
        </w:rPr>
        <w:t xml:space="preserve">feedback</w:t>
      </w:r>
      <w:r>
        <w:rPr>
          <w:rFonts w:ascii="맑은 고딕" w:cs="맑은 고딕" w:eastAsia="맑은 고딕" w:hAnsi="맑은 고딕"/>
        </w:rPr>
        <w:t xml:space="preserve"> penambahan fitur persetujuan ganda/dua tahap verifikasi untuk validitas kas).</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Perbaikan/Iterasi:</w:t>
      </w:r>
      <w:r>
        <w:rPr>
          <w:rFonts w:ascii="맑은 고딕" w:cs="맑은 고딕" w:eastAsia="맑은 고딕" w:hAnsi="맑은 고딕"/>
        </w:rPr>
        <w:t xml:space="preserve"> Penyesuaian kode program di Next.js berdasarkan umpan balik.</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Implementasi Sistem Final:</w:t>
      </w:r>
      <w:r>
        <w:rPr>
          <w:rFonts w:ascii="맑은 고딕" w:cs="맑은 고딕" w:eastAsia="맑은 고딕" w:hAnsi="맑은 고딕"/>
        </w:rPr>
        <w:t xml:space="preserve"> Integrasi penuh </w:t>
      </w:r>
      <w:r>
        <w:rPr>
          <w:rFonts w:ascii="맑은 고딕" w:cs="맑은 고딕" w:eastAsia="맑은 고딕" w:hAnsi="맑은 고딕"/>
          <w:i/>
          <w:iCs/>
        </w:rPr>
        <w:t xml:space="preserve">database</w:t>
      </w:r>
      <w:r>
        <w:rPr>
          <w:rFonts w:ascii="맑은 고딕" w:cs="맑은 고딕" w:eastAsia="맑은 고딕" w:hAnsi="맑은 고딕"/>
        </w:rPr>
        <w:t xml:space="preserve"> PostgreSQL dan penerapan </w:t>
      </w:r>
      <w:r>
        <w:rPr>
          <w:rFonts w:ascii="맑은 고딕" w:cs="맑은 고딕" w:eastAsia="맑은 고딕" w:hAnsi="맑은 고딕"/>
          <w:i/>
          <w:iCs/>
        </w:rPr>
        <w:t xml:space="preserve">testing</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3.3 Perancangan Sistem</w:t>
      </w:r>
    </w:p>
    <w:p>
      <w:pPr>
        <w:pStyle w:val="ListParagraph"/>
        <w:numPr>
          <w:ilvl w:val="0"/>
          <w:numId w:val="2"/>
        </w:numPr>
        <w:spacing w:after="80" w:before="40"/>
      </w:pPr>
      <w:r>
        <w:rPr>
          <w:rFonts w:ascii="맑은 고딕" w:cs="맑은 고딕" w:eastAsia="맑은 고딕" w:hAnsi="맑은 고딕"/>
          <w:b/>
          <w:bCs/>
        </w:rPr>
        <w:t xml:space="preserve">Diagram Konteks / Use Case:</w:t>
      </w:r>
      <w:r>
        <w:rPr>
          <w:rFonts w:ascii="맑은 고딕" w:cs="맑은 고딕" w:eastAsia="맑은 고딕" w:hAnsi="맑은 고딕"/>
        </w:rPr>
        <w:t xml:space="preserve"> Menjelaskan 4 aktor utama. Admin (buat tagihan, verifikasi bukti 1), Bendahara (approval akhir, lapor), Wali Murid (lihat tagihan, upload bukti, pantau saldo saku), Kasir (input transaksi koperasi).</w:t>
      </w:r>
    </w:p>
    <w:p>
      <w:pPr>
        <w:pStyle w:val="ListParagraph"/>
        <w:numPr>
          <w:ilvl w:val="0"/>
          <w:numId w:val="2"/>
        </w:numPr>
        <w:spacing w:after="80" w:before="40"/>
      </w:pPr>
      <w:r>
        <w:rPr>
          <w:rFonts w:ascii="맑은 고딕" w:cs="맑은 고딕" w:eastAsia="맑은 고딕" w:hAnsi="맑은 고딕"/>
          <w:b/>
          <w:bCs/>
        </w:rPr>
        <w:t xml:space="preserve">ERD (Entity Relationship Diagram):</w:t>
      </w:r>
      <w:r>
        <w:rPr>
          <w:rFonts w:ascii="맑은 고딕" w:cs="맑은 고딕" w:eastAsia="맑은 고딕" w:hAnsi="맑은 고딕"/>
        </w:rPr>
        <w:t xml:space="preserve"> Entitas utama meliputi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Siswa</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WaliMurid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Tagihan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Pembayaran</w:t>
      </w:r>
      <w:r>
        <w:rPr>
          <w:rFonts w:ascii="맑은 고딕" w:cs="맑은 고딕" w:eastAsia="맑은 고딕" w:hAnsi="맑은 고딕"/>
        </w:rPr>
        <w:t xml:space="preserve">, dan </w:t>
      </w:r>
      <w:r>
        <w:rPr>
          <w:rFonts w:ascii="Consolas" w:cs="Consolas" w:eastAsia="Consolas" w:hAnsi="Consolas"/>
          <w:color w:val="CF222E"/>
          <w:sz w:val="21"/>
          <w:szCs w:val="21"/>
          <w:shd w:fill="F6F8FA"/>
        </w:rPr>
        <w:t xml:space="preserve">TransaksiKoperasi</w:t>
      </w:r>
      <w:r>
        <w:rPr>
          <w:rFonts w:ascii="맑은 고딕" w:cs="맑은 고딕" w:eastAsia="맑은 고딕" w:hAnsi="맑은 고딕"/>
        </w:rPr>
        <w:t xml:space="preserve"> dengan relasi kompleks menggunakan Prisma.</w:t>
      </w:r>
    </w:p>
    <w:p>
      <w:pPr>
        <w:pStyle w:val="ListParagraph"/>
        <w:numPr>
          <w:ilvl w:val="0"/>
          <w:numId w:val="2"/>
        </w:numPr>
        <w:spacing w:after="80" w:before="40"/>
      </w:pPr>
      <w:r>
        <w:rPr>
          <w:rFonts w:ascii="맑은 고딕" w:cs="맑은 고딕" w:eastAsia="맑은 고딕" w:hAnsi="맑은 고딕"/>
          <w:b/>
          <w:bCs/>
        </w:rPr>
        <w:t xml:space="preserve">Arsitektur Sistem:</w:t>
      </w:r>
    </w:p>
    <w:p>
      <w:pPr>
        <w:spacing w:after="200"/>
      </w:pPr>
      <w:r>
        <w:rPr>
          <w:rFonts w:ascii="맑은 고딕" w:cs="맑은 고딕" w:eastAsia="맑은 고딕" w:hAnsi="맑은 고딕"/>
        </w:rPr>
        <w:t xml:space="preserve">  </w:t>
      </w:r>
      <w:r>
        <w:rPr>
          <w:rFonts w:ascii="맑은 고딕" w:cs="맑은 고딕" w:eastAsia="맑은 고딕" w:hAnsi="맑은 고딕"/>
          <w:i/>
          <w:iCs/>
        </w:rPr>
        <w:t xml:space="preserve">Client (Browser)</w:t>
      </w:r>
      <w:r>
        <w:rPr>
          <w:rFonts w:ascii="맑은 고딕" w:cs="맑은 고딕" w:eastAsia="맑은 고딕" w:hAnsi="맑은 고딕"/>
        </w:rPr>
        <w:t xml:space="preserve"> $\leftrightarrow$ </w:t>
      </w:r>
      <w:r>
        <w:rPr>
          <w:rFonts w:ascii="맑은 고딕" w:cs="맑은 고딕" w:eastAsia="맑은 고딕" w:hAnsi="맑은 고딕"/>
          <w:i/>
          <w:iCs/>
        </w:rPr>
        <w:t xml:space="preserve">Next.js Server (Middleware/RBAC)</w:t>
      </w:r>
      <w:r>
        <w:rPr>
          <w:rFonts w:ascii="맑은 고딕" w:cs="맑은 고딕" w:eastAsia="맑은 고딕" w:hAnsi="맑은 고딕"/>
        </w:rPr>
        <w:t xml:space="preserve"> $\leftrightarrow$ </w:t>
      </w:r>
      <w:r>
        <w:rPr>
          <w:rFonts w:ascii="맑은 고딕" w:cs="맑은 고딕" w:eastAsia="맑은 고딕" w:hAnsi="맑은 고딕"/>
          <w:i/>
          <w:iCs/>
        </w:rPr>
        <w:t xml:space="preserve">Prisma ORM</w:t>
      </w:r>
      <w:r>
        <w:rPr>
          <w:rFonts w:ascii="맑은 고딕" w:cs="맑은 고딕" w:eastAsia="맑은 고딕" w:hAnsi="맑은 고딕"/>
        </w:rPr>
        <w:t xml:space="preserve"> $\leftrightarrow$ </w:t>
      </w:r>
      <w:r>
        <w:rPr>
          <w:rFonts w:ascii="맑은 고딕" w:cs="맑은 고딕" w:eastAsia="맑은 고딕" w:hAnsi="맑은 고딕"/>
          <w:i/>
          <w:iCs/>
        </w:rPr>
        <w:t xml:space="preserve">PostgreSQL Database</w:t>
      </w:r>
      <w:r>
        <w:rPr>
          <w:rFonts w:ascii="맑은 고딕" w:cs="맑은 고딕" w:eastAsia="맑은 고딕" w:hAnsi="맑은 고딕"/>
        </w:rPr>
        <w:t xml:space="preserve">. File fisik/gambar disimpan terpisah di </w:t>
      </w:r>
      <w:r>
        <w:rPr>
          <w:rFonts w:ascii="맑은 고딕" w:cs="맑은 고딕" w:eastAsia="맑은 고딕" w:hAnsi="맑은 고딕"/>
          <w:i/>
          <w:iCs/>
        </w:rPr>
        <w:t xml:space="preserve">Vercel Blob</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3.4 Metode Pengujian</w:t>
      </w:r>
    </w:p>
    <w:p>
      <w:pPr>
        <w:pStyle w:val="ListParagraph"/>
        <w:numPr>
          <w:ilvl w:val="0"/>
          <w:numId w:val="2"/>
        </w:numPr>
        <w:spacing w:after="80" w:before="40"/>
      </w:pPr>
      <w:r>
        <w:rPr>
          <w:rFonts w:ascii="맑은 고딕" w:cs="맑은 고딕" w:eastAsia="맑은 고딕" w:hAnsi="맑은 고딕"/>
          <w:b/>
          <w:bCs/>
        </w:rPr>
        <w:t xml:space="preserve">Pengujian Black Box:</w:t>
      </w:r>
      <w:r>
        <w:rPr>
          <w:rFonts w:ascii="맑은 고딕" w:cs="맑은 고딕" w:eastAsia="맑은 고딕" w:hAnsi="맑은 고딕"/>
        </w:rPr>
        <w:t xml:space="preserve"> Menguji fitur per </w:t>
      </w:r>
      <w:r>
        <w:rPr>
          <w:rFonts w:ascii="맑은 고딕" w:cs="맑은 고딕" w:eastAsia="맑은 고딕" w:hAnsi="맑은 고딕"/>
          <w:i/>
          <w:iCs/>
        </w:rPr>
        <w:t xml:space="preserve">role</w:t>
      </w:r>
      <w:r>
        <w:rPr>
          <w:rFonts w:ascii="맑은 고딕" w:cs="맑은 고딕" w:eastAsia="맑은 고딕" w:hAnsi="맑은 고딕"/>
        </w:rPr>
        <w:t xml:space="preserve"> (Validasi Login No HP Wali, Form Upload Bukti, Generator Tagihan otomatis, dsb).</w:t>
      </w:r>
    </w:p>
    <w:p>
      <w:pPr>
        <w:pStyle w:val="ListParagraph"/>
        <w:numPr>
          <w:ilvl w:val="0"/>
          <w:numId w:val="2"/>
        </w:numPr>
        <w:spacing w:after="80" w:before="40"/>
      </w:pPr>
      <w:r>
        <w:rPr>
          <w:rFonts w:ascii="맑은 고딕" w:cs="맑은 고딕" w:eastAsia="맑은 고딕" w:hAnsi="맑은 고딕"/>
          <w:b/>
          <w:bCs/>
        </w:rPr>
        <w:t xml:space="preserve">Pengujian White Box:</w:t>
      </w:r>
      <w:r>
        <w:rPr>
          <w:rFonts w:ascii="맑은 고딕" w:cs="맑은 고딕" w:eastAsia="맑은 고딕" w:hAnsi="맑은 고딕"/>
        </w:rPr>
        <w:t xml:space="preserve"> Hanya mencakup modul dengan tingkat kerentanan komputasi logika tinggi (Scoped Testing):</w:t>
      </w:r>
    </w:p>
    <w:p>
      <w:pPr>
        <w:spacing w:after="200"/>
      </w:pPr>
      <w:r>
        <w:rPr>
          <w:rFonts w:ascii="맑은 고딕" w:cs="맑은 고딕" w:eastAsia="맑은 고딕" w:hAnsi="맑은 고딕"/>
        </w:rPr>
        <w:t xml:space="preserve">  1. </w:t>
      </w:r>
      <w:r>
        <w:rPr>
          <w:rFonts w:ascii="Consolas" w:cs="Consolas" w:eastAsia="Consolas" w:hAnsi="Consolas"/>
          <w:color w:val="CF222E"/>
          <w:sz w:val="21"/>
          <w:szCs w:val="21"/>
          <w:shd w:fill="F6F8FA"/>
        </w:rPr>
        <w:t xml:space="preserve">middleware.ts</w:t>
      </w:r>
      <w:r>
        <w:rPr>
          <w:rFonts w:ascii="맑은 고딕" w:cs="맑은 고딕" w:eastAsia="맑은 고딕" w:hAnsi="맑은 고딕"/>
        </w:rPr>
        <w:t xml:space="preserve"> (Validasi proteksi navigasi RBAC).</w:t>
      </w:r>
    </w:p>
    <w:p>
      <w:pPr>
        <w:spacing w:after="200"/>
      </w:pPr>
      <w:r>
        <w:rPr>
          <w:rFonts w:ascii="맑은 고딕" w:cs="맑은 고딕" w:eastAsia="맑은 고딕" w:hAnsi="맑은 고딕"/>
        </w:rPr>
        <w:t xml:space="preserve">  2. </w:t>
      </w:r>
      <w:r>
        <w:rPr>
          <w:rFonts w:ascii="Consolas" w:cs="Consolas" w:eastAsia="Consolas" w:hAnsi="Consolas"/>
          <w:color w:val="CF222E"/>
          <w:sz w:val="21"/>
          <w:szCs w:val="21"/>
          <w:shd w:fill="F6F8FA"/>
        </w:rPr>
        <w:t xml:space="preserve">api/pembayaran/route.ts</w:t>
      </w:r>
      <w:r>
        <w:rPr>
          <w:rFonts w:ascii="맑은 고딕" w:cs="맑은 고딕" w:eastAsia="맑은 고딕" w:hAnsi="맑은 고딕"/>
        </w:rPr>
        <w:t xml:space="preserve"> (API Verifikasi: perubahan status tagihan dan penyesuaian nominal secara atomik).</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Hasil dan Pembahasan</w:t>
      </w:r>
    </w:p>
    <w:p>
      <w:pPr>
        <w:pStyle w:val="Heading3"/>
      </w:pPr>
      <w:r>
        <w:rPr>
          <w:rFonts w:ascii="맑은 고딕" w:cs="맑은 고딕" w:eastAsia="맑은 고딕" w:hAnsi="맑은 고딕"/>
        </w:rPr>
        <w:t xml:space="preserve">4.1 Implementasi Sistem</w:t>
      </w:r>
    </w:p>
    <w:p>
      <w:pPr>
        <w:spacing w:after="200"/>
      </w:pPr>
      <w:r>
        <w:rPr>
          <w:rFonts w:ascii="맑은 고딕" w:cs="맑은 고딕" w:eastAsia="맑은 고딕" w:hAnsi="맑은 고딕"/>
        </w:rPr>
        <w:t xml:space="preserve">Sistem Saku Santri berhasil dibangun dengan antarmuka yang bersih (</w:t>
      </w:r>
      <w:r>
        <w:rPr>
          <w:rFonts w:ascii="맑은 고딕" w:cs="맑은 고딕" w:eastAsia="맑은 고딕" w:hAnsi="맑은 고딕"/>
          <w:i/>
          <w:iCs/>
        </w:rPr>
        <w:t xml:space="preserve">clean design</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Dashboard Wali:</w:t>
      </w:r>
      <w:r>
        <w:rPr>
          <w:rFonts w:ascii="맑은 고딕" w:cs="맑은 고딕" w:eastAsia="맑은 고딕" w:hAnsi="맑은 고딕"/>
        </w:rPr>
        <w:t xml:space="preserve"> Menampilkan </w:t>
      </w:r>
      <w:r>
        <w:rPr>
          <w:rFonts w:ascii="맑은 고딕" w:cs="맑은 고딕" w:eastAsia="맑은 고딕" w:hAnsi="맑은 고딕"/>
          <w:i/>
          <w:iCs/>
        </w:rPr>
        <w:t xml:space="preserve">widget</w:t>
      </w:r>
      <w:r>
        <w:rPr>
          <w:rFonts w:ascii="맑은 고딕" w:cs="맑은 고딕" w:eastAsia="맑은 고딕" w:hAnsi="맑은 고딕"/>
        </w:rPr>
        <w:t xml:space="preserve"> Apple Wallet berisi kartu identitas anak, sisa saldo uang saku, dan daftar tagihan aktif. (</w:t>
      </w:r>
      <w:r>
        <w:rPr>
          <w:rFonts w:ascii="맑은 고딕" w:cs="맑은 고딕" w:eastAsia="맑은 고딕" w:hAnsi="맑은 고딕"/>
          <w:i/>
          <w:iCs/>
        </w:rPr>
        <w:t xml:space="preserve">Masukkan Gambar Screenshot Dashboard Wali di sini</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Dashboard Admin &amp; Bendahara:</w:t>
      </w:r>
      <w:r>
        <w:rPr>
          <w:rFonts w:ascii="맑은 고딕" w:cs="맑은 고딕" w:eastAsia="맑은 고딕" w:hAnsi="맑은 고딕"/>
        </w:rPr>
        <w:t xml:space="preserve"> Menampilkan grafik pendapatan (</w:t>
      </w:r>
      <w:r>
        <w:rPr>
          <w:rFonts w:ascii="맑은 고딕" w:cs="맑은 고딕" w:eastAsia="맑은 고딕" w:hAnsi="맑은 고딕"/>
          <w:i/>
          <w:iCs/>
        </w:rPr>
        <w:t xml:space="preserve">Recharts</w:t>
      </w:r>
      <w:r>
        <w:rPr>
          <w:rFonts w:ascii="맑은 고딕" w:cs="맑은 고딕" w:eastAsia="맑은 고딕" w:hAnsi="맑은 고딕"/>
        </w:rPr>
        <w:t xml:space="preserve">), antrean verifikasi bukti transfer, dan cetak kwitansi. (</w:t>
      </w:r>
      <w:r>
        <w:rPr>
          <w:rFonts w:ascii="맑은 고딕" w:cs="맑은 고딕" w:eastAsia="맑은 고딕" w:hAnsi="맑은 고딕"/>
          <w:i/>
          <w:iCs/>
        </w:rPr>
        <w:t xml:space="preserve">Masukkan Gambar Screenshot Dashboard Admin di sini</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4.2 Hasil Prototyping</w:t>
      </w:r>
    </w:p>
    <w:p>
      <w:pPr>
        <w:spacing w:after="200"/>
      </w:pPr>
      <w:r>
        <w:rPr>
          <w:rFonts w:ascii="맑은 고딕" w:cs="맑은 고딕" w:eastAsia="맑은 고딕" w:hAnsi="맑은 고딕"/>
        </w:rPr>
        <w:t xml:space="preserve">Proses </w:t>
      </w:r>
      <w:r>
        <w:rPr>
          <w:rFonts w:ascii="맑은 고딕" w:cs="맑은 고딕" w:eastAsia="맑은 고딕" w:hAnsi="맑은 고딕"/>
          <w:i/>
          <w:iCs/>
        </w:rPr>
        <w:t xml:space="preserve">prototyping</w:t>
      </w:r>
      <w:r>
        <w:rPr>
          <w:rFonts w:ascii="맑은 고딕" w:cs="맑은 고딕" w:eastAsia="맑은 고딕" w:hAnsi="맑은 고딕"/>
        </w:rPr>
        <w:t xml:space="preserve"> menghasilkan penyempurnaan alur bisnis. Pada iterasi pertama, verifikasi pembayaran hanya dilakukan satu kali. Berdasarkan evaluasi dari Kepala Yayasan, ditambahkan iterasi di mana pembayaran harus diverifikasi dua tahap (Admin $\rightarrow$ Bendahara) untuk keamanan finansial (Cek silang uang masuk di rekening).</w:t>
      </w:r>
    </w:p>
    <w:p>
      <w:pPr>
        <w:pStyle w:val="Heading3"/>
      </w:pPr>
      <w:r>
        <w:rPr>
          <w:rFonts w:ascii="맑은 고딕" w:cs="맑은 고딕" w:eastAsia="맑은 고딕" w:hAnsi="맑은 고딕"/>
        </w:rPr>
        <w:t xml:space="preserve">4.3 Hasil Black Box Testing</w:t>
      </w:r>
    </w:p>
    <w:p>
      <w:pPr>
        <w:spacing w:after="200"/>
      </w:pPr>
      <w:r>
        <w:rPr>
          <w:rFonts w:ascii="맑은 고딕" w:cs="맑은 고딕" w:eastAsia="맑은 고딕" w:hAnsi="맑은 고딕"/>
        </w:rPr>
        <w:t xml:space="preserve">Pengujian terhadap 15 skenario fungsionalitas utama (</w:t>
      </w:r>
      <w:r>
        <w:rPr>
          <w:rFonts w:ascii="맑은 고딕" w:cs="맑은 고딕" w:eastAsia="맑은 고딕" w:hAnsi="맑은 고딕"/>
          <w:i/>
          <w:iCs/>
        </w:rPr>
        <w:t xml:space="preserve">Equivalence Partitioning</w:t>
      </w:r>
      <w:r>
        <w:rPr>
          <w:rFonts w:ascii="맑은 고딕" w:cs="맑은 고딕" w:eastAsia="맑은 고딕" w:hAnsi="맑은 고딕"/>
        </w:rPr>
        <w:t xml:space="preserve">) menunjukkan sistem berjalan stabil.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shd w:fill="D3D3D3"/>
            <w:vAlign w:val="center"/>
          </w:tcPr>
          <w:p>
            <w:r>
              <w:rPr>
                <w:rFonts w:ascii="맑은 고딕" w:cs="맑은 고딕" w:eastAsia="맑은 고딕" w:hAnsi="맑은 고딕"/>
              </w:rPr>
              <w:t xml:space="preserve">No</w:t>
            </w:r>
          </w:p>
        </w:tc>
        <w:tc>
          <w:tcPr>
            <w:shd w:fill="D3D3D3"/>
            <w:vAlign w:val="center"/>
          </w:tcPr>
          <w:p>
            <w:r>
              <w:rPr>
                <w:rFonts w:ascii="맑은 고딕" w:cs="맑은 고딕" w:eastAsia="맑은 고딕" w:hAnsi="맑은 고딕"/>
              </w:rPr>
              <w:t xml:space="preserve">Fitur / Skenario Uji</w:t>
            </w:r>
          </w:p>
        </w:tc>
        <w:tc>
          <w:tcPr>
            <w:shd w:fill="D3D3D3"/>
            <w:vAlign w:val="center"/>
          </w:tcPr>
          <w:p>
            <w:r>
              <w:rPr>
                <w:rFonts w:ascii="맑은 고딕" w:cs="맑은 고딕" w:eastAsia="맑은 고딕" w:hAnsi="맑은 고딕"/>
              </w:rPr>
              <w:t xml:space="preserve">Role</w:t>
            </w:r>
          </w:p>
        </w:tc>
        <w:tc>
          <w:tcPr>
            <w:shd w:fill="D3D3D3"/>
            <w:vAlign w:val="center"/>
          </w:tcPr>
          <w:p>
            <w:r>
              <w:rPr>
                <w:rFonts w:ascii="맑은 고딕" w:cs="맑은 고딕" w:eastAsia="맑은 고딕" w:hAnsi="맑은 고딕"/>
              </w:rPr>
              <w:t xml:space="preserve">Input</w:t>
            </w:r>
          </w:p>
        </w:tc>
        <w:tc>
          <w:tcPr>
            <w:shd w:fill="D3D3D3"/>
            <w:vAlign w:val="center"/>
          </w:tcPr>
          <w:p>
            <w:r>
              <w:rPr>
                <w:rFonts w:ascii="맑은 고딕" w:cs="맑은 고딕" w:eastAsia="맑은 고딕" w:hAnsi="맑은 고딕"/>
              </w:rPr>
              <w:t xml:space="preserve">Hasil yang Diharapkan</w:t>
            </w:r>
          </w:p>
        </w:tc>
        <w:tc>
          <w:tcPr>
            <w:shd w:fill="D3D3D3"/>
            <w:vAlign w:val="center"/>
          </w:tcPr>
          <w:p>
            <w:r>
              <w:rPr>
                <w:rFonts w:ascii="맑은 고딕" w:cs="맑은 고딕" w:eastAsia="맑은 고딕" w:hAnsi="맑은 고딕"/>
              </w:rPr>
              <w:t xml:space="preserve">Status</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Login Akses Koperasi</w:t>
            </w:r>
          </w:p>
        </w:tc>
        <w:tc>
          <w:p>
            <w:r>
              <w:rPr>
                <w:rFonts w:ascii="맑은 고딕" w:cs="맑은 고딕" w:eastAsia="맑은 고딕" w:hAnsi="맑은 고딕"/>
              </w:rPr>
              <w:t xml:space="preserve">Kasir</w:t>
            </w:r>
          </w:p>
        </w:tc>
        <w:tc>
          <w:p>
            <w:r>
              <w:rPr>
                <w:rFonts w:ascii="맑은 고딕" w:cs="맑은 고딕" w:eastAsia="맑은 고딕" w:hAnsi="맑은 고딕"/>
              </w:rPr>
              <w:t xml:space="preserve">Email Kasir + Pass</w:t>
            </w:r>
          </w:p>
        </w:tc>
        <w:tc>
          <w:p>
            <w:r>
              <w:rPr>
                <w:rFonts w:ascii="맑은 고딕" w:cs="맑은 고딕" w:eastAsia="맑은 고딕" w:hAnsi="맑은 고딕"/>
              </w:rPr>
              <w:t xml:space="preserve">Masuk ke dashboard Kasir</w:t>
            </w:r>
          </w:p>
        </w:tc>
        <w:tc>
          <w:p>
            <w:r>
              <w:rPr>
                <w:rFonts w:ascii="맑은 고딕" w:cs="맑은 고딕" w:eastAsia="맑은 고딕" w:hAnsi="맑은 고딕"/>
              </w:rPr>
              <w:t xml:space="preserve">Sesuai</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Cegah Akses Paksa</w:t>
            </w:r>
          </w:p>
        </w:tc>
        <w:tc>
          <w:p>
            <w:r>
              <w:rPr>
                <w:rFonts w:ascii="맑은 고딕" w:cs="맑은 고딕" w:eastAsia="맑은 고딕" w:hAnsi="맑은 고딕"/>
              </w:rPr>
              <w:t xml:space="preserve">Wali</w:t>
            </w:r>
          </w:p>
        </w:tc>
        <w:tc>
          <w:p>
            <w:r>
              <w:rPr>
                <w:rFonts w:ascii="맑은 고딕" w:cs="맑은 고딕" w:eastAsia="맑은 고딕" w:hAnsi="맑은 고딕"/>
              </w:rPr>
              <w:t xml:space="preserve">Akses URL </w:t>
            </w:r>
            <w:r>
              <w:rPr>
                <w:rFonts w:ascii="Consolas" w:cs="Consolas" w:eastAsia="Consolas" w:hAnsi="Consolas"/>
                <w:color w:val="CF222E"/>
                <w:sz w:val="21"/>
                <w:szCs w:val="21"/>
                <w:shd w:fill="F6F8FA"/>
              </w:rPr>
              <w:t xml:space="preserve">/admin</w:t>
            </w:r>
          </w:p>
        </w:tc>
        <w:tc>
          <w:p>
            <w:r>
              <w:rPr>
                <w:rFonts w:ascii="맑은 고딕" w:cs="맑은 고딕" w:eastAsia="맑은 고딕" w:hAnsi="맑은 고딕"/>
              </w:rPr>
              <w:t xml:space="preserve">Di-redirect ke </w:t>
            </w:r>
            <w:r>
              <w:rPr>
                <w:rFonts w:ascii="Consolas" w:cs="Consolas" w:eastAsia="Consolas" w:hAnsi="Consolas"/>
                <w:color w:val="CF222E"/>
                <w:sz w:val="21"/>
                <w:szCs w:val="21"/>
                <w:shd w:fill="F6F8FA"/>
              </w:rPr>
              <w:t xml:space="preserve">/login</w:t>
            </w:r>
          </w:p>
        </w:tc>
        <w:tc>
          <w:p>
            <w:r>
              <w:rPr>
                <w:rFonts w:ascii="맑은 고딕" w:cs="맑은 고딕" w:eastAsia="맑은 고딕" w:hAnsi="맑은 고딕"/>
              </w:rPr>
              <w:t xml:space="preserve">Sesuai</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Upload Bukti Bayar</w:t>
            </w:r>
          </w:p>
        </w:tc>
        <w:tc>
          <w:p>
            <w:r>
              <w:rPr>
                <w:rFonts w:ascii="맑은 고딕" w:cs="맑은 고딕" w:eastAsia="맑은 고딕" w:hAnsi="맑은 고딕"/>
              </w:rPr>
              <w:t xml:space="preserve">Wali</w:t>
            </w:r>
          </w:p>
        </w:tc>
        <w:tc>
          <w:p>
            <w:r>
              <w:rPr>
                <w:rFonts w:ascii="맑은 고딕" w:cs="맑은 고딕" w:eastAsia="맑은 고딕" w:hAnsi="맑은 고딕"/>
              </w:rPr>
              <w:t xml:space="preserve">File PDF 2MB</w:t>
            </w:r>
          </w:p>
        </w:tc>
        <w:tc>
          <w:p>
            <w:r>
              <w:rPr>
                <w:rFonts w:ascii="맑은 고딕" w:cs="맑은 고딕" w:eastAsia="맑은 고딕" w:hAnsi="맑은 고딕"/>
              </w:rPr>
              <w:t xml:space="preserve">Upload sukses, status Menunggu</w:t>
            </w:r>
          </w:p>
        </w:tc>
        <w:tc>
          <w:p>
            <w:r>
              <w:rPr>
                <w:rFonts w:ascii="맑은 고딕" w:cs="맑은 고딕" w:eastAsia="맑은 고딕" w:hAnsi="맑은 고딕"/>
              </w:rPr>
              <w:t xml:space="preserve">Sesuai</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Penolakan File Besar</w:t>
            </w:r>
          </w:p>
        </w:tc>
        <w:tc>
          <w:p>
            <w:r>
              <w:rPr>
                <w:rFonts w:ascii="맑은 고딕" w:cs="맑은 고딕" w:eastAsia="맑은 고딕" w:hAnsi="맑은 고딕"/>
              </w:rPr>
              <w:t xml:space="preserve">Wali</w:t>
            </w:r>
          </w:p>
        </w:tc>
        <w:tc>
          <w:p>
            <w:r>
              <w:rPr>
                <w:rFonts w:ascii="맑은 고딕" w:cs="맑은 고딕" w:eastAsia="맑은 고딕" w:hAnsi="맑은 고딕"/>
              </w:rPr>
              <w:t xml:space="preserve">File JPG 10MB</w:t>
            </w:r>
          </w:p>
        </w:tc>
        <w:tc>
          <w:p>
            <w:r>
              <w:rPr>
                <w:rFonts w:ascii="맑은 고딕" w:cs="맑은 고딕" w:eastAsia="맑은 고딕" w:hAnsi="맑은 고딕"/>
              </w:rPr>
              <w:t xml:space="preserve">Error "Ukuran melebihi batas"</w:t>
            </w:r>
          </w:p>
        </w:tc>
        <w:tc>
          <w:p>
            <w:r>
              <w:rPr>
                <w:rFonts w:ascii="맑은 고딕" w:cs="맑은 고딕" w:eastAsia="맑은 고딕" w:hAnsi="맑은 고딕"/>
              </w:rPr>
              <w:t xml:space="preserve">Sesuai</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 (tambahkan skenario lain)</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Sesuai</w:t>
            </w:r>
          </w:p>
        </w:tc>
      </w:tr>
    </w:tbl>
    <w:p>
      <w:pPr>
        <w:spacing w:after="200"/>
      </w:pPr>
    </w:p>
    <w:p>
      <w:pPr>
        <w:spacing w:after="200"/>
      </w:pPr>
      <w:r>
        <w:rPr>
          <w:rFonts w:ascii="맑은 고딕" w:cs="맑은 고딕" w:eastAsia="맑은 고딕" w:hAnsi="맑은 고딕"/>
          <w:b/>
          <w:bCs/>
        </w:rPr>
        <w:t xml:space="preserve">Persentase Kelulusan Black Box:</w:t>
      </w:r>
      <w:r>
        <w:rPr>
          <w:rFonts w:ascii="맑은 고딕" w:cs="맑은 고딕" w:eastAsia="맑은 고딕" w:hAnsi="맑은 고딕"/>
        </w:rPr>
        <w:t xml:space="preserve"> 100% Sesuai Kebutuhan.</w:t>
      </w:r>
    </w:p>
    <w:p>
      <w:pPr>
        <w:pStyle w:val="Heading3"/>
      </w:pPr>
      <w:r>
        <w:rPr>
          <w:rFonts w:ascii="맑은 고딕" w:cs="맑은 고딕" w:eastAsia="맑은 고딕" w:hAnsi="맑은 고딕"/>
        </w:rPr>
        <w:t xml:space="preserve">4.4 Hasil White Box Testing</w:t>
      </w:r>
    </w:p>
    <w:p>
      <w:pPr>
        <w:spacing w:after="200"/>
      </w:pPr>
      <w:r>
        <w:rPr>
          <w:rFonts w:ascii="맑은 고딕" w:cs="맑은 고딕" w:eastAsia="맑은 고딕" w:hAnsi="맑은 고딕"/>
        </w:rPr>
        <w:t xml:space="preserve">Pengujian difokuskan pada modul </w:t>
      </w:r>
      <w:r>
        <w:rPr>
          <w:rFonts w:ascii="맑은 고딕" w:cs="맑은 고딕" w:eastAsia="맑은 고딕" w:hAnsi="맑은 고딕"/>
          <w:i/>
          <w:iCs/>
        </w:rPr>
        <w:t xml:space="preserve">backend</w:t>
      </w:r>
      <w:r>
        <w:rPr>
          <w:rFonts w:ascii="맑은 고딕" w:cs="맑은 고딕" w:eastAsia="맑은 고딕" w:hAnsi="맑은 고딕"/>
        </w:rPr>
        <w:t xml:space="preserve"> yang mengelola logika kompleks.</w:t>
      </w:r>
    </w:p>
    <w:p>
      <w:pPr>
        <w:spacing w:after="200"/>
      </w:pPr>
      <w:r>
        <w:rPr>
          <w:rFonts w:ascii="맑은 고딕" w:cs="맑은 고딕" w:eastAsia="맑은 고딕" w:hAnsi="맑은 고딕"/>
          <w:b/>
          <w:bCs/>
        </w:rPr>
        <w:t xml:space="preserve">Unit 1: Middleware RBAC (`middleware.ts`)</w:t>
      </w:r>
    </w:p>
    <w:p>
      <w:pPr>
        <w:pStyle w:val="ListParagraph"/>
        <w:numPr>
          <w:ilvl w:val="0"/>
          <w:numId w:val="2"/>
        </w:numPr>
        <w:spacing w:after="80" w:before="40"/>
      </w:pPr>
      <w:r>
        <w:rPr>
          <w:rFonts w:ascii="맑은 고딕" w:cs="맑은 고딕" w:eastAsia="맑은 고딕" w:hAnsi="맑은 고딕"/>
          <w:i/>
          <w:iCs/>
        </w:rPr>
        <w:t xml:space="preserve">Control Flow Graph</w:t>
      </w:r>
      <w:r>
        <w:rPr>
          <w:rFonts w:ascii="맑은 고딕" w:cs="맑은 고딕" w:eastAsia="맑은 고딕" w:hAnsi="맑은 고딕"/>
        </w:rPr>
        <w:t xml:space="preserve"> (CFG) digambar berdasarkan percabangan pengecekan jalur URL (</w:t>
      </w:r>
      <w:r>
        <w:rPr>
          <w:rFonts w:ascii="Consolas" w:cs="Consolas" w:eastAsia="Consolas" w:hAnsi="Consolas"/>
          <w:color w:val="CF222E"/>
          <w:sz w:val="21"/>
          <w:szCs w:val="21"/>
          <w:shd w:fill="F6F8FA"/>
        </w:rPr>
        <w:t xml:space="preserve">/admin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/bendahara</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/wali</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/koperasi</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i/>
          <w:iCs/>
        </w:rPr>
        <w:t xml:space="preserve">Cyclomatic Complexity (V(G)):</w:t>
      </w:r>
      <w:r>
        <w:rPr>
          <w:rFonts w:ascii="맑은 고딕" w:cs="맑은 고딕" w:eastAsia="맑은 고딕" w:hAnsi="맑은 고딕"/>
        </w:rPr>
        <w:t xml:space="preserve"> Ditemukan nilai $V(G) = 5$ (Misal: </w:t>
      </w:r>
      <w:r>
        <w:rPr>
          <w:rFonts w:ascii="맑은 고딕" w:cs="맑은 고딕" w:eastAsia="맑은 고딕" w:hAnsi="맑은 고딕"/>
          <w:i/>
          <w:iCs/>
        </w:rPr>
        <w:t xml:space="preserve">Edges</w:t>
      </w:r>
      <w:r>
        <w:rPr>
          <w:rFonts w:ascii="맑은 고딕" w:cs="맑은 고딕" w:eastAsia="맑은 고딕" w:hAnsi="맑은 고딕"/>
        </w:rPr>
        <w:t xml:space="preserve"> = 14, </w:t>
      </w:r>
      <w:r>
        <w:rPr>
          <w:rFonts w:ascii="맑은 고딕" w:cs="맑은 고딕" w:eastAsia="맑은 고딕" w:hAnsi="맑은 고딕"/>
          <w:i/>
          <w:iCs/>
        </w:rPr>
        <w:t xml:space="preserve">Nodes</w:t>
      </w:r>
      <w:r>
        <w:rPr>
          <w:rFonts w:ascii="맑은 고딕" w:cs="맑은 고딕" w:eastAsia="맑은 고딕" w:hAnsi="맑은 고딕"/>
        </w:rPr>
        <w:t xml:space="preserve"> = 11 $\rightarrow$ 14 - 11 + 2 = 5). Karena V(G) $\le$ 10, modul middleware ini dianggap memiliki logika yang sangat sederhana, minim </w:t>
      </w:r>
      <w:r>
        <w:rPr>
          <w:rFonts w:ascii="맑은 고딕" w:cs="맑은 고딕" w:eastAsia="맑은 고딕" w:hAnsi="맑은 고딕"/>
          <w:i/>
          <w:iCs/>
        </w:rPr>
        <w:t xml:space="preserve">bug</w:t>
      </w:r>
      <w:r>
        <w:rPr>
          <w:rFonts w:ascii="맑은 고딕" w:cs="맑은 고딕" w:eastAsia="맑은 고딕" w:hAnsi="맑은 고딕"/>
        </w:rPr>
        <w:t xml:space="preserve">, dan mudah dipelihara.</w:t>
      </w:r>
    </w:p>
    <w:p>
      <w:pPr>
        <w:pStyle w:val="ListParagraph"/>
        <w:numPr>
          <w:ilvl w:val="0"/>
          <w:numId w:val="2"/>
        </w:numPr>
        <w:spacing w:after="80" w:before="40"/>
      </w:pPr>
      <w:r>
        <w:rPr>
          <w:rFonts w:ascii="맑은 고딕" w:cs="맑은 고딕" w:eastAsia="맑은 고딕" w:hAnsi="맑은 고딕"/>
        </w:rPr>
        <w:t xml:space="preserve">Tabel jalur uji (Path 1, Path 2, Path 3, dst) seluruhnya berhasil dieksekusi tanpa </w:t>
      </w:r>
      <w:r>
        <w:rPr>
          <w:rFonts w:ascii="맑은 고딕" w:cs="맑은 고딕" w:eastAsia="맑은 고딕" w:hAnsi="맑은 고딕"/>
          <w:i/>
          <w:iCs/>
        </w:rPr>
        <w:t xml:space="preserve">error</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Unit 2: API Verifikasi Pembayaran (`api/pembayaran/route.ts`)</w:t>
      </w:r>
    </w:p>
    <w:p>
      <w:pPr>
        <w:pStyle w:val="ListParagraph"/>
        <w:numPr>
          <w:ilvl w:val="0"/>
          <w:numId w:val="2"/>
        </w:numPr>
        <w:spacing w:after="80" w:before="40"/>
      </w:pPr>
      <w:r>
        <w:rPr>
          <w:rFonts w:ascii="맑은 고딕" w:cs="맑은 고딕" w:eastAsia="맑은 고딕" w:hAnsi="맑은 고딕"/>
        </w:rPr>
        <w:t xml:space="preserve">Mengandung logika kondisional seperti: pengecekan </w:t>
      </w:r>
      <w:r>
        <w:rPr>
          <w:rFonts w:ascii="맑은 고딕" w:cs="맑은 고딕" w:eastAsia="맑은 고딕" w:hAnsi="맑은 고딕"/>
          <w:i/>
          <w:iCs/>
        </w:rPr>
        <w:t xml:space="preserve">role</w:t>
      </w:r>
      <w:r>
        <w:rPr>
          <w:rFonts w:ascii="맑은 고딕" w:cs="맑은 고딕" w:eastAsia="맑은 고딕" w:hAnsi="맑은 고딕"/>
        </w:rPr>
        <w:t xml:space="preserve"> otorisasi, penolakan vs penerimaan, kalkulasi sisa tunggakan, dan trigger </w:t>
      </w:r>
      <w:r>
        <w:rPr>
          <w:rFonts w:ascii="맑은 고딕" w:cs="맑은 고딕" w:eastAsia="맑은 고딕" w:hAnsi="맑은 고딕"/>
          <w:i/>
          <w:iCs/>
        </w:rPr>
        <w:t xml:space="preserve">WhatsApp Notif</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i/>
          <w:iCs/>
        </w:rPr>
        <w:t xml:space="preserve">Cyclomatic Complexity:</w:t>
      </w:r>
      <w:r>
        <w:rPr>
          <w:rFonts w:ascii="맑은 고딕" w:cs="맑은 고딕" w:eastAsia="맑은 고딕" w:hAnsi="맑은 고딕"/>
        </w:rPr>
        <w:t xml:space="preserve"> Dihitung bernilai $V(G) = 6$. Jalur independen telah diuji dan tidak ada anomali matematis ketika </w:t>
      </w:r>
      <w:r>
        <w:rPr>
          <w:rFonts w:ascii="Consolas" w:cs="Consolas" w:eastAsia="Consolas" w:hAnsi="Consolas"/>
          <w:color w:val="CF222E"/>
          <w:sz w:val="21"/>
          <w:szCs w:val="21"/>
          <w:shd w:fill="F6F8FA"/>
        </w:rPr>
        <w:t xml:space="preserve">nominalTerbayar</w:t>
      </w:r>
      <w:r>
        <w:rPr>
          <w:rFonts w:ascii="맑은 고딕" w:cs="맑은 고딕" w:eastAsia="맑은 고딕" w:hAnsi="맑은 고딕"/>
        </w:rPr>
        <w:t xml:space="preserve"> dijumlahkan.</w:t>
      </w:r>
    </w:p>
    <w:p>
      <w:pPr>
        <w:spacing w:after="200"/>
      </w:pPr>
      <w:r>
        <w:rPr>
          <w:rFonts w:ascii="맑은 고딕" w:cs="맑은 고딕" w:eastAsia="맑은 고딕" w:hAnsi="맑은 고딕"/>
          <w:b/>
          <w:bCs/>
        </w:rPr>
        <w:t xml:space="preserve">Unit 3: Modul Transaksi &amp; Saldo Koperasi (API Transaksi)</w:t>
      </w:r>
    </w:p>
    <w:p>
      <w:pPr>
        <w:pStyle w:val="ListParagraph"/>
        <w:numPr>
          <w:ilvl w:val="0"/>
          <w:numId w:val="2"/>
        </w:numPr>
        <w:spacing w:after="80" w:before="40"/>
      </w:pPr>
      <w:r>
        <w:rPr>
          <w:rFonts w:ascii="맑은 고딕" w:cs="맑은 고딕" w:eastAsia="맑은 고딕" w:hAnsi="맑은 고딕"/>
          <w:i/>
          <w:iCs/>
        </w:rPr>
        <w:t xml:space="preserve">Database Transaction</w:t>
      </w:r>
      <w:r>
        <w:rPr>
          <w:rFonts w:ascii="맑은 고딕" w:cs="맑은 고딕" w:eastAsia="맑은 고딕" w:hAnsi="맑은 고딕"/>
        </w:rPr>
        <w:t xml:space="preserve"> Prisma diterapkan untuk menghindari </w:t>
      </w:r>
      <w:r>
        <w:rPr>
          <w:rFonts w:ascii="맑은 고딕" w:cs="맑은 고딕" w:eastAsia="맑은 고딕" w:hAnsi="맑은 고딕"/>
          <w:i/>
          <w:iCs/>
        </w:rPr>
        <w:t xml:space="preserve">Race Condition</w:t>
      </w:r>
      <w:r>
        <w:rPr>
          <w:rFonts w:ascii="맑은 고딕" w:cs="맑은 고딕" w:eastAsia="맑은 고딕" w:hAnsi="맑은 고딕"/>
        </w:rPr>
        <w:t xml:space="preserve"> saat saldo dikurangi. Pengujian alur (Path) memastikan jika saldo kurang, transaksi dibatalkan (</w:t>
      </w:r>
      <w:r>
        <w:rPr>
          <w:rFonts w:ascii="맑은 고딕" w:cs="맑은 고딕" w:eastAsia="맑은 고딕" w:hAnsi="맑은 고딕"/>
          <w:i/>
          <w:iCs/>
        </w:rPr>
        <w:t xml:space="preserve">Rollback</w:t>
      </w:r>
      <w:r>
        <w:rPr>
          <w:rFonts w:ascii="맑은 고딕" w:cs="맑은 고딕" w:eastAsia="맑은 고딕" w:hAnsi="맑은 고딕"/>
        </w:rPr>
        <w:t xml:space="preserve">), dengan kompleksitas $V(G) = 4$.</w:t>
      </w:r>
    </w:p>
    <w:p>
      <w:pPr>
        <w:pStyle w:val="Heading3"/>
      </w:pPr>
      <w:r>
        <w:rPr>
          <w:rFonts w:ascii="맑은 고딕" w:cs="맑은 고딕" w:eastAsia="맑은 고딕" w:hAnsi="맑은 고딕"/>
        </w:rPr>
        <w:t xml:space="preserve">4.5 Pembahasan</w:t>
      </w:r>
    </w:p>
    <w:p>
      <w:pPr>
        <w:spacing w:after="200"/>
      </w:pPr>
      <w:r>
        <w:rPr>
          <w:rFonts w:ascii="맑은 고딕" w:cs="맑은 고딕" w:eastAsia="맑은 고딕" w:hAnsi="맑은 고딕"/>
        </w:rPr>
        <w:t xml:space="preserve">Implementasi </w:t>
      </w:r>
      <w:r>
        <w:rPr>
          <w:rFonts w:ascii="맑은 고딕" w:cs="맑은 고딕" w:eastAsia="맑은 고딕" w:hAnsi="맑은 고딕"/>
          <w:i/>
          <w:iCs/>
        </w:rPr>
        <w:t xml:space="preserve">Prototyping</w:t>
      </w:r>
      <w:r>
        <w:rPr>
          <w:rFonts w:ascii="맑은 고딕" w:cs="맑은 고딕" w:eastAsia="맑은 고딕" w:hAnsi="맑은 고딕"/>
        </w:rPr>
        <w:t xml:space="preserve"> sangat membantu mengidentifikasi alur otorisasi Bendahara yang tidak terduga pada awal pengumpulan kebutuhan. Penerapan </w:t>
      </w:r>
      <w:r>
        <w:rPr>
          <w:rFonts w:ascii="맑은 고딕" w:cs="맑은 고딕" w:eastAsia="맑은 고딕" w:hAnsi="맑은 고딕"/>
          <w:i/>
          <w:iCs/>
        </w:rPr>
        <w:t xml:space="preserve">framework</w:t>
      </w:r>
      <w:r>
        <w:rPr>
          <w:rFonts w:ascii="맑은 고딕" w:cs="맑은 고딕" w:eastAsia="맑은 고딕" w:hAnsi="맑은 고딕"/>
        </w:rPr>
        <w:t xml:space="preserve"> Next.js terbukti mempercepat pembuatan API tanpa butuh </w:t>
      </w:r>
      <w:r>
        <w:rPr>
          <w:rFonts w:ascii="맑은 고딕" w:cs="맑은 고딕" w:eastAsia="맑은 고딕" w:hAnsi="맑은 고딕"/>
          <w:i/>
          <w:iCs/>
        </w:rPr>
        <w:t xml:space="preserve">backend</w:t>
      </w:r>
      <w:r>
        <w:rPr>
          <w:rFonts w:ascii="맑은 고딕" w:cs="맑은 고딕" w:eastAsia="맑은 고딕" w:hAnsi="맑은 고딕"/>
        </w:rPr>
        <w:t xml:space="preserve"> terpisah. Secara kualitas, penggabungan </w:t>
      </w:r>
      <w:r>
        <w:rPr>
          <w:rFonts w:ascii="맑은 고딕" w:cs="맑은 고딕" w:eastAsia="맑은 고딕" w:hAnsi="맑은 고딕"/>
          <w:i/>
          <w:iCs/>
        </w:rPr>
        <w:t xml:space="preserve">Black Box</w:t>
      </w:r>
      <w:r>
        <w:rPr>
          <w:rFonts w:ascii="맑은 고딕" w:cs="맑은 고딕" w:eastAsia="맑은 고딕" w:hAnsi="맑은 고딕"/>
        </w:rPr>
        <w:t xml:space="preserve"> dan </w:t>
      </w:r>
      <w:r>
        <w:rPr>
          <w:rFonts w:ascii="맑은 고딕" w:cs="맑은 고딕" w:eastAsia="맑은 고딕" w:hAnsi="맑은 고딕"/>
          <w:i/>
          <w:iCs/>
        </w:rPr>
        <w:t xml:space="preserve">White Box Testing</w:t>
      </w:r>
      <w:r>
        <w:rPr>
          <w:rFonts w:ascii="맑은 고딕" w:cs="맑은 고딕" w:eastAsia="맑은 고딕" w:hAnsi="맑은 고딕"/>
        </w:rPr>
        <w:t xml:space="preserve"> secara </w:t>
      </w:r>
      <w:r>
        <w:rPr>
          <w:rFonts w:ascii="맑은 고딕" w:cs="맑은 고딕" w:eastAsia="맑은 고딕" w:hAnsi="맑은 고딕"/>
          <w:i/>
          <w:iCs/>
        </w:rPr>
        <w:t xml:space="preserve">scoped</w:t>
      </w:r>
      <w:r>
        <w:rPr>
          <w:rFonts w:ascii="맑은 고딕" w:cs="맑은 고딕" w:eastAsia="맑은 고딕" w:hAnsi="맑은 고딕"/>
        </w:rPr>
        <w:t xml:space="preserve"> memberikan keyakinan kuat bahwa antarmuka bekerja untuk </w:t>
      </w:r>
      <w:r>
        <w:rPr>
          <w:rFonts w:ascii="맑은 고딕" w:cs="맑은 고딕" w:eastAsia="맑은 고딕" w:hAnsi="맑은 고딕"/>
          <w:i/>
          <w:iCs/>
        </w:rPr>
        <w:t xml:space="preserve">end-user</w:t>
      </w:r>
      <w:r>
        <w:rPr>
          <w:rFonts w:ascii="맑은 고딕" w:cs="맑은 고딕" w:eastAsia="맑은 고딕" w:hAnsi="맑은 고딕"/>
        </w:rPr>
        <w:t xml:space="preserve">, sementara logika finansial di dalam </w:t>
      </w:r>
      <w:r>
        <w:rPr>
          <w:rFonts w:ascii="맑은 고딕" w:cs="맑은 고딕" w:eastAsia="맑은 고딕" w:hAnsi="맑은 고딕"/>
          <w:i/>
          <w:iCs/>
        </w:rPr>
        <w:t xml:space="preserve">database</w:t>
      </w:r>
      <w:r>
        <w:rPr>
          <w:rFonts w:ascii="맑은 고딕" w:cs="맑은 고딕" w:eastAsia="맑은 고딕" w:hAnsi="맑은 고딕"/>
        </w:rPr>
        <w:t xml:space="preserve"> terkunci aman tanpa cacat kalkulasi atau celah kebocoran hak akses.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Kesimpulan dan Saran</w:t>
      </w:r>
    </w:p>
    <w:p>
      <w:pPr>
        <w:pStyle w:val="Heading3"/>
      </w:pPr>
      <w:r>
        <w:rPr>
          <w:rFonts w:ascii="맑은 고딕" w:cs="맑은 고딕" w:eastAsia="맑은 고딕" w:hAnsi="맑은 고딕"/>
        </w:rPr>
        <w:t xml:space="preserve">5.1 Kesimpulan</w:t>
      </w:r>
    </w:p>
    <w:p>
      <w:pPr>
        <w:spacing w:after="200"/>
      </w:pPr>
      <w:r>
        <w:rPr>
          <w:rFonts w:ascii="맑은 고딕" w:cs="맑은 고딕" w:eastAsia="맑은 고딕" w:hAnsi="맑은 고딕"/>
        </w:rPr>
        <w:t xml:space="preserve">1. Sistem Informasi Saku Santri berhasil dibangun menggunakan Next.js dan Prisma, mendigitalisasi proses bayar SPP dan pengelolaan uang saku koperasi secara terintegrasi dan responsif.</w:t>
      </w:r>
    </w:p>
    <w:p>
      <w:pPr>
        <w:spacing w:after="200"/>
      </w:pPr>
      <w:r>
        <w:rPr>
          <w:rFonts w:ascii="맑은 고딕" w:cs="맑은 고딕" w:eastAsia="맑은 고딕" w:hAnsi="맑은 고딕"/>
        </w:rPr>
        <w:t xml:space="preserve">2. Arsitektur </w:t>
      </w:r>
      <w:r>
        <w:rPr>
          <w:rFonts w:ascii="맑은 고딕" w:cs="맑은 고딕" w:eastAsia="맑은 고딕" w:hAnsi="맑은 고딕"/>
          <w:i/>
          <w:iCs/>
        </w:rPr>
        <w:t xml:space="preserve">Role-Based Access Control</w:t>
      </w:r>
      <w:r>
        <w:rPr>
          <w:rFonts w:ascii="맑은 고딕" w:cs="맑은 고딕" w:eastAsia="맑은 고딕" w:hAnsi="맑은 고딕"/>
        </w:rPr>
        <w:t xml:space="preserve"> (RBAC) pada level </w:t>
      </w:r>
      <w:r>
        <w:rPr>
          <w:rFonts w:ascii="맑은 고딕" w:cs="맑은 고딕" w:eastAsia="맑은 고딕" w:hAnsi="맑은 고딕"/>
          <w:i/>
          <w:iCs/>
        </w:rPr>
        <w:t xml:space="preserve">middleware</w:t>
      </w:r>
      <w:r>
        <w:rPr>
          <w:rFonts w:ascii="맑은 고딕" w:cs="맑은 고딕" w:eastAsia="맑은 고딕" w:hAnsi="맑은 고딕"/>
        </w:rPr>
        <w:t xml:space="preserve"> sukses memberikan keamanan ruang lingkup </w:t>
      </w:r>
      <w:r>
        <w:rPr>
          <w:rFonts w:ascii="맑은 고딕" w:cs="맑은 고딕" w:eastAsia="맑은 고딕" w:hAnsi="맑은 고딕"/>
          <w:i/>
          <w:iCs/>
        </w:rPr>
        <w:t xml:space="preserve">dashboard</w:t>
      </w:r>
      <w:r>
        <w:rPr>
          <w:rFonts w:ascii="맑은 고딕" w:cs="맑은 고딕" w:eastAsia="맑은 고딕" w:hAnsi="맑은 고딕"/>
        </w:rPr>
        <w:t xml:space="preserve"> secara spesifik sesuai hak masing-masing pengguna (Admin, Bendahara, Wali, Koperasi).</w:t>
      </w:r>
    </w:p>
    <w:p>
      <w:pPr>
        <w:spacing w:after="200"/>
      </w:pPr>
      <w:r>
        <w:rPr>
          <w:rFonts w:ascii="맑은 고딕" w:cs="맑은 고딕" w:eastAsia="맑은 고딕" w:hAnsi="맑은 고딕"/>
        </w:rPr>
        <w:t xml:space="preserve">3. Pengujian </w:t>
      </w:r>
      <w:r>
        <w:rPr>
          <w:rFonts w:ascii="맑은 고딕" w:cs="맑은 고딕" w:eastAsia="맑은 고딕" w:hAnsi="맑은 고딕"/>
          <w:i/>
          <w:iCs/>
        </w:rPr>
        <w:t xml:space="preserve">Black Box</w:t>
      </w:r>
      <w:r>
        <w:rPr>
          <w:rFonts w:ascii="맑은 고딕" w:cs="맑은 고딕" w:eastAsia="맑은 고딕" w:hAnsi="맑은 고딕"/>
        </w:rPr>
        <w:t xml:space="preserve"> mencapai tingkat kelulusan fungsional 100%. Pengujian </w:t>
      </w:r>
      <w:r>
        <w:rPr>
          <w:rFonts w:ascii="맑은 고딕" w:cs="맑은 고딕" w:eastAsia="맑은 고딕" w:hAnsi="맑은 고딕"/>
          <w:i/>
          <w:iCs/>
        </w:rPr>
        <w:t xml:space="preserve">White Box</w:t>
      </w:r>
      <w:r>
        <w:rPr>
          <w:rFonts w:ascii="맑은 고딕" w:cs="맑은 고딕" w:eastAsia="맑은 고딕" w:hAnsi="맑은 고딕"/>
        </w:rPr>
        <w:t xml:space="preserve"> pada modul esensial menunjukkan tingkat </w:t>
      </w:r>
      <w:r>
        <w:rPr>
          <w:rFonts w:ascii="맑은 고딕" w:cs="맑은 고딕" w:eastAsia="맑은 고딕" w:hAnsi="맑은 고딕"/>
          <w:i/>
          <w:iCs/>
        </w:rPr>
        <w:t xml:space="preserve">Cyclomatic Complexity</w:t>
      </w:r>
      <w:r>
        <w:rPr>
          <w:rFonts w:ascii="맑은 고딕" w:cs="맑은 고딕" w:eastAsia="맑은 고딕" w:hAnsi="맑은 고딕"/>
        </w:rPr>
        <w:t xml:space="preserve"> yang rendah ($V(G) &lt; 10$), mengkonfirmasi bahwa logika penulisan sistem mudah dipahami, terstruktur dengan baik, dan </w:t>
      </w:r>
      <w:r>
        <w:rPr>
          <w:rFonts w:ascii="맑은 고딕" w:cs="맑은 고딕" w:eastAsia="맑은 고딕" w:hAnsi="맑은 고딕"/>
          <w:i/>
          <w:iCs/>
        </w:rPr>
        <w:t xml:space="preserve">reliable</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5.2 Saran</w:t>
      </w:r>
    </w:p>
    <w:p>
      <w:pPr>
        <w:spacing w:after="200"/>
      </w:pPr>
      <w:r>
        <w:rPr>
          <w:rFonts w:ascii="맑은 고딕" w:cs="맑은 고딕" w:eastAsia="맑은 고딕" w:hAnsi="맑은 고딕"/>
        </w:rPr>
        <w:t xml:space="preserve">1. Pengembangan selanjutnya dapat menambahkan gerbang pembayaran (</w:t>
      </w:r>
      <w:r>
        <w:rPr>
          <w:rFonts w:ascii="맑은 고딕" w:cs="맑은 고딕" w:eastAsia="맑은 고딕" w:hAnsi="맑은 고딕"/>
          <w:i/>
          <w:iCs/>
        </w:rPr>
        <w:t xml:space="preserve">Payment Gateway</w:t>
      </w:r>
      <w:r>
        <w:rPr>
          <w:rFonts w:ascii="맑은 고딕" w:cs="맑은 고딕" w:eastAsia="맑은 고딕" w:hAnsi="맑은 고딕"/>
        </w:rPr>
        <w:t xml:space="preserve"> seperti Midtrans/Xendit) untuk verifikasi saldo instan tanpa perlu unggah bukti transfer manual.</w:t>
      </w:r>
    </w:p>
    <w:p>
      <w:pPr>
        <w:spacing w:after="200"/>
      </w:pPr>
      <w:r>
        <w:rPr>
          <w:rFonts w:ascii="맑은 고딕" w:cs="맑은 고딕" w:eastAsia="맑은 고딕" w:hAnsi="맑은 고딕"/>
        </w:rPr>
        <w:t xml:space="preserve">2. Diperlukan penambahan fitur rekapitulasi data menggunakan bentuk grafik visualisasi interaktif pada aplikasi </w:t>
      </w:r>
      <w:r>
        <w:rPr>
          <w:rFonts w:ascii="맑은 고딕" w:cs="맑은 고딕" w:eastAsia="맑은 고딕" w:hAnsi="맑은 고딕"/>
          <w:i/>
          <w:iCs/>
        </w:rPr>
        <w:t xml:space="preserve">mobile</w:t>
      </w:r>
      <w:r>
        <w:rPr>
          <w:rFonts w:ascii="맑은 고딕" w:cs="맑은 고딕" w:eastAsia="맑은 고딕" w:hAnsi="맑은 고딕"/>
        </w:rPr>
        <w:t xml:space="preserve"> terdedikasi untuk Wali Murid.</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(Catatan: Draft ini disesuaikan dengan skenario struktur proyek Saku Santri. Silakan lengkapi bagian [Nama Pesantren], sesuaikan angka perhitungan pasti pada White Box Testing yang Anda peroleh, serta masukkan screenshot antarmuka di bagian Hasil.)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2026-08-15T04:06:43.059Z</dcterms:created>
  <dcterms:modified xsi:type="dcterms:W3CDTF">2026-08-15T04:06:43.060Z</dcterms:modified>
</cp:coreProperties>
</file>

<file path=docProps/custom.xml><?xml version="1.0" encoding="utf-8"?>
<Properties xmlns="http://schemas.openxmlformats.org/officeDocument/2006/custom-properties" xmlns:vt="http://schemas.openxmlformats.org/officeDocument/2006/docPropsVTypes"/>
</file>