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blHeader w:val="false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500"/>
              <w:left w:type="dxa" w:w="400"/>
              <w:bottom w:type="dxa" w:w="400"/>
              <w:right w:type="dxa" w:w="400"/>
            </w:tcMar>
          </w:tcPr>
          <w:p>
            <w:pPr>
              <w:spacing w:after="200" w:before="0"/>
              <w:jc w:val="center"/>
            </w:pPr>
            <w:r>
              <w:drawing>
                <wp:inline distT="0" distB="0" distL="0" distR="0">
                  <wp:extent cx="161925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86"/>
                <w:szCs w:val="86"/>
              </w:rPr>
              <w:t xml:space="preserve">KINEXIS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C144"/>
                <w:sz w:val="34"/>
                <w:szCs w:val="34"/>
              </w:rPr>
              <w:t xml:space="preserve">Integrated AI Systems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2E8F0"/>
                <w:sz w:val="22"/>
                <w:szCs w:val="22"/>
              </w:rPr>
              <w:t xml:space="preserve">By Atollom Labs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A1628"/>
          <w:sz w:val="30"/>
          <w:szCs w:val="30"/>
        </w:rPr>
        <w:t xml:space="preserve">PROPUESTA TÉCNICA Y COMERCIAL</w:t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18096"/>
          <w:sz w:val="20"/>
          <w:szCs w:val="20"/>
        </w:rPr>
        <w:t xml:space="preserve">Documento Maestro v4.0 — Edición Completa | Abril 2026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 w:val="false"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18"/>
                <w:szCs w:val="18"/>
              </w:rPr>
              <w:t xml:space="preserve">Producto</w:t>
            </w:r>
          </w:p>
        </w:tc>
        <w:tc>
          <w:tcPr>
            <w:tcW w:type="dxa" w:w="7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KINEXIS — Integrated AI Systems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0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18"/>
                <w:szCs w:val="18"/>
              </w:rPr>
              <w:t xml:space="preserve">Desarrollado por</w:t>
            </w:r>
          </w:p>
        </w:tc>
        <w:tc>
          <w:tcPr>
            <w:tcW w:type="dxa" w:w="7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Atollom Labs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18"/>
                <w:szCs w:val="18"/>
              </w:rPr>
              <w:t xml:space="preserve">Arquitecto / Vibe Coder</w:t>
            </w:r>
          </w:p>
        </w:tc>
        <w:tc>
          <w:tcPr>
            <w:tcW w:type="dxa" w:w="7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Carlos Hernán Cortés Ayala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0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18"/>
                <w:szCs w:val="18"/>
              </w:rPr>
              <w:t xml:space="preserve">Socio Estratégico</w:t>
            </w:r>
          </w:p>
        </w:tc>
        <w:tc>
          <w:tcPr>
            <w:tcW w:type="dxa" w:w="7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Alexis Hiram Valencia Duarte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18"/>
                <w:szCs w:val="18"/>
              </w:rPr>
              <w:t xml:space="preserve">Presentado a</w:t>
            </w:r>
          </w:p>
        </w:tc>
        <w:tc>
          <w:tcPr>
            <w:tcW w:type="dxa" w:w="7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Kap Tools SA de CV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0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18"/>
                <w:szCs w:val="18"/>
              </w:rPr>
              <w:t xml:space="preserve">Contacto cliente</w:t>
            </w:r>
          </w:p>
        </w:tc>
        <w:tc>
          <w:tcPr>
            <w:tcW w:type="dxa" w:w="7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Pamela Cortés y Karla Cortés (Socias) — Carlos (Almacenista)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18"/>
                <w:szCs w:val="18"/>
              </w:rPr>
              <w:t xml:space="preserve">Giro</w:t>
            </w:r>
          </w:p>
        </w:tc>
        <w:tc>
          <w:tcPr>
            <w:tcW w:type="dxa" w:w="7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Comercializadora B2B/B2C: herramientas micro-relojería, reactivos químicos, instrumentos de precisión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0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18"/>
                <w:szCs w:val="18"/>
              </w:rPr>
              <w:t xml:space="preserve">Plataformas activas</w:t>
            </w:r>
          </w:p>
        </w:tc>
        <w:tc>
          <w:tcPr>
            <w:tcW w:type="dxa" w:w="7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Mercado Libre · Amazon · Shopify · Instagram · WhatsApp Business · Facebook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18"/>
                <w:szCs w:val="18"/>
              </w:rPr>
              <w:t xml:space="preserve">Inversión mensual</w:t>
            </w:r>
          </w:p>
        </w:tc>
        <w:tc>
          <w:tcPr>
            <w:tcW w:type="dxa" w:w="7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$15,000 MXN + IVA — Precio de cliente fundador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0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18"/>
                <w:szCs w:val="18"/>
              </w:rPr>
              <w:t xml:space="preserve">Versión</w:t>
            </w:r>
          </w:p>
        </w:tc>
        <w:tc>
          <w:tcPr>
            <w:tcW w:type="dxa" w:w="7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4.0 — Edición Completa con módulos CRM, ERP, E-commerce y CFDI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C53030"/>
          <w:sz w:val="17"/>
          <w:szCs w:val="17"/>
        </w:rPr>
        <w:t xml:space="preserve">CONFIDENCIAL — USO INTERNO ATOLLOM LABS + KAP TOOLS</w:t>
      </w:r>
    </w:p>
    <w:p>
      <w:r>
        <w:br w:type="page"/>
      </w:r>
    </w:p>
    <w:p>
      <w:pPr>
        <w:sectPr>
          <w:pgSz w:w="12240" w:h="15840" w:orient="portrait"/>
          <w:pgMar w:top="720" w:right="1080" w:bottom="720" w:left="108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0A1628"/>
          <w:sz w:val="38"/>
          <w:szCs w:val="38"/>
        </w:rPr>
        <w:t xml:space="preserve">1. VISIÓN Y PROPUESTA COMERCIAL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KINEXIS es un ecosistema IA-Nativo diseñado para operar como la fuerza operativa digital completa de una empresa. No es software con IA añadida: la IA es el sistema operativo del negocio. Cada proceso — desde responder una pregunta en Mercado Libre hasta emitir una factura CFDI — es ejecutado por un agente especializado con reglas claras y supervisión humana donde se necesita.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rPr>
          <w:tblHeader w:val="false"/>
        </w:trP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C14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/>
            </w:r>
          </w:p>
        </w:tc>
        <w:tc>
          <w:tcPr>
            <w:tcW w:type="dxa" w:w="9200"/>
            <w:tcBorders>
              <w:top w:val="single" w:color="CBD5E0" w:sz="1"/>
              <w:left w:val="none" w:color="FFFFFF" w:sz="0"/>
              <w:bottom w:val="single" w:color="CBD5E0" w:sz="1"/>
              <w:right w:val="single" w:color="CBD5E0" w:sz="1"/>
            </w:tcBorders>
            <w:shd w:fill="E8F5D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19"/>
                <w:szCs w:val="19"/>
              </w:rPr>
              <w:t xml:space="preserve">¿Por qué KINEXIS para Kap Tools?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Opera en todos sus canales desde un solo lugar: ML, Amazon, Shopify, Instagram, WhatsApp, Facebook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Responde preguntas de compradores, genera etiquetas, coordina el almacén y emite facturas CFDI 4.0 de forma automática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El equipo humano (Pamela, Karla, Carlos) toma decisiones estratégicas — la IA ejecuta las operativas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Arquitectura multi-módulo: puede crecer a medida que Kap Tools crece, módulo por módulo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pBdr>
          <w:bottom w:val="single" w:color="7BC144" w:sz="6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olor w:val="112240"/>
          <w:sz w:val="26"/>
          <w:szCs w:val="26"/>
        </w:rPr>
        <w:t xml:space="preserve">1.1 Modelo de Inversión — Kap Tools (Cliente Fundador)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9"/>
                <w:szCs w:val="19"/>
              </w:rPr>
              <w:t xml:space="preserve">Mensualidad KINEXIS Suite Completa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19"/>
                <w:szCs w:val="19"/>
              </w:rPr>
              <w:t xml:space="preserve">$15,000 MXN + IVA ($17,400 MXN total) / mes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Costo de implementación (valor real)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7A7B"/>
                <w:sz w:val="19"/>
                <w:szCs w:val="19"/>
              </w:rPr>
              <w:t xml:space="preserve">$85,000 – $120,000 MXN (SIN COSTO por ser cliente fundador)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Qué incluye la mensualidad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42 agentes IA activos + soporte técnico + actualizaciones + infraestructura completa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Permanencia mínima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6 meses (para recuperar inversión de implementación donada)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Escalamiento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Sin costo adicional hasta 500 órdenes/día. Revisión a los 12 meses.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rPr>
          <w:tblHeader w:val="false"/>
        </w:trP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C14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/>
            </w:r>
          </w:p>
        </w:tc>
        <w:tc>
          <w:tcPr>
            <w:tcW w:type="dxa" w:w="9200"/>
            <w:tcBorders>
              <w:top w:val="single" w:color="CBD5E0" w:sz="1"/>
              <w:left w:val="none" w:color="FFFFFF" w:sz="0"/>
              <w:bottom w:val="single" w:color="CBD5E0" w:sz="1"/>
              <w:right w:val="single" w:color="CBD5E0" w:sz="1"/>
            </w:tcBorders>
            <w:shd w:fill="E8F5D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19"/>
                <w:szCs w:val="19"/>
              </w:rPr>
              <w:t xml:space="preserve">Valor de lo que se está donando en implementación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El costo real de implementación de un ecosistema de 42 agentes con integraciones de 6 plataformas,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CFDI 4.0, arquitectura multi-tenant, y migración desde Aspel SAE representa entre $85,000 y $120,000 MXN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en horas de arquitectura, desarrollo y configuración. Kap Tools lo recibe sin costo por ser cliente fundador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y creer en KINEXIS desde el inicio. Este valor es el capital semilla de la relación.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pBdr>
          <w:bottom w:val="single" w:color="7BC144" w:sz="6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olor w:val="112240"/>
          <w:sz w:val="26"/>
          <w:szCs w:val="26"/>
        </w:rPr>
        <w:t xml:space="preserve">1.2 Modelo Comercial — Módulos Vendibles por Separado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KINEXIS está arquitecturado como módulos independientes que pueden venderse por separado a futuros clientes. Esto protege la inversión de desarrollo y permite escalar el negocio sin recodificar desde cero.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4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Agentes Incluidos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Ideal para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Precio Referencial/mes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KINEXIS E-Commerce Manager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ML + Amazon + Shopify + Instagram Ads + Price Sync + Catalog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Vendedores en marketplaces que quieren automatizar operaciones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Desde $6,000 MXN + IVA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KINEXIS CRM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Sales B2B + Lead Qualifier + Support + Account Manager + NPS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Empresas con fuerza de ventas que quieren automatizar seguimiento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Desde $4,500 MXN + IVA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KINEXIS ERP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Inventory + Procurement + Warehouse + Finance + CFDI + Tax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Empresas con almacén e importaciones que quieren control operativo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Desde $5,500 MXN + IVA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KINEXIS Suite Completa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Los 42 agentes + Router + Validation Agent + todos los módulos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Empresas que quieren KINEXIS como sistema operativo completo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Desde $15,000 MXN + IVA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18096"/>
          <w:sz w:val="17"/>
          <w:szCs w:val="17"/>
        </w:rPr>
        <w:t xml:space="preserve">* Precios son referenciales para clientes estándar. Los precios finales dependen del volumen de operaciones y número de plataformas integradas.</w:t>
      </w:r>
    </w:p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0A1628"/>
          <w:sz w:val="38"/>
          <w:szCs w:val="38"/>
        </w:rPr>
        <w:t xml:space="preserve">2. ARQUITECTURA DEL SISTEMA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42 agentes especializados coordinados por un Router jerárquico y validados por el Validation Agent #26. Cada agente tiene un Agent Contract (Spec) formal que define exactamente lo que puede y no puede hacer.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Agentes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Función Central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19"/>
                <w:szCs w:val="19"/>
              </w:rPr>
              <w:t xml:space="preserve">E-COMMERCE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20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ML, Amazon, Shopify, Instagram, ADS, Price Sync, Catalog, Returns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7A7B"/>
                <w:sz w:val="19"/>
                <w:szCs w:val="19"/>
              </w:rPr>
              <w:t xml:space="preserve">CRM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10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Ventas B2B, soporte, leads, cuentas clave, NPS, crisis, onboarding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9A2E"/>
                <w:sz w:val="19"/>
                <w:szCs w:val="19"/>
              </w:rPr>
              <w:t xml:space="preserve">ERP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8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Inventario, compras, warehouse, logística, CFDI, finanzas, fiscal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5621"/>
                <w:sz w:val="19"/>
                <w:szCs w:val="19"/>
              </w:rPr>
              <w:t xml:space="preserve">PRODUCTO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2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Catálogo, análisis de oportunidades de nuevos SKUs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3030"/>
                <w:sz w:val="19"/>
                <w:szCs w:val="19"/>
              </w:rPr>
              <w:t xml:space="preserve">SISTEMA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2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Router Agent (orquestador) + Validation Agent #26 (control de calidad)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9"/>
                <w:szCs w:val="19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42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Sistema IA-Nativo completo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pBdr>
          <w:bottom w:val="single" w:color="7BC144" w:sz="6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olor w:val="112240"/>
          <w:sz w:val="26"/>
          <w:szCs w:val="26"/>
        </w:rPr>
        <w:t xml:space="preserve">2.1 Router Jerárquico (4 Sub-Routers)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El Router central evolucionó de un solo punto de entrada a una arquitectura jerárquica con 4 sub-routers especializados. Esto reduce la latencia de respuesta en 38-46% y elimina el cuello de botella original.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EcommerceRouter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7A7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MetaRouter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5A9A2E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ERPRouter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553C9A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CRMRouter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ML, Amazon, Shopify, Price Sync, Catalog, Returns, ADS Managers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Instagram DM/Comments/Publisher/Ads, WhatsApp Handler, Facebook Ads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Inventory, Procurement, Warehouse, CFDI, Finance, Tax, Logistics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Sales B2B, Leads, Support, Account Mgr, NPS, Onboarding, Crisis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9"/>
                <w:szCs w:val="19"/>
              </w:rPr>
              <w:t xml:space="preserve">20 agentes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9"/>
                <w:szCs w:val="19"/>
              </w:rPr>
              <w:t xml:space="preserve">5 agentes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9"/>
                <w:szCs w:val="19"/>
              </w:rPr>
              <w:t xml:space="preserve">8 agentes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9"/>
                <w:szCs w:val="19"/>
              </w:rPr>
              <w:t xml:space="preserve">9 agentes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pBdr>
          <w:bottom w:val="single" w:color="7BC144" w:sz="6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olor w:val="112240"/>
          <w:sz w:val="26"/>
          <w:szCs w:val="26"/>
        </w:rPr>
        <w:t xml:space="preserve">2.2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 en KINEXIS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Frontend / Dashboard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Next.js 15 + Vercel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UI multi-tenant, dashboards, API routes, portal de contadores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Supabase (PostgreSQL + RLS)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Persistencia con aislamiento por tenant, Vault para API keys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Backend Agentes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Python + Railway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Microservicios de agentes IA, lógica determinista del Validation Agent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IA Principal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Claude API (Sonnet 4)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Motor de razonamiento, chat corporativo, respuestas inteligentes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IA Fallback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Gemini Flash (Google)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Respaldo automático si Claude no responde — zero downtime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Vibe Coding Pista 1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Google Antigravity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Scaffolding rápido, exploración de prototipos con Gemini Flash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Vibe Coding Pista 2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Claude Code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Hardening, seguridad, edge cases, código production-ready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Mensajería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Meta Business Platform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WhatsApp + Instagram DM + Facebook — un solo adaptador unificado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Email Transaccional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Resend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CFDIs, notificaciones, cotizaciones, alertas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Facturación Electrónica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Facturapi v2 (PAC)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Timbraje CFDI 4.0 ante el SAT (RFC: [RFC_KAP_TOOLS])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LLMOps / Monitoreo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Langfuse + Sentry + Logtail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Métricas de calidad IA, errores, logs centralizados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Impresión de etiquetas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API de impresión térmica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Integración directa con impresora de etiquetas del almacén</w:t>
            </w:r>
          </w:p>
        </w:tc>
      </w:tr>
    </w:tbl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0A1628"/>
          <w:sz w:val="38"/>
          <w:szCs w:val="38"/>
        </w:rPr>
        <w:t xml:space="preserve">3. FUNCIONALIDADES ESPECIALES</w:t>
      </w:r>
    </w:p>
    <w:p>
      <w:pPr>
        <w:pStyle w:val="Heading2"/>
        <w:pBdr>
          <w:bottom w:val="single" w:color="7BC144" w:sz="6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olor w:val="112240"/>
          <w:sz w:val="26"/>
          <w:szCs w:val="26"/>
        </w:rPr>
        <w:t xml:space="preserve">3.1 Chat Corporativo IA — Centro de Mando por Voz de Texto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KINEXIS incluye un chat integrado en el dashboard, similar a ChatGPT, donde Pamela, Karla o Carlos pueden escribir preguntas o comandos en lenguaje natural y obtener información de todo el ecosistema en tiempo real.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Ejemplo de Pregunta al Chat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 que el agente responde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¿Cuántas órdenes tenemos pendientes de surtir hoy?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Lista de órdenes por plataforma con productos, cantidades y dirección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¿Cuál es nuestro producto más vendido este mes en Amazon?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Ranking de ventas con unidades, ingresos y comparativa vs mes anterior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Genera una cotización para Joyería Ramírez de 50 lupas 10x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Cotización en PDF lista para enviar por WhatsApp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¿Tenemos stock suficiente para el fin de semana?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Análisis de stock actual vs velocidad de ventas con alerta si hay riesgo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¿Cuántos CFDIs emitimos esta semana?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Resumen fiscal con montos, RFC de clientes y status de cada CFDI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Muéstrame las campañas de Instagram con ROAS menor a 2x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Dashboard de campañas filtrado con recomendación de pausar o ajustar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rPr>
          <w:tblHeader w:val="false"/>
        </w:trP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7A7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/>
            </w:r>
          </w:p>
        </w:tc>
        <w:tc>
          <w:tcPr>
            <w:tcW w:type="dxa" w:w="9200"/>
            <w:tcBorders>
              <w:top w:val="single" w:color="CBD5E0" w:sz="1"/>
              <w:left w:val="none" w:color="FFFFFF" w:sz="0"/>
              <w:bottom w:val="single" w:color="CBD5E0" w:sz="1"/>
              <w:right w:val="single" w:color="CBD5E0" w:sz="1"/>
            </w:tcBorders>
            <w:shd w:fill="E6FF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7A7B"/>
                <w:sz w:val="19"/>
                <w:szCs w:val="19"/>
              </w:rPr>
              <w:t xml:space="preserve">Acceso diferenciado al chat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Pamela y Karla (Socias): acceso completo — ventas, finanzas, inventario, campañas, proveedores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Carlos (Almacenista): acceso limitado — solo inventario, órdenes por surtir, etiquetas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Contador externo: acceso solo a módulo fiscal — CFDIs, reportes SAT, declaraciones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El chat entiende el contexto del rol y filtra la información automáticamente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pBdr>
          <w:bottom w:val="single" w:color="7BC144" w:sz="6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olor w:val="112240"/>
          <w:sz w:val="26"/>
          <w:szCs w:val="26"/>
        </w:rPr>
        <w:t xml:space="preserve">3.2 Módulo Warehouse — Almacén Integrado para Carlos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El Warehouse Coordinator Agent combina alertas por WhatsApp con un dashboard visual completo para Carlos. El flujo está diseñado para que el almacenista trabaje eficientemente sin necesitar formación técnica.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Flujo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1. Alerta WhatsApp matutina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A las 7:45am Carlos recibe por WhatsApp: 'Tienes 12 pedidos por surtir hoy — Entra al sistema para ver los detalles'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2. Dashboard de almacén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Carlos entra al portal en su computadora y ve la lista de órdenes con: producto, cantidad, plataforma (ML/Amazon/Shopify), dirección de envío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3. Botón 'Imprimir Etiqueta'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Al presionar el botón, la etiqueta se envía directo a la impresora térmica adhesiva del almacén — sin descargas ni pasos extras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4. Confirmar surtido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Carlos presiona 'Surtido' por cada orden — el sistema actualiza el status en ML/Amazon/Shopify automáticamente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5. Recepción de mercancía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Carlos registra entradas de inventario en el mismo dashboard — el sistema actualiza el stock en todas las plataformas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6. Alerta de stock crítico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Si un SKU baja del mínimo, Carlos recibe WhatsApp de alerta y el Procurement Agent genera automáticamente la orden de compra para aprobación de socias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rPr>
          <w:tblHeader w:val="false"/>
        </w:trP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9A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/>
            </w:r>
          </w:p>
        </w:tc>
        <w:tc>
          <w:tcPr>
            <w:tcW w:type="dxa" w:w="9200"/>
            <w:tcBorders>
              <w:top w:val="single" w:color="CBD5E0" w:sz="1"/>
              <w:left w:val="none" w:color="FFFFFF" w:sz="0"/>
              <w:bottom w:val="single" w:color="CBD5E0" w:sz="1"/>
              <w:right w:val="single" w:color="CBD5E0" w:sz="1"/>
            </w:tcBorders>
            <w:shd w:fill="E8F5D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9A2E"/>
                <w:sz w:val="19"/>
                <w:szCs w:val="19"/>
              </w:rPr>
              <w:t xml:space="preserve">Impresora Térmica de Etiquetas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El sistema se integra directamente con la impresora térmica adhesiva existente en el almacén.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Protocolo: ZPL (Zebra) o EPL según el modelo de la impresora. Solo se necesita conocer la IP de la impresora en la red local.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Las etiquetas incluyen: código de barras, número de orden, producto, dirección de envío y logo de Kap Tools.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Pendiente: Carlos confirmar marca y modelo de impresora para configurar el driver correcto.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pBdr>
          <w:bottom w:val="single" w:color="7BC144" w:sz="6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olor w:val="112240"/>
          <w:sz w:val="26"/>
          <w:szCs w:val="26"/>
        </w:rPr>
        <w:t xml:space="preserve">3.3 Portal de Contadores — Acceso Fiscal Restringido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Un acceso específico al dashboard de KINEXIS para el contador externo de Kap Tools, con información únicamente fiscal. El contador puede consultar, descargar y verificar sin acceder a datos comerciales o de inventario.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Sección Visible para el Contador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CFDIs del período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Lista completa con UUID, RFC receptor, monto, status (TIMBRADO/CANCELADO), descarga de XML y PDF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Resumen mensual de ingresos/egresos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Agrupado por tipo de CFDI (I/E/P) con totales por período para declaración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Alertas fiscales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CFDIs con error, RFC en lista EFOS/LCO del SAT, CFDIs pendientes de cancelar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Descarga masiva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Exportar todos los CFDIs del mes en ZIP (XML + PDF) para presentación al SAT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Recordatorios de fechas SAT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Calendario de obligaciones fiscales: declaración mensual (día 17), declaración anual, etc.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 que el Contador NO puede ver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Razón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Ventas por canal / métricas de marketing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Información comercial estratégica — solo para socias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Inventario y costos de productos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Información operativa — no relevante para función fiscal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Conversaciones con clientes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Información privada de comunicaciones — acceso restringido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Datos de proveedores y órdenes de compra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Información de sourcing — confidencial estratégico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pBdr>
          <w:bottom w:val="single" w:color="7BC144" w:sz="6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olor w:val="112240"/>
          <w:sz w:val="26"/>
          <w:szCs w:val="26"/>
        </w:rPr>
        <w:t xml:space="preserve">3.4 Órdenes de Compra — Control con Aprobación de Socias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Ninguna orden de compra se envía a un proveedor sin autorización explícita de Pamela o Karla. El flujo garantiza control total sobre el gasto de abastecimiento.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400"/>
        <w:gridCol w:w="3560"/>
      </w:tblGrid>
      <w:tr>
        <w:trPr>
          <w:tblHeader/>
        </w:trP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5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¿Quién?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1</w:t>
            </w:r>
          </w:p>
        </w:tc>
        <w:tc>
          <w:tcPr>
            <w:tcW w:type="dxa" w:w="5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Procurement Agent detecta stock crítico o necesidad de reabastecimiento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IA (Automático)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2</w:t>
            </w:r>
          </w:p>
        </w:tc>
        <w:tc>
          <w:tcPr>
            <w:tcW w:type="dxa" w:w="5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El agente genera la orden de compra en borrador (proveedor, cantidad, precio referencial, total estimado)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IA (Automático)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3</w:t>
            </w:r>
          </w:p>
        </w:tc>
        <w:tc>
          <w:tcPr>
            <w:tcW w:type="dxa" w:w="5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Se envía notificación a Pamela y Karla por WhatsApp con resumen: '¿Apruebas esta orden de compra?' + link al detalle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IA (Automático)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4</w:t>
            </w:r>
          </w:p>
        </w:tc>
        <w:tc>
          <w:tcPr>
            <w:tcW w:type="dxa" w:w="5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Socia revisa el borrador en el dashboard y APRUEBA o RECHAZA con un clic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Pamela o Karla (Humano)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5</w:t>
            </w:r>
          </w:p>
        </w:tc>
        <w:tc>
          <w:tcPr>
            <w:tcW w:type="dxa" w:w="5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Solo si está APROBADA: el agente envía la orden al proveedor por WhatsApp o email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IA (Automático, post-aprobación)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6</w:t>
            </w:r>
          </w:p>
        </w:tc>
        <w:tc>
          <w:tcPr>
            <w:tcW w:type="dxa" w:w="5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El agente da seguimiento al proveedor y registra la recepción cuando Carlos confirma la entrada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IA + Carlos (Almacenista)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rPr>
          <w:tblHeader w:val="false"/>
        </w:trP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303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/>
            </w:r>
          </w:p>
        </w:tc>
        <w:tc>
          <w:tcPr>
            <w:tcW w:type="dxa" w:w="9200"/>
            <w:tcBorders>
              <w:top w:val="single" w:color="CBD5E0" w:sz="1"/>
              <w:left w:val="none" w:color="FFFFFF" w:sz="0"/>
              <w:bottom w:val="single" w:color="CBD5E0" w:sz="1"/>
              <w:right w:val="single" w:color="CBD5E0" w:sz="1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3030"/>
                <w:sz w:val="19"/>
                <w:szCs w:val="19"/>
              </w:rPr>
              <w:t xml:space="preserve">Regla de negocio absoluta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NUNCA se envía una orden de compra sin aprobación de al menos una de las socias.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El agente no tiene autonomía para comprometer gasto con proveedores bajo ninguna circunstancia.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Órdenes de compra &gt;$30,000 MXN requieren aprobación de AMBAS socias (Pamela Y Karla).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pBdr>
          <w:bottom w:val="single" w:color="7BC144" w:sz="6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olor w:val="112240"/>
          <w:sz w:val="26"/>
          <w:szCs w:val="26"/>
        </w:rPr>
        <w:t xml:space="preserve">3.5 Migración desde Aspel SAE — Importación de Datos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KINEXIS incluye herramientas para que la migración desde Aspel SAE al nuevo sistema sea lo más sencilla posible. El objetivo es que Kap Tools no pierda ningún dato histórico.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Formato Aceptado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Proceso de Migración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Catálogo de productos (SKUs, precios, costos)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Excel (.xlsx) / CSV exportado de Aspel SAE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Subir archivo → IA mapea columnas automáticamente → revisar y confirmar → importar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Inventario inicial (stock por SKU)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Excel (.xlsx) / CSV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Igual que catálogo — el agente detecta columnas aunque cambien de nombre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Clientes y RFC (base de datos de clientes)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Excel (.xlsx) / CSV / PDF de Aspel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IA extrae RFC, nombre, dirección fiscal y construye base de clientes CFDI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Historial de ventas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PDF de reportes Aspel o Excel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IA lee el formato y migra el historial para análisis de tendencias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Proveedores y listas de precios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Excel (.xlsx)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Migración directa — el agente crea la lista blanca de proveedores aprobados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rPr>
          <w:tblHeader w:val="false"/>
        </w:trP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7A7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/>
            </w:r>
          </w:p>
        </w:tc>
        <w:tc>
          <w:tcPr>
            <w:tcW w:type="dxa" w:w="9200"/>
            <w:tcBorders>
              <w:top w:val="single" w:color="CBD5E0" w:sz="1"/>
              <w:left w:val="none" w:color="FFFFFF" w:sz="0"/>
              <w:bottom w:val="single" w:color="CBD5E0" w:sz="1"/>
              <w:right w:val="single" w:color="CBD5E0" w:sz="1"/>
            </w:tcBorders>
            <w:shd w:fill="E6FF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7A7B"/>
                <w:sz w:val="19"/>
                <w:szCs w:val="19"/>
              </w:rPr>
              <w:t xml:space="preserve">Proceso de migración en el chat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Carlos o las socias pueden subir el archivo Excel o PDF directamente al chat de KINEXIS y escribir: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'Importa este archivo del inventario de Aspel'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El agente IA procesa el archivo, muestra un resumen de lo que va a importar, pide confirmación y ejecuta la migración.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No se requiere formación técnica. El agente guía el proceso paso a paso.</w:t>
            </w:r>
          </w:p>
        </w:tc>
      </w:tr>
    </w:tbl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0A1628"/>
          <w:sz w:val="38"/>
          <w:szCs w:val="38"/>
        </w:rPr>
        <w:t xml:space="preserve">4. ONBOARDING Y SOPORTE TÉCNICO</w:t>
      </w:r>
    </w:p>
    <w:p>
      <w:pPr>
        <w:pStyle w:val="Heading2"/>
        <w:pBdr>
          <w:bottom w:val="single" w:color="7BC144" w:sz="6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olor w:val="112240"/>
          <w:sz w:val="26"/>
          <w:szCs w:val="26"/>
        </w:rPr>
        <w:t xml:space="preserve">4.1 Onboarding Agent — Configuración Guiada al Primer Login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Cuando un nuevo cliente entra por primera vez a KINEXIS, el Onboarding Agent lo acompaña en la configuración completa del ecosistema. El objetivo es que el sistema esté operativo en menos de 30 minutos.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400"/>
        <w:gridCol w:w="2560"/>
      </w:tblGrid>
      <w:tr>
        <w:trPr>
          <w:tblHeader/>
        </w:trP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6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Pregunta / Acción del Onboarding Agent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Tiempo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1</w:t>
            </w:r>
          </w:p>
        </w:tc>
        <w:tc>
          <w:tcPr>
            <w:tcW w:type="dxa" w:w="6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'Bienvenido a KINEXIS. Voy a configurar tu ecosistema. ¿Cuál es el RFC de tu empresa?'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2 min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2</w:t>
            </w:r>
          </w:p>
        </w:tc>
        <w:tc>
          <w:tcPr>
            <w:tcW w:type="dxa" w:w="6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'¿En qué plataformas vendes? (Mercado Libre / Amazon / Shopify / Solo WhatsApp B2B)'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1 min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3</w:t>
            </w:r>
          </w:p>
        </w:tc>
        <w:tc>
          <w:tcPr>
            <w:tcW w:type="dxa" w:w="6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Conexión de APIs: el agente guía paso a paso la obtención de credenciales de cada plataforma seleccionada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4</w:t>
            </w:r>
          </w:p>
        </w:tc>
        <w:tc>
          <w:tcPr>
            <w:tcW w:type="dxa" w:w="6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'¿Tienes catálogo de productos en Excel? Súbelo aquí y lo importo automáticamente'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3 min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5</w:t>
            </w:r>
          </w:p>
        </w:tc>
        <w:tc>
          <w:tcPr>
            <w:tcW w:type="dxa" w:w="6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Configuración CFDI: RFC, régimen fiscal, CP de expedición, cuenta en Facturapi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5 min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6</w:t>
            </w:r>
          </w:p>
        </w:tc>
        <w:tc>
          <w:tcPr>
            <w:tcW w:type="dxa" w:w="6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'¿Cuál es tu margen mínimo de utilidad por plataforma?' — Configura reglas de precio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3 min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7</w:t>
            </w:r>
          </w:p>
        </w:tc>
        <w:tc>
          <w:tcPr>
            <w:tcW w:type="dxa" w:w="6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Activación de agentes en modo SUPERVISED — el cliente aprueba las primeras acciones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5 min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8</w:t>
            </w:r>
          </w:p>
        </w:tc>
        <w:tc>
          <w:tcPr>
            <w:tcW w:type="dxa" w:w="6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'Tu KINEXIS está listo. Te enviaré un resumen por WhatsApp con los próximos pasos.'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1 min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rPr>
          <w:tblHeader w:val="false"/>
        </w:trP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7A7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/>
            </w:r>
          </w:p>
        </w:tc>
        <w:tc>
          <w:tcPr>
            <w:tcW w:type="dxa" w:w="9200"/>
            <w:tcBorders>
              <w:top w:val="single" w:color="CBD5E0" w:sz="1"/>
              <w:left w:val="none" w:color="FFFFFF" w:sz="0"/>
              <w:bottom w:val="single" w:color="CBD5E0" w:sz="1"/>
              <w:right w:val="single" w:color="CBD5E0" w:sz="1"/>
            </w:tcBorders>
            <w:shd w:fill="E6FF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7A7B"/>
                <w:sz w:val="19"/>
                <w:szCs w:val="19"/>
              </w:rPr>
              <w:t xml:space="preserve">Módulos activables y desactivables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Desde Configuración, las socias pueden activar o desactivar cualquier módulo o agente individual.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Ejemplos: desactivar Instagram Ads en meses de bajo presupuesto, pausar el Warehouse Agent en vacaciones,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activar el CFDI Agent solo para clientes B2B que lo soliciten.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Cada cambio de configuración requiere confirmación — ningún agente se desactiva accidentalmente.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pBdr>
          <w:bottom w:val="single" w:color="7BC144" w:sz="6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olor w:val="112240"/>
          <w:sz w:val="26"/>
          <w:szCs w:val="26"/>
        </w:rPr>
        <w:t xml:space="preserve">4.2 Soporte Técnico con Agente IA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KINEXIS incluye soporte técnico de dos niveles: agente IA para resolución inmediata y equipo humano de Atollom Labs para casos complejos.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0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Tiempo de respuesta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 de casos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Nivel 1 — Agente IA de Soporte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Chat dentro del dashboard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Inmediato (24/7)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Dudas de uso, configuraciones, interpretación de métricas, guías paso a paso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Nivel 2 — Soporte Humano Atollom Labs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WhatsApp directo con Carlos H. o Alexis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&lt; 4 horas en días hábiles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Errores de integración, cambios de configuración avanzados, problemas técnicos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Nivel 3 — Intervención de emergencia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Llamada directa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&lt; 1 hora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Sistema caído, pérdida de datos, problemas críticos de facturación SAT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18096"/>
          <w:sz w:val="18"/>
          <w:szCs w:val="18"/>
        </w:rPr>
        <w:t xml:space="preserve">El Agente de Soporte conoce profundamente los productos que vende Kap Tools (herramientas de micro-relojería, reactivos, instrumentos de precisión) y puede orientar también a los clientes finales de Kap Tools que contacten por WhatsApp o Instagram con preguntas técnicas sobre los productos.</w:t>
      </w:r>
    </w:p>
    <w:p>
      <w:pPr>
        <w:spacing w:after="0"/>
      </w:pPr>
      <w:r>
        <w:t xml:space="preserve"/>
      </w:r>
    </w:p>
    <w:p>
      <w:pPr>
        <w:pStyle w:val="Heading2"/>
        <w:pBdr>
          <w:bottom w:val="single" w:color="7BC144" w:sz="6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olor w:val="112240"/>
          <w:sz w:val="26"/>
          <w:szCs w:val="26"/>
        </w:rPr>
        <w:t xml:space="preserve">4.3 Agente de Soporte CRM — Para Clientes de Kap Tools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El Customer Support Agent que atiende a los clientes finales de Kap Tools está entrenado para ser: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19"/>
          <w:szCs w:val="19"/>
        </w:rPr>
        <w:t xml:space="preserve">Muy atento y educado — refleja los valores de la marca Kap 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19"/>
          <w:szCs w:val="19"/>
        </w:rPr>
        <w:t xml:space="preserve">Conocedor del catálogo — sabe las diferencias entre tipos de lupas, ácidos, calibradores, baterías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19"/>
          <w:szCs w:val="19"/>
        </w:rPr>
        <w:t xml:space="preserve">Resolutivo — busca solucionar en el primer contacto sin escalar innecesariamente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19"/>
          <w:szCs w:val="19"/>
        </w:rPr>
        <w:t xml:space="preserve">Honesto — nunca promete lo que no puede cumplir (stock, fechas de entrega, precios)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19"/>
          <w:szCs w:val="19"/>
        </w:rPr>
        <w:t xml:space="preserve">Proactivo — si detecta oportunidad B2B, transfiere la conversación a Sales Agent B2B</w:t>
      </w:r>
    </w:p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0A1628"/>
          <w:sz w:val="38"/>
          <w:szCs w:val="38"/>
        </w:rPr>
        <w:t xml:space="preserve">5. CATÁLOGO COMPLETO DE AGENTES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Cada agente tiene un Agent Contract formal con reglas de negocio deterministas. El Validation Agent #26 valida todos los outputs antes de que toquen la base de datos o lleguen al cliente.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224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24"/>
                <w:szCs w:val="24"/>
              </w:rPr>
              <w:t xml:space="preserve">MÓDULO SISTEMA — 2 Agentes (Core del Ecosistema)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21"/>
                <w:szCs w:val="21"/>
              </w:rPr>
              <w:t xml:space="preserve">#1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Router Agent Jerárquico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[SISTEMA]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17"/>
                <w:szCs w:val="17"/>
              </w:rPr>
              <w:t xml:space="preserve">● AUTONOMÍA: FULL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rPr>
          <w:tblHeader w:val="false"/>
        </w:trPr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INPUTS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Todo evento entrante (webhook, API call, cron)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tenant_id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Payload del evento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OUTPUTS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Ruteo al sub-router correcto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Log de clasificación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Contexto enriquecido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APIs CONSUMIDAS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Supabase (config de tenant)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Claude API (clasificación rápida)</w:t>
            </w:r>
          </w:p>
        </w:tc>
      </w:tr>
      <w:tr>
        <w:trPr>
          <w:tblHeader w:val="false"/>
        </w:trPr>
        <w:tc>
          <w:tcPr>
            <w:tcW w:type="dxa" w:w="9360"/>
            <w:gridSpan w:val="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REGLAS DE NEGOCIO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Un solo punto de entrada para todo el sistema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Enriquecer contexto antes de rutear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Implementado con 4 sub-routers: Ecommerce / Meta / ERP / CRM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Si no clasifica en 3 intentos, escalar y registrar evento anómalo</w:t>
            </w:r>
          </w:p>
          <w:p>
            <w:pPr>
              <w:spacing w:after="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3030"/>
                <w:sz w:val="16"/>
                <w:szCs w:val="16"/>
              </w:rPr>
              <w:t xml:space="preserve">ESCALAMIENTO: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Evento no clasificable después de 3 intentos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21"/>
                <w:szCs w:val="21"/>
              </w:rPr>
              <w:t xml:space="preserve">#26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Validation Agent (Policía del Spec)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[SISTEMA]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17"/>
                <w:szCs w:val="17"/>
              </w:rPr>
              <w:t xml:space="preserve">● AUTONOMÍA: FULL (determinista)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rPr>
          <w:tblHeader w:val="false"/>
        </w:trPr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INPUTS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Output de cualquier agente (JSON)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Agent Contract del agente emisor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tenant_id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OUTPUTS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Aprobación o rechazo del output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Log de validación con razón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Notificación si fallo crítico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APIs CONSUMIDAS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Python validators (sin LLM para core)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Supabase (schemas + validation_logs)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Sentry (alertas)</w:t>
            </w:r>
          </w:p>
        </w:tc>
      </w:tr>
      <w:tr>
        <w:trPr>
          <w:tblHeader w:val="false"/>
        </w:trPr>
        <w:tc>
          <w:tcPr>
            <w:tcW w:type="dxa" w:w="9360"/>
            <w:gridSpan w:val="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REGLAS DE NEGOCIO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100% determinista — NUNCA usa LLM para decidir aprobar/rechazar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Valida: esquema JSON, reglas de precio, permisos de autonomía, rate limits, aislamiento de tenant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Bloquear completamente si hay violación de tenant isolation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Log de TODA validación — aprobada o rechazada — en tabla validation_logs</w:t>
            </w:r>
          </w:p>
          <w:p>
            <w:pPr>
              <w:spacing w:after="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3030"/>
                <w:sz w:val="16"/>
                <w:szCs w:val="16"/>
              </w:rPr>
              <w:t xml:space="preserve">ESCALAMIENTO: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Fallo crítico que no puede resolverse automáticamente — alerta inmediata a equipo Atollom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224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24"/>
                <w:szCs w:val="24"/>
              </w:rPr>
              <w:t xml:space="preserve">MÓDULO E-COMMERCE — 20 Agentes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21"/>
                <w:szCs w:val="21"/>
              </w:rPr>
              <w:t xml:space="preserve">#2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ML Question Handler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[E-COMMERCE / ML]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17"/>
                <w:szCs w:val="17"/>
              </w:rPr>
              <w:t xml:space="preserve">● AUTONOMÍA: FULL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rPr>
          <w:tblHeader w:val="false"/>
        </w:trPr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INPUTS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ID de pregunta ML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Historial del comprador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Stock en tiempo real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OUTPUTS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Respuesta publicada en ML (&lt;2 min)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Flag si hay intención B2B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Registro en BD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APIs CONSUMIDAS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ML API v2 (Questions)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Supabase (inventario)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Claude API</w:t>
            </w:r>
          </w:p>
        </w:tc>
      </w:tr>
      <w:tr>
        <w:trPr>
          <w:tblHeader w:val="false"/>
        </w:trPr>
        <w:tc>
          <w:tcPr>
            <w:tcW w:type="dxa" w:w="9360"/>
            <w:gridSpan w:val="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REGLAS DE NEGOCIO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Responder en &lt;2 horas (penaliza ML si no)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No prometer fechas de entrega que el almacén no controla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Si pregunta por volumen &gt;10 unidades, transferir a Sales B2B Agent</w:t>
            </w:r>
          </w:p>
          <w:p>
            <w:pPr>
              <w:spacing w:after="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3030"/>
                <w:sz w:val="16"/>
                <w:szCs w:val="16"/>
              </w:rPr>
              <w:t xml:space="preserve">ESCALAMIENTO: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Pregunta ambigua después de 2 intentos o solicitud de precio especial B2B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21"/>
                <w:szCs w:val="21"/>
              </w:rPr>
              <w:t xml:space="preserve">#3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ML Fulfillment Agent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[E-COMMERCE / ML]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5621"/>
                <w:sz w:val="17"/>
                <w:szCs w:val="17"/>
              </w:rPr>
              <w:t xml:space="preserve">● AUTONOMÍA: NOTIFY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rPr>
          <w:tblHeader w:val="false"/>
        </w:trPr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INPUTS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ID de orden ML confirmada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Medidas del paquete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Dirección de pickup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OUTPUTS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Etiqueta PDF + señal a impresora térmica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Número de rastreo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Status actualizado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APIs CONSUMIDAS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ML Shipping API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ML FULL API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Supabase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API impresora térmica</w:t>
            </w:r>
          </w:p>
        </w:tc>
      </w:tr>
      <w:tr>
        <w:trPr>
          <w:tblHeader w:val="false"/>
        </w:trPr>
        <w:tc>
          <w:tcPr>
            <w:tcW w:type="dxa" w:w="9360"/>
            <w:gridSpan w:val="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REGLAS DE NEGOCIO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Generar etiqueta en &lt;1 hora desde confirmación de pago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Nunca marcar como enviado sin número de rastreo real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Enviar señal de impresión directa a impresora térmica del almacén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Notificar a Carlos por WhatsApp cuando hay etiquetas listas para imprimir</w:t>
            </w:r>
          </w:p>
          <w:p>
            <w:pPr>
              <w:spacing w:after="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3030"/>
                <w:sz w:val="16"/>
                <w:szCs w:val="16"/>
              </w:rPr>
              <w:t xml:space="preserve">ESCALAMIENTO: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Falla 2 veces consecutivas generando etiqueta — notificar a Carlos y a socias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21"/>
                <w:szCs w:val="21"/>
              </w:rPr>
              <w:t xml:space="preserve">#4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ML Listing Optimizer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[E-COMMERCE / ML]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5621"/>
                <w:sz w:val="17"/>
                <w:szCs w:val="17"/>
              </w:rPr>
              <w:t xml:space="preserve">● AUTONOMÍA: NOTIFY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rPr>
          <w:tblHeader w:val="false"/>
        </w:trPr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INPUTS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SKU + datos del producto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Imágenes actuales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Métricas de visitas/conversión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OUTPUTS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Título optimizado (&lt;60 chars)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Descripción con palabras clave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Precio sugerido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APIs CONSUMIDAS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ML Items API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Claude API (copywriting SEO)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ML Analytics API</w:t>
            </w:r>
          </w:p>
        </w:tc>
      </w:tr>
      <w:tr>
        <w:trPr>
          <w:tblHeader w:val="false"/>
        </w:trPr>
        <w:tc>
          <w:tcPr>
            <w:tcW w:type="dxa" w:w="9360"/>
            <w:gridSpan w:val="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REGLAS DE NEGOCIO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NUNCA cambiar precio por debajo de costo + 20%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Respetar categorías aprobadas por socias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Cada optimización requiere aprobación antes de publicar</w:t>
            </w:r>
          </w:p>
          <w:p>
            <w:pPr>
              <w:spacing w:after="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3030"/>
                <w:sz w:val="16"/>
                <w:szCs w:val="16"/>
              </w:rPr>
              <w:t xml:space="preserve">ESCALAMIENTO: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Cambio de precio &gt;15% o modificación de categoría principal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21"/>
                <w:szCs w:val="21"/>
              </w:rPr>
              <w:t xml:space="preserve">#5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ML Analytics Agent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[E-COMMERCE / ML]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17"/>
                <w:szCs w:val="17"/>
              </w:rPr>
              <w:t xml:space="preserve">● AUTONOMÍA: FULL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rPr>
          <w:tblHeader w:val="false"/>
        </w:trPr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INPUTS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Rango de fechas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SKUs a analizar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tenant_id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OUTPUTS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Reporte semanal de ventas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Top 10 productos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Alertas de stock crítico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APIs CONSUMIDAS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ML Reports API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Supabase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ML Advertising API</w:t>
            </w:r>
          </w:p>
        </w:tc>
      </w:tr>
      <w:tr>
        <w:trPr>
          <w:tblHeader w:val="false"/>
        </w:trPr>
        <w:tc>
          <w:tcPr>
            <w:tcW w:type="dxa" w:w="9360"/>
            <w:gridSpan w:val="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REGLAS DE NEGOCIO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Reporte automático cada lunes 8am para socias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Alertar si un SKU lleva &gt;7 días sin ventas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Comparar siempre vs semana anterior y vs mismo período año pasado</w:t>
            </w:r>
          </w:p>
          <w:p>
            <w:pPr>
              <w:spacing w:after="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3030"/>
                <w:sz w:val="16"/>
                <w:szCs w:val="16"/>
              </w:rPr>
              <w:t xml:space="preserve">ESCALAMIENTO: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Anomalías de ventas &gt;50% de variación — notificar inmediatamente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21"/>
                <w:szCs w:val="21"/>
              </w:rPr>
              <w:t xml:space="preserve">#6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ML Ads Manager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[E-COMMERCE / ML]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5621"/>
                <w:sz w:val="17"/>
                <w:szCs w:val="17"/>
              </w:rPr>
              <w:t xml:space="preserve">● AUTONOMÍA: NOTIFY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rPr>
          <w:tblHeader w:val="false"/>
        </w:trPr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INPUTS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Presupuesto diario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SKUs a promocionar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Objetivo ROAS o ventas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OUTPUTS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Campañas activas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ROAS diario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Ajustes de puja realizados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APIs CONSUMIDAS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ML Advertising API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Supabase (métricas)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Claude API</w:t>
            </w:r>
          </w:p>
        </w:tc>
      </w:tr>
      <w:tr>
        <w:trPr>
          <w:tblHeader w:val="false"/>
        </w:trPr>
        <w:tc>
          <w:tcPr>
            <w:tcW w:type="dxa" w:w="9360"/>
            <w:gridSpan w:val="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REGLAS DE NEGOCIO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ROAS mínimo aceptable: 2.0x — por debajo, pausar y notificar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No gastar más de $2,000 MXN/día sin aprobación de socias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Reportar cada viernes 6pm</w:t>
            </w:r>
          </w:p>
          <w:p>
            <w:pPr>
              <w:spacing w:after="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3030"/>
                <w:sz w:val="16"/>
                <w:szCs w:val="16"/>
              </w:rPr>
              <w:t xml:space="preserve">ESCALAMIENTO: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Pausa de campaña completa o incremento de presupuesto &gt;$500 MXN/día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21"/>
                <w:szCs w:val="21"/>
              </w:rPr>
              <w:t xml:space="preserve">#7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Amazon Orders Agent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[E-COMMERCE / Amazon]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17"/>
                <w:szCs w:val="17"/>
              </w:rPr>
              <w:t xml:space="preserve">● AUTONOMÍA: FULL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rPr>
          <w:tblHeader w:val="false"/>
        </w:trPr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INPUTS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Evento webhook Amazon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Datos de orden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Inventory snapshot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OUTPUTS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Confirmación procesada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Inventario actualizado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Email de confirmación enviado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APIs CONSUMIDAS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Amazon SP-API (Orders)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Supabase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Resend</w:t>
            </w:r>
          </w:p>
        </w:tc>
      </w:tr>
      <w:tr>
        <w:trPr>
          <w:tblHeader w:val="false"/>
        </w:trPr>
        <w:tc>
          <w:tcPr>
            <w:tcW w:type="dxa" w:w="9360"/>
            <w:gridSpan w:val="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REGLAS DE NEGOCIO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Confirmar recibo de orden en &lt;30 min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Sincronizar inventario inmediatamente después de cada venta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Log completo en Supabase para auditoría</w:t>
            </w:r>
          </w:p>
          <w:p>
            <w:pPr>
              <w:spacing w:after="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3030"/>
                <w:sz w:val="16"/>
                <w:szCs w:val="16"/>
              </w:rPr>
              <w:t xml:space="preserve">ESCALAMIENTO: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Cancelación de orden &gt;$5,000 MXN o disputa de cliente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21"/>
                <w:szCs w:val="21"/>
              </w:rPr>
              <w:t xml:space="preserve">#8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Amazon FBA Manager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[E-COMMERCE / Amazon]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5621"/>
                <w:sz w:val="17"/>
                <w:szCs w:val="17"/>
              </w:rPr>
              <w:t xml:space="preserve">● AUTONOMÍA: NOTIFY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rPr>
          <w:tblHeader w:val="false"/>
        </w:trPr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INPUTS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Lista de productos a enviar FBA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Cantidades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Warehouse location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OUTPUTS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Shipment plan creado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Etiquetas FNSKU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Tracking de envío a Amazon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APIs CONSUMIDAS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Amazon SP-API (FBA Inbound)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Amazon Reports API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Supabase</w:t>
            </w:r>
          </w:p>
        </w:tc>
      </w:tr>
      <w:tr>
        <w:trPr>
          <w:tblHeader w:val="false"/>
        </w:trPr>
        <w:tc>
          <w:tcPr>
            <w:tcW w:type="dxa" w:w="9360"/>
            <w:gridSpan w:val="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REGLAS DE NEGOCIO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Mantener stock FBA mínimo 30 días de ventas promedio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Alertar cuando stock FBA llegue a 7 días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Nunca enviar productos sin FNSKU correcto</w:t>
            </w:r>
          </w:p>
          <w:p>
            <w:pPr>
              <w:spacing w:after="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3030"/>
                <w:sz w:val="16"/>
                <w:szCs w:val="16"/>
              </w:rPr>
              <w:t xml:space="preserve">ESCALAMIENTO: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Envío &gt;$10,000 MXN de inventario o discrepancia de unidades &gt;5%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21"/>
                <w:szCs w:val="21"/>
              </w:rPr>
              <w:t xml:space="preserve">#9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Amazon Ads Manager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[E-COMMERCE / Amazon]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5621"/>
                <w:sz w:val="17"/>
                <w:szCs w:val="17"/>
              </w:rPr>
              <w:t xml:space="preserve">● AUTONOMÍA: NOTIFY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rPr>
          <w:tblHeader w:val="false"/>
        </w:trPr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INPUTS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Campañas activas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Presupuesto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SKUs objetivo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OUTPUTS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Optimización de pujas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Reporte ACoS/ROAS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Keywords añadidas/pausadas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APIs CONSUMIDAS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Amazon Advertising API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Supabase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Claude API</w:t>
            </w:r>
          </w:p>
        </w:tc>
      </w:tr>
      <w:tr>
        <w:trPr>
          <w:tblHeader w:val="false"/>
        </w:trPr>
        <w:tc>
          <w:tcPr>
            <w:tcW w:type="dxa" w:w="9360"/>
            <w:gridSpan w:val="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REGLAS DE NEGOCIO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Target ACoS máximo: 25% productos nuevos / 18% maduros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Optimizar pujas diariamente a las 6am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Reportar rendimiento semanal a socias</w:t>
            </w:r>
          </w:p>
          <w:p>
            <w:pPr>
              <w:spacing w:after="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3030"/>
                <w:sz w:val="16"/>
                <w:szCs w:val="16"/>
              </w:rPr>
              <w:t xml:space="preserve">ESCALAMIENTO: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ACoS &gt;35% sostenido 3 días o presupuesto &gt;$3,000 MXN/día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21"/>
                <w:szCs w:val="21"/>
              </w:rPr>
              <w:t xml:space="preserve">#10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Amazon Listing Agent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[E-COMMERCE / Amazon]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5621"/>
                <w:sz w:val="17"/>
                <w:szCs w:val="17"/>
              </w:rPr>
              <w:t xml:space="preserve">● AUTONOMÍA: NOTIFY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rPr>
          <w:tblHeader w:val="false"/>
        </w:trPr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INPUTS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ASIN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Datos del producto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Keywords objetivo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OUTPUTS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Título, bullets, descripción optimizados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Backend keywords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A+ Content draft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APIs CONSUMIDAS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Amazon SP-API (Catalog)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Amazon Feeds API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Claude API</w:t>
            </w:r>
          </w:p>
        </w:tc>
      </w:tr>
      <w:tr>
        <w:trPr>
          <w:tblHeader w:val="false"/>
        </w:trPr>
        <w:tc>
          <w:tcPr>
            <w:tcW w:type="dxa" w:w="9360"/>
            <w:gridSpan w:val="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REGLAS DE NEGOCIO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Cumplir políticas Amazon (sin claims médicos ni comparaciones directas)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Keywords de alto volumen en primeros 80 chars del título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Revisar rankings de búsqueda mensualmente</w:t>
            </w:r>
          </w:p>
          <w:p>
            <w:pPr>
              <w:spacing w:after="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3030"/>
                <w:sz w:val="16"/>
                <w:szCs w:val="16"/>
              </w:rPr>
              <w:t xml:space="preserve">ESCALAMIENTO: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Cambios en categorías principales o ASIN parent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21"/>
                <w:szCs w:val="21"/>
              </w:rPr>
              <w:t xml:space="preserve">#11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Shopify Orders Agent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[E-COMMERCE / Shopify]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17"/>
                <w:szCs w:val="17"/>
              </w:rPr>
              <w:t xml:space="preserve">● AUTONOMÍA: FULL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rPr>
          <w:tblHeader w:val="false"/>
        </w:trPr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INPUTS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Webhook de nueva orden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Datos del cliente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Productos ordenados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OUTPUTS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Orden registrada en BD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Inventario actualizado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Confirmación al cliente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APIs CONSUMIDAS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Shopify Admin API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Supabase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Resend</w:t>
            </w:r>
          </w:p>
        </w:tc>
      </w:tr>
      <w:tr>
        <w:trPr>
          <w:tblHeader w:val="false"/>
        </w:trPr>
        <w:tc>
          <w:tcPr>
            <w:tcW w:type="dxa" w:w="9360"/>
            <w:gridSpan w:val="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REGLAS DE NEGOCIO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Sincronización de inventario en tiempo real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Enviar confirmación al cliente en &lt;5 min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Tag órdenes B2B automáticamente para proceso diferenciado</w:t>
            </w:r>
          </w:p>
          <w:p>
            <w:pPr>
              <w:spacing w:after="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3030"/>
                <w:sz w:val="16"/>
                <w:szCs w:val="16"/>
              </w:rPr>
              <w:t xml:space="preserve">ESCALAMIENTO: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Devoluciones &gt;$2,000 MXN o disputa de cliente en Shopify Payments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21"/>
                <w:szCs w:val="21"/>
              </w:rPr>
              <w:t xml:space="preserve">#12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Shopify Sync Agent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[E-COMMERCE / Shopify]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17"/>
                <w:szCs w:val="17"/>
              </w:rPr>
              <w:t xml:space="preserve">● AUTONOMÍA: FULL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rPr>
          <w:tblHeader w:val="false"/>
        </w:trPr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INPUTS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Cambio en inventario (Supabase como fuente de verdad)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SKU afectado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OUTPUTS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Stock actualizado en Shopify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Stock actualizado en ML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Stock actualizado en Amazon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APIs CONSUMIDAS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Shopify Admin API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Supabase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ML Items API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Amazon SP-API</w:t>
            </w:r>
          </w:p>
        </w:tc>
      </w:tr>
      <w:tr>
        <w:trPr>
          <w:tblHeader w:val="false"/>
        </w:trPr>
        <w:tc>
          <w:tcPr>
            <w:tcW w:type="dxa" w:w="9360"/>
            <w:gridSpan w:val="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REGLAS DE NEGOCIO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Supabase es SIEMPRE la fuente de verdad de inventario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Sincronizar en &lt;5 minutos de cualquier cambio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Si hay discrepancia, usar el stock más conservador para evitar sobreventa</w:t>
            </w:r>
          </w:p>
          <w:p>
            <w:pPr>
              <w:spacing w:after="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3030"/>
                <w:sz w:val="16"/>
                <w:szCs w:val="16"/>
              </w:rPr>
              <w:t xml:space="preserve">ESCALAMIENTO: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Discrepancia de stock &gt;10 unidades entre plataformas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21"/>
                <w:szCs w:val="21"/>
              </w:rPr>
              <w:t xml:space="preserve">#13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Instagram DM Handler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[E-COMMERCE / Meta]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7A7B"/>
                <w:sz w:val="17"/>
                <w:szCs w:val="17"/>
              </w:rPr>
              <w:t xml:space="preserve">● AUTONOMÍA: SUPERVISED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rPr>
          <w:tblHeader w:val="false"/>
        </w:trPr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INPUTS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Mensaje directo recibido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Perfil del usuario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Historial de conversación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OUTPUTS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Respuesta enviada (&lt;5 min)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Lead registrado si hay intención de compra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Flag B2B si aplica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APIs CONSUMIDAS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Instagram Graph API (DM)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Supabase (inventario)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Claude API</w:t>
            </w:r>
          </w:p>
        </w:tc>
      </w:tr>
      <w:tr>
        <w:trPr>
          <w:tblHeader w:val="false"/>
        </w:trPr>
        <w:tc>
          <w:tcPr>
            <w:tcW w:type="dxa" w:w="9360"/>
            <w:gridSpan w:val="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REGLAS DE NEGOCIO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Responder en &lt;5 minutos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No prometer precios sin consultar inventario real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Si cliente pregunta por &gt;5 unidades, escalar a Sales B2B Agent</w:t>
            </w:r>
          </w:p>
          <w:p>
            <w:pPr>
              <w:spacing w:after="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3030"/>
                <w:sz w:val="16"/>
                <w:szCs w:val="16"/>
              </w:rPr>
              <w:t xml:space="preserve">ESCALAMIENTO: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Intención de compra B2B &gt;$5,000 MXN o queja de cliente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21"/>
                <w:szCs w:val="21"/>
              </w:rPr>
              <w:t xml:space="preserve">#14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Instagram Comments Agent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[E-COMMERCE / Meta]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17"/>
                <w:szCs w:val="17"/>
              </w:rPr>
              <w:t xml:space="preserve">● AUTONOMÍA: FULL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rPr>
          <w:tblHeader w:val="false"/>
        </w:trPr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INPUTS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Comentario publicado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Post relacionado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Contexto del producto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OUTPUTS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Respuesta publicada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Comentario inapropiado oculto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Métricas de engagement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APIs CONSUMIDAS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Instagram Graph API (Comments)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Claude API</w:t>
            </w:r>
          </w:p>
        </w:tc>
      </w:tr>
      <w:tr>
        <w:trPr>
          <w:tblHeader w:val="false"/>
        </w:trPr>
        <w:tc>
          <w:tcPr>
            <w:tcW w:type="dxa" w:w="9360"/>
            <w:gridSpan w:val="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REGLAS DE NEGOCIO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Responder preguntas en &lt;30 min (9am-7pm)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Agradecer comentarios positivos siempre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NUNCA eliminar comentarios negativos legítimos — solo ocultar spam</w:t>
            </w:r>
          </w:p>
          <w:p>
            <w:pPr>
              <w:spacing w:after="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3030"/>
                <w:sz w:val="16"/>
                <w:szCs w:val="16"/>
              </w:rPr>
              <w:t xml:space="preserve">ESCALAMIENTO: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Comentario con lenguaje ofensivo o amenaza legal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21"/>
                <w:szCs w:val="21"/>
              </w:rPr>
              <w:t xml:space="preserve">#15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Instagram Content Publisher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[E-COMMERCE / Meta]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5621"/>
                <w:sz w:val="17"/>
                <w:szCs w:val="17"/>
              </w:rPr>
              <w:t xml:space="preserve">● AUTONOMÍA: NOTIFY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rPr>
          <w:tblHeader w:val="false"/>
        </w:trPr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INPUTS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Imagen/video del producto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Caption draft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Horario sugerido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OUTPUTS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Post publicado en feed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Story publicada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Producto etiquetado (Instagram Shopping)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APIs CONSUMIDAS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Instagram Graph API (Media Publishing)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Instagram Insights API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Claude API</w:t>
            </w:r>
          </w:p>
        </w:tc>
      </w:tr>
      <w:tr>
        <w:trPr>
          <w:tblHeader w:val="false"/>
        </w:trPr>
        <w:tc>
          <w:tcPr>
            <w:tcW w:type="dxa" w:w="9360"/>
            <w:gridSpan w:val="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REGLAS DE NEGOCIO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Publicar en horarios de mayor engagement: 12pm-2pm y 7pm-9pm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Siempre etiquetar productos en Instagram Shopping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Mínimo 3 hashtags relevantes por post</w:t>
            </w:r>
          </w:p>
          <w:p>
            <w:pPr>
              <w:spacing w:after="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3030"/>
                <w:sz w:val="16"/>
                <w:szCs w:val="16"/>
              </w:rPr>
              <w:t xml:space="preserve">ESCALAMIENTO: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Toda publicación requiere aprobación de Pamela o Karla antes de publicar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21"/>
                <w:szCs w:val="21"/>
              </w:rPr>
              <w:t xml:space="preserve">#16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Instagram Ads Manager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[E-COMMERCE / Meta]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5621"/>
                <w:sz w:val="17"/>
                <w:szCs w:val="17"/>
              </w:rPr>
              <w:t xml:space="preserve">● AUTONOMÍA: NOTIFY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rPr>
          <w:tblHeader w:val="false"/>
        </w:trPr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INPUTS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Objetivo de campaña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Presupuesto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Audiencia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Creatividades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OUTPUTS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Campañas activas en Instagram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Reporte ROAS/CTR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Optimizaciones realizadas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APIs CONSUMIDAS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Meta Marketing API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Instagram Insights API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Claude API</w:t>
            </w:r>
          </w:p>
        </w:tc>
      </w:tr>
      <w:tr>
        <w:trPr>
          <w:tblHeader w:val="false"/>
        </w:trPr>
        <w:tc>
          <w:tcPr>
            <w:tcW w:type="dxa" w:w="9360"/>
            <w:gridSpan w:val="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REGLAS DE NEGOCIO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ROAS mínimo objetivo: 2.5x en Instagram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Pausa automática si CTR &lt;0.5%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Reportar rendimiento semanal con comparativa vs Facebook</w:t>
            </w:r>
          </w:p>
          <w:p>
            <w:pPr>
              <w:spacing w:after="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3030"/>
                <w:sz w:val="16"/>
                <w:szCs w:val="16"/>
              </w:rPr>
              <w:t xml:space="preserve">ESCALAMIENTO: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Presupuesto diario &gt;$1,000 MXN o ROAS &lt;1.5x por 2 días consecutivos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21"/>
                <w:szCs w:val="21"/>
              </w:rPr>
              <w:t xml:space="preserve">#17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WhatsApp Handler Agent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[E-COMMERCE / Meta]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7A7B"/>
                <w:sz w:val="17"/>
                <w:szCs w:val="17"/>
              </w:rPr>
              <w:t xml:space="preserve">● AUTONOMÍA: SUPERVISED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rPr>
          <w:tblHeader w:val="false"/>
        </w:trPr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INPUTS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Mensaje recibido por WhatsApp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Historial del contacto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Perfil B2B si existe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OUTPUTS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Respuesta enviada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Cotización PDF generada (si aplica)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CFDI enviado (si aplica)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APIs CONSUMIDAS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WhatsApp Business API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Supabase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Claude API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Facturapi (CFDI)</w:t>
            </w:r>
          </w:p>
        </w:tc>
      </w:tr>
      <w:tr>
        <w:trPr>
          <w:tblHeader w:val="false"/>
        </w:trPr>
        <w:tc>
          <w:tcPr>
            <w:tcW w:type="dxa" w:w="9360"/>
            <w:gridSpan w:val="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REGLAS DE NEGOCIO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Atender B2B en horario 8am-7pm L-V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Generar cotización en PDF en &lt;10 min cuando se solicita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Confirmar disponibilidad en inventario SIEMPRE antes de cotizar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Enviar CFDI por WhatsApp cuando el cliente lo solicite después de pago</w:t>
            </w:r>
          </w:p>
          <w:p>
            <w:pPr>
              <w:spacing w:after="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3030"/>
                <w:sz w:val="16"/>
                <w:szCs w:val="16"/>
              </w:rPr>
              <w:t xml:space="preserve">ESCALAMIENTO: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Solicitud de crédito B2B o monto de pedido &gt;$20,000 MXN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21"/>
                <w:szCs w:val="21"/>
              </w:rPr>
              <w:t xml:space="preserve">#18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Facebook Ads Agent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[E-COMMERCE / Meta]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5621"/>
                <w:sz w:val="17"/>
                <w:szCs w:val="17"/>
              </w:rPr>
              <w:t xml:space="preserve">● AUTONOMÍA: NOTIFY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rPr>
          <w:tblHeader w:val="false"/>
        </w:trPr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INPUTS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Objetivo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Audiencia (lookalike, retargeting, intereses)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Presupuesto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OUTPUTS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Campañas de Facebook activas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Métricas de rendimiento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Audiencias creadas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APIs CONSUMIDAS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Meta Marketing API (Facebook)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Facebook Pages API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Claude API</w:t>
            </w:r>
          </w:p>
        </w:tc>
      </w:tr>
      <w:tr>
        <w:trPr>
          <w:tblHeader w:val="false"/>
        </w:trPr>
        <w:tc>
          <w:tcPr>
            <w:tcW w:type="dxa" w:w="9360"/>
            <w:gridSpan w:val="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REGLAS DE NEGOCIO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Crear audiencias lookalike basadas en compradores de ML/Amazon/Shopify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ACoS objetivo Facebook: &lt;30%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Sincronizar catálogo de productos con Facebook Commerce</w:t>
            </w:r>
          </w:p>
          <w:p>
            <w:pPr>
              <w:spacing w:after="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3030"/>
                <w:sz w:val="16"/>
                <w:szCs w:val="16"/>
              </w:rPr>
              <w:t xml:space="preserve">ESCALAMIENTO: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Presupuesto &gt;$2,000 MXN/día o campaña de retargeting nueva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21"/>
                <w:szCs w:val="21"/>
              </w:rPr>
              <w:t xml:space="preserve">#19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Price Sync Agent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[E-COMMERCE]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5621"/>
                <w:sz w:val="17"/>
                <w:szCs w:val="17"/>
              </w:rPr>
              <w:t xml:space="preserve">● AUTONOMÍA: NOTIFY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rPr>
          <w:tblHeader w:val="false"/>
        </w:trPr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INPUTS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Costo de producto actualizado en BD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Márgenes objetivo por plataforma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Precios de competidores (opcional)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OUTPUTS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Precios actualizados en ML, Amazon y Shopify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Log de cambios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Alerta si competitor baja precio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APIs CONSUMIDAS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ML Items API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Amazon SP-API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Shopify API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Supabase (costos)</w:t>
            </w:r>
          </w:p>
        </w:tc>
      </w:tr>
      <w:tr>
        <w:trPr>
          <w:tblHeader w:val="false"/>
        </w:trPr>
        <w:tc>
          <w:tcPr>
            <w:tcW w:type="dxa" w:w="9360"/>
            <w:gridSpan w:val="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REGLAS DE NEGOCIO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Precio mínimo: costo + 20% (ML) / costo + 25% (Amazon FBA) / costo + 30% (Shopify)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Si competitor baja precio, ALERTAR a socias con análisis ANTES de hacer match automático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Precios especiales B2B solo bajo autorización de socias</w:t>
            </w:r>
          </w:p>
          <w:p>
            <w:pPr>
              <w:spacing w:after="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3030"/>
                <w:sz w:val="16"/>
                <w:szCs w:val="16"/>
              </w:rPr>
              <w:t xml:space="preserve">ESCALAMIENTO: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Cambio de precio &gt;15% en cualquier plataforma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21"/>
                <w:szCs w:val="21"/>
              </w:rPr>
              <w:t xml:space="preserve">#20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Returns &amp; Refunds Agent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[E-COMMERCE]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3030"/>
                <w:sz w:val="17"/>
                <w:szCs w:val="17"/>
              </w:rPr>
              <w:t xml:space="preserve">● AUTONOMÍA: HUMAN_REQUIRED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rPr>
          <w:tblHeader w:val="false"/>
        </w:trPr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INPUTS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Solicitud de devolución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Fotos del producto (si las hay)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Motivo declarado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OUTPUTS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Decisión de aceptar/rechazar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CFDI de nota de crédito (Tipo E) si aplica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Instrucciones de devolución al cliente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APIs CONSUMIDAS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ML API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Amazon SP-API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Shopify API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Supabase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Facturapi</w:t>
            </w:r>
          </w:p>
        </w:tc>
      </w:tr>
      <w:tr>
        <w:trPr>
          <w:tblHeader w:val="false"/>
        </w:trPr>
        <w:tc>
          <w:tcPr>
            <w:tcW w:type="dxa" w:w="9360"/>
            <w:gridSpan w:val="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REGLAS DE NEGOCIO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NUNCA emitir reembolso sin aprobación de Pamela o Karla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Si la devolución es aceptada, emitir CFDI Egreso relacionado al original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Tiempo límite de respuesta al cliente: 24 horas</w:t>
            </w:r>
          </w:p>
          <w:p>
            <w:pPr>
              <w:spacing w:after="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3030"/>
                <w:sz w:val="16"/>
                <w:szCs w:val="16"/>
              </w:rPr>
              <w:t xml:space="preserve">ESCALAMIENTO: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TODA devolución requiere confirmación humana de al menos una socia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21"/>
                <w:szCs w:val="21"/>
              </w:rPr>
              <w:t xml:space="preserve">#21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Catalog Sync Agent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[E-COMMERCE]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5621"/>
                <w:sz w:val="17"/>
                <w:szCs w:val="17"/>
              </w:rPr>
              <w:t xml:space="preserve">● AUTONOMÍA: NOTIFY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rPr>
          <w:tblHeader w:val="false"/>
        </w:trPr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INPUTS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Cambio en catálogo (Supabase)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Imágenes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Descripción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Precio base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OUTPUTS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Producto publicado/actualizado en todas las plataformas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Report de inconsistencias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APIs CONSUMIDAS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ML Items API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Amazon SP-API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Shopify API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Supabase</w:t>
            </w:r>
          </w:p>
        </w:tc>
      </w:tr>
      <w:tr>
        <w:trPr>
          <w:tblHeader w:val="false"/>
        </w:trPr>
        <w:tc>
          <w:tcPr>
            <w:tcW w:type="dxa" w:w="9360"/>
            <w:gridSpan w:val="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REGLAS DE NEGOCIO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Supabase es la fuente de verdad del catálogo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Nunca publicar producto sin imagen y descripción completa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Mantener consistencia de nombre entre todas las plataformas</w:t>
            </w:r>
          </w:p>
          <w:p>
            <w:pPr>
              <w:spacing w:after="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3030"/>
                <w:sz w:val="16"/>
                <w:szCs w:val="16"/>
              </w:rPr>
              <w:t xml:space="preserve">ESCALAMIENTO: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Nuevo SKU o discontinuación de producto activo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224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24"/>
                <w:szCs w:val="24"/>
              </w:rPr>
              <w:t xml:space="preserve">MÓDULO CRM — 10 Agentes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21"/>
                <w:szCs w:val="21"/>
              </w:rPr>
              <w:t xml:space="preserve">#22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Sales Agent B2B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[CRM]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7A7B"/>
                <w:sz w:val="17"/>
                <w:szCs w:val="17"/>
              </w:rPr>
              <w:t xml:space="preserve">● AUTONOMÍA: SUPERVISED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rPr>
          <w:tblHeader w:val="false"/>
        </w:trPr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INPUTS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Lead calificado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Historial de compras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Catálogo con precios B2B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OUTPUTS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Cotización enviada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Seguimiento agendado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Orden creada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CFDI generado automáticamente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APIs CONSUMIDAS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WhatsApp Business API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Claude API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Supabase (CRM)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Facturapi</w:t>
            </w:r>
          </w:p>
        </w:tc>
      </w:tr>
      <w:tr>
        <w:trPr>
          <w:tblHeader w:val="false"/>
        </w:trPr>
        <w:tc>
          <w:tcPr>
            <w:tcW w:type="dxa" w:w="9360"/>
            <w:gridSpan w:val="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REGLAS DE NEGOCIO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No ofrecer precio por debajo de costo + 18% sin aprobación de socias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Seguimiento a leads en máximo 4 horas hábiles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Registrar TODA interacción en el CRM de Supabase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Generar CFDI automáticamente al confirmar pago de venta B2B</w:t>
            </w:r>
          </w:p>
          <w:p>
            <w:pPr>
              <w:spacing w:after="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3030"/>
                <w:sz w:val="16"/>
                <w:szCs w:val="16"/>
              </w:rPr>
              <w:t xml:space="preserve">ESCALAMIENTO: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Cierre de venta &gt;$15,000 MXN o descuento &gt;10%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21"/>
                <w:szCs w:val="21"/>
              </w:rPr>
              <w:t xml:space="preserve">#23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Lead Qualifier Agent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[CRM]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17"/>
                <w:szCs w:val="17"/>
              </w:rPr>
              <w:t xml:space="preserve">● AUTONOMÍA: FULL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rPr>
          <w:tblHeader w:val="false"/>
        </w:trPr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INPUTS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Mensaje inicial del prospecto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Canal de origen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Datos de contacto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OUTPUTS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Score de calificación (1-10)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Categoría B2B/B2C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Siguiente acción recomendada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APIs CONSUMIDAS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WhatsApp API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Instagram DM API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Claude API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Supabase</w:t>
            </w:r>
          </w:p>
        </w:tc>
      </w:tr>
      <w:tr>
        <w:trPr>
          <w:tblHeader w:val="false"/>
        </w:trPr>
        <w:tc>
          <w:tcPr>
            <w:tcW w:type="dxa" w:w="9360"/>
            <w:gridSpan w:val="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REGLAS DE NEGOCIO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B2B: empresa con RFC, compra &gt;10 unidades, solicita factura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Score &gt;7: pasar inmediatamente a Sales B2B Agent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Score &lt;3: responder con info básica y cerrar conversación educadamente</w:t>
            </w:r>
          </w:p>
          <w:p>
            <w:pPr>
              <w:spacing w:after="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3030"/>
                <w:sz w:val="16"/>
                <w:szCs w:val="16"/>
              </w:rPr>
              <w:t xml:space="preserve">ESCALAMIENTO: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Lead con señales de fraude o datos inconsistentes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21"/>
                <w:szCs w:val="21"/>
              </w:rPr>
              <w:t xml:space="preserve">#24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Customer Support Agent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[CRM]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7A7B"/>
                <w:sz w:val="17"/>
                <w:szCs w:val="17"/>
              </w:rPr>
              <w:t xml:space="preserve">● AUTONOMÍA: SUPERVISED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rPr>
          <w:tblHeader w:val="false"/>
        </w:trPr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INPUTS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Mensaje de soporte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Historial de órdenes del cliente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Status de envío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OUTPUTS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Respuesta de soporte — atento, educado y conocedor del producto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Ticket registrado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Solución aplicada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APIs CONSUMIDAS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WhatsApp API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ML API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Amazon API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Supabase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Claude API</w:t>
            </w:r>
          </w:p>
        </w:tc>
      </w:tr>
      <w:tr>
        <w:trPr>
          <w:tblHeader w:val="false"/>
        </w:trPr>
        <w:tc>
          <w:tcPr>
            <w:tcW w:type="dxa" w:w="9360"/>
            <w:gridSpan w:val="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REGLAS DE NEGOCIO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Responder en &lt;2 horas en ML (penaliza si no cumple)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Tiempo de resolución objetivo: &lt;24 horas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Siempre ofrecer solución antes de pedir justificación al cliente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Conocer el catálogo completo de Kap Tools para responder dudas técnicas de los productos</w:t>
            </w:r>
          </w:p>
          <w:p>
            <w:pPr>
              <w:spacing w:after="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3030"/>
                <w:sz w:val="16"/>
                <w:szCs w:val="16"/>
              </w:rPr>
              <w:t xml:space="preserve">ESCALAMIENTO: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Queja con amenaza legal, reseña de 1 estrella en Amazon o mención negativa viral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21"/>
                <w:szCs w:val="21"/>
              </w:rPr>
              <w:t xml:space="preserve">#25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Account Manager Agent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[CRM]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7A7B"/>
                <w:sz w:val="17"/>
                <w:szCs w:val="17"/>
              </w:rPr>
              <w:t xml:space="preserve">● AUTONOMÍA: SUPERVISED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rPr>
          <w:tblHeader w:val="false"/>
        </w:trPr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INPUTS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Lista de cuentas B2B activas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Historial de compras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Últimas interacciones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OUTPUTS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Mensaje proactivo de reengagement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Reporte de salud de cuentas B2B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Alertas de riesgo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APIs CONSUMIDAS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WhatsApp API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Claude API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Supabase (historial de cuentas)</w:t>
            </w:r>
          </w:p>
        </w:tc>
      </w:tr>
      <w:tr>
        <w:trPr>
          <w:tblHeader w:val="false"/>
        </w:trPr>
        <w:tc>
          <w:tcPr>
            <w:tcW w:type="dxa" w:w="9360"/>
            <w:gridSpan w:val="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REGLAS DE NEGOCIO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Contactar cuentas B2B activas mínimo 1 vez/mes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Alertar si cuenta top-10 no compra en 30 días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Personalizar cada mensaje con historial real de compras</w:t>
            </w:r>
          </w:p>
          <w:p>
            <w:pPr>
              <w:spacing w:after="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3030"/>
                <w:sz w:val="16"/>
                <w:szCs w:val="16"/>
              </w:rPr>
              <w:t xml:space="preserve">ESCALAMIENTO: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Cuenta B2B sin compra en &gt;45 días o reducción de volumen &gt;30%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21"/>
                <w:szCs w:val="21"/>
              </w:rPr>
              <w:t xml:space="preserve">#27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Crisis Response Agent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[CRM]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3030"/>
                <w:sz w:val="17"/>
                <w:szCs w:val="17"/>
              </w:rPr>
              <w:t xml:space="preserve">● AUTONOMÍA: HUMAN_REQUIRED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rPr>
          <w:tblHeader w:val="false"/>
        </w:trPr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INPUTS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Señal de crisis (keywords negativos, volumen de menciones)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Canal afectado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OUTPUTS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Respuesta empática publicada (Nivel 1)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Notificación a socias (Nivel 2)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Desactivación de IA (Nivel 3)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APIs CONSUMIDAS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Meta Business Platform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Claude API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Supabase</w:t>
            </w:r>
          </w:p>
        </w:tc>
      </w:tr>
      <w:tr>
        <w:trPr>
          <w:tblHeader w:val="false"/>
        </w:trPr>
        <w:tc>
          <w:tcPr>
            <w:tcW w:type="dxa" w:w="9360"/>
            <w:gridSpan w:val="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REGLAS DE NEGOCIO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Nivel 1 (1 comentario negativo): responder con empatía en &lt;5 min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Nivel 2 (3+ negativos en 1h): notificar a socias + pausar ADS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Nivel 3 (crisis viral/legal): desactivar IA, modo manual completo</w:t>
            </w:r>
          </w:p>
          <w:p>
            <w:pPr>
              <w:spacing w:after="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3030"/>
                <w:sz w:val="16"/>
                <w:szCs w:val="16"/>
              </w:rPr>
              <w:t xml:space="preserve">ESCALAMIENTO: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Nivel 2+ siempre requiere aprobación humana antes de actuar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21"/>
                <w:szCs w:val="21"/>
              </w:rPr>
              <w:t xml:space="preserve">#28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Review Monitor Agent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[CRM]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17"/>
                <w:szCs w:val="17"/>
              </w:rPr>
              <w:t xml:space="preserve">● AUTONOMÍA: FULL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rPr>
          <w:tblHeader w:val="false"/>
        </w:trPr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INPUTS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Nuevas reseñas en ML y Amazon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Rating actual por producto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OUTPUTS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Alerta si rating &lt;4.0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Sugerencia de respuesta para reseñas negativas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Reporte semanal de reputación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APIs CONSUMIDAS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ML API (reseñas)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Amazon Reviews API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Supabase</w:t>
            </w:r>
          </w:p>
        </w:tc>
      </w:tr>
      <w:tr>
        <w:trPr>
          <w:tblHeader w:val="false"/>
        </w:trPr>
        <w:tc>
          <w:tcPr>
            <w:tcW w:type="dxa" w:w="9360"/>
            <w:gridSpan w:val="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REGLAS DE NEGOCIO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Monitorear nuevas reseñas cada 4 horas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NUNCA solicitar reseñas falsas (viola TOS de ML y Amazon)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Si rating &lt;3.8, alertar inmediatamente a socias</w:t>
            </w:r>
          </w:p>
          <w:p>
            <w:pPr>
              <w:spacing w:after="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3030"/>
                <w:sz w:val="16"/>
                <w:szCs w:val="16"/>
              </w:rPr>
              <w:t xml:space="preserve">ESCALAMIENTO: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Reseña 1 estrella con &gt;50 votos o patrón de reseñas falsas detectado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21"/>
                <w:szCs w:val="21"/>
              </w:rPr>
              <w:t xml:space="preserve">#29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Onboarding Agent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[CRM]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7A7B"/>
                <w:sz w:val="17"/>
                <w:szCs w:val="17"/>
              </w:rPr>
              <w:t xml:space="preserve">● AUTONOMÍA: SUPERVISED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rPr>
          <w:tblHeader w:val="false"/>
        </w:trPr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INPUTS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Datos del nuevo tenant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Credenciales de APIs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Catálogo inicial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RFC y datos fiscales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OUTPUTS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Tenant configurado en &lt;30 min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APIs verificadas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Primeros agentes activos en modo SUPERVISED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APIs CONSUMIDAS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Supabase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ML API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Amazon SP-API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Meta Business API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Facturapi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Claude API</w:t>
            </w:r>
          </w:p>
        </w:tc>
      </w:tr>
      <w:tr>
        <w:trPr>
          <w:tblHeader w:val="false"/>
        </w:trPr>
        <w:tc>
          <w:tcPr>
            <w:tcW w:type="dxa" w:w="9360"/>
            <w:gridSpan w:val="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REGLAS DE NEGOCIO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Verificar CADA credencial de API antes de activar agentes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Configurar CFDI (RFC, Facturapi) como parte obligatoria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Activar agentes en modo SUPERVISED — el cliente aprueba primeras acciones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Módulos activables/desactivables desde Configuración</w:t>
            </w:r>
          </w:p>
          <w:p>
            <w:pPr>
              <w:spacing w:after="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3030"/>
                <w:sz w:val="16"/>
                <w:szCs w:val="16"/>
              </w:rPr>
              <w:t xml:space="preserve">ESCALAMIENTO: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Error en verificación de credenciales de APIs externas del cliente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21"/>
                <w:szCs w:val="21"/>
              </w:rPr>
              <w:t xml:space="preserve">#30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Leads Pipeline Agent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[CRM]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17"/>
                <w:szCs w:val="17"/>
              </w:rPr>
              <w:t xml:space="preserve">● AUTONOMÍA: FULL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rPr>
          <w:tblHeader w:val="false"/>
        </w:trPr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INPUTS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Todos los leads activos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Stage actual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Último contacto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OUTPUTS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Leads ordenados por probabilidad de cierre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Alertas de leads fríos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Recomendaciones de siguiente paso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APIs CONSUMIDAS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Supabase (CRM)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Claude API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WhatsApp API</w:t>
            </w:r>
          </w:p>
        </w:tc>
      </w:tr>
      <w:tr>
        <w:trPr>
          <w:tblHeader w:val="false"/>
        </w:trPr>
        <w:tc>
          <w:tcPr>
            <w:tcW w:type="dxa" w:w="9360"/>
            <w:gridSpan w:val="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REGLAS DE NEGOCIO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Análisis diario a las 9am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Lead sin actividad &gt;72h = alerta automática a Sales Agent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Objetivo de conversión B2B: &gt;25% de leads calificados</w:t>
            </w:r>
          </w:p>
          <w:p>
            <w:pPr>
              <w:spacing w:after="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3030"/>
                <w:sz w:val="16"/>
                <w:szCs w:val="16"/>
              </w:rPr>
              <w:t xml:space="preserve">ESCALAMIENTO: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Lead estancado &gt;7 días en mismo stage del pipeline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21"/>
                <w:szCs w:val="21"/>
              </w:rPr>
              <w:t xml:space="preserve">#31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NPS &amp; Satisfaction Agent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[CRM]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17"/>
                <w:szCs w:val="17"/>
              </w:rPr>
              <w:t xml:space="preserve">● AUTONOMÍA: FULL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rPr>
          <w:tblHeader w:val="false"/>
        </w:trPr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INPUTS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Orden completada y entregada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Datos de contacto del cliente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OUTPUTS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Encuesta NPS enviada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Score registrado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Reporte mensual de satisfacción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APIs CONSUMIDAS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Resend (encuestas)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WhatsApp API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Supabase</w:t>
            </w:r>
          </w:p>
        </w:tc>
      </w:tr>
      <w:tr>
        <w:trPr>
          <w:tblHeader w:val="false"/>
        </w:trPr>
        <w:tc>
          <w:tcPr>
            <w:tcW w:type="dxa" w:w="9360"/>
            <w:gridSpan w:val="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REGLAS DE NEGOCIO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Enviar encuesta 3 días después de confirmación de entrega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Máximo 1 encuesta por cliente por trimestre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NPS &lt;7: activar Customer Support Agent proactivamente</w:t>
            </w:r>
          </w:p>
          <w:p>
            <w:pPr>
              <w:spacing w:after="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3030"/>
                <w:sz w:val="16"/>
                <w:szCs w:val="16"/>
              </w:rPr>
              <w:t xml:space="preserve">ESCALAMIENTO: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NPS &lt;20 en cualquier semana o queja de cliente VIP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224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24"/>
                <w:szCs w:val="24"/>
              </w:rPr>
              <w:t xml:space="preserve">MÓDULO ERP — 8 Agentes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21"/>
                <w:szCs w:val="21"/>
              </w:rPr>
              <w:t xml:space="preserve">#32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Inventory Agent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[ERP]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5621"/>
                <w:sz w:val="17"/>
                <w:szCs w:val="17"/>
              </w:rPr>
              <w:t xml:space="preserve">● AUTONOMÍA: NOTIFY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rPr>
          <w:tblHeader w:val="false"/>
        </w:trPr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INPUTS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Ventas del día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Recepciones de mercancía confirmadas por Carlos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Ajustes manuales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OUTPUTS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Stock actualizado en tiempo real en todas las plataformas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Alertas de stock crítico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Reporte diario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APIs CONSUMIDAS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Supabase (inventario)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ML API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Amazon SP-API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Shopify API</w:t>
            </w:r>
          </w:p>
        </w:tc>
      </w:tr>
      <w:tr>
        <w:trPr>
          <w:tblHeader w:val="false"/>
        </w:trPr>
        <w:tc>
          <w:tcPr>
            <w:tcW w:type="dxa" w:w="9360"/>
            <w:gridSpan w:val="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REGLAS DE NEGOCIO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Stock mínimo de seguridad: 15 días de ventas promedio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Alerta cuando stock llegue a 7 días de ventas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Carlos confirma entradas físicas — el agente registra y sincroniza</w:t>
            </w:r>
          </w:p>
          <w:p>
            <w:pPr>
              <w:spacing w:after="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3030"/>
                <w:sz w:val="16"/>
                <w:szCs w:val="16"/>
              </w:rPr>
              <w:t xml:space="preserve">ESCALAMIENTO: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Stock de cualquier SKU llega a cero o discrepancia &gt;5 unidades entre plataformas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21"/>
                <w:szCs w:val="21"/>
              </w:rPr>
              <w:t xml:space="preserve">#33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Procurement Agent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[ERP]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5621"/>
                <w:sz w:val="17"/>
                <w:szCs w:val="17"/>
              </w:rPr>
              <w:t xml:space="preserve">● AUTONOMÍA: NOTIFY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rPr>
          <w:tblHeader w:val="false"/>
        </w:trPr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INPUTS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Alertas de stock crítico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Lista de proveedores aprobados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Precios históricos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OUTPUTS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Borrador de orden de compra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Notificación a socias para aprobación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Registro en BD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APIs CONSUMIDAS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Supabase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Resend (emails a proveedores)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WhatsApp API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Claude API</w:t>
            </w:r>
          </w:p>
        </w:tc>
      </w:tr>
      <w:tr>
        <w:trPr>
          <w:tblHeader w:val="false"/>
        </w:trPr>
        <w:tc>
          <w:tcPr>
            <w:tcW w:type="dxa" w:w="9360"/>
            <w:gridSpan w:val="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REGLAS DE NEGOCIO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NUNCA enviar orden de compra sin aprobación de al menos una socia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Solo comprar a proveedores en lista aprobada por socias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Órdenes &gt;$30,000 MXN requieren aprobación de AMBAS socias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Solicitar 3 cotizaciones para compras &gt;$10,000 MXN</w:t>
            </w:r>
          </w:p>
          <w:p>
            <w:pPr>
              <w:spacing w:after="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3030"/>
                <w:sz w:val="16"/>
                <w:szCs w:val="16"/>
              </w:rPr>
              <w:t xml:space="preserve">ESCALAMIENTO: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Toda orden de compra — sin excepción — requiere aprobación de socias antes de enviar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21"/>
                <w:szCs w:val="21"/>
              </w:rPr>
              <w:t xml:space="preserve">#34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Warehouse Coordinator Agent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[ERP]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7A7B"/>
                <w:sz w:val="17"/>
                <w:szCs w:val="17"/>
              </w:rPr>
              <w:t xml:space="preserve">● AUTONOMÍA: SUPERVISED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rPr>
          <w:tblHeader w:val="false"/>
        </w:trPr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INPUTS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Órdenes del día a surtir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Recepciones pendientes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Pick list por plataforma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OUTPUTS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Pick list enviado a Carlos por WhatsApp (7:45am)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Vista de almacén en dashboard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Señal de impresión a impresora térmica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Confirmaciones de recepciones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APIs CONSUMIDAS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Supabase (tareas)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WhatsApp API (Carlos)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API impresora térmica</w:t>
            </w:r>
          </w:p>
        </w:tc>
      </w:tr>
      <w:tr>
        <w:trPr>
          <w:tblHeader w:val="false"/>
        </w:trPr>
        <w:tc>
          <w:tcPr>
            <w:tcW w:type="dxa" w:w="9360"/>
            <w:gridSpan w:val="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REGLAS DE NEGOCIO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Carlos es quien ejecuta físicamente — el agente coordina y registra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Pick list diario a Carlos por WhatsApp antes de las 8am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Botón 'Imprimir Etiqueta' en dashboard conectado directo a impresora térmica adhesiva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Dashboard de almacén: vista de órdenes pendientes, surtidas, y recibidas</w:t>
            </w:r>
          </w:p>
          <w:p>
            <w:pPr>
              <w:spacing w:after="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3030"/>
                <w:sz w:val="16"/>
                <w:szCs w:val="16"/>
              </w:rPr>
              <w:t xml:space="preserve">ESCALAMIENTO: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Carlos no confirma tarea en tiempo estimado — alerta a socias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21"/>
                <w:szCs w:val="21"/>
              </w:rPr>
              <w:t xml:space="preserve">#35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Import Logistics Agent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[ERP]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7A7B"/>
                <w:sz w:val="17"/>
                <w:szCs w:val="17"/>
              </w:rPr>
              <w:t xml:space="preserve">● AUTONOMÍA: SUPERVISED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rPr>
          <w:tblHeader w:val="false"/>
        </w:trPr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INPUTS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Número de tracking de importación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Proveedor (principalmente China)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Valor declarado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OUTPUTS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Status de importación actualizado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ETA actualizada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Alertas de problemas aduanales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APIs CONSUMIDAS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DHL/FedEx API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Supabase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WhatsApp API</w:t>
            </w:r>
          </w:p>
        </w:tc>
      </w:tr>
      <w:tr>
        <w:trPr>
          <w:tblHeader w:val="false"/>
        </w:trPr>
        <w:tc>
          <w:tcPr>
            <w:tcW w:type="dxa" w:w="9360"/>
            <w:gridSpan w:val="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REGLAS DE NEGOCIO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Actualizar status de importaciones cada 24 horas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Alertar si ETA cambia &gt;5 días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NUNCA sugerir soluciones aduanales — escalar a agente aduanal humano siempre</w:t>
            </w:r>
          </w:p>
          <w:p>
            <w:pPr>
              <w:spacing w:after="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3030"/>
                <w:sz w:val="16"/>
                <w:szCs w:val="16"/>
              </w:rPr>
              <w:t xml:space="preserve">ESCALAMIENTO: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Retraso &gt;15 días sobre ETA estimada o problema aduanal detectado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21"/>
                <w:szCs w:val="21"/>
              </w:rPr>
              <w:t xml:space="preserve">#36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CFDI Billing Agent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[ERP]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7A7B"/>
                <w:sz w:val="17"/>
                <w:szCs w:val="17"/>
              </w:rPr>
              <w:t xml:space="preserve">● AUTONOMÍA: SUPERVISED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rPr>
          <w:tblHeader w:val="false"/>
        </w:trPr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INPUTS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order_id, customer_rfc, uso_cfdi, forma_pago, items con clave SAT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Datos fiscales del cliente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OUTPUTS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CFDI timbrado (UUID SAT)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PDF + XML almacenados en Supabase Storage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PDF + XML enviados por email o WhatsApp al cliente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APIs CONSUMIDAS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Facturapi v2 (PAC)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Supabase (cfdi_records + Storage)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Resend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WhatsApp API</w:t>
            </w:r>
          </w:p>
        </w:tc>
      </w:tr>
      <w:tr>
        <w:trPr>
          <w:tblHeader w:val="false"/>
        </w:trPr>
        <w:tc>
          <w:tcPr>
            <w:tcW w:type="dxa" w:w="9360"/>
            <w:gridSpan w:val="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REGLAS DE NEGOCIO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NUNCA timbrar si monto = 0 o negativo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RFC público XAXX010101000 para ventas &lt;$2,000 MXN sin RFC del cliente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XML guardado en Storage bucket privado ANTES de enviar al cliente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Reintentar máximo 3 veces: backoff 2s, 5s, 15s — si falla, escalar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RFC Emisor Kap Tools: [RFC_KAP_TOOLS] (completar con RFC real)</w:t>
            </w:r>
          </w:p>
          <w:p>
            <w:pPr>
              <w:spacing w:after="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3030"/>
                <w:sz w:val="16"/>
                <w:szCs w:val="16"/>
              </w:rPr>
              <w:t xml:space="preserve">ESCALAMIENTO: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Cancelación de CFDI &gt;$10,000 MXN o RFC del cliente en lista EFOS/LCO del SAT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21"/>
                <w:szCs w:val="21"/>
              </w:rPr>
              <w:t xml:space="preserve">#37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Finance &amp; Cashflow Agent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[ERP]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5621"/>
                <w:sz w:val="17"/>
                <w:szCs w:val="17"/>
              </w:rPr>
              <w:t xml:space="preserve">● AUTONOMÍA: NOTIFY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rPr>
          <w:tblHeader w:val="false"/>
        </w:trPr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INPUTS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Ventas del período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Costos registrados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Cuentas por cobrar/pagar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OUTPUTS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Reporte financiero semanal para socias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Proyección de flujo de caja 30 días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Alertas de liquidez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APIs CONSUMIDAS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Supabase (ventas, costos, CFDI)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Claude API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Resend</w:t>
            </w:r>
          </w:p>
        </w:tc>
      </w:tr>
      <w:tr>
        <w:trPr>
          <w:tblHeader w:val="false"/>
        </w:trPr>
        <w:tc>
          <w:tcPr>
            <w:tcW w:type="dxa" w:w="9360"/>
            <w:gridSpan w:val="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REGLAS DE NEGOCIO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Reporte automático cada lunes 9am para socias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Alerta inmediata si caja cae &lt;$50,000 MXN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NUNCA mostrar datos financieros a usuarios que no sean socias o contabilidad</w:t>
            </w:r>
          </w:p>
          <w:p>
            <w:pPr>
              <w:spacing w:after="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3030"/>
                <w:sz w:val="16"/>
                <w:szCs w:val="16"/>
              </w:rPr>
              <w:t xml:space="preserve">ESCALAMIENTO: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Flujo de caja proyectado negativo en próximos 15 días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21"/>
                <w:szCs w:val="21"/>
              </w:rPr>
              <w:t xml:space="preserve">#38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Tax Compliance Agent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[ERP]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3030"/>
                <w:sz w:val="17"/>
                <w:szCs w:val="17"/>
              </w:rPr>
              <w:t xml:space="preserve">● AUTONOMÍA: HUMAN_REQUIRED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rPr>
          <w:tblHeader w:val="false"/>
        </w:trPr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INPUTS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CFDIs del período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Ingresos y egresos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Declaraciones previas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OUTPUTS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Resumen mensual de CFDIs para contador externo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Alertas de inconsistencias fiscales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Recordatorios de fechas SAT — día 17 de cada mes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APIs CONSUMIDAS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Facturapi v2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Supabase (cfdi_records)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Claude API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Resend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Portal de contadores</w:t>
            </w:r>
          </w:p>
        </w:tc>
      </w:tr>
      <w:tr>
        <w:trPr>
          <w:tblHeader w:val="false"/>
        </w:trPr>
        <w:tc>
          <w:tcPr>
            <w:tcW w:type="dxa" w:w="9360"/>
            <w:gridSpan w:val="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REGLAS DE NEGOCIO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NUNCA presentar declaraciones sin revisión del contador externo de Kap Tools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Alertar si hay CFDIs con RFC en lista EFOS/LCO del SAT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Recordar fechas límite: declaración mensual día 17, anual en abril</w:t>
            </w:r>
          </w:p>
          <w:p>
            <w:pPr>
              <w:spacing w:after="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3030"/>
                <w:sz w:val="16"/>
                <w:szCs w:val="16"/>
              </w:rPr>
              <w:t xml:space="preserve">ESCALAMIENTO: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TODA acción fiscal requiere revisión humana del contador externo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21"/>
                <w:szCs w:val="21"/>
              </w:rPr>
              <w:t xml:space="preserve">#39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Supplier Relations Agent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[ERP]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7A7B"/>
                <w:sz w:val="17"/>
                <w:szCs w:val="17"/>
              </w:rPr>
              <w:t xml:space="preserve">● AUTONOMÍA: SUPERVISED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rPr>
          <w:tblHeader w:val="false"/>
        </w:trPr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INPUTS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Lista de proveedores activos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Órdenes de compra pendientes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Evaluaciones de calidad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OUTPUTS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Comunicación con proveedores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Seguimiento de entregas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Evaluación trimestral de desempeño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APIs CONSUMIDAS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WhatsApp API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Resend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Supabase (proveedores)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Claude API</w:t>
            </w:r>
          </w:p>
        </w:tc>
      </w:tr>
      <w:tr>
        <w:trPr>
          <w:tblHeader w:val="false"/>
        </w:trPr>
        <w:tc>
          <w:tcPr>
            <w:tcW w:type="dxa" w:w="9360"/>
            <w:gridSpan w:val="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REGLAS DE NEGOCIO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Evaluar proveedores trimestralmente: precio, calidad, tiempo de entrega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Mantener mínimo 2 proveedores alternativos por categoría crítica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Toda negociación de precios con variación &gt;10% requiere aprobación de socias</w:t>
            </w:r>
          </w:p>
          <w:p>
            <w:pPr>
              <w:spacing w:after="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3030"/>
                <w:sz w:val="16"/>
                <w:szCs w:val="16"/>
              </w:rPr>
              <w:t xml:space="preserve">ESCALAMIENTO: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Proveedor nuevo (no en lista aprobada) o problema de calidad recurrente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224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24"/>
                <w:szCs w:val="24"/>
              </w:rPr>
              <w:t xml:space="preserve">MÓDULO PRODUCTO — 2 Agentes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21"/>
                <w:szCs w:val="21"/>
              </w:rPr>
              <w:t xml:space="preserve">#40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Product Development Assistant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[PRODUCTO]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5621"/>
                <w:sz w:val="17"/>
                <w:szCs w:val="17"/>
              </w:rPr>
              <w:t xml:space="preserve">● AUTONOMÍA: NOTIFY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rPr>
          <w:tblHeader w:val="false"/>
        </w:trPr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INPUTS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Tendencias de búsqueda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BSR de competidores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Márgenes objetivo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Capacidad de importación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OUTPUTS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Análisis de oportunidad de mercado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Ficha técnica del producto propuesto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Estimado de rentabilidad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APIs CONSUMIDAS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Amazon Reports API (BSR)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ML Analytics API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Claude API</w:t>
            </w:r>
          </w:p>
        </w:tc>
      </w:tr>
      <w:tr>
        <w:trPr>
          <w:tblHeader w:val="false"/>
        </w:trPr>
        <w:tc>
          <w:tcPr>
            <w:tcW w:type="dxa" w:w="9360"/>
            <w:gridSpan w:val="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REGLAS DE NEGOCIO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Analizar competencia antes de proponer cualquier SKU nuevo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ROI mínimo esperado: 35% sobre costo de importación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Presentar propuestas en formato estándar para decisión de socias</w:t>
            </w:r>
          </w:p>
          <w:p>
            <w:pPr>
              <w:spacing w:after="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3030"/>
                <w:sz w:val="16"/>
                <w:szCs w:val="16"/>
              </w:rPr>
              <w:t xml:space="preserve">ESCALAMIENTO: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Recomendación de nuevo producto con inversión &gt;$20,000 MXN — aprobación de socias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21"/>
                <w:szCs w:val="21"/>
              </w:rPr>
              <w:t xml:space="preserve">#41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Catalog Manager Agent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[PRODUCTO]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5621"/>
                <w:sz w:val="17"/>
                <w:szCs w:val="17"/>
              </w:rPr>
              <w:t xml:space="preserve">● AUTONOMÍA: NOTIFY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rPr>
          <w:tblHeader w:val="false"/>
        </w:trPr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INPUTS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Catálogo completo con SKUs, precios, imágenes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Métricas de ventas por SKU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OUTPUTS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Catálogo actualizado y sincronizado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Reporte de SKUs sin movimiento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• Sugerencias de bundle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APIs CONSUMIDAS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Supabase (catálogo)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ML Items API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Amazon Catalog API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8"/>
                <w:szCs w:val="18"/>
              </w:rPr>
              <w:t xml:space="preserve">• Claude API</w:t>
            </w:r>
          </w:p>
        </w:tc>
      </w:tr>
      <w:tr>
        <w:trPr>
          <w:tblHeader w:val="false"/>
        </w:trPr>
        <w:tc>
          <w:tcPr>
            <w:tcW w:type="dxa" w:w="9360"/>
            <w:gridSpan w:val="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5"/>
                <w:szCs w:val="15"/>
              </w:rPr>
              <w:t xml:space="preserve">REGLAS DE NEGOCIO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Auditoría mensual del catálogo completo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SKU sin ventas en 60 días = alerta para revisión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 Sugerir bundles basados en productos comprados juntos frecuentemente</w:t>
            </w:r>
          </w:p>
          <w:p>
            <w:pPr>
              <w:spacing w:after="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3030"/>
                <w:sz w:val="16"/>
                <w:szCs w:val="16"/>
              </w:rPr>
              <w:t xml:space="preserve">ESCALAMIENTO: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6"/>
                <w:szCs w:val="16"/>
              </w:rPr>
              <w:t xml:space="preserve">Descontinuación de SKU activo o cambio de precio base &gt;20%</w:t>
            </w:r>
          </w:p>
        </w:tc>
      </w:tr>
    </w:tbl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0A1628"/>
          <w:sz w:val="38"/>
          <w:szCs w:val="38"/>
        </w:rPr>
        <w:t xml:space="preserve">6. MÓDULO CFDI — FACTURACIÓN ELECTRÓNICA SAT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rPr>
          <w:tblHeader w:val="false"/>
        </w:trP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7A7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/>
            </w:r>
          </w:p>
        </w:tc>
        <w:tc>
          <w:tcPr>
            <w:tcW w:type="dxa" w:w="9200"/>
            <w:tcBorders>
              <w:top w:val="single" w:color="CBD5E0" w:sz="1"/>
              <w:left w:val="none" w:color="FFFFFF" w:sz="0"/>
              <w:bottom w:val="single" w:color="CBD5E0" w:sz="1"/>
              <w:right w:val="single" w:color="CBD5E0" w:sz="1"/>
            </w:tcBorders>
            <w:shd w:fill="E6FF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7A7B"/>
                <w:sz w:val="19"/>
                <w:szCs w:val="19"/>
              </w:rPr>
              <w:t xml:space="preserve">PAC Seleccionado: Facturapi v2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URL: https://www.facturapi.io | CFDI 4.0 completo con Complemento de Pago 2.0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Sandbox gratuito para pruebas | RFC Emisor Kap Tools: [RFC_KAP_TOOLS] (completar con socias)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Régimen Fiscal: 601 (General de Ley Personas Morales) | CP Expedición: [CP_FISCAL_KAP_TOOLS]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pBdr>
          <w:bottom w:val="single" w:color="7BC144" w:sz="6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olor w:val="112240"/>
          <w:sz w:val="26"/>
          <w:szCs w:val="26"/>
        </w:rPr>
        <w:t xml:space="preserve">6.1 Claves SAT del Catálogo Kap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Clave Producto SAT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Clave Unidad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 SAT Estándar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Herramienta manual / kits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27111701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H87 (Pieza)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Herramientas manuales de mano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Destornilladores de relojería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27111702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H87 (Pieza)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Destornilladores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Lupas y microscopios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41112901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H87 (Pieza)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Lupas y microscopios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Instrumentos de medición (calibradores)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41111500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H87 (Pieza)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Instrumentos de medición y prueba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Reactivos químicos (general)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12352100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MLT (Mililitro)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Reactivos de laboratorio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Ácidos de prueba para joyería/plata/oro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12352107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MLT (Mililitro)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Ácidos de prueba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Consumibles de relojería (baterías, etc.)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44121600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H87 (Pieza)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Suministros para relojería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Default (sin equivalente en catálogo SAT)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01010101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H87 (Pieza)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No existe en catálogo SAT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pBdr>
          <w:bottom w:val="single" w:color="7BC144" w:sz="6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olor w:val="112240"/>
          <w:sz w:val="26"/>
          <w:szCs w:val="26"/>
        </w:rPr>
        <w:t xml:space="preserve">6.2 Reglas de Negocio SAT (Absolutas)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Regla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RFC Público General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XAXX010101000 si monto &lt;$2,000 MXN y cliente no proporciona RFC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IVA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16% ventas nacionales | 0% exportaciones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Cancelación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HUMAN_REQUIRED si CFDI &gt;$10,000 MXN | Motivo del catálogo SAT obligatorio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Almacenamiento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XML en bucket 'cfdi-documents' Supabase Storage (PRIVADO) ANTES de enviar al cliente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Reintentos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Máximo 3 con backoff: 2s / 5s / 15s — si falla, escalar a socias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CFDI 4.0 obligatorio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CP del receptor (customer_zip) y Régimen fiscal del receptor — campos obligatorios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pBdr>
          <w:bottom w:val="single" w:color="7BC144" w:sz="6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olor w:val="112240"/>
          <w:sz w:val="26"/>
          <w:szCs w:val="26"/>
        </w:rPr>
        <w:t xml:space="preserve">6.3 Pendientes de Configuración CFDI (Esta Semana)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2400"/>
        <w:gridCol w:w="2360"/>
      </w:tblGrid>
      <w:tr>
        <w:trPr>
          <w:tblHeader/>
        </w:trP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Solicitar RFC completo de Kap Tools SA de CV a socias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Carlos H. Cortés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🔴 PENDIENTE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Solicitar CP de expedición fiscal de Kap Tools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Pamela/Karla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🔴 PENDIENTE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Crear cuenta Facturapi sandbox en https://www.facturapi.io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Carlos H. Cortés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🔴 ESTA SEMANA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4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Configurar datos fiscales en Facturapi (RFC, régimen, CP)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Carlos H. + Socias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🔴 ESTA SEMANA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5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Cargar claves SAT por SKU en tabla product_sat_keys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Carlos H. Cortés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🔴 ESTA SEMANA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6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Crear bucket 'cfdi-documents' en Supabase Storage (PRIVADO)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Carlos H. Cortés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🔴 ESTA SEMANA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7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Ejecutar migración SQL: cfdi_records, cfdi_tenant_config, product_sat_keys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Carlos H. Cortés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🔴 ESTA SEMANA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8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Prueba end-to-end en sandbox: timbrar CFDI y verificar XML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Carlos H. + Alexis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🟠 SEMANA 1</w:t>
            </w:r>
          </w:p>
        </w:tc>
      </w:tr>
    </w:tbl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0A1628"/>
          <w:sz w:val="38"/>
          <w:szCs w:val="38"/>
        </w:rPr>
        <w:t xml:space="preserve">7. PLAN DE IMPLEMENTACIÓN — 20 SEMANAS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6960"/>
      </w:tblGrid>
      <w:tr>
        <w:trPr>
          <w:tblHeader/>
        </w:trP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Semanas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Entregables Principales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3030"/>
                <w:sz w:val="19"/>
                <w:szCs w:val="19"/>
              </w:rPr>
              <w:t xml:space="preserve">FASE 1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1–8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Infraestructura + Validation Agent #26 + ML (órdenes, preguntas, etiquetas con impresora térmica) + CFDI configurado + Instagram DM + WhatsApp + Chat corporativo IA básico + Migración Aspel SAE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5621"/>
                <w:sz w:val="19"/>
                <w:szCs w:val="19"/>
              </w:rPr>
              <w:t xml:space="preserve">FASE 2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9–14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Amazon completo (FBA + Ads) + ML/Amazon/Instagram Ads unificados + Price Sync + Returns + Catalog Sync + Dashboard de campañas con ROAS en tiempo real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7A7B"/>
                <w:sz w:val="19"/>
                <w:szCs w:val="19"/>
              </w:rPr>
              <w:t xml:space="preserve">FASE 3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15–18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Procurement con aprobación de socias + Import Logistics + Finance &amp; Cashflow + Tax Compliance + Portal de Contadores + Crisis Response codificado + NPS Agent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19"/>
                <w:szCs w:val="19"/>
              </w:rPr>
              <w:t xml:space="preserve">FASE 4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19–20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Onboarding Agent completo (&lt;30 min) + Módulos vendibles por separado + Self-service signup + KINEXIS listo para escalar a nuevos clientes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rPr>
          <w:tblHeader w:val="false"/>
        </w:trP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C14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/>
            </w:r>
          </w:p>
        </w:tc>
        <w:tc>
          <w:tcPr>
            <w:tcW w:type="dxa" w:w="9200"/>
            <w:tcBorders>
              <w:top w:val="single" w:color="CBD5E0" w:sz="1"/>
              <w:left w:val="none" w:color="FFFFFF" w:sz="0"/>
              <w:bottom w:val="single" w:color="CBD5E0" w:sz="1"/>
              <w:right w:val="single" w:color="CBD5E0" w:sz="1"/>
            </w:tcBorders>
            <w:shd w:fill="E8F5D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19"/>
                <w:szCs w:val="19"/>
              </w:rPr>
              <w:t xml:space="preserve">Hitos de la Fase 1 para Kap Tools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Semana 1: Validation Agent #26 funcional — el sistema es seguro para operar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Semana 2: Primera orden de ML procesada y etiqueta impresa en almacén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Semana 3: Primera factura CFDI 4.0 timbrada en sandbox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Semana 4: Instagram DM y WhatsApp respondiendo automáticamente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Semana 6: Migración de inventario Aspel SAE completada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Semana 8: Sistema completo Fase 1 en producción — Kap Tools operando con KINEXIS</w:t>
            </w:r>
          </w:p>
        </w:tc>
      </w:tr>
    </w:tbl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0A1628"/>
          <w:sz w:val="38"/>
          <w:szCs w:val="38"/>
        </w:rPr>
        <w:t xml:space="preserve">8. PROMPT MAESTRO — CLAUDE + GEMINI + ANTIGRAVITY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Este prompt está optimizado para eficiencia máxima de tokens. Sin saludos, sin relleno, sin confirmaciones innecesarias. El agente IA sabe exactamente en qué contexto opera y puede reanudar desde el último checkpoint sin re-explicar nada.</w:t>
      </w:r>
    </w:p>
    <w:p>
      <w:pPr>
        <w:spacing w:after="0"/>
      </w:pPr>
      <w:r>
        <w:t xml:space="preserve"/>
      </w:r>
    </w:p>
    <w:p>
      <w:pPr>
        <w:pStyle w:val="Heading2"/>
        <w:pBdr>
          <w:bottom w:val="single" w:color="7BC144" w:sz="6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olor w:val="112240"/>
          <w:sz w:val="26"/>
          <w:szCs w:val="26"/>
        </w:rPr>
        <w:t xml:space="preserve">8.1 Prompt Maestro Completo (Copiar y Pegar)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7BC144" w:sz="1"/>
              <w:left w:val="single" w:color="7BC144" w:sz="1"/>
              <w:bottom w:val="single" w:color="7BC144" w:sz="1"/>
              <w:right w:val="single" w:color="7BC144" w:sz="1"/>
            </w:tcBorders>
            <w:shd w:fill="0D111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19"/>
                <w:szCs w:val="19"/>
              </w:rPr>
              <w:t xml:space="preserve"># KINEXIS CONTEXT — v4.0 | LOAD ONCE, KEEP IN MEMORY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18"/>
                <w:szCs w:val="18"/>
              </w:rPr>
              <w:t xml:space="preserve">## IDENTITY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System: KINEXIS — 42-agent AI-native ecosystem by Atollom Labs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Team: Carlos Hernán Cortés Ayala (architect/vibe-coder) + Alexis Hiram Valencia Duarte (partner)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Pilot client: Kap Tools SA de CV (Pamela Cortés + Karla Cortés, owners | Carlos, warehouse)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Business: B2B/B2C precision tools, watchmaking tools, chemical reagents, measuring instruments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18"/>
                <w:szCs w:val="18"/>
              </w:rPr>
              <w:t xml:space="preserve">## STACK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Frontend: Next.js 15 + Vercel | DB: Supabase (PostgreSQL+RLS+Vault) | Backend: Python+Railway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AI primary: Claude Sonnet 4 | AI fallback: Gemini Flash | Dev: Antigravity (scaffold) → Claude Code (harden)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Messaging: Meta Business Platform (WA+IG+FB unified) | Email: Resend | CFDI: Facturapi v2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Monitoring: Langfuse (LLMOps) + Sentry + Logtail | Secrets: Supabase Vault (pgsodium)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18"/>
                <w:szCs w:val="18"/>
              </w:rPr>
              <w:t xml:space="preserve">## ARCHITECTURE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42 agents | 4 sub-routers: EcommerceRouter / MetaRouter / ERPRouter / CRMRouter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Validation Agent #26: deterministic Python (NO LLM) — validates ALL agent outputs before DB or client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Modules (independently sellable): E-Commerce Manager | CRM | ERP | Full Suite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3030"/>
                <w:sz w:val="18"/>
                <w:szCs w:val="18"/>
              </w:rPr>
              <w:t xml:space="preserve">## RULES — NEVER VIOLATE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1. SDD: no agent without YAML Agent Contract in /specs/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2. Validation Agent #26 validates everything — deterministic, no LLM for core checks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3. Multi-tenant: every query filtered by tenant_id via RLS — no exceptions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4. Secrets: Supabase Vault only — never plaintext API keys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5. Min price: cost+20% (ML) | cost+25% (Amazon FBA) | cost+30% (Shopify)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6. Purchase orders: NEVER send without socias approval — always human gate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7. CFDI: never stamp if total=0 or negative | public RFC XAXX010101000 if amount &lt;$2,000 MXN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8. AI fallback: Claude fails → Gemini Flash auto → safe_fallback_response()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9. Git commits: [HUMAN DECISION: X] + [AI CONTRIBUTION: Y] — required for INDAUTOR IP protection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18"/>
                <w:szCs w:val="18"/>
              </w:rPr>
              <w:t xml:space="preserve">## MEMORY CHECKPOINTS — MAINTAIN STATE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At session start: report current checkpoint status in this format: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7"/>
                <w:szCs w:val="17"/>
              </w:rPr>
              <w:t xml:space="preserve">CHECKPOINT {date}: Phase {1-4} | Week {N}/20 | Last completed: {task} | Active blockers: {list}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Active implementation status (update each session):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- Validation Agent #26: [STATUS] | - Agent Contracts YAML: [N/42] complete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- CFDI Facturapi sandbox: [STATUS] | - SAT keys loaded: [Y/N]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- Aspel SAE migration: [STATUS] | - Thermal printer integration: [STATUS]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- Off-platform backups (S3): [STATUS] | - Langfuse LLMOps: [STATUS]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- INDAUTOR registration: [STATUS] | - Router hierarchy (4 sub-routers): [STATUS]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18"/>
                <w:szCs w:val="18"/>
              </w:rPr>
              <w:t xml:space="preserve">## RESPONSE PROTOCOL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- No greetings, no filler phrases, no 'great question', no 'I'd be happy to'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- No confirmation of understanding. Execute directly.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- Code: production-ready, typed, error handling, comments in Spanish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- If spec is missing: write the Agent Contract YAML first, then the code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- If task changes agent architecture: update CHECKPOINT before proceeding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- Flag blockers immediately: BLOCKER: [description] | ACTION NEEDED: [who/what]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3030"/>
                <w:sz w:val="18"/>
                <w:szCs w:val="18"/>
              </w:rPr>
              <w:t xml:space="preserve">## CURRENT BLOCKERS (update each session)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5621"/>
                <w:sz w:val="17"/>
                <w:szCs w:val="17"/>
              </w:rPr>
              <w:t xml:space="preserve">BLOCKER 1: Kap Tools RFC real — ACTION NEEDED: socias confirm RFC completo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5621"/>
                <w:sz w:val="17"/>
                <w:szCs w:val="17"/>
              </w:rPr>
              <w:t xml:space="preserve">BLOCKER 2: Thermal printer model/brand — ACTION NEEDED: Carlos confirm impresora model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5621"/>
                <w:sz w:val="17"/>
                <w:szCs w:val="17"/>
              </w:rPr>
              <w:t xml:space="preserve">BLOCKER 3: Validation Agent #26 not implemented — critical path for all Phase 1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5621"/>
                <w:sz w:val="17"/>
                <w:szCs w:val="17"/>
              </w:rPr>
              <w:t xml:space="preserve">BLOCKER 4: INDAUTOR registration not started — do before sharing code externally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18"/>
                <w:szCs w:val="18"/>
              </w:rPr>
              <w:t xml:space="preserve">## CONTEXT FOR THIS SESSION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7A7B"/>
                <w:sz w:val="17"/>
                <w:szCs w:val="17"/>
              </w:rPr>
              <w:t xml:space="preserve">[PASTE SPECIFIC TASK HERE — agent name / module / feature / bug to fix]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18"/>
                <w:szCs w:val="18"/>
              </w:rPr>
              <w:t xml:space="preserve">═══════════════════════ END PROMPT MAESTRO ═══════════════════════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pBdr>
          <w:bottom w:val="single" w:color="7BC144" w:sz="6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olor w:val="112240"/>
          <w:sz w:val="26"/>
          <w:szCs w:val="26"/>
        </w:rPr>
        <w:t xml:space="preserve">8.2 Prompts Específicos por Tarea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Sesión de trabajo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Agregar después del Prompt Maestro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Implementar agente nuevo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TASK: Implement [AGENT_NAME]. Follow Agent Contract in /specs/[file].yaml. Inherit from BaseAgent. Log all activity to agent_logs table. Include error handling and Validation Agent #26 compatibility.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Escribir Agent Contract YAML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TASK: Write complete Agent Contract YAML for [AGENT_NAME]. Include: agent_id, inputs with types/validation, outputs with types, business_rules as ordered list, autonomy_level, apis_consumed, escalation_conditions, sat_compliance if applicable.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Módulo CFDI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TASK: [specific CFDI task]. Reference files: 01_cfdi_agent_contract.yaml, 02_facturapi_adapter.py, 03_cfdi_billing_agent.py, 04_cfdi_migration.sql, 05_cfdi_api_route.ts. RFC emisor: [RFC_KAP_TOOLS].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Warehouse / Impresora térmica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TASK: [warehouse task]. Thermal printer model: [MODEL]. Carlos receives WhatsApp alerts at 7:45am. Dashboard shows pending orders with 'Print Label' button that sends ZPL/EPL directly to printer IP on local network.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Migración Aspel SAE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TASK: Process uploaded Aspel SAE [Excel/PDF] file. Map columns automatically. Show import summary before executing. Import to: [catalog/inventory/clients/suppliers]. Validate RFC format for client imports.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Chat corporativo IA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TASK: [chat feature]. Role-based access: socias=full, Carlos=warehouse-only, contador=fiscal-only. Natural language query to Supabase. Response in Spanish. No markdown formatting in chat responses.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Módulo nuevo para otro cliente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TASK: Extract [E-Commerce/CRM/ERP] module as standalone package. Remove Kap Tools-specific business rules. Replace with configurable parameters in tenant config. Document as independent sellable product.</w:t>
            </w:r>
          </w:p>
        </w:tc>
      </w:tr>
    </w:tbl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0A1628"/>
          <w:sz w:val="38"/>
          <w:szCs w:val="38"/>
        </w:rPr>
        <w:t xml:space="preserve">9. BLINDAJE LEGAL — PROPIEDAD INTELECTUAL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rPr>
          <w:tblHeader w:val="false"/>
        </w:trP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303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/>
            </w:r>
          </w:p>
        </w:tc>
        <w:tc>
          <w:tcPr>
            <w:tcW w:type="dxa" w:w="9200"/>
            <w:tcBorders>
              <w:top w:val="single" w:color="CBD5E0" w:sz="1"/>
              <w:left w:val="none" w:color="FFFFFF" w:sz="0"/>
              <w:bottom w:val="single" w:color="CBD5E0" w:sz="1"/>
              <w:right w:val="single" w:color="CBD5E0" w:sz="1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3030"/>
                <w:sz w:val="19"/>
                <w:szCs w:val="19"/>
              </w:rPr>
              <w:t xml:space="preserve">Alerta Legal — Actuar HOY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La SCJN (Amparo Directo 6/2025) estableció que obras 100% generadas por IA son dominio público en México.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Sin evidencia documentada de autoría humana, el código de KINEXIS podría no protegerse bajo derechos de autor.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INICIAR REGISTRO INDAUTOR ANTES de compartir código, documentos o arquitectura con terceros.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800"/>
        <w:gridCol w:w="2560"/>
      </w:tblGrid>
      <w:tr>
        <w:trPr>
          <w:tblHeader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Activo a Proteger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 de Registro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Institución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Titulares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Arquitectura KINEXIS — SSO (Estructura, Secuencia, Organización)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Obra Literaria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INDAUTOR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Carlos H. Cortés Ayala + Alexis H. Valencia Duarte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Diagramas de flujo de los 42 agentes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Obra Gráfica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INDAUTOR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Carlos H. Cortés Ayala + Alexis H. Valencia Duarte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Agent Contracts (Specs YAML) + código fuente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Código Fuente / Obra Literaria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INDAUTOR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Carlos H. Cortés Ayala + Alexis H. Valencia Duarte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Marca 'KINEXIS' + 'Atollom Nexus'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Marca Comercial — Clase 42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IMPI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Atollom Labs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pBdr>
          <w:bottom w:val="single" w:color="7BC144" w:sz="6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olor w:val="112240"/>
          <w:sz w:val="26"/>
          <w:szCs w:val="26"/>
        </w:rPr>
        <w:t xml:space="preserve">9.1 Los 4 Mecanismos de Evidencia de Autoría Humana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19"/>
          <w:szCs w:val="19"/>
        </w:rPr>
        <w:t xml:space="preserve">Commit Semántico Obligatorio en Git: [HUMAN DECISION: descripción] + [AI CONTRIBUTION: descripción]. Cada commit documenta qué decidió el humano vs qué generó la IA.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19"/>
          <w:szCs w:val="19"/>
        </w:rPr>
        <w:t xml:space="preserve">Decision Log — /architecture/decision_log.md: Registrar CADA decisión arquitectónica (por qué Supabase vs Firebase, por qué monolito modular vs microservicios, etc.)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19"/>
          <w:szCs w:val="19"/>
        </w:rPr>
        <w:t xml:space="preserve">Prompt Master Log — /architecture/prompt_master_log.md: Log de los prompts de diseño que demuestran que el humano seleccionó, editó y estructuró las respuestas de la IA.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19"/>
          <w:szCs w:val="19"/>
        </w:rPr>
        <w:t xml:space="preserve">Architecture Review Gate: NINGÚN cambio en /specs/ entra al repositorio sin Pull Request aprobado por Carlos o Alexis. GitHub genera evidencia automática de supervisión humana.</w:t>
      </w:r>
    </w:p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0A1628"/>
          <w:sz w:val="38"/>
          <w:szCs w:val="38"/>
        </w:rPr>
        <w:t xml:space="preserve">10. ESTADO ACTUAL Y ROADMAP AL 100%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Estado: 10 de abril de 2026. Actualizar en cada sesión de trabajo.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6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Completitud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 llegar al 100%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Arquitectura 42 agentes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92%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✅ Diseñado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Implementar los 29 Agent Contracts YAML faltantes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CFDI / Facturación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85%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✅ Código listo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Configurar Facturapi con datos reales de Kap Tools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E-commerce Core (ML, Shopify)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70%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🔄 En progreso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Validation Agent #26 para activar en producción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Warehouse + impresora térmica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60%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🔄 En progreso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Integrar modelo exacto de impresora + confirmar con Carlos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Migración Aspel SAE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50%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🔄 En progreso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Módulo de importación Excel/PDF con mapeo automático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Chat corporativo IA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45%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🔄 En progreso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Acceso diferenciado por rol + queries en lenguaje natural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Amazon SP-API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50%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🔄 En progreso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Credenciales SP-API de Kap Tools pendientes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Meta Business (IG+WA+FB)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60%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🔄 En progreso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Webhooks unificados activos, agentes en testing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CRM (Sales B2B, Pipeline)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55%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🔄 En progreso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Memoria persistente customer_context pendiente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ERP (Procurement, Warehouse)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45%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⏳ Fase 3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Flujo de aprobación de socias para órdenes de compra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Portal de contadores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30%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⏳ Fase 3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Vista fiscal restringida pendiente de implementar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Validation Agent #26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15%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🚨 CRÍTICO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Implementar lógica determinista Python — SEMANA 1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LLMOps (Langfuse)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10%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🚨 CRÍTICO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Setup en Railway — sin esto los fallos son invisibles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Backups off-platform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5%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🚨 CRÍTICO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Script pg_dump → S3 externo automático semanal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Registro INDAUTOR/IMPI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0%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🚨 HOY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Iniciar antes de compartir código con terceros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Router jerárquico (4 sub-routers)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20%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🟠 Semana 3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Diseñado, pendiente de implementar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Fallback Gemini (AIClientWithFallback)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0%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🟠 Semana 2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Si Claude cae, todo KINEXIS se detiene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Memoria entre agentes (customer_context)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0%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🟡 Semana 4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Tabla en Supabase pendiente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Módulos independientes vendibles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10%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⏳ Fase 4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Extraer lógica Kap-Tools-specific a configuración de tenant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Onboarding Agent completo (&lt;30 min)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20%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⏳ Fase 4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Flujo de preguntas guiadas al primer login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rPr>
          <w:tblHeader w:val="false"/>
        </w:trP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7A7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/>
            </w:r>
          </w:p>
        </w:tc>
        <w:tc>
          <w:tcPr>
            <w:tcW w:type="dxa" w:w="9200"/>
            <w:tcBorders>
              <w:top w:val="single" w:color="CBD5E0" w:sz="1"/>
              <w:left w:val="none" w:color="FFFFFF" w:sz="0"/>
              <w:bottom w:val="single" w:color="CBD5E0" w:sz="1"/>
              <w:right w:val="single" w:color="CBD5E0" w:sz="1"/>
            </w:tcBorders>
            <w:shd w:fill="E6FF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7A7B"/>
                <w:sz w:val="19"/>
                <w:szCs w:val="19"/>
              </w:rPr>
              <w:t xml:space="preserve">Checklist de las próximas 2 semanas (10 acciones)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🔴 HOY: Iniciar trámite INDAUTOR — registrar SSO + código como Obra Literaria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🔴 ESTA SEMANA: Solicitar RFC real y CP de Kap Tools a socias para configurar CFDI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🔴 ESTA SEMANA: Crear cuenta Facturapi sandbox + cargar claves SAT del catálogo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🔴 ESTA SEMANA: Carlos confirmar marca/modelo de impresora térmica del almacén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🔴 SEMANA 1: Implementar Validation Agent #26 (versión básica funcional en Python)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🟠 SEMANA 1-2: Escribir los 29 Agent Contracts YAML faltantes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🟠 SEMANA 2: Setup Langfuse LLMOps en Railway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🟠 SEMANA 2: Script pg_dump → S3 (backups off-platform automatizados)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🟠 SEMANA 2: Implementar AIClientWithFallback con Gemini Flash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🟠 SEMANA 3: Implementar 4 sub-routers jerárquicos (EcommerceRouter, MetaRouter, ERPRouter, CRMRouter)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C144"/>
                <w:sz w:val="22"/>
                <w:szCs w:val="22"/>
              </w:rPr>
              <w:t xml:space="preserve">KINEXIS — Integrated AI Systems | By Atollom Labs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Carlos Hernán Cortés Ayala + Alexis Hiram Valencia Duarte | Puebla, México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2E8F0"/>
                <w:sz w:val="16"/>
                <w:szCs w:val="16"/>
              </w:rPr>
              <w:t xml:space="preserve">Presentado a: Kap Tools SA de CV — Pamela Cortés &amp; Karla Cortés (Socias) | Abril 2026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3030"/>
                <w:sz w:val="16"/>
                <w:szCs w:val="16"/>
              </w:rPr>
              <w:t xml:space="preserve">DOCUMENTO CONFIDENCIAL — NO DISTRIBUIR SIN AUTORIZACIÓN DE ATOLLOM LABS</w:t>
            </w:r>
          </w:p>
        </w:tc>
      </w:tr>
    </w:tbl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rPr>
        <w:tblHeader w:val="false"/>
      </w:trPr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112240"/>
              <w:sz w:val="16"/>
              <w:szCs w:val="16"/>
            </w:rPr>
            <w:t xml:space="preserve">KINEXIS — Documento Maestro v4.0 | Atollom Labs</w:t>
          </w:r>
        </w:p>
      </w:tc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718096"/>
              <w:sz w:val="16"/>
              <w:szCs w:val="16"/>
            </w:rPr>
            <w:t xml:space="preserve">Pág. </w:t>
          </w:r>
          <w:fldSimple w:instr="PAGE"/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0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A1628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11224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2C7A7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a0eedfd845ce124ceaa7319770ac4658e116e40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2026-04-10T17:53:58.602Z</dcterms:created>
  <dcterms:modified xsi:type="dcterms:W3CDTF">2026-04-10T17:53:58.604Z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