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EDA" w:rsidRPr="00487FDA" w:rsidRDefault="00496EDA" w:rsidP="006257EF">
      <w:pPr>
        <w:pStyle w:val="1"/>
      </w:pPr>
      <w:bookmarkStart w:id="0" w:name="_Toc8654951"/>
      <w:r w:rsidRPr="00487FDA">
        <w:t>Введение</w:t>
      </w:r>
      <w:bookmarkEnd w:id="0"/>
    </w:p>
    <w:p w:rsidR="008C18FA" w:rsidRPr="00487FDA" w:rsidRDefault="00D22FE9" w:rsidP="00D7135D">
      <w:pPr>
        <w:rPr>
          <w:rFonts w:eastAsia="Calibri"/>
          <w:lang w:val="ru-RU"/>
        </w:rPr>
      </w:pPr>
      <w:r w:rsidRPr="00487FDA">
        <w:rPr>
          <w:rFonts w:eastAsia="Calibri"/>
          <w:lang w:val="ru-RU"/>
        </w:rPr>
        <w:t xml:space="preserve">Теория фильтрации изучает движения жидкостей через пористые среды, тела пронизанные системой сообщающихся между собой пустот (пор). Движение жидкостей, газов и их примесей через пористые среды называется фильтрацией. К пористым средам относят многие природные тела такие как: грунты, </w:t>
      </w:r>
      <w:r w:rsidR="00802DD8" w:rsidRPr="00487FDA">
        <w:rPr>
          <w:rFonts w:eastAsia="Calibri"/>
          <w:lang w:val="ru-RU"/>
        </w:rPr>
        <w:t>горные породы</w:t>
      </w:r>
      <w:r w:rsidR="00802DD8" w:rsidRPr="00802DD8">
        <w:rPr>
          <w:rFonts w:eastAsia="Calibri"/>
          <w:lang w:val="ru-RU"/>
        </w:rPr>
        <w:t xml:space="preserve">, </w:t>
      </w:r>
      <w:r w:rsidR="00802DD8" w:rsidRPr="00487FDA">
        <w:rPr>
          <w:rFonts w:eastAsia="Calibri"/>
          <w:lang w:val="ru-RU"/>
        </w:rPr>
        <w:t>древесина</w:t>
      </w:r>
      <w:r w:rsidR="00802DD8" w:rsidRPr="00802DD8">
        <w:rPr>
          <w:rFonts w:eastAsia="Calibri"/>
          <w:lang w:val="ru-RU"/>
        </w:rPr>
        <w:t xml:space="preserve">, </w:t>
      </w:r>
      <w:r w:rsidRPr="00487FDA">
        <w:rPr>
          <w:rFonts w:eastAsia="Calibri"/>
          <w:lang w:val="ru-RU"/>
        </w:rPr>
        <w:t>кожа, мягкие ткани животных</w:t>
      </w:r>
      <w:r w:rsidR="00802DD8" w:rsidRPr="00802DD8">
        <w:rPr>
          <w:rFonts w:eastAsia="Calibri"/>
          <w:lang w:val="ru-RU"/>
        </w:rPr>
        <w:t>;</w:t>
      </w:r>
      <w:r w:rsidRPr="00487FDA">
        <w:rPr>
          <w:rFonts w:eastAsia="Calibri"/>
          <w:lang w:val="ru-RU"/>
        </w:rPr>
        <w:t xml:space="preserve"> </w:t>
      </w:r>
      <w:r w:rsidR="00802DD8">
        <w:rPr>
          <w:rFonts w:eastAsia="Calibri"/>
          <w:lang w:val="ru-RU"/>
        </w:rPr>
        <w:t>также</w:t>
      </w:r>
      <w:r w:rsidRPr="00487FDA">
        <w:rPr>
          <w:rFonts w:eastAsia="Calibri"/>
          <w:lang w:val="ru-RU"/>
        </w:rPr>
        <w:t xml:space="preserve"> относят материалы созданные человеком такие как: строительные (</w:t>
      </w:r>
      <w:r w:rsidR="00802DD8" w:rsidRPr="00487FDA">
        <w:rPr>
          <w:rFonts w:eastAsia="Calibri"/>
          <w:lang w:val="ru-RU"/>
        </w:rPr>
        <w:t xml:space="preserve">кирпич </w:t>
      </w:r>
      <w:r w:rsidR="00802DD8">
        <w:rPr>
          <w:rFonts w:eastAsia="Calibri"/>
          <w:lang w:val="ru-RU"/>
        </w:rPr>
        <w:t xml:space="preserve">б </w:t>
      </w:r>
      <w:r w:rsidRPr="00487FDA">
        <w:rPr>
          <w:rFonts w:eastAsia="Calibri"/>
          <w:lang w:val="ru-RU"/>
        </w:rPr>
        <w:t>бетон), пищевые (</w:t>
      </w:r>
      <w:r w:rsidR="00802DD8">
        <w:rPr>
          <w:rFonts w:eastAsia="Calibri"/>
          <w:lang w:val="ru-RU"/>
        </w:rPr>
        <w:t xml:space="preserve">хлеб, </w:t>
      </w:r>
      <w:r w:rsidRPr="00487FDA">
        <w:rPr>
          <w:rFonts w:eastAsia="Calibri"/>
          <w:lang w:val="ru-RU"/>
        </w:rPr>
        <w:t>сыр), искусственная кожа, керамика и т.д. Это далеко не весь список</w:t>
      </w:r>
      <w:r w:rsidR="00802DD8">
        <w:rPr>
          <w:rFonts w:eastAsia="Calibri"/>
          <w:lang w:val="ru-RU"/>
        </w:rPr>
        <w:t>.</w:t>
      </w:r>
      <w:r w:rsidRPr="00487FDA">
        <w:rPr>
          <w:rFonts w:eastAsia="Calibri"/>
          <w:lang w:val="ru-RU"/>
        </w:rPr>
        <w:t xml:space="preserve"> </w:t>
      </w:r>
      <w:r w:rsidR="00802DD8">
        <w:rPr>
          <w:rFonts w:eastAsia="Calibri"/>
          <w:lang w:val="ru-RU"/>
        </w:rPr>
        <w:t>П</w:t>
      </w:r>
      <w:r w:rsidRPr="00487FDA">
        <w:rPr>
          <w:rFonts w:eastAsia="Calibri"/>
          <w:lang w:val="ru-RU"/>
        </w:rPr>
        <w:t xml:space="preserve">онятно, что </w:t>
      </w:r>
      <w:r w:rsidR="00802DD8" w:rsidRPr="00487FDA">
        <w:rPr>
          <w:rFonts w:eastAsia="Calibri"/>
          <w:lang w:val="ru-RU"/>
        </w:rPr>
        <w:t xml:space="preserve">пористые среды </w:t>
      </w:r>
      <w:r w:rsidRPr="00487FDA">
        <w:rPr>
          <w:rFonts w:eastAsia="Calibri"/>
          <w:lang w:val="ru-RU"/>
        </w:rPr>
        <w:t xml:space="preserve">играют огромную роль в жизнедеятельности человека. Важным свойством всех этих материалов является </w:t>
      </w:r>
      <w:r w:rsidR="00802DD8">
        <w:rPr>
          <w:rFonts w:eastAsia="Calibri"/>
          <w:lang w:val="ru-RU"/>
        </w:rPr>
        <w:t>–</w:t>
      </w:r>
      <w:r w:rsidRPr="00487FDA">
        <w:rPr>
          <w:rFonts w:eastAsia="Calibri"/>
          <w:lang w:val="ru-RU"/>
        </w:rPr>
        <w:t xml:space="preserve"> способность накапливать в себе жидкость и позволять ей двигаться под действием внешних сил. Отметим, некоторые из важнейших сторон нашей жизни имеющую непосредственную зависимость от движения жидкостей через пористые среды. Это движение влаги в почве, движение жидкостей через пористые биоматериалы в живых организмах и основные источники энергии </w:t>
      </w:r>
      <w:r w:rsidRPr="00D22FE9">
        <w:rPr>
          <w:rFonts w:eastAsia="Calibri"/>
        </w:rPr>
        <w:t>XX</w:t>
      </w:r>
      <w:r w:rsidRPr="00487FDA">
        <w:rPr>
          <w:rFonts w:eastAsia="Calibri"/>
          <w:lang w:val="ru-RU"/>
        </w:rPr>
        <w:t xml:space="preserve"> века </w:t>
      </w:r>
      <w:r w:rsidR="003D3254">
        <w:rPr>
          <w:rFonts w:eastAsia="Calibri"/>
          <w:lang w:val="ru-RU"/>
        </w:rPr>
        <w:t>–</w:t>
      </w:r>
      <w:r w:rsidRPr="00487FDA">
        <w:rPr>
          <w:rFonts w:eastAsia="Calibri"/>
          <w:lang w:val="ru-RU"/>
        </w:rPr>
        <w:t xml:space="preserve"> нефть и газ, добывающиеся из недр земли, находящиеся под толщей земных пластов. Накопление нефти</w:t>
      </w:r>
      <w:r w:rsidR="000A5847">
        <w:rPr>
          <w:rFonts w:eastAsia="Calibri"/>
          <w:lang w:val="ru-RU"/>
        </w:rPr>
        <w:t xml:space="preserve"> и газа в этих пористых пластах-</w:t>
      </w:r>
      <w:r w:rsidRPr="00487FDA">
        <w:rPr>
          <w:rFonts w:eastAsia="Calibri"/>
          <w:lang w:val="ru-RU"/>
        </w:rPr>
        <w:t xml:space="preserve">коллекторах и основные технологии их извлечения (добычи) управляются законами теории фильтрации и являются одним из основных направлений, где находит свое применение для решения сопутствующих задач. Пласты, породы которые могут хранить </w:t>
      </w:r>
      <w:r w:rsidR="001E0DAC">
        <w:rPr>
          <w:rFonts w:eastAsia="Calibri"/>
          <w:lang w:val="ru-RU"/>
        </w:rPr>
        <w:t>ценные углеводороды</w:t>
      </w:r>
      <w:r w:rsidRPr="00487FDA">
        <w:rPr>
          <w:rFonts w:eastAsia="Calibri"/>
          <w:lang w:val="ru-RU"/>
        </w:rPr>
        <w:t xml:space="preserve"> и могут отдавать их при извле</w:t>
      </w:r>
      <w:r w:rsidR="001E0DAC">
        <w:rPr>
          <w:rFonts w:eastAsia="Calibri"/>
          <w:lang w:val="ru-RU"/>
        </w:rPr>
        <w:t>чении (добыче) называют пласт-коллекторами.</w:t>
      </w:r>
    </w:p>
    <w:p w:rsidR="00D22FE9" w:rsidRPr="00487FDA" w:rsidRDefault="00D22FE9" w:rsidP="00D7135D">
      <w:pPr>
        <w:rPr>
          <w:lang w:val="ru-RU"/>
        </w:rPr>
      </w:pPr>
      <w:r w:rsidRPr="00487FDA">
        <w:rPr>
          <w:lang w:val="ru-RU"/>
        </w:rPr>
        <w:t>В связи с необходимостью решать задачи по проектированию и анализу добычи газовых и нефтяных месторождений приходится обращать внимание на совместное течение нефти, газа и воды, представляющие собой несмешивающиеся, обособленные между собой фазы.</w:t>
      </w:r>
    </w:p>
    <w:p w:rsidR="00D22FE9" w:rsidRPr="00487FDA" w:rsidRDefault="00D22FE9" w:rsidP="00D7135D">
      <w:pPr>
        <w:rPr>
          <w:lang w:val="ru-RU"/>
        </w:rPr>
      </w:pPr>
      <w:r w:rsidRPr="00487FDA">
        <w:rPr>
          <w:lang w:val="ru-RU"/>
        </w:rPr>
        <w:t xml:space="preserve">Образование залежей происходит путем вытеснения находящихся первоначальной воды из пластов-коллекторов. Поэтому вместе с нефтью и газом в коллекторах находится некоторое количество воды (погребная вода). В некоторых пластах газ и нефть заполняют лишь верхнюю часть пласта, а </w:t>
      </w:r>
      <w:r w:rsidRPr="00487FDA">
        <w:rPr>
          <w:lang w:val="ru-RU"/>
        </w:rPr>
        <w:lastRenderedPageBreak/>
        <w:t xml:space="preserve">нижние части заполнены краевой водой. </w:t>
      </w:r>
      <w:r w:rsidR="001E0DAC">
        <w:rPr>
          <w:lang w:val="ru-RU"/>
        </w:rPr>
        <w:t xml:space="preserve">В </w:t>
      </w:r>
      <w:r w:rsidRPr="00487FDA">
        <w:rPr>
          <w:lang w:val="ru-RU"/>
        </w:rPr>
        <w:t>верхней части</w:t>
      </w:r>
      <w:r w:rsidR="009D2112">
        <w:rPr>
          <w:lang w:val="ru-RU"/>
        </w:rPr>
        <w:t xml:space="preserve"> пласта, обычно</w:t>
      </w:r>
      <w:r w:rsidRPr="00487FDA">
        <w:rPr>
          <w:lang w:val="ru-RU"/>
        </w:rPr>
        <w:t xml:space="preserve"> находиться газ (газовые шапки) которы</w:t>
      </w:r>
      <w:r w:rsidR="009D2112">
        <w:rPr>
          <w:lang w:val="ru-RU"/>
        </w:rPr>
        <w:t>й</w:t>
      </w:r>
      <w:r w:rsidRPr="00487FDA">
        <w:rPr>
          <w:lang w:val="ru-RU"/>
        </w:rPr>
        <w:t xml:space="preserve"> может </w:t>
      </w:r>
      <w:r w:rsidR="009D2112">
        <w:rPr>
          <w:lang w:val="ru-RU"/>
        </w:rPr>
        <w:t>находиться там</w:t>
      </w:r>
      <w:r w:rsidRPr="00487FDA">
        <w:rPr>
          <w:lang w:val="ru-RU"/>
        </w:rPr>
        <w:t xml:space="preserve"> изначально или появиться в процессе добычи. </w:t>
      </w:r>
      <w:r w:rsidR="000F7BD6">
        <w:rPr>
          <w:lang w:val="ru-RU"/>
        </w:rPr>
        <w:t>Поэтому</w:t>
      </w:r>
      <w:r w:rsidRPr="00487FDA">
        <w:rPr>
          <w:lang w:val="ru-RU"/>
        </w:rPr>
        <w:t xml:space="preserve"> в пласте изначально могут находиться несколько подвижных фаз. При разработке нефтяных месторождений в большинстве своем возникает двух или трех фазное течение. При этом силы заставляющие нефть двигаться, являются следствием упругости или гидродинамического напора газа или воды.</w:t>
      </w:r>
    </w:p>
    <w:p w:rsidR="00D22FE9" w:rsidRPr="00487FDA" w:rsidRDefault="00D22FE9" w:rsidP="00D7135D">
      <w:pPr>
        <w:rPr>
          <w:lang w:val="ru-RU"/>
        </w:rPr>
      </w:pPr>
      <w:r w:rsidRPr="00487FDA">
        <w:rPr>
          <w:lang w:val="ru-RU"/>
        </w:rPr>
        <w:t xml:space="preserve">При добыче нефти основным способом разработки месторождения </w:t>
      </w:r>
      <w:r w:rsidR="000F7BD6">
        <w:rPr>
          <w:lang w:val="ru-RU"/>
        </w:rPr>
        <w:t xml:space="preserve">является вытеснение нефти водой, </w:t>
      </w:r>
      <w:r w:rsidRPr="00487FDA">
        <w:rPr>
          <w:lang w:val="ru-RU"/>
        </w:rPr>
        <w:t>газом</w:t>
      </w:r>
      <w:r w:rsidR="000F7BD6">
        <w:rPr>
          <w:lang w:val="ru-RU"/>
        </w:rPr>
        <w:t xml:space="preserve"> или другими жидкостями</w:t>
      </w:r>
      <w:r w:rsidRPr="00487FDA">
        <w:rPr>
          <w:lang w:val="ru-RU"/>
        </w:rPr>
        <w:t>. Этот метод является основным при естественном водонапорном режиме</w:t>
      </w:r>
      <w:r w:rsidR="000F7BD6">
        <w:rPr>
          <w:lang w:val="ru-RU"/>
        </w:rPr>
        <w:t xml:space="preserve">, </w:t>
      </w:r>
      <w:r w:rsidRPr="00487FDA">
        <w:rPr>
          <w:lang w:val="ru-RU"/>
        </w:rPr>
        <w:t>так и при вторичных методах добычи нефти путем закач</w:t>
      </w:r>
      <w:r w:rsidR="009E5F1B">
        <w:rPr>
          <w:lang w:val="ru-RU"/>
        </w:rPr>
        <w:t>ивания</w:t>
      </w:r>
      <w:r w:rsidRPr="00487FDA">
        <w:rPr>
          <w:lang w:val="ru-RU"/>
        </w:rPr>
        <w:t xml:space="preserve"> вытесняющих жидкостей или газа в пласт через нагнетательные скважины для поддержания давления в пласте и вытеснения нефти к добывающей скважине.</w:t>
      </w:r>
    </w:p>
    <w:p w:rsidR="00D22FE9" w:rsidRPr="0016459F" w:rsidRDefault="00D22FE9" w:rsidP="00E36614">
      <w:pPr>
        <w:rPr>
          <w:lang w:val="ru-RU"/>
        </w:rPr>
      </w:pPr>
      <w:r w:rsidRPr="00585A5D">
        <w:rPr>
          <w:lang w:val="ru-RU"/>
        </w:rPr>
        <w:t>В данной работе рассмотрим случай одномерного течения несжимаемых несмешивающихся жидкостей. В том случае, когда поверхностное натяжение между жидкостями мало и капиллярным давлением, а также влиянием силы тяжести можно пренебречь, процесс вытеснения допускает математическое описание, впервые предложенное американскими исследователями С.</w:t>
      </w:r>
      <w:r w:rsidR="00A54A91">
        <w:t> </w:t>
      </w:r>
      <w:r w:rsidRPr="00585A5D">
        <w:rPr>
          <w:lang w:val="ru-RU"/>
        </w:rPr>
        <w:t>Баклии М.</w:t>
      </w:r>
      <w:r w:rsidR="00A54A91">
        <w:t> </w:t>
      </w:r>
      <w:r w:rsidRPr="00585A5D">
        <w:rPr>
          <w:lang w:val="ru-RU"/>
        </w:rPr>
        <w:t>Леверетом (1942</w:t>
      </w:r>
      <w:r w:rsidR="00A54A91">
        <w:t> </w:t>
      </w:r>
      <w:r w:rsidRPr="00585A5D">
        <w:rPr>
          <w:lang w:val="ru-RU"/>
        </w:rPr>
        <w:t xml:space="preserve">г.) и названо их именем. </w:t>
      </w:r>
      <w:r w:rsidRPr="00E36614">
        <w:rPr>
          <w:lang w:val="ru-RU"/>
        </w:rPr>
        <w:t>Математическое описание основано на введении понятий насыщенности, относительной фазовой проницаемости; использовании обобщенного закона Дарси.</w:t>
      </w:r>
      <w:r w:rsidR="00E36614">
        <w:rPr>
          <w:lang w:val="ru-RU"/>
        </w:rPr>
        <w:t xml:space="preserve"> </w:t>
      </w:r>
      <w:r w:rsidRPr="0016459F">
        <w:rPr>
          <w:lang w:val="ru-RU"/>
        </w:rPr>
        <w:t xml:space="preserve">Анализ </w:t>
      </w:r>
      <w:r w:rsidR="001523D2" w:rsidRPr="0016459F">
        <w:rPr>
          <w:lang w:val="ru-RU"/>
        </w:rPr>
        <w:t>результатов</w:t>
      </w:r>
      <w:r w:rsidR="0016459F">
        <w:rPr>
          <w:lang w:val="ru-RU"/>
        </w:rPr>
        <w:t xml:space="preserve"> </w:t>
      </w:r>
      <w:r w:rsidR="00EE1C79">
        <w:rPr>
          <w:lang w:val="ru-RU"/>
        </w:rPr>
        <w:t xml:space="preserve">расчёта </w:t>
      </w:r>
      <w:r w:rsidR="00EE1C79" w:rsidRPr="0016459F">
        <w:rPr>
          <w:lang w:val="ru-RU"/>
        </w:rPr>
        <w:t>одномерных</w:t>
      </w:r>
      <w:r w:rsidR="00EE1C79">
        <w:rPr>
          <w:lang w:val="ru-RU"/>
        </w:rPr>
        <w:t xml:space="preserve"> течений, </w:t>
      </w:r>
      <w:r w:rsidR="001523D2" w:rsidRPr="0016459F">
        <w:rPr>
          <w:lang w:val="ru-RU"/>
        </w:rPr>
        <w:t>полученных</w:t>
      </w:r>
      <w:r w:rsidR="00496B58">
        <w:rPr>
          <w:lang w:val="ru-RU"/>
        </w:rPr>
        <w:t xml:space="preserve"> </w:t>
      </w:r>
      <w:r w:rsidR="001523D2" w:rsidRPr="0016459F">
        <w:rPr>
          <w:lang w:val="ru-RU"/>
        </w:rPr>
        <w:t>с</w:t>
      </w:r>
      <w:r w:rsidR="00496B58">
        <w:rPr>
          <w:lang w:val="ru-RU"/>
        </w:rPr>
        <w:t xml:space="preserve"> </w:t>
      </w:r>
      <w:r w:rsidR="001523D2" w:rsidRPr="0016459F">
        <w:rPr>
          <w:lang w:val="ru-RU"/>
        </w:rPr>
        <w:t>помощью численных</w:t>
      </w:r>
      <w:r w:rsidR="00496B58">
        <w:rPr>
          <w:lang w:val="ru-RU"/>
        </w:rPr>
        <w:t xml:space="preserve"> </w:t>
      </w:r>
      <w:r w:rsidR="001523D2" w:rsidRPr="0016459F">
        <w:rPr>
          <w:lang w:val="ru-RU"/>
        </w:rPr>
        <w:t>методов</w:t>
      </w:r>
      <w:r w:rsidR="00F0021C">
        <w:rPr>
          <w:lang w:val="ru-RU"/>
        </w:rPr>
        <w:t>,</w:t>
      </w:r>
      <w:r w:rsidR="00496B58">
        <w:rPr>
          <w:lang w:val="ru-RU"/>
        </w:rPr>
        <w:t xml:space="preserve"> </w:t>
      </w:r>
      <w:r w:rsidRPr="0016459F">
        <w:rPr>
          <w:lang w:val="ru-RU"/>
        </w:rPr>
        <w:t>позволяет выявит</w:t>
      </w:r>
      <w:r w:rsidR="00111626">
        <w:rPr>
          <w:lang w:val="ru-RU"/>
        </w:rPr>
        <w:t>ь</w:t>
      </w:r>
      <w:r w:rsidRPr="0016459F">
        <w:rPr>
          <w:lang w:val="ru-RU"/>
        </w:rPr>
        <w:t xml:space="preserve"> особенности совместной фильтраций двух жидкостей</w:t>
      </w:r>
      <w:r w:rsidR="00426B70">
        <w:rPr>
          <w:lang w:val="ru-RU"/>
        </w:rPr>
        <w:t xml:space="preserve"> </w:t>
      </w:r>
      <w:r w:rsidRPr="0016459F">
        <w:rPr>
          <w:lang w:val="ru-RU"/>
        </w:rPr>
        <w:t>и сравнить</w:t>
      </w:r>
      <w:r w:rsidR="00D02C78">
        <w:rPr>
          <w:lang w:val="ru-RU"/>
        </w:rPr>
        <w:t xml:space="preserve"> </w:t>
      </w:r>
      <w:r w:rsidRPr="0016459F">
        <w:rPr>
          <w:lang w:val="ru-RU"/>
        </w:rPr>
        <w:t>их</w:t>
      </w:r>
      <w:r w:rsidR="00D02C78">
        <w:rPr>
          <w:lang w:val="ru-RU"/>
        </w:rPr>
        <w:t xml:space="preserve"> </w:t>
      </w:r>
      <w:r w:rsidRPr="0016459F">
        <w:rPr>
          <w:lang w:val="ru-RU"/>
        </w:rPr>
        <w:t>с результатами</w:t>
      </w:r>
      <w:r w:rsidR="00D02C78">
        <w:rPr>
          <w:lang w:val="ru-RU"/>
        </w:rPr>
        <w:t xml:space="preserve"> </w:t>
      </w:r>
      <w:r w:rsidR="001523D2" w:rsidRPr="0016459F">
        <w:rPr>
          <w:lang w:val="ru-RU"/>
        </w:rPr>
        <w:t>аналитического решения</w:t>
      </w:r>
      <w:r w:rsidRPr="0016459F">
        <w:rPr>
          <w:lang w:val="ru-RU"/>
        </w:rPr>
        <w:t>.</w:t>
      </w:r>
    </w:p>
    <w:p w:rsidR="00487FDA" w:rsidRDefault="003E5912" w:rsidP="006257EF">
      <w:pPr>
        <w:pStyle w:val="1"/>
      </w:pPr>
      <w:r>
        <w:lastRenderedPageBreak/>
        <w:t>Физическая постановка задачи</w:t>
      </w:r>
    </w:p>
    <w:p w:rsidR="002459FF" w:rsidRPr="00487FDA" w:rsidRDefault="002459FF" w:rsidP="002459FF">
      <w:pPr>
        <w:rPr>
          <w:lang w:val="ru-RU"/>
        </w:rPr>
      </w:pPr>
      <w:r w:rsidRPr="00487FDA">
        <w:rPr>
          <w:lang w:val="ru-RU"/>
        </w:rPr>
        <w:t xml:space="preserve">Рассмотрим случай, когда вытеснение </w:t>
      </w:r>
      <w:r>
        <w:rPr>
          <w:lang w:val="ru-RU"/>
        </w:rPr>
        <w:t>жидкой смеси</w:t>
      </w:r>
      <w:r w:rsidRPr="00487FDA">
        <w:rPr>
          <w:lang w:val="ru-RU"/>
        </w:rPr>
        <w:t xml:space="preserve"> происходит в прямолинейном тонком горизонтальном образце (см. рис</w:t>
      </w:r>
      <w:r w:rsidR="00963ECA">
        <w:rPr>
          <w:lang w:val="ru-RU"/>
        </w:rPr>
        <w:t>.</w:t>
      </w:r>
      <w:r w:rsidRPr="00487FDA">
        <w:rPr>
          <w:lang w:val="ru-RU"/>
        </w:rPr>
        <w:t xml:space="preserve"> </w:t>
      </w:r>
      <w:r>
        <w:rPr>
          <w:lang w:val="ru-RU"/>
        </w:rPr>
        <w:t>1</w:t>
      </w:r>
      <w:r w:rsidRPr="00487FDA">
        <w:rPr>
          <w:lang w:val="ru-RU"/>
        </w:rPr>
        <w:t>)</w:t>
      </w:r>
      <w:r w:rsidRPr="002459FF">
        <w:rPr>
          <w:lang w:val="ru-RU"/>
        </w:rPr>
        <w:t xml:space="preserve"> </w:t>
      </w:r>
      <w:r>
        <w:rPr>
          <w:lang w:val="ru-RU"/>
        </w:rPr>
        <w:t xml:space="preserve">длиною </w:t>
      </w:r>
      <m:oMath>
        <m:r>
          <w:rPr>
            <w:rFonts w:ascii="Cambria Math" w:hAnsi="Cambria Math"/>
            <w:lang w:val="ru-RU"/>
          </w:rPr>
          <m:t>L</m:t>
        </m:r>
      </m:oMath>
      <w:r>
        <w:rPr>
          <w:lang w:val="ru-RU"/>
        </w:rPr>
        <w:t xml:space="preserve"> метров</w:t>
      </w:r>
      <w:r w:rsidRPr="00487FDA">
        <w:rPr>
          <w:lang w:val="ru-RU"/>
        </w:rPr>
        <w:t>, который представляет собой одномерную и изотропную пористую среду, что означает, что его пористость и проницаемость постоянны</w:t>
      </w:r>
      <w:r>
        <w:rPr>
          <w:lang w:val="ru-RU"/>
        </w:rPr>
        <w:t>, также считаем что образец образует полностью связанную систему каналов, т.е. отсутствуют места накопления одной из фаз смеси.</w:t>
      </w:r>
      <w:r w:rsidRPr="00487FDA">
        <w:rPr>
          <w:lang w:val="ru-RU"/>
        </w:rPr>
        <w:t>. Значения координат отложим вдоль рассматриваемого образца, течение т</w:t>
      </w:r>
      <w:r>
        <w:rPr>
          <w:lang w:val="ru-RU"/>
        </w:rPr>
        <w:t>ак</w:t>
      </w:r>
      <w:r w:rsidRPr="00487FDA">
        <w:rPr>
          <w:lang w:val="ru-RU"/>
        </w:rPr>
        <w:t xml:space="preserve">же происходить вдоль образца. Сечение, проходящее поперек образца </w:t>
      </w:r>
      <w:r>
        <w:rPr>
          <w:lang w:val="ru-RU"/>
        </w:rPr>
        <w:t>(</w:t>
      </w:r>
      <m:oMath>
        <m:r>
          <w:rPr>
            <w:rFonts w:ascii="Cambria Math" w:hAnsi="Cambria Math"/>
            <w:lang w:val="ru-RU"/>
          </w:rPr>
          <m:t>ω</m:t>
        </m:r>
      </m:oMath>
      <w:r>
        <w:rPr>
          <w:lang w:val="ru-RU"/>
        </w:rPr>
        <w:t> – </w:t>
      </w:r>
      <w:r w:rsidRPr="00487FDA">
        <w:rPr>
          <w:lang w:val="ru-RU"/>
        </w:rPr>
        <w:t>площадь сече</w:t>
      </w:r>
      <w:r>
        <w:rPr>
          <w:lang w:val="ru-RU"/>
        </w:rPr>
        <w:t>ния) полагаем достаточно малым</w:t>
      </w:r>
      <w:r w:rsidRPr="00487FDA">
        <w:rPr>
          <w:lang w:val="ru-RU"/>
        </w:rPr>
        <w:t xml:space="preserve">, так что давление и насыщенность можно считать неизменными в сечениях. </w:t>
      </w:r>
    </w:p>
    <w:p w:rsidR="002459FF" w:rsidRPr="002459FF" w:rsidRDefault="00183D60" w:rsidP="002459FF">
      <w:pPr>
        <w:pStyle w:val="afc"/>
        <w:rPr>
          <w:lang w:val="ru-RU"/>
        </w:rPr>
      </w:pPr>
      <w:r w:rsidRPr="00183D60">
        <w:pict>
          <v:group id="_x0000_s1071" editas="canvas" style="width:312.1pt;height:124.9pt;mso-position-horizontal-relative:char;mso-position-vertical-relative:line" coordorigin="2440,5577" coordsize="4663,18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2440;top:5577;width:4663;height:1866" o:preferrelative="f" filled="t" fillcolor="none">
              <v:fill opacity="64881f" color2="fill lighten(0)" o:detectmouseclick="t" method="linear sigma" focus="100%" type="gradient"/>
              <v:path o:extrusionok="t" o:connecttype="none"/>
              <o:lock v:ext="edit" text="t"/>
            </v:shape>
            <v:rect id="_x0000_s1073" style="position:absolute;left:4676;top:5741;width:259;height:1278" fillcolor="black" stroked="f">
              <v:fill r:id="rId8" o:title="Широкий диагональный 2" type="pattern"/>
            </v:rect>
            <v:shapetype id="_x0000_t32" coordsize="21600,21600" o:spt="32" o:oned="t" path="m,l21600,21600e" filled="f">
              <v:path arrowok="t" fillok="f" o:connecttype="none"/>
              <o:lock v:ext="edit" shapetype="t"/>
            </v:shapetype>
            <v:shape id="_x0000_s1074" type="#_x0000_t32" style="position:absolute;left:2440;top:5986;width:540;height:2" o:connectortype="straight" strokeweight="2.5pt">
              <v:stroke endarrow="classic" endarrowwidth="wide" endarrowlength="long"/>
            </v:shape>
            <v:shape id="_x0000_s1075" type="#_x0000_t32" style="position:absolute;left:2440;top:6255;width:540;height:2" o:connectortype="straight" strokeweight="2.5pt">
              <v:stroke endarrow="classic" endarrowwidth="wide" endarrowlength="long"/>
            </v:shape>
            <v:shape id="_x0000_s1076" type="#_x0000_t32" style="position:absolute;left:2440;top:6496;width:540;height:1" o:connectortype="straight" strokeweight="2.5pt">
              <v:stroke endarrow="classic" endarrowwidth="wide" endarrowlength="long"/>
            </v:shape>
            <v:shape id="_x0000_s1077" type="#_x0000_t32" style="position:absolute;left:2440;top:6773;width:540;height:2" o:connectortype="straight" strokeweight="2.5pt">
              <v:stroke endarrow="classic" endarrowwidth="wide" endarrowlength="long"/>
            </v:shape>
            <v:rect id="_x0000_s1078" style="position:absolute;left:2732;top:7019;width:4141;height:115" fillcolor="black" stroked="f">
              <v:fill r:id="rId8" o:title="Широкий диагональный 2" type="pattern"/>
            </v:rect>
            <v:rect id="_x0000_s1079" style="position:absolute;left:2732;top:7019;width:4141;height:205" fillcolor="white [3212]" stroked="f">
              <v:fill opacity="0" color2="fill lighten(0)" method="linear sigma" focus="100%" type="gradient"/>
            </v:rect>
            <v:rect id="_x0000_s1080" style="position:absolute;left:2732;top:5637;width:4141;height:104" fillcolor="black" stroked="f">
              <v:fill r:id="rId8" o:title="Широкий диагональный 2" type="pattern"/>
            </v:rect>
            <v:rect id="_x0000_s1081" style="position:absolute;left:2732;top:5577;width:4141;height:164" fillcolor="white [3212]" stroked="f">
              <v:fill opacity="0" color2="fill lighten(0)" method="linear sigma" type="gradien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2" type="#_x0000_t7" style="position:absolute;left:4413;top:6246;width:790;height:263;rotation:-450;flip:x" adj="7268" stroked="f"/>
            <v:rect id="_x0000_s1083" style="position:absolute;left:3051;top:5741;width:1625;height:1278" fillcolor="black">
              <v:fill r:id="rId9" o:title="5%" type="pattern"/>
            </v:rect>
            <v:shapetype id="_x0000_t202" coordsize="21600,21600" o:spt="202" path="m,l,21600r21600,l21600,xe">
              <v:stroke joinstyle="miter"/>
              <v:path gradientshapeok="t" o:connecttype="rect"/>
            </v:shapetype>
            <v:shape id="_x0000_s1084" type="#_x0000_t202" style="position:absolute;left:4676;top:6257;width:195;height:309;mso-wrap-style:none" stroked="f">
              <v:fill color2="fill lighten(0)" o:opacity2="0" rotate="t" focusposition=".5,.5" focussize="" method="linear sigma" focus="100%" type="gradientRadial"/>
              <v:textbox style="mso-next-textbox:#_x0000_s1084;mso-fit-shape-to-text:t" inset="0,0,0,0">
                <w:txbxContent>
                  <w:p w:rsidR="002459FF" w:rsidRPr="00883B2C" w:rsidRDefault="002459FF" w:rsidP="002459FF">
                    <w:pPr>
                      <w:pStyle w:val="afe"/>
                    </w:pPr>
                    <w:r w:rsidRPr="00883B2C">
                      <w:t>ω</w:t>
                    </w:r>
                  </w:p>
                </w:txbxContent>
              </v:textbox>
            </v:shape>
            <v:shape id="_x0000_s1085" type="#_x0000_t202" style="position:absolute;left:3216;top:5820;width:582;height:309;mso-wrap-style:none" stroked="f">
              <v:fill color2="fill lighten(0)" o:opacity2=".5" rotate="t" focusposition=".5,.5" focussize="" method="linear sigma" focus="100%" type="gradientRadial"/>
              <v:textbox style="mso-next-textbox:#_x0000_s1085;mso-fit-shape-to-text:t" inset="0,0,0,0">
                <w:txbxContent>
                  <w:p w:rsidR="002459FF" w:rsidRPr="00883B2C" w:rsidRDefault="002459FF" w:rsidP="002459FF">
                    <w:pPr>
                      <w:pStyle w:val="afe"/>
                    </w:pPr>
                    <w:r>
                      <w:t>Вода</w:t>
                    </w:r>
                  </w:p>
                </w:txbxContent>
              </v:textbox>
            </v:shape>
            <v:shape id="_x0000_s1086" type="#_x0000_t32" style="position:absolute;left:4066;top:6497;width:540;height:2" o:connectortype="straight" strokeweight="2.5pt">
              <v:stroke endarrow="classic" endarrowwidth="wide" endarrowlength="long"/>
            </v:shape>
            <v:rect id="_x0000_s1087" style="position:absolute;left:4939;top:5742;width:1628;height:1034" fillcolor="black">
              <v:fill r:id="rId10" o:title="10%" type="pattern"/>
            </v:rect>
            <v:shape id="_x0000_s1088" type="#_x0000_t32" style="position:absolute;left:5057;top:6499;width:540;height:1" o:connectortype="straight" strokeweight="2.5pt">
              <v:stroke endarrow="classic" endarrowwidth="wide" endarrowlength="long"/>
            </v:shape>
            <v:shape id="_x0000_s1089" type="#_x0000_t32" style="position:absolute;left:2732;top:5741;width:4141;height:1" o:connectortype="straight" strokeweight="1pt"/>
            <v:shape id="_x0000_s1091" type="#_x0000_t202" style="position:absolute;left:2980;top:7134;width:135;height:309;mso-wrap-style:none" filled="f" stroked="f">
              <v:textbox style="mso-next-textbox:#_x0000_s1091;mso-fit-shape-to-text:t" inset="0,0,0,0">
                <w:txbxContent>
                  <w:p w:rsidR="002459FF" w:rsidRPr="00883B2C" w:rsidRDefault="002459FF" w:rsidP="002459FF">
                    <w:pPr>
                      <w:pStyle w:val="afe"/>
                    </w:pPr>
                    <w:r w:rsidRPr="00883B2C">
                      <w:t>0</w:t>
                    </w:r>
                  </w:p>
                </w:txbxContent>
              </v:textbox>
            </v:shape>
            <v:shape id="_x0000_s1092" type="#_x0000_t202" style="position:absolute;left:4469;top:7134;width:135;height:309;mso-wrap-style:none" filled="f" stroked="f">
              <v:textbox style="mso-next-textbox:#_x0000_s1092;mso-fit-shape-to-text:t" inset="0,0,0,0">
                <w:txbxContent>
                  <w:p w:rsidR="002459FF" w:rsidRPr="00883B2C" w:rsidRDefault="002459FF" w:rsidP="002459FF">
                    <w:pPr>
                      <w:pStyle w:val="afe"/>
                    </w:pPr>
                    <w:r>
                      <w:t>x</w:t>
                    </w:r>
                  </w:p>
                </w:txbxContent>
              </v:textbox>
            </v:shape>
            <v:shape id="_x0000_s1093" type="#_x0000_t202" style="position:absolute;left:4935;top:7134;width:587;height:309;mso-wrap-style:none" filled="f" stroked="f">
              <v:textbox style="mso-next-textbox:#_x0000_s1093;mso-fit-shape-to-text:t" inset="0,0,0,0">
                <w:txbxContent>
                  <w:p w:rsidR="002459FF" w:rsidRPr="00883B2C" w:rsidRDefault="002459FF" w:rsidP="002459FF">
                    <w:pPr>
                      <w:pStyle w:val="afe"/>
                    </w:pPr>
                    <w:r>
                      <w:t>x+∆x</w:t>
                    </w:r>
                  </w:p>
                </w:txbxContent>
              </v:textbox>
            </v:shape>
            <v:shape id="_x0000_s1094" type="#_x0000_t202" style="position:absolute;left:6921;top:7047;width:164;height:309;mso-wrap-style:none" filled="f" stroked="f">
              <v:textbox style="mso-next-textbox:#_x0000_s1094;mso-fit-shape-to-text:t" inset="0,0,0,0">
                <w:txbxContent>
                  <w:p w:rsidR="002459FF" w:rsidRPr="00883B2C" w:rsidRDefault="002459FF" w:rsidP="002459FF">
                    <w:pPr>
                      <w:pStyle w:val="afe"/>
                    </w:pPr>
                    <w:r>
                      <w:t>L</w:t>
                    </w:r>
                  </w:p>
                </w:txbxContent>
              </v:textbox>
            </v:shape>
            <v:shape id="_x0000_s1095" type="#_x0000_t202" style="position:absolute;left:5057;top:5820;width:854;height:309;mso-wrap-style:none" stroked="f">
              <v:fill color2="fill lighten(0)" o:opacity2=".5" rotate="t" focusposition=".5,.5" focussize="" method="linear sigma" focus="100%" type="gradientRadial"/>
              <v:textbox style="mso-next-textbox:#_x0000_s1095;mso-fit-shape-to-text:t" inset="0,0,0,0">
                <w:txbxContent>
                  <w:p w:rsidR="002459FF" w:rsidRPr="00883B2C" w:rsidRDefault="002459FF" w:rsidP="002459FF">
                    <w:pPr>
                      <w:pStyle w:val="afe"/>
                    </w:pPr>
                    <w:r>
                      <w:t>Нефть</w:t>
                    </w:r>
                  </w:p>
                </w:txbxContent>
              </v:textbox>
            </v:shape>
            <v:rect id="_x0000_s1096" style="position:absolute;left:4939;top:6773;width:1625;height:246" fillcolor="black">
              <v:fill r:id="rId9" o:title="5%" type="pattern"/>
            </v:rect>
            <v:shape id="_x0000_s1097" type="#_x0000_t202" style="position:absolute;left:5057;top:6709;width:582;height:309;mso-wrap-style:none" stroked="f">
              <v:fill color2="fill lighten(0)" o:opacity2=".5" rotate="t" focusposition=".5,.5" focussize="" method="linear sigma" focus="100%" type="gradientRadial"/>
              <v:textbox style="mso-next-textbox:#_x0000_s1097;mso-fit-shape-to-text:t" inset="0,0,0,0">
                <w:txbxContent>
                  <w:p w:rsidR="002459FF" w:rsidRPr="00883B2C" w:rsidRDefault="002459FF" w:rsidP="002459FF">
                    <w:pPr>
                      <w:pStyle w:val="afe"/>
                    </w:pPr>
                    <w:r>
                      <w:t>Вода</w:t>
                    </w:r>
                  </w:p>
                </w:txbxContent>
              </v:textbox>
            </v:shape>
            <v:shape id="_x0000_s1090" type="#_x0000_t32" style="position:absolute;left:2732;top:7018;width:4371;height:1" o:connectortype="straight" strokeweight="2pt">
              <v:stroke endarrow="classic" endarrowwidth="wide" endarrowlength="long"/>
            </v:shape>
            <w10:wrap type="none"/>
            <w10:anchorlock/>
          </v:group>
        </w:pict>
      </w:r>
      <w:r w:rsidR="002459FF">
        <w:rPr>
          <w:lang w:val="ru-RU"/>
        </w:rPr>
        <w:br/>
      </w:r>
      <w:r w:rsidR="002459FF" w:rsidRPr="00487FDA">
        <w:rPr>
          <w:lang w:val="ru-RU"/>
        </w:rPr>
        <w:t xml:space="preserve">Рис. 1 – Схема прямолинейно – параллельного вытеснения </w:t>
      </w:r>
      <w:r w:rsidR="002459FF">
        <w:rPr>
          <w:lang w:val="ru-RU"/>
        </w:rPr>
        <w:t>смеси</w:t>
      </w:r>
      <w:r w:rsidR="002459FF" w:rsidRPr="00487FDA">
        <w:rPr>
          <w:lang w:val="ru-RU"/>
        </w:rPr>
        <w:t xml:space="preserve"> водой.</w:t>
      </w:r>
    </w:p>
    <w:p w:rsidR="002459FF" w:rsidRPr="002459FF" w:rsidRDefault="002459FF" w:rsidP="002459FF">
      <w:pPr>
        <w:rPr>
          <w:lang w:val="ru-RU"/>
        </w:rPr>
      </w:pPr>
      <w:r w:rsidRPr="002459FF">
        <w:rPr>
          <w:lang w:val="ru-RU"/>
        </w:rPr>
        <w:t xml:space="preserve">Наш образец изначально был заполнен </w:t>
      </w:r>
      <w:r>
        <w:rPr>
          <w:lang w:val="ru-RU"/>
        </w:rPr>
        <w:t xml:space="preserve">смесью </w:t>
      </w:r>
      <w:r w:rsidRPr="002459FF">
        <w:rPr>
          <w:lang w:val="ru-RU"/>
        </w:rPr>
        <w:t>нефт</w:t>
      </w:r>
      <w:r>
        <w:rPr>
          <w:lang w:val="ru-RU"/>
        </w:rPr>
        <w:t xml:space="preserve">и и воды (в частном случае, только нефтью). Через сечение </w:t>
      </w:r>
      <m:oMath>
        <m:r>
          <w:rPr>
            <w:rFonts w:ascii="Cambria Math" w:hAnsi="Cambria Math"/>
            <w:lang w:val="ru-RU"/>
          </w:rPr>
          <m:t>x=0</m:t>
        </m:r>
      </m:oMath>
      <w:r w:rsidRPr="002459FF">
        <w:rPr>
          <w:lang w:val="ru-RU"/>
        </w:rPr>
        <w:t xml:space="preserve"> </w:t>
      </w:r>
      <w:r>
        <w:rPr>
          <w:lang w:val="ru-RU"/>
        </w:rPr>
        <w:t>подаётся</w:t>
      </w:r>
      <w:r w:rsidRPr="002459FF">
        <w:rPr>
          <w:lang w:val="ru-RU"/>
        </w:rPr>
        <w:t xml:space="preserve"> вод</w:t>
      </w:r>
      <w:r>
        <w:rPr>
          <w:lang w:val="ru-RU"/>
        </w:rPr>
        <w:t xml:space="preserve">а (или смесь воды и нефти), под постоянным давлением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0</m:t>
            </m:r>
          </m:sub>
        </m:sSub>
      </m:oMath>
      <w:r w:rsidRPr="002459FF">
        <w:rPr>
          <w:lang w:val="ru-RU"/>
        </w:rPr>
        <w:t xml:space="preserve">, </w:t>
      </w:r>
      <w:r>
        <w:rPr>
          <w:lang w:val="ru-RU"/>
        </w:rPr>
        <w:t xml:space="preserve">при этом на выходе происходит забор смеси под давлением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L</m:t>
            </m:r>
          </m:sub>
        </m:sSub>
      </m:oMath>
      <w:r w:rsidRPr="002459FF">
        <w:rPr>
          <w:lang w:val="ru-RU"/>
        </w:rPr>
        <w:t>. В процессе</w:t>
      </w:r>
      <w:r>
        <w:rPr>
          <w:lang w:val="ru-RU"/>
        </w:rPr>
        <w:t xml:space="preserve"> этого</w:t>
      </w:r>
      <w:r w:rsidRPr="002459FF">
        <w:rPr>
          <w:lang w:val="ru-RU"/>
        </w:rPr>
        <w:t xml:space="preserve">, образуется область совместного движения воды и нефти. При совместном течений воды и нефти в пористой среде хотя бы одна из них должна образовать связную систему, граничащую со скелетом породы и частично с другой жидкостью. </w:t>
      </w:r>
    </w:p>
    <w:p w:rsidR="003E5912" w:rsidRDefault="003E5912" w:rsidP="006257EF">
      <w:pPr>
        <w:pStyle w:val="1"/>
      </w:pPr>
      <w:r>
        <w:lastRenderedPageBreak/>
        <w:t>Математическая модель</w:t>
      </w:r>
    </w:p>
    <w:p w:rsidR="002459FF" w:rsidRPr="00787C15" w:rsidRDefault="002459FF" w:rsidP="002459FF">
      <w:pPr>
        <w:rPr>
          <w:lang w:val="ru-RU"/>
        </w:rPr>
      </w:pPr>
      <w:r w:rsidRPr="00D7135D">
        <w:rPr>
          <w:lang w:val="ru-RU"/>
        </w:rPr>
        <w:t xml:space="preserve">Для </w:t>
      </w:r>
      <w:r>
        <w:rPr>
          <w:lang w:val="ru-RU"/>
        </w:rPr>
        <w:t>общей</w:t>
      </w:r>
      <w:r w:rsidRPr="00D7135D">
        <w:rPr>
          <w:lang w:val="ru-RU"/>
        </w:rPr>
        <w:t xml:space="preserve"> задачи </w:t>
      </w:r>
      <w:r>
        <w:rPr>
          <w:lang w:val="ru-RU"/>
        </w:rPr>
        <w:t xml:space="preserve">многофазной фильтрации </w:t>
      </w:r>
      <w:r w:rsidRPr="00D7135D">
        <w:rPr>
          <w:lang w:val="ru-RU"/>
        </w:rPr>
        <w:t>уравнение закона сохранения массы выгляд</w:t>
      </w:r>
      <w:r>
        <w:rPr>
          <w:lang w:val="ru-RU"/>
        </w:rPr>
        <w:t>ит</w:t>
      </w:r>
      <w:r w:rsidRPr="00D7135D">
        <w:rPr>
          <w:lang w:val="ru-RU"/>
        </w:rPr>
        <w:t xml:space="preserve"> следующим образом</w:t>
      </w:r>
    </w:p>
    <w:p w:rsidR="002459FF" w:rsidRPr="002459FF" w:rsidRDefault="00183D60" w:rsidP="002459FF">
      <w:pPr>
        <w:rPr>
          <w:lang w:val="ru-RU"/>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ϕ</m:t>
                  </m:r>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∂t</m:t>
              </m:r>
            </m:den>
          </m:f>
          <m:r>
            <w:rPr>
              <w:rFonts w:ascii="Cambria Math" w:hAnsi="Cambria Math"/>
            </w:rPr>
            <m:t>+</m:t>
          </m:r>
          <m:acc>
            <m:accPr>
              <m:chr m:val="⃗"/>
              <m:ctrlPr>
                <w:rPr>
                  <w:rFonts w:ascii="Cambria Math" w:hAnsi="Cambria Math"/>
                </w:rPr>
              </m:ctrlPr>
            </m:accPr>
            <m:e>
              <m:r>
                <m:rPr>
                  <m:sty m:val="p"/>
                </m:rPr>
                <w:rPr>
                  <w:rFonts w:ascii="Cambria Math" w:hAnsi="Cambria Math"/>
                </w:rPr>
                <m:t>∇</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hAnsi="Cambria Math"/>
            </w:rPr>
            <m:t>)=0</m:t>
          </m:r>
        </m:oMath>
      </m:oMathPara>
    </w:p>
    <w:p w:rsidR="002459FF" w:rsidRDefault="002459FF" w:rsidP="002459FF">
      <w:pPr>
        <w:rPr>
          <w:lang w:val="ru-RU"/>
        </w:rPr>
      </w:pPr>
      <w:r>
        <w:rPr>
          <w:lang w:val="ru-RU"/>
        </w:rPr>
        <w:t xml:space="preserve">Где </w:t>
      </w:r>
      <m:oMath>
        <m:r>
          <w:rPr>
            <w:rFonts w:ascii="Cambria Math" w:hAnsi="Cambria Math"/>
          </w:rPr>
          <m:t>ϕ</m:t>
        </m:r>
      </m:oMath>
      <w:r>
        <w:rPr>
          <w:lang w:val="ru-RU"/>
        </w:rPr>
        <w:t> – пористость среды,</w:t>
      </w:r>
      <w:r w:rsidRPr="00D7135D">
        <w:rPr>
          <w:lang w:val="ru-RU"/>
        </w:rP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w:t>
      </w:r>
      <w:r w:rsidRPr="00D7135D">
        <w:rPr>
          <w:lang w:val="ru-RU"/>
        </w:rPr>
        <w:t>–</w:t>
      </w:r>
      <w:r>
        <w:t> </w:t>
      </w:r>
      <w:r>
        <w:rPr>
          <w:lang w:val="ru-RU"/>
        </w:rPr>
        <w:t xml:space="preserve">плотность фазы,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пор</m:t>
                </m:r>
              </m:sub>
            </m:sSub>
          </m:den>
        </m:f>
      </m:oMath>
      <w:r>
        <w:t> </w:t>
      </w:r>
      <w:r w:rsidRPr="00D7135D">
        <w:rPr>
          <w:lang w:val="ru-RU"/>
        </w:rPr>
        <w:t>–</w:t>
      </w:r>
      <w:r>
        <w:t> </w:t>
      </w:r>
      <w:r>
        <w:rPr>
          <w:lang w:val="ru-RU"/>
        </w:rPr>
        <w:t xml:space="preserve">насыщенность пористой среды фазой </w:t>
      </w:r>
      <m:oMath>
        <m:r>
          <w:rPr>
            <w:rFonts w:ascii="Cambria Math" w:hAnsi="Cambria Math"/>
            <w:lang w:val="ru-RU"/>
          </w:rPr>
          <m:t>i</m:t>
        </m:r>
      </m:oMath>
      <w:r w:rsidRPr="00D7135D">
        <w:rPr>
          <w:lang w:val="ru-RU"/>
        </w:rPr>
        <w:t xml:space="preserve">,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t> </w:t>
      </w:r>
      <w:r w:rsidRPr="00D7135D">
        <w:rPr>
          <w:lang w:val="ru-RU"/>
        </w:rPr>
        <w:t>–</w:t>
      </w:r>
      <w:r>
        <w:rPr>
          <w:lang w:val="ru-RU"/>
        </w:rPr>
        <w:t> скорость</w:t>
      </w:r>
      <w:r w:rsidRPr="00787C15">
        <w:rPr>
          <w:lang w:val="ru-RU"/>
        </w:rPr>
        <w:t xml:space="preserve"> </w:t>
      </w:r>
      <w:r>
        <w:rPr>
          <w:lang w:val="ru-RU"/>
        </w:rPr>
        <w:t>фильтрации фазы.</w:t>
      </w:r>
    </w:p>
    <w:p w:rsidR="002459FF" w:rsidRDefault="002459FF" w:rsidP="002459FF">
      <w:pPr>
        <w:rPr>
          <w:lang w:val="ru-RU"/>
        </w:rPr>
      </w:pPr>
      <w:r>
        <w:rPr>
          <w:lang w:val="ru-RU"/>
        </w:rPr>
        <w:t>Обобщённый закон Дарси для задачи многофазной фильтрации  сводится к уравнению</w:t>
      </w:r>
    </w:p>
    <w:p w:rsidR="002459FF" w:rsidRDefault="00183D60" w:rsidP="002459FF">
      <w:pPr>
        <w:rPr>
          <w:i/>
        </w:rPr>
      </w:pPr>
      <m:oMathPara>
        <m:oMath>
          <m:sSub>
            <m:sSubPr>
              <m:ctrlPr>
                <w:rPr>
                  <w:rFonts w:ascii="Cambria Math" w:hAnsi="Cambria Math"/>
                  <w:i/>
                  <w:lang w:val="ru-RU"/>
                </w:rPr>
              </m:ctrlPr>
            </m:sSubPr>
            <m:e>
              <m:acc>
                <m:accPr>
                  <m:chr m:val="⃗"/>
                  <m:ctrlPr>
                    <w:rPr>
                      <w:rFonts w:ascii="Cambria Math" w:hAnsi="Cambria Math"/>
                      <w:i/>
                    </w:rPr>
                  </m:ctrlPr>
                </m:accPr>
                <m:e>
                  <m:r>
                    <w:rPr>
                      <w:rFonts w:ascii="Cambria Math" w:hAnsi="Cambria Math"/>
                    </w:rPr>
                    <m:t>u</m:t>
                  </m:r>
                </m:e>
              </m:acc>
            </m:e>
            <m:sub>
              <m:r>
                <w:rPr>
                  <w:rFonts w:ascii="Cambria Math" w:hAnsi="Cambria Math"/>
                  <w:lang w:val="ru-RU"/>
                </w:rPr>
                <m:t>i</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sSub>
            <m:sSubPr>
              <m:ctrlPr>
                <w:rPr>
                  <w:rFonts w:ascii="Cambria Math" w:hAnsi="Cambria Math"/>
                  <w:i/>
                </w:rPr>
              </m:ctrlPr>
            </m:sSubPr>
            <m:e>
              <m:r>
                <w:rPr>
                  <w:rFonts w:ascii="Cambria Math" w:hAnsi="Cambria Math"/>
                </w:rPr>
                <m:t>k</m:t>
              </m:r>
            </m:e>
            <m:sub>
              <m:r>
                <w:rPr>
                  <w:rFonts w:ascii="Cambria Math" w:hAnsi="Cambria Math"/>
                </w:rPr>
                <m:t>i</m:t>
              </m:r>
            </m:sub>
          </m:sSub>
          <m:acc>
            <m:accPr>
              <m:chr m:val="⃗"/>
              <m:ctrlPr>
                <w:rPr>
                  <w:rFonts w:ascii="Cambria Math" w:hAnsi="Cambria Math"/>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2459FF" w:rsidRDefault="002459FF" w:rsidP="002459FF">
      <w:pPr>
        <w:rPr>
          <w:lang w:val="ru-RU"/>
        </w:rPr>
      </w:pPr>
      <w:r>
        <w:rPr>
          <w:lang w:val="ru-RU"/>
        </w:rPr>
        <w:t xml:space="preserve">Где </w:t>
      </w:r>
      <m:oMath>
        <m:sSub>
          <m:sSubPr>
            <m:ctrlPr>
              <w:rPr>
                <w:rFonts w:ascii="Cambria Math" w:hAnsi="Cambria Math"/>
                <w:i/>
                <w:lang w:val="ru-RU"/>
              </w:rPr>
            </m:ctrlPr>
          </m:sSubPr>
          <m:e>
            <m:r>
              <w:rPr>
                <w:rFonts w:ascii="Cambria Math" w:hAnsi="Cambria Math"/>
              </w:rPr>
              <m:t>k</m:t>
            </m:r>
          </m:e>
          <m:sub>
            <m:r>
              <w:rPr>
                <w:rFonts w:ascii="Cambria Math" w:hAnsi="Cambria Math"/>
                <w:lang w:val="ru-RU"/>
              </w:rPr>
              <m:t>i</m:t>
            </m:r>
          </m:sub>
        </m:sSub>
      </m:oMath>
      <w:r>
        <w:t> </w:t>
      </w:r>
      <w:r w:rsidRPr="00D7135D">
        <w:rPr>
          <w:lang w:val="ru-RU"/>
        </w:rPr>
        <w:t>–</w:t>
      </w:r>
      <w:r>
        <w:t> </w:t>
      </w:r>
      <w:r>
        <w:rPr>
          <w:lang w:val="ru-RU"/>
        </w:rPr>
        <w:t xml:space="preserve">относительная фазовая проницаемость (ОФП),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oMath>
      <w:r>
        <w:rPr>
          <w:lang w:val="ru-RU"/>
        </w:rPr>
        <w:t> – давление фазы</w:t>
      </w:r>
      <w:r w:rsidRPr="00D7135D">
        <w:rPr>
          <w:lang w:val="ru-RU"/>
        </w:rPr>
        <w:t xml:space="preserve">, </w:t>
      </w:r>
      <m:oMath>
        <m:r>
          <w:rPr>
            <w:rFonts w:ascii="Cambria Math" w:hAnsi="Cambria Math"/>
            <w:lang w:val="ru-RU"/>
          </w:rPr>
          <m:t>k</m:t>
        </m:r>
      </m:oMath>
      <w:r>
        <w:t> </w:t>
      </w:r>
      <w:r w:rsidRPr="00D7135D">
        <w:rPr>
          <w:lang w:val="ru-RU"/>
        </w:rPr>
        <w:t>–</w:t>
      </w:r>
      <w:r>
        <w:t> </w:t>
      </w:r>
      <w:r>
        <w:rPr>
          <w:lang w:val="ru-RU"/>
        </w:rPr>
        <w:t xml:space="preserve">абсолютная проницаемость пористой среды,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w:t>
      </w:r>
      <w:r w:rsidRPr="00D7135D">
        <w:rPr>
          <w:lang w:val="ru-RU"/>
        </w:rPr>
        <w:t>–</w:t>
      </w:r>
      <w:r>
        <w:t> </w:t>
      </w:r>
      <w:r>
        <w:rPr>
          <w:lang w:val="ru-RU"/>
        </w:rPr>
        <w:t>динамическая вязкость фазы</w:t>
      </w:r>
      <w:r w:rsidRPr="00D7135D">
        <w:rPr>
          <w:lang w:val="ru-RU"/>
        </w:rPr>
        <w:t>.</w:t>
      </w:r>
    </w:p>
    <w:p w:rsidR="002459FF" w:rsidRDefault="002459FF" w:rsidP="002459FF">
      <w:pPr>
        <w:rPr>
          <w:lang w:val="ru-RU"/>
        </w:rPr>
      </w:pPr>
      <w:r>
        <w:rPr>
          <w:lang w:val="ru-RU"/>
        </w:rPr>
        <w:t xml:space="preserve">Считаем жидкости несжимаемыми, а также будем </w:t>
      </w:r>
      <w:r w:rsidRPr="002459FF">
        <w:rPr>
          <w:lang w:val="ru-RU"/>
        </w:rPr>
        <w:t xml:space="preserve">пренебрегать </w:t>
      </w:r>
      <w:r>
        <w:rPr>
          <w:lang w:val="ru-RU"/>
        </w:rPr>
        <w:t>капиллярным давлением, также считаем что пористая среда всегда полностью заполнена раствором. Тогда плотности фаз везде будут постоянными, а фазовые давления одинаковыми.</w:t>
      </w:r>
    </w:p>
    <w:p w:rsidR="002459FF" w:rsidRPr="002459FF" w:rsidRDefault="00183D60" w:rsidP="002459FF">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 xml:space="preserve">=const,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oMath>
      </m:oMathPara>
    </w:p>
    <w:p w:rsidR="002459FF" w:rsidRDefault="002459FF" w:rsidP="002459FF">
      <w:pPr>
        <w:rPr>
          <w:lang w:val="ru-RU"/>
        </w:rPr>
      </w:pPr>
      <w:r>
        <w:rPr>
          <w:lang w:val="ru-RU"/>
        </w:rPr>
        <w:t>Условие полного насыщения</w:t>
      </w:r>
    </w:p>
    <w:p w:rsidR="002459FF" w:rsidRPr="008064A1" w:rsidRDefault="00183D60" w:rsidP="002459FF">
      <w:pPr>
        <w:rPr>
          <w:lang w:val="ru-RU"/>
        </w:rPr>
      </w:pPr>
      <m:oMathPara>
        <m:oMath>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=1</m:t>
          </m:r>
        </m:oMath>
      </m:oMathPara>
    </w:p>
    <w:p w:rsidR="002459FF" w:rsidRDefault="002459FF" w:rsidP="002459FF">
      <w:pPr>
        <w:rPr>
          <w:lang w:val="ru-RU"/>
        </w:rPr>
      </w:pPr>
      <w:r>
        <w:rPr>
          <w:lang w:val="ru-RU"/>
        </w:rPr>
        <w:t>Для рассматриваемой одномерной задачи двухфазной фильтрации, вышестоящие уравнения примут следующий вид</w:t>
      </w:r>
    </w:p>
    <w:p w:rsidR="002459FF" w:rsidRDefault="002459FF" w:rsidP="002459FF">
      <m:oMathPara>
        <m:oMath>
          <m:r>
            <w:rPr>
              <w:rFonts w:ascii="Cambria Math" w:hAnsi="Cambria Math"/>
            </w:rPr>
            <m:t>ϕ</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∂x</m:t>
              </m:r>
            </m:den>
          </m:f>
          <m:r>
            <w:rPr>
              <w:rFonts w:ascii="Cambria Math" w:hAnsi="Cambria Math"/>
            </w:rPr>
            <m:t>=0</m:t>
          </m:r>
        </m:oMath>
      </m:oMathPara>
    </w:p>
    <w:p w:rsidR="002459FF" w:rsidRPr="008064A1" w:rsidRDefault="00183D60" w:rsidP="002459FF">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sSub>
            <m:sSubPr>
              <m:ctrlPr>
                <w:rPr>
                  <w:rFonts w:ascii="Cambria Math" w:hAnsi="Cambria Math"/>
                  <w:i/>
                </w:rPr>
              </m:ctrlPr>
            </m:sSubPr>
            <m:e>
              <m:r>
                <w:rPr>
                  <w:rFonts w:ascii="Cambria Math" w:hAnsi="Cambria Math"/>
                </w:rPr>
                <m:t>k</m:t>
              </m:r>
            </m:e>
            <m:sub>
              <m:r>
                <w:rPr>
                  <w:rFonts w:ascii="Cambria Math" w:hAnsi="Cambria Math"/>
                </w:rPr>
                <m:t>i</m:t>
              </m:r>
            </m:sub>
          </m:sSub>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2459FF" w:rsidRDefault="00183D60" w:rsidP="002459FF">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oMath>
      </m:oMathPara>
    </w:p>
    <w:p w:rsidR="002459FF" w:rsidRPr="00487FDA" w:rsidRDefault="002459FF" w:rsidP="002459FF">
      <w:pPr>
        <w:rPr>
          <w:lang w:val="ru-RU"/>
        </w:rPr>
      </w:pPr>
      <w:r>
        <w:rPr>
          <w:lang w:val="ru-RU"/>
        </w:rPr>
        <w:lastRenderedPageBreak/>
        <w:t xml:space="preserve">Будем считать что </w:t>
      </w:r>
      <m:oMath>
        <m:r>
          <w:rPr>
            <w:rFonts w:ascii="Cambria Math" w:hAnsi="Cambria Math"/>
            <w:lang w:val="ru-RU"/>
          </w:rPr>
          <m:t>S=</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oMath>
      <w:r w:rsidR="00007D09">
        <w:rPr>
          <w:lang w:val="ru-RU"/>
        </w:rPr>
        <w:t> – </w:t>
      </w:r>
      <w:r w:rsidR="003A1924" w:rsidRPr="003A1924">
        <w:rPr>
          <w:lang w:val="ru-RU"/>
        </w:rPr>
        <w:t>водонасыщенность</w:t>
      </w:r>
      <w:r w:rsidR="00007D09">
        <w:rPr>
          <w:lang w:val="ru-RU"/>
        </w:rPr>
        <w:t xml:space="preserve">, т.е. отношение объема воды к рассматриваемому объему. Для упрощения расчёта будем использовать экспоненциальную формулу зависимости </w:t>
      </w:r>
      <w:r w:rsidR="00007D09" w:rsidRPr="00007D09">
        <w:rPr>
          <w:lang w:val="ru-RU"/>
        </w:rPr>
        <w:t>значений фазовой проницаемости от насыщенности</w:t>
      </w:r>
      <w:r w:rsidR="00007D09">
        <w:rPr>
          <w:lang w:val="ru-RU"/>
        </w:rPr>
        <w:t xml:space="preserve">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i</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i</m:t>
                </m:r>
              </m:sub>
            </m:sSub>
          </m:e>
        </m:d>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i</m:t>
            </m:r>
          </m:sub>
          <m:sup>
            <m:r>
              <w:rPr>
                <w:rFonts w:ascii="Cambria Math" w:hAnsi="Cambria Math"/>
                <w:lang w:val="ru-RU"/>
              </w:rPr>
              <m:t>α</m:t>
            </m:r>
          </m:sup>
        </m:sSubSup>
      </m:oMath>
      <w:r w:rsidRPr="008064A1">
        <w:rPr>
          <w:lang w:val="ru-RU"/>
        </w:rPr>
        <w:t xml:space="preserve">, </w:t>
      </w:r>
      <w:r>
        <w:rPr>
          <w:lang w:val="ru-RU"/>
        </w:rPr>
        <w:t xml:space="preserve">тогда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=1-S</m:t>
        </m:r>
      </m:oMath>
      <w:r w:rsidRPr="008064A1">
        <w:rPr>
          <w:lang w:val="ru-RU"/>
        </w:rPr>
        <w:t xml:space="preserve">, </w:t>
      </w:r>
      <w:r>
        <w:rPr>
          <w:lang w:val="ru-RU"/>
        </w:rPr>
        <w:t xml:space="preserve">а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1</m:t>
            </m:r>
          </m:sub>
        </m:sSub>
        <m:r>
          <w:rPr>
            <w:rFonts w:ascii="Cambria Math" w:hAnsi="Cambria Math"/>
            <w:lang w:val="ru-RU"/>
          </w:rPr>
          <m:t>=</m:t>
        </m:r>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oMath>
      <w:r w:rsidRPr="008064A1">
        <w:rPr>
          <w:lang w:val="ru-RU"/>
        </w:rPr>
        <w:t xml:space="preserve">,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2</m:t>
            </m:r>
          </m:sub>
        </m:sSub>
        <m:r>
          <w:rPr>
            <w:rFonts w:ascii="Cambria Math" w:hAnsi="Cambria Math"/>
            <w:lang w:val="ru-RU"/>
          </w:rPr>
          <m:t>=</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oMath>
    </w:p>
    <w:p w:rsidR="002459FF" w:rsidRDefault="002459FF" w:rsidP="002459FF">
      <w:pPr>
        <w:rPr>
          <w:lang w:val="ru-RU"/>
        </w:rPr>
      </w:pPr>
      <w:r>
        <w:rPr>
          <w:lang w:val="ru-RU"/>
        </w:rPr>
        <w:t>Складывая уравнения неразрывности двух фаз, получим уравнение неразрывности сплошной среды</w:t>
      </w:r>
    </w:p>
    <w:p w:rsidR="002459FF" w:rsidRDefault="002459FF" w:rsidP="002459FF">
      <w:pPr>
        <w:rPr>
          <w:lang w:val="ru-RU"/>
        </w:rPr>
      </w:pPr>
      <m:oMathPara>
        <m:oMath>
          <m:r>
            <w:rPr>
              <w:rFonts w:ascii="Cambria Math" w:hAnsi="Cambria Math"/>
            </w:rPr>
            <m:t>ϕ</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S-1</m:t>
                      </m:r>
                    </m:e>
                  </m:d>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r>
                <w:rPr>
                  <w:rFonts w:ascii="Cambria Math" w:hAnsi="Cambria Math"/>
                </w:rPr>
                <m:t>∂x</m:t>
              </m:r>
            </m:den>
          </m:f>
          <m:r>
            <w:rPr>
              <w:rFonts w:ascii="Cambria Math" w:hAnsi="Cambria Math"/>
            </w:rPr>
            <m:t>=0</m:t>
          </m:r>
        </m:oMath>
      </m:oMathPara>
    </w:p>
    <w:p w:rsidR="002459FF" w:rsidRDefault="002459FF" w:rsidP="002459FF">
      <w:pPr>
        <w:rPr>
          <w:lang w:val="ru-RU"/>
        </w:rPr>
      </w:pPr>
      <w:r>
        <w:rPr>
          <w:lang w:val="ru-RU"/>
        </w:rPr>
        <w:t xml:space="preserve">Откуда </w:t>
      </w:r>
      <w:r w:rsidR="00007D09">
        <w:rPr>
          <w:lang w:val="ru-RU"/>
        </w:rPr>
        <w:t xml:space="preserve">получаем уравнение неразрывности для несжимаемой жидкости </w:t>
      </w:r>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e>
            </m:d>
          </m:num>
          <m:den>
            <m:r>
              <w:rPr>
                <w:rFonts w:ascii="Cambria Math" w:hAnsi="Cambria Math"/>
              </w:rPr>
              <m:t>∂x</m:t>
            </m:r>
          </m:den>
        </m:f>
        <m:r>
          <w:rPr>
            <w:rFonts w:ascii="Cambria Math" w:hAnsi="Cambria Math"/>
            <w:lang w:val="ru-RU"/>
          </w:rPr>
          <m:t>=0</m:t>
        </m:r>
      </m:oMath>
      <w:r>
        <w:rPr>
          <w:lang w:val="ru-RU"/>
        </w:rPr>
        <w:t xml:space="preserve">, где </w:t>
      </w:r>
      <m:oMath>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r>
          <w:rPr>
            <w:rFonts w:ascii="Cambria Math" w:hAnsi="Cambria Math"/>
            <w:lang w:val="ru-RU"/>
          </w:rPr>
          <m:t>=</m:t>
        </m:r>
        <m:r>
          <w:rPr>
            <w:rFonts w:ascii="Cambria Math" w:hAnsi="Cambria Math"/>
          </w:rPr>
          <m:t>u</m:t>
        </m:r>
      </m:oMath>
      <w:r>
        <w:t> </w:t>
      </w:r>
      <w:r w:rsidRPr="008064A1">
        <w:rPr>
          <w:lang w:val="ru-RU"/>
        </w:rPr>
        <w:t>–</w:t>
      </w:r>
      <w:r>
        <w:t> </w:t>
      </w:r>
      <w:r>
        <w:rPr>
          <w:lang w:val="ru-RU"/>
        </w:rPr>
        <w:t>суммарная фазовая скорость.</w:t>
      </w:r>
      <w:r w:rsidRPr="008064A1">
        <w:rPr>
          <w:lang w:val="ru-RU"/>
        </w:rPr>
        <w:t xml:space="preserve"> </w:t>
      </w:r>
      <w:r>
        <w:rPr>
          <w:lang w:val="ru-RU"/>
        </w:rPr>
        <w:t>Сложив уравнения закона Дарси для двух фаз,</w:t>
      </w:r>
      <w:r w:rsidR="00007D09">
        <w:rPr>
          <w:lang w:val="ru-RU"/>
        </w:rPr>
        <w:t xml:space="preserve"> получим</w:t>
      </w:r>
    </w:p>
    <w:p w:rsidR="002459FF" w:rsidRPr="00D433C3" w:rsidRDefault="002459FF" w:rsidP="002459FF">
      <w:pPr>
        <w:rPr>
          <w:i/>
        </w:rPr>
      </w:pPr>
      <m:oMathPara>
        <m:oMath>
          <m:r>
            <w:rPr>
              <w:rFonts w:ascii="Cambria Math" w:hAnsi="Cambria Math"/>
            </w:rPr>
            <m:t>u</m:t>
          </m:r>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sSub>
            <m:sSubPr>
              <m:ctrlPr>
                <w:rPr>
                  <w:rFonts w:ascii="Cambria Math" w:hAnsi="Cambria Math"/>
                  <w:i/>
                </w:rPr>
              </m:ctrlPr>
            </m:sSubPr>
            <m:e>
              <m:r>
                <w:rPr>
                  <w:rFonts w:ascii="Cambria Math" w:hAnsi="Cambria Math"/>
                </w:rPr>
                <m:t>k</m:t>
              </m:r>
            </m:e>
            <m:sub>
              <m:r>
                <w:rPr>
                  <w:rFonts w:ascii="Cambria Math" w:hAnsi="Cambria Math"/>
                  <w:lang w:val="ru-RU"/>
                </w:rPr>
                <m:t>1</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2</m:t>
                  </m:r>
                </m:sub>
              </m:sSub>
            </m:den>
          </m:f>
          <m:sSub>
            <m:sSubPr>
              <m:ctrlPr>
                <w:rPr>
                  <w:rFonts w:ascii="Cambria Math" w:hAnsi="Cambria Math"/>
                  <w:i/>
                </w:rPr>
              </m:ctrlPr>
            </m:sSubPr>
            <m:e>
              <m:r>
                <w:rPr>
                  <w:rFonts w:ascii="Cambria Math" w:hAnsi="Cambria Math"/>
                </w:rPr>
                <m:t>k</m:t>
              </m:r>
            </m:e>
            <m:sub>
              <m:r>
                <w:rPr>
                  <w:rFonts w:ascii="Cambria Math" w:hAnsi="Cambria Math"/>
                  <w:lang w:val="ru-RU"/>
                </w:rPr>
                <m:t>2</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e>
          </m:d>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2459FF" w:rsidRDefault="002459FF" w:rsidP="002459FF">
      <w:pPr>
        <w:rPr>
          <w:lang w:val="ru-RU"/>
        </w:rPr>
      </w:pPr>
      <w:r>
        <w:rPr>
          <w:lang w:val="ru-RU"/>
        </w:rPr>
        <w:t xml:space="preserve">Где </w:t>
      </w:r>
      <m:oMath>
        <m:sSub>
          <m:sSubPr>
            <m:ctrlPr>
              <w:rPr>
                <w:rFonts w:ascii="Cambria Math" w:hAnsi="Cambria Math"/>
                <w:i/>
              </w:rPr>
            </m:ctrlPr>
          </m:sSubPr>
          <m:e>
            <m:r>
              <w:rPr>
                <w:rFonts w:ascii="Cambria Math" w:hAnsi="Cambria Math"/>
              </w:rPr>
              <m:t>K</m:t>
            </m:r>
          </m:e>
          <m:sub>
            <m:r>
              <w:rPr>
                <w:rFonts w:ascii="Cambria Math" w:hAnsi="Cambria Math"/>
              </w:rPr>
              <m:t>μ</m:t>
            </m:r>
          </m:sub>
        </m:sSub>
        <m:r>
          <w:rPr>
            <w:rFonts w:ascii="Cambria Math" w:hAnsi="Cambria Math"/>
            <w:lang w:val="ru-RU"/>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num>
          <m:den>
            <m:sSub>
              <m:sSubPr>
                <m:ctrlPr>
                  <w:rPr>
                    <w:rFonts w:ascii="Cambria Math" w:hAnsi="Cambria Math"/>
                    <w:i/>
                  </w:rPr>
                </m:ctrlPr>
              </m:sSubPr>
              <m:e>
                <m:r>
                  <w:rPr>
                    <w:rFonts w:ascii="Cambria Math" w:hAnsi="Cambria Math"/>
                  </w:rPr>
                  <m:t>μ</m:t>
                </m:r>
              </m:e>
              <m:sub>
                <m:r>
                  <w:rPr>
                    <w:rFonts w:ascii="Cambria Math" w:hAnsi="Cambria Math"/>
                    <w:lang w:val="ru-RU"/>
                  </w:rPr>
                  <m:t>2</m:t>
                </m:r>
              </m:sub>
            </m:sSub>
          </m:den>
        </m:f>
      </m:oMath>
      <w:r>
        <w:rPr>
          <w:lang w:val="ru-RU"/>
        </w:rPr>
        <w:t> – отношение двух вязкостей</w:t>
      </w:r>
      <w:r w:rsidRPr="00D433C3">
        <w:rPr>
          <w:lang w:val="ru-RU"/>
        </w:rPr>
        <w:t xml:space="preserve">, </w:t>
      </w:r>
      <w:r>
        <w:rPr>
          <w:lang w:val="ru-RU"/>
        </w:rPr>
        <w:t xml:space="preserve">а </w:t>
      </w:r>
      <m:oMath>
        <m:r>
          <w:rPr>
            <w:rFonts w:ascii="Cambria Math" w:hAnsi="Cambria Math"/>
          </w:rPr>
          <m:t>φ</m:t>
        </m:r>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oMath>
      <w:r>
        <w:rPr>
          <w:lang w:val="ru-RU"/>
        </w:rPr>
        <w:t> – суммарная подвижность смеси.</w:t>
      </w:r>
    </w:p>
    <w:p w:rsidR="002459FF" w:rsidRDefault="002459FF" w:rsidP="002459FF">
      <w:pPr>
        <w:rPr>
          <w:lang w:val="ru-RU"/>
        </w:rPr>
      </w:pPr>
      <w:r>
        <w:rPr>
          <w:lang w:val="ru-RU"/>
        </w:rPr>
        <w:t>Из закона Дарси выразим скорость первой фазы через суммарную фазовую скорость</w:t>
      </w:r>
    </w:p>
    <w:p w:rsidR="002459FF" w:rsidRDefault="00183D60" w:rsidP="002459F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sSub>
            <m:sSubPr>
              <m:ctrlPr>
                <w:rPr>
                  <w:rFonts w:ascii="Cambria Math" w:hAnsi="Cambria Math"/>
                  <w:i/>
                </w:rPr>
              </m:ctrlPr>
            </m:sSubPr>
            <m:e>
              <m:r>
                <w:rPr>
                  <w:rFonts w:ascii="Cambria Math" w:hAnsi="Cambria Math"/>
                </w:rPr>
                <m:t>k</m:t>
              </m:r>
            </m:e>
            <m:sub>
              <m:r>
                <w:rPr>
                  <w:rFonts w:ascii="Cambria Math" w:hAnsi="Cambria Math"/>
                </w:rPr>
                <m:t>1</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φ</m:t>
              </m:r>
            </m:den>
          </m:f>
          <m:r>
            <w:rPr>
              <w:rFonts w:ascii="Cambria Math" w:hAnsi="Cambria Math"/>
            </w:rPr>
            <m:t>u=fu</m:t>
          </m:r>
        </m:oMath>
      </m:oMathPara>
    </w:p>
    <w:p w:rsidR="002459FF" w:rsidRDefault="002459FF" w:rsidP="002459FF">
      <w:pPr>
        <w:rPr>
          <w:lang w:val="ru-RU"/>
        </w:rPr>
      </w:pPr>
      <w:r>
        <w:rPr>
          <w:lang w:val="ru-RU"/>
        </w:rPr>
        <w:t xml:space="preserve">Где </w:t>
      </w:r>
      <m:oMath>
        <m:r>
          <w:rPr>
            <w:rFonts w:ascii="Cambria Math" w:hAnsi="Cambria Math"/>
            <w:lang w:val="ru-RU"/>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ru-RU"/>
                  </w:rPr>
                  <m:t>1</m:t>
                </m:r>
              </m:sub>
            </m:sSub>
          </m:num>
          <m:den>
            <m:r>
              <w:rPr>
                <w:rFonts w:ascii="Cambria Math" w:hAnsi="Cambria Math"/>
              </w:rPr>
              <m:t>φ</m:t>
            </m:r>
          </m:den>
        </m:f>
      </m:oMath>
      <w:r>
        <w:t> </w:t>
      </w:r>
      <w:r w:rsidRPr="00D433C3">
        <w:rPr>
          <w:lang w:val="ru-RU"/>
        </w:rPr>
        <w:t>–</w:t>
      </w:r>
      <w:r>
        <w:t> </w:t>
      </w:r>
      <w:r>
        <w:rPr>
          <w:lang w:val="ru-RU"/>
        </w:rPr>
        <w:t>функция Баклея </w:t>
      </w:r>
      <w:r>
        <w:rPr>
          <w:lang w:val="ru-RU"/>
        </w:rPr>
        <w:noBreakHyphen/>
        <w:t> Леверетта.</w:t>
      </w:r>
    </w:p>
    <w:p w:rsidR="002459FF" w:rsidRDefault="002459FF" w:rsidP="002459FF">
      <w:pPr>
        <w:rPr>
          <w:lang w:val="ru-RU"/>
        </w:rPr>
      </w:pPr>
      <w:r>
        <w:rPr>
          <w:lang w:val="ru-RU"/>
        </w:rPr>
        <w:t>Конечное уравнение</w:t>
      </w:r>
      <w:r w:rsidR="002C7D98">
        <w:rPr>
          <w:lang w:val="ru-RU"/>
        </w:rPr>
        <w:t>,</w:t>
      </w:r>
      <w:r>
        <w:rPr>
          <w:lang w:val="ru-RU"/>
        </w:rPr>
        <w:t xml:space="preserve"> описывающее насыщенность всей </w:t>
      </w:r>
      <w:r w:rsidR="00007D09">
        <w:rPr>
          <w:lang w:val="ru-RU"/>
        </w:rPr>
        <w:t>среды первой фазой выглядит как</w:t>
      </w:r>
    </w:p>
    <w:p w:rsidR="002459FF" w:rsidRDefault="002459FF" w:rsidP="002459FF">
      <m:oMathPara>
        <m:oMath>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∂(fu)</m:t>
              </m:r>
            </m:num>
            <m:den>
              <m:r>
                <w:rPr>
                  <w:rFonts w:ascii="Cambria Math" w:hAnsi="Cambria Math"/>
                </w:rPr>
                <m:t>∂x</m:t>
              </m:r>
            </m:den>
          </m:f>
          <m:r>
            <w:rPr>
              <w:rFonts w:ascii="Cambria Math" w:hAnsi="Cambria Math"/>
            </w:rPr>
            <m:t>=0</m:t>
          </m:r>
        </m:oMath>
      </m:oMathPara>
    </w:p>
    <w:p w:rsidR="002459FF" w:rsidRDefault="00007D09" w:rsidP="002459FF">
      <w:pPr>
        <w:rPr>
          <w:lang w:val="ru-RU"/>
        </w:rPr>
      </w:pPr>
      <w:r>
        <w:rPr>
          <w:lang w:val="ru-RU"/>
        </w:rPr>
        <w:t>Задаются граничные условия</w:t>
      </w:r>
    </w:p>
    <w:p w:rsidR="002459FF" w:rsidRDefault="002459FF" w:rsidP="002459FF">
      <m:oMathPara>
        <m:oMath>
          <m:r>
            <w:rPr>
              <w:rFonts w:ascii="Cambria Math" w:hAnsi="Cambria Math"/>
            </w:rPr>
            <m:t>S</m:t>
          </m:r>
          <m:d>
            <m:dPr>
              <m:ctrlPr>
                <w:rPr>
                  <w:rFonts w:ascii="Cambria Math" w:hAnsi="Cambria Math"/>
                  <w:i/>
                </w:rPr>
              </m:ctrlPr>
            </m:dPr>
            <m:e>
              <m:r>
                <w:rPr>
                  <w:rFonts w:ascii="Cambria Math" w:hAnsi="Cambria Math"/>
                </w:rPr>
                <m:t>0,x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S</m:t>
          </m:r>
          <m:d>
            <m:dPr>
              <m:ctrlPr>
                <w:rPr>
                  <w:rFonts w:ascii="Cambria Math" w:hAnsi="Cambria Math"/>
                  <w:i/>
                </w:rPr>
              </m:ctrlPr>
            </m:dPr>
            <m:e>
              <m:r>
                <w:rPr>
                  <w:rFonts w:ascii="Cambria Math" w:hAnsi="Cambria Math"/>
                </w:rPr>
                <m:t>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2459FF" w:rsidRDefault="002459FF" w:rsidP="002459FF">
      <m:oMathPara>
        <m:oMath>
          <m:r>
            <w:rPr>
              <w:rFonts w:ascii="Cambria Math" w:hAnsi="Cambria Math"/>
            </w:rPr>
            <m:t>p</m:t>
          </m:r>
          <m:d>
            <m:dPr>
              <m:ctrlPr>
                <w:rPr>
                  <w:rFonts w:ascii="Cambria Math" w:hAnsi="Cambria Math"/>
                  <w:i/>
                </w:rPr>
              </m:ctrlPr>
            </m:dPr>
            <m:e>
              <m:r>
                <w:rPr>
                  <w:rFonts w:ascii="Cambria Math" w:hAnsi="Cambria Math"/>
                </w:rPr>
                <m:t>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t,L</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2C7D98" w:rsidRPr="002C7D98" w:rsidRDefault="002459FF" w:rsidP="002C7D98">
      <w:pPr>
        <w:rPr>
          <w:lang w:val="ru-RU"/>
        </w:rPr>
      </w:pPr>
      <m:oMathPara>
        <m:oMath>
          <m:r>
            <w:rPr>
              <w:rFonts w:ascii="Cambria Math" w:hAnsi="Cambria Math"/>
              <w:lang w:val="ru-RU"/>
            </w:rPr>
            <m:t>0≤</m:t>
          </m:r>
          <m:r>
            <w:rPr>
              <w:rFonts w:ascii="Cambria Math" w:hAnsi="Cambria Math"/>
            </w:rPr>
            <m:t>x</m:t>
          </m:r>
          <m:r>
            <w:rPr>
              <w:rFonts w:ascii="Cambria Math" w:hAnsi="Cambria Math"/>
              <w:lang w:val="ru-RU"/>
            </w:rPr>
            <m:t>≤</m:t>
          </m:r>
          <m:r>
            <w:rPr>
              <w:rFonts w:ascii="Cambria Math" w:hAnsi="Cambria Math"/>
            </w:rPr>
            <m:t>L</m:t>
          </m:r>
          <m:r>
            <w:rPr>
              <w:rFonts w:ascii="Cambria Math" w:hAnsi="Cambria Math"/>
              <w:lang w:val="ru-RU"/>
            </w:rPr>
            <m:t xml:space="preserve">,  </m:t>
          </m:r>
          <m:r>
            <w:rPr>
              <w:rFonts w:ascii="Cambria Math" w:hAnsi="Cambria Math"/>
            </w:rPr>
            <m:t>t</m:t>
          </m:r>
          <m:r>
            <w:rPr>
              <w:rFonts w:ascii="Cambria Math" w:hAnsi="Cambria Math"/>
              <w:lang w:val="ru-RU"/>
            </w:rPr>
            <m:t xml:space="preserve">≥0,  </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0</m:t>
              </m:r>
            </m:sub>
          </m:sSub>
          <m:r>
            <w:rPr>
              <w:rFonts w:ascii="Cambria Math" w:hAnsi="Cambria Math"/>
              <w:lang w:val="ru-RU"/>
            </w:rPr>
            <m:t>&gt;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L</m:t>
              </m:r>
            </m:sub>
          </m:sSub>
        </m:oMath>
      </m:oMathPara>
    </w:p>
    <w:p w:rsidR="003E5912" w:rsidRDefault="003E5912" w:rsidP="006257EF">
      <w:pPr>
        <w:pStyle w:val="1"/>
      </w:pPr>
      <w:r>
        <w:lastRenderedPageBreak/>
        <w:t>Переход к безразмерным переменным</w:t>
      </w:r>
    </w:p>
    <w:p w:rsidR="002C7D98" w:rsidRPr="002C7D98" w:rsidRDefault="002C7D98" w:rsidP="002C7D98">
      <w:pPr>
        <w:rPr>
          <w:lang w:val="ru-RU"/>
        </w:rPr>
      </w:pPr>
      <w:r>
        <w:rPr>
          <w:lang w:val="ru-RU"/>
        </w:rPr>
        <w:t>Обезразмерим давление, тем самым приведём его к значениям в интервале от 0 до 1, где значения 0 и 1 будут приниматься на правой и левой границах соответственно. Также обезразмерим пространственную координату, чтобы она принимала значения также от 0, до 1, только в этот раз: 0 – на левой границе, а 1 – на правой.</w:t>
      </w:r>
    </w:p>
    <w:p w:rsidR="002C7D98" w:rsidRPr="002C7D98" w:rsidRDefault="00183D60" w:rsidP="002C7D98">
      <w:pPr>
        <w:rPr>
          <w:lang w:val="ru-RU"/>
        </w:rPr>
      </w:pPr>
      <m:oMathPara>
        <m:oMath>
          <m:acc>
            <m:accPr>
              <m:ctrlPr>
                <w:rPr>
                  <w:rFonts w:ascii="Cambria Math" w:hAnsi="Cambria Math"/>
                  <w:i/>
                </w:rPr>
              </m:ctrlPr>
            </m:accPr>
            <m:e>
              <m:r>
                <w:rPr>
                  <w:rFonts w:ascii="Cambria Math" w:hAnsi="Cambria Math"/>
                </w:rPr>
                <m:t>p</m:t>
              </m:r>
            </m:e>
          </m:acc>
          <m:r>
            <w:rPr>
              <w:rFonts w:ascii="Cambria Math" w:hAnsi="Cambria Math"/>
              <w:lang w:val="ru-RU"/>
            </w:rPr>
            <m:t>=</m:t>
          </m:r>
          <m:f>
            <m:fPr>
              <m:ctrlPr>
                <w:rPr>
                  <w:rFonts w:ascii="Cambria Math" w:hAnsi="Cambria Math"/>
                  <w:i/>
                </w:rPr>
              </m:ctrlPr>
            </m:fPr>
            <m:num>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num>
            <m:den>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oMath>
      </m:oMathPara>
    </w:p>
    <w:p w:rsidR="002C7D98" w:rsidRDefault="002654E3" w:rsidP="002C7D98">
      <w:pPr>
        <w:rPr>
          <w:lang w:val="ru-RU"/>
        </w:rPr>
      </w:pPr>
      <w:r>
        <w:rPr>
          <w:lang w:val="ru-RU"/>
        </w:rPr>
        <w:t>О</w:t>
      </w:r>
      <w:r w:rsidR="002C7D98">
        <w:rPr>
          <w:lang w:val="ru-RU"/>
        </w:rPr>
        <w:t xml:space="preserve">безразмерим </w:t>
      </w:r>
      <w:r>
        <w:rPr>
          <w:lang w:val="ru-RU"/>
        </w:rPr>
        <w:t>суммарную фазовую скорость</w:t>
      </w:r>
    </w:p>
    <w:p w:rsidR="002C7D98" w:rsidRPr="002C7D98" w:rsidRDefault="002654E3" w:rsidP="002C7D98">
      <m:oMathPara>
        <m:oMath>
          <m:r>
            <w:rPr>
              <w:rFonts w:ascii="Cambria Math" w:hAnsi="Cambria Math"/>
            </w:rPr>
            <m:t>u</m:t>
          </m:r>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 xml:space="preserve">,  </m:t>
          </m:r>
          <m:r>
            <w:rPr>
              <w:rFonts w:ascii="Cambria Math" w:hAnsi="Cambria Math"/>
            </w:rPr>
            <m:t>p=</m:t>
          </m:r>
          <m:acc>
            <m:accPr>
              <m:ctrlPr>
                <w:rPr>
                  <w:rFonts w:ascii="Cambria Math" w:hAnsi="Cambria Math"/>
                  <w:i/>
                </w:rPr>
              </m:ctrlPr>
            </m:accPr>
            <m:e>
              <m:r>
                <w:rPr>
                  <w:rFonts w:ascii="Cambria Math" w:hAnsi="Cambria Math"/>
                </w:rPr>
                <m:t>p</m:t>
              </m:r>
            </m:e>
          </m:acc>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t>
          </m:r>
          <m:acc>
            <m:accPr>
              <m:ctrlPr>
                <w:rPr>
                  <w:rFonts w:ascii="Cambria Math" w:hAnsi="Cambria Math"/>
                  <w:i/>
                </w:rPr>
              </m:ctrlPr>
            </m:accPr>
            <m:e>
              <m:r>
                <w:rPr>
                  <w:rFonts w:ascii="Cambria Math" w:hAnsi="Cambria Math"/>
                </w:rPr>
                <m:t>x</m:t>
              </m:r>
            </m:e>
          </m:acc>
          <m:r>
            <w:rPr>
              <w:rFonts w:ascii="Cambria Math" w:hAnsi="Cambria Math"/>
            </w:rPr>
            <m:t>L,</m:t>
          </m:r>
        </m:oMath>
      </m:oMathPara>
    </w:p>
    <w:p w:rsidR="002C7D98" w:rsidRPr="002654E3" w:rsidRDefault="00183D60" w:rsidP="002C7D98">
      <m:oMathPara>
        <m:oMath>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p</m:t>
                      </m:r>
                    </m:e>
                  </m:acc>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e>
              </m:d>
            </m:num>
            <m:den>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L</m:t>
                  </m:r>
                </m:e>
              </m:d>
            </m:den>
          </m:f>
          <m:r>
            <w:rPr>
              <w:rFonts w:ascii="Cambria Math" w:hAnsi="Cambria Math"/>
            </w:rPr>
            <m:t>=</m:t>
          </m:r>
          <m:f>
            <m:fPr>
              <m:ctrlPr>
                <w:rPr>
                  <w:rFonts w:ascii="Cambria Math" w:hAnsi="Cambria Math"/>
                  <w:i/>
                </w:rPr>
              </m:ctrlPr>
            </m:fPr>
            <m:num>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r>
                <w:rPr>
                  <w:rFonts w:ascii="Cambria Math" w:hAnsi="Cambria Math"/>
                </w:rPr>
                <m:t>L</m:t>
              </m:r>
            </m:den>
          </m:f>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oMath>
      </m:oMathPara>
    </w:p>
    <w:p w:rsidR="00FB082B" w:rsidRPr="00FB082B" w:rsidRDefault="002654E3" w:rsidP="002C7D98">
      <w:pPr>
        <w:rPr>
          <w:lang w:val="ru-RU"/>
        </w:rPr>
      </w:pPr>
      <m:oMathPara>
        <m:oMath>
          <m:r>
            <w:rPr>
              <w:rFonts w:ascii="Cambria Math" w:hAnsi="Cambria Math"/>
            </w:rPr>
            <m:t>u</m:t>
          </m:r>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r>
                <w:rPr>
                  <w:rFonts w:ascii="Cambria Math" w:hAnsi="Cambria Math"/>
                </w:rPr>
                <m:t>L</m:t>
              </m:r>
            </m:den>
          </m:f>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lang w:val="ru-RU"/>
            </w:rPr>
            <m:t xml:space="preserve">,      </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m:t>
          </m:r>
          <m:r>
            <w:rPr>
              <w:rFonts w:ascii="Cambria Math" w:hAnsi="Cambria Math"/>
            </w:rPr>
            <m:t>φ</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lang w:val="ru-RU"/>
            </w:rPr>
            <m:t>=u</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r>
            <w:rPr>
              <w:rFonts w:ascii="Cambria Math" w:hAnsi="Cambria Math"/>
              <w:lang w:val="ru-RU"/>
            </w:rPr>
            <m:t xml:space="preserve">,  u= </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 xml:space="preserve"> </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oMath>
      </m:oMathPara>
    </w:p>
    <w:p w:rsidR="006A61A1" w:rsidRPr="006A61A1" w:rsidRDefault="006A61A1" w:rsidP="002C7D98">
      <w:pPr>
        <w:rPr>
          <w:lang w:val="ru-RU"/>
        </w:rPr>
      </w:pPr>
      <w:r>
        <w:rPr>
          <w:lang w:val="ru-RU"/>
        </w:rPr>
        <w:t>А также скорость первой фазы</w:t>
      </w:r>
    </w:p>
    <w:p w:rsidR="006A61A1" w:rsidRDefault="00183D60" w:rsidP="002C7D98">
      <w:pPr>
        <w:rPr>
          <w:lang w:val="ru-RU"/>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=fu=f</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 xml:space="preserve"> </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r>
            <w:rPr>
              <w:rFonts w:ascii="Cambria Math" w:hAnsi="Cambria Math"/>
            </w:rPr>
            <m:t xml:space="preserve">,  </m:t>
          </m:r>
          <m:sSub>
            <m:sSubPr>
              <m:ctrlPr>
                <w:rPr>
                  <w:rFonts w:ascii="Cambria Math" w:hAnsi="Cambria Math"/>
                  <w:i/>
                </w:rPr>
              </m:ctrlPr>
            </m:sSubPr>
            <m:e>
              <m:acc>
                <m:accPr>
                  <m:ctrlPr>
                    <w:rPr>
                      <w:rFonts w:ascii="Cambria Math" w:hAnsi="Cambria Math"/>
                      <w:i/>
                      <w:lang w:val="ru-RU"/>
                    </w:rPr>
                  </m:ctrlPr>
                </m:accPr>
                <m:e>
                  <m:r>
                    <w:rPr>
                      <w:rFonts w:ascii="Cambria Math" w:hAnsi="Cambria Math"/>
                      <w:lang w:val="ru-RU"/>
                    </w:rPr>
                    <m:t>u</m:t>
                  </m:r>
                </m:e>
              </m:acc>
            </m:e>
            <m:sub>
              <m:r>
                <w:rPr>
                  <w:rFonts w:ascii="Cambria Math" w:hAnsi="Cambria Math"/>
                </w:rPr>
                <m:t>1</m:t>
              </m:r>
            </m:sub>
          </m:sSub>
          <m:r>
            <w:rPr>
              <w:rFonts w:ascii="Cambria Math" w:hAnsi="Cambria Math"/>
            </w:rPr>
            <m:t>=f</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lang w:val="ru-RU"/>
                    </w:rPr>
                  </m:ctrlPr>
                </m:accPr>
                <m:e>
                  <m:r>
                    <w:rPr>
                      <w:rFonts w:ascii="Cambria Math" w:hAnsi="Cambria Math"/>
                      <w:lang w:val="ru-RU"/>
                    </w:rPr>
                    <m:t>u</m:t>
                  </m:r>
                </m:e>
              </m:acc>
            </m:e>
            <m:sub>
              <m:r>
                <w:rPr>
                  <w:rFonts w:ascii="Cambria Math" w:hAnsi="Cambria Math"/>
                </w:rPr>
                <m:t>1</m:t>
              </m:r>
            </m:sub>
          </m:sSub>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oMath>
      </m:oMathPara>
    </w:p>
    <w:p w:rsidR="002C7D98" w:rsidRPr="00C53EC8" w:rsidRDefault="00FB082B" w:rsidP="002C7D98">
      <w:pPr>
        <w:rPr>
          <w:lang w:val="ru-RU"/>
        </w:rPr>
      </w:pPr>
      <w:r>
        <w:rPr>
          <w:lang w:val="ru-RU"/>
        </w:rPr>
        <w:t>Обезразмерим время, чтобы упростить уравнение закона сохранения масс</w:t>
      </w:r>
      <w:r w:rsidR="00C53EC8" w:rsidRPr="00C53EC8">
        <w:rPr>
          <w:lang w:val="ru-RU"/>
        </w:rPr>
        <w:t xml:space="preserve"> </w:t>
      </w:r>
      <w:r w:rsidR="00C53EC8">
        <w:rPr>
          <w:lang w:val="ru-RU"/>
        </w:rPr>
        <w:t>для первой фазы</w:t>
      </w:r>
    </w:p>
    <w:p w:rsidR="00FB082B" w:rsidRDefault="00FB082B" w:rsidP="00FB082B">
      <m:oMathPara>
        <m:oMath>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∂x</m:t>
              </m:r>
            </m:den>
          </m:f>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lang w:val="ru-RU"/>
                            </w:rPr>
                          </m:ctrlPr>
                        </m:accPr>
                        <m:e>
                          <m:r>
                            <w:rPr>
                              <w:rFonts w:ascii="Cambria Math" w:hAnsi="Cambria Math"/>
                              <w:lang w:val="ru-RU"/>
                            </w:rPr>
                            <m:t>u</m:t>
                          </m:r>
                        </m:e>
                      </m:acc>
                    </m:e>
                    <m:sub>
                      <m:r>
                        <w:rPr>
                          <w:rFonts w:ascii="Cambria Math" w:hAnsi="Cambria Math"/>
                        </w:rPr>
                        <m:t>1</m:t>
                      </m:r>
                    </m:sub>
                  </m:sSub>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e>
              </m:d>
            </m:num>
            <m:den>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L</m:t>
                  </m:r>
                </m:e>
              </m:d>
            </m:den>
          </m:f>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=0</m:t>
          </m:r>
        </m:oMath>
      </m:oMathPara>
    </w:p>
    <w:p w:rsidR="00C16CC8" w:rsidRDefault="00C16CC8" w:rsidP="00FB082B">
      <w:pPr>
        <w:rPr>
          <w:lang w:val="ru-RU"/>
        </w:rPr>
      </w:pPr>
      <w:r>
        <w:rPr>
          <w:lang w:val="ru-RU"/>
        </w:rPr>
        <w:t>Отсюда найдём безразмерное время</w:t>
      </w:r>
    </w:p>
    <w:p w:rsidR="00FB082B" w:rsidRPr="0048383A" w:rsidRDefault="00183D60" w:rsidP="002C7D98">
      <m:oMathPara>
        <m:oMath>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m:t>
              </m:r>
              <m:acc>
                <m:accPr>
                  <m:ctrlPr>
                    <w:rPr>
                      <w:rFonts w:ascii="Cambria Math" w:hAnsi="Cambria Math"/>
                      <w:i/>
                    </w:rPr>
                  </m:ctrlPr>
                </m:accPr>
                <m:e>
                  <m:r>
                    <w:rPr>
                      <w:rFonts w:ascii="Cambria Math" w:hAnsi="Cambria Math"/>
                    </w:rPr>
                    <m:t>t</m:t>
                  </m:r>
                </m:e>
              </m:acc>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f>
            <m:fPr>
              <m:ctrlPr>
                <w:rPr>
                  <w:rFonts w:ascii="Cambria Math" w:hAnsi="Cambria Math"/>
                  <w:i/>
                </w:rPr>
              </m:ctrlPr>
            </m:fPr>
            <m:num>
              <m:r>
                <w:rPr>
                  <w:rFonts w:ascii="Cambria Math" w:hAnsi="Cambria Math"/>
                </w:rPr>
                <m:t>∂S</m:t>
              </m:r>
            </m:num>
            <m:den>
              <m:r>
                <w:rPr>
                  <w:rFonts w:ascii="Cambria Math" w:hAnsi="Cambria Math"/>
                </w:rPr>
                <m:t>∂t</m:t>
              </m:r>
            </m:den>
          </m:f>
        </m:oMath>
      </m:oMathPara>
    </w:p>
    <w:p w:rsidR="0048383A" w:rsidRPr="00273F1E" w:rsidRDefault="00183D60" w:rsidP="002C7D98">
      <m:oMathPara>
        <m:oMath>
          <m:acc>
            <m:accPr>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i/>
                </w:rPr>
              </m:ctrlPr>
            </m:fPr>
            <m:num>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r>
            <w:rPr>
              <w:rFonts w:ascii="Cambria Math" w:hAnsi="Cambria Math"/>
            </w:rPr>
            <m:t>t</m:t>
          </m:r>
        </m:oMath>
      </m:oMathPara>
    </w:p>
    <w:p w:rsidR="00273F1E" w:rsidRDefault="00273F1E" w:rsidP="002C7D98">
      <w:pPr>
        <w:rPr>
          <w:lang w:val="ru-RU"/>
        </w:rPr>
      </w:pPr>
      <w:r>
        <w:rPr>
          <w:lang w:val="ru-RU"/>
        </w:rPr>
        <w:t>Получаем конечную систему безразмерных уравнений</w:t>
      </w:r>
    </w:p>
    <w:p w:rsidR="00273F1E" w:rsidRDefault="00183D60" w:rsidP="002C7D98">
      <m:oMathPara>
        <m:oMath>
          <m:d>
            <m:dPr>
              <m:begChr m:val="{"/>
              <m:endChr m:val=""/>
              <m:ctrlPr>
                <w:rPr>
                  <w:rFonts w:ascii="Cambria Math" w:hAnsi="Cambria Math"/>
                  <w:i/>
                  <w:lang w:val="ru-RU"/>
                </w:rPr>
              </m:ctrlPr>
            </m:dPr>
            <m:e>
              <m:eqArr>
                <m:eqArrPr>
                  <m:ctrlPr>
                    <w:rPr>
                      <w:rFonts w:ascii="Cambria Math" w:hAnsi="Cambria Math"/>
                      <w:i/>
                      <w:lang w:val="ru-RU"/>
                    </w:rPr>
                  </m:ctrlPr>
                </m:eqArrPr>
                <m:e>
                  <m:f>
                    <m:fPr>
                      <m:ctrlPr>
                        <w:rPr>
                          <w:rFonts w:ascii="Cambria Math" w:hAnsi="Cambria Math"/>
                          <w:i/>
                        </w:rPr>
                      </m:ctrlPr>
                    </m:fPr>
                    <m:num>
                      <m:r>
                        <w:rPr>
                          <w:rFonts w:ascii="Cambria Math" w:hAnsi="Cambria Math"/>
                        </w:rPr>
                        <m:t>∂S</m:t>
                      </m:r>
                    </m:num>
                    <m:den>
                      <m:r>
                        <w:rPr>
                          <w:rFonts w:ascii="Cambria Math" w:hAnsi="Cambria Math"/>
                        </w:rPr>
                        <m:t>∂</m:t>
                      </m:r>
                      <m:acc>
                        <m:accPr>
                          <m:ctrlPr>
                            <w:rPr>
                              <w:rFonts w:ascii="Cambria Math" w:hAnsi="Cambria Math"/>
                              <w:i/>
                            </w:rPr>
                          </m:ctrlPr>
                        </m:accPr>
                        <m:e>
                          <m:r>
                            <w:rPr>
                              <w:rFonts w:ascii="Cambria Math" w:hAnsi="Cambria Math"/>
                            </w:rPr>
                            <m:t>t</m:t>
                          </m:r>
                        </m:e>
                      </m:acc>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f</m:t>
                          </m:r>
                          <m:acc>
                            <m:accPr>
                              <m:ctrlPr>
                                <w:rPr>
                                  <w:rFonts w:ascii="Cambria Math" w:hAnsi="Cambria Math"/>
                                  <w:i/>
                                  <w:lang w:val="ru-RU"/>
                                </w:rPr>
                              </m:ctrlPr>
                            </m:accPr>
                            <m:e>
                              <m:r>
                                <w:rPr>
                                  <w:rFonts w:ascii="Cambria Math" w:hAnsi="Cambria Math"/>
                                  <w:lang w:val="ru-RU"/>
                                </w:rPr>
                                <m:t>u</m:t>
                              </m:r>
                            </m:e>
                          </m:acc>
                          <m:ctrlPr>
                            <w:rPr>
                              <w:rFonts w:ascii="Cambria Math" w:hAnsi="Cambria Math"/>
                              <w:i/>
                              <w:lang w:val="ru-RU"/>
                            </w:rPr>
                          </m:ctrlPr>
                        </m:e>
                      </m:d>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=0</m:t>
                  </m:r>
                  <m:ctrlPr>
                    <w:rPr>
                      <w:rFonts w:ascii="Cambria Math" w:hAnsi="Cambria Math"/>
                      <w:i/>
                    </w:rPr>
                  </m:ctrlPr>
                </m:e>
                <m:e>
                  <m:r>
                    <w:rPr>
                      <w:rFonts w:ascii="Cambria Math" w:hAnsi="Cambria Math"/>
                      <w:lang w:val="ru-RU"/>
                    </w:rPr>
                    <m:t xml:space="preserve"> </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m:t>
                  </m:r>
                  <m:r>
                    <w:rPr>
                      <w:rFonts w:ascii="Cambria Math" w:hAnsi="Cambria Math"/>
                    </w:rPr>
                    <m:t>φ</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u</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e>
                      </m:d>
                    </m:e>
                    <m:sub>
                      <m:acc>
                        <m:accPr>
                          <m:ctrlPr>
                            <w:rPr>
                              <w:rFonts w:ascii="Cambria Math" w:hAnsi="Cambria Math"/>
                              <w:i/>
                            </w:rPr>
                          </m:ctrlPr>
                        </m:accPr>
                        <m:e>
                          <m:r>
                            <w:rPr>
                              <w:rFonts w:ascii="Cambria Math" w:hAnsi="Cambria Math"/>
                            </w:rPr>
                            <m:t>x</m:t>
                          </m:r>
                        </m:e>
                      </m:acc>
                      <m:r>
                        <w:rPr>
                          <w:rFonts w:ascii="Cambria Math" w:hAnsi="Cambria Math"/>
                        </w:rPr>
                        <m:t>=0</m:t>
                      </m:r>
                    </m:sub>
                  </m:sSub>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e>
                      </m:d>
                    </m:e>
                    <m:sub>
                      <m:acc>
                        <m:accPr>
                          <m:ctrlPr>
                            <w:rPr>
                              <w:rFonts w:ascii="Cambria Math" w:hAnsi="Cambria Math"/>
                              <w:i/>
                            </w:rPr>
                          </m:ctrlPr>
                        </m:accPr>
                        <m:e>
                          <m:r>
                            <w:rPr>
                              <w:rFonts w:ascii="Cambria Math" w:hAnsi="Cambria Math"/>
                            </w:rPr>
                            <m:t>x</m:t>
                          </m:r>
                        </m:e>
                      </m:acc>
                      <m:r>
                        <w:rPr>
                          <w:rFonts w:ascii="Cambria Math" w:hAnsi="Cambria Math"/>
                        </w:rPr>
                        <m:t>=1</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acc>
                        <m:accPr>
                          <m:ctrlPr>
                            <w:rPr>
                              <w:rFonts w:ascii="Cambria Math" w:hAnsi="Cambria Math"/>
                              <w:i/>
                            </w:rPr>
                          </m:ctrlPr>
                        </m:accPr>
                        <m:e>
                          <m:r>
                            <w:rPr>
                              <w:rFonts w:ascii="Cambria Math" w:hAnsi="Cambria Math"/>
                            </w:rPr>
                            <m:t>x</m:t>
                          </m:r>
                        </m:e>
                      </m:acc>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acc>
                        <m:accPr>
                          <m:ctrlPr>
                            <w:rPr>
                              <w:rFonts w:ascii="Cambria Math" w:hAnsi="Cambria Math"/>
                              <w:i/>
                            </w:rPr>
                          </m:ctrlPr>
                        </m:accPr>
                        <m:e>
                          <m:r>
                            <w:rPr>
                              <w:rFonts w:ascii="Cambria Math" w:hAnsi="Cambria Math"/>
                            </w:rPr>
                            <m:t>t</m:t>
                          </m:r>
                        </m:e>
                      </m:acc>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ctrlPr>
                    <w:rPr>
                      <w:rFonts w:ascii="Cambria Math" w:eastAsia="Cambria Math" w:hAnsi="Cambria Math" w:cs="Cambria Math"/>
                      <w:i/>
                    </w:rPr>
                  </m:ctrlPr>
                </m:e>
                <m:e>
                  <m:r>
                    <w:rPr>
                      <w:rFonts w:ascii="Cambria Math" w:hAnsi="Cambria Math"/>
                    </w:rPr>
                    <m:t>φ</m:t>
                  </m:r>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r>
                    <w:rPr>
                      <w:rFonts w:ascii="Cambria Math" w:hAnsi="Cambria Math"/>
                    </w:rPr>
                    <m:t>=</m:t>
                  </m:r>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ctrlPr>
                    <w:rPr>
                      <w:rFonts w:ascii="Cambria Math" w:eastAsia="Cambria Math" w:hAnsi="Cambria Math" w:cs="Cambria Math"/>
                      <w:i/>
                    </w:rPr>
                  </m:ctrlPr>
                </m:e>
                <m:e>
                  <m:r>
                    <w:rPr>
                      <w:rFonts w:ascii="Cambria Math" w:hAnsi="Cambria Math"/>
                      <w:lang w:val="ru-RU"/>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ru-RU"/>
                            </w:rPr>
                            <m:t>1</m:t>
                          </m:r>
                        </m:sub>
                      </m:sSub>
                    </m:num>
                    <m:den>
                      <m:r>
                        <w:rPr>
                          <w:rFonts w:ascii="Cambria Math" w:hAnsi="Cambria Math"/>
                        </w:rPr>
                        <m:t>φ</m:t>
                      </m:r>
                    </m:den>
                  </m:f>
                  <m:r>
                    <w:rPr>
                      <w:rFonts w:ascii="Cambria Math" w:hAnsi="Cambria Math"/>
                    </w:rPr>
                    <m:t>=</m:t>
                  </m:r>
                  <m:f>
                    <m:fPr>
                      <m:ctrlPr>
                        <w:rPr>
                          <w:rFonts w:ascii="Cambria Math" w:hAnsi="Cambria Math"/>
                          <w:i/>
                        </w:rPr>
                      </m:ctrlPr>
                    </m:fPr>
                    <m:num>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num>
                    <m:den>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den>
                  </m:f>
                  <m:ctrlPr>
                    <w:rPr>
                      <w:rFonts w:ascii="Cambria Math" w:hAnsi="Cambria Math"/>
                      <w:i/>
                    </w:rPr>
                  </m:ctrlPr>
                </m:e>
              </m:eqArr>
            </m:e>
          </m:d>
        </m:oMath>
      </m:oMathPara>
    </w:p>
    <w:p w:rsidR="006257EF" w:rsidRPr="004328F0" w:rsidRDefault="00966092" w:rsidP="006257EF">
      <w:pPr>
        <w:rPr>
          <w:lang w:val="ru-RU"/>
        </w:rPr>
      </w:pPr>
      <w:r>
        <w:rPr>
          <w:lang w:val="ru-RU"/>
        </w:rPr>
        <w:t xml:space="preserve">Как видно из этих уравнений, качественное решение построенной модели будет зависеть только от константных переменных </w:t>
      </w:r>
      <m:oMath>
        <m:sSub>
          <m:sSubPr>
            <m:ctrlPr>
              <w:rPr>
                <w:rFonts w:ascii="Cambria Math" w:hAnsi="Cambria Math"/>
                <w:i/>
              </w:rPr>
            </m:ctrlPr>
          </m:sSubPr>
          <m:e>
            <m:r>
              <w:rPr>
                <w:rFonts w:ascii="Cambria Math" w:hAnsi="Cambria Math"/>
              </w:rPr>
              <m:t>S</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lang w:val="ru-RU"/>
          </w:rPr>
          <m:t xml:space="preserve">, α, </m:t>
        </m:r>
        <m:sSub>
          <m:sSubPr>
            <m:ctrlPr>
              <w:rPr>
                <w:rFonts w:ascii="Cambria Math" w:hAnsi="Cambria Math"/>
                <w:i/>
              </w:rPr>
            </m:ctrlPr>
          </m:sSubPr>
          <m:e>
            <m:r>
              <w:rPr>
                <w:rFonts w:ascii="Cambria Math" w:hAnsi="Cambria Math"/>
              </w:rPr>
              <m:t>K</m:t>
            </m:r>
          </m:e>
          <m:sub>
            <m:r>
              <w:rPr>
                <w:rFonts w:ascii="Cambria Math" w:hAnsi="Cambria Math"/>
              </w:rPr>
              <m:t>μ</m:t>
            </m:r>
          </m:sub>
        </m:sSub>
      </m:oMath>
      <w:r w:rsidRPr="00966092">
        <w:rPr>
          <w:lang w:val="ru-RU"/>
        </w:rPr>
        <w:t>.</w:t>
      </w:r>
    </w:p>
    <w:p w:rsidR="00AC03F1" w:rsidRDefault="00AC03F1" w:rsidP="006257EF">
      <w:pPr>
        <w:pStyle w:val="1"/>
      </w:pPr>
      <w:r w:rsidRPr="006257EF">
        <w:lastRenderedPageBreak/>
        <w:t>Построение</w:t>
      </w:r>
      <w:r>
        <w:t xml:space="preserve"> дискретного аналога</w:t>
      </w:r>
    </w:p>
    <w:p w:rsidR="00B425B2" w:rsidRPr="00B425B2" w:rsidRDefault="00B425B2" w:rsidP="00B425B2">
      <w:pPr>
        <w:rPr>
          <w:lang w:val="ru-RU"/>
        </w:rPr>
      </w:pPr>
      <w:r>
        <w:rPr>
          <w:lang w:val="ru-RU"/>
        </w:rPr>
        <w:t>Для упрощения, далее будем использовать безразмерные величины, и обозначать их символами соответствующих размерных величин</w:t>
      </w:r>
    </w:p>
    <w:p w:rsidR="003A1924" w:rsidRPr="003A1924" w:rsidRDefault="003A1924" w:rsidP="003A1924">
      <w:pPr>
        <w:rPr>
          <w:lang w:val="ru-RU"/>
        </w:rPr>
      </w:pPr>
      <w:r w:rsidRPr="003A1924">
        <w:rPr>
          <w:lang w:val="ru-RU"/>
        </w:rPr>
        <w:t xml:space="preserve">Область решения покрывается узлами от </w:t>
      </w:r>
      <m:oMath>
        <m:r>
          <w:rPr>
            <w:rFonts w:ascii="Cambria Math" w:hAnsi="Cambria Math"/>
            <w:lang w:val="ru-RU"/>
          </w:rPr>
          <m:t>0,0</m:t>
        </m:r>
      </m:oMath>
      <w:r w:rsidRPr="003A1924">
        <w:rPr>
          <w:lang w:val="ru-RU"/>
        </w:rPr>
        <w:t xml:space="preserve"> до </w:t>
      </w:r>
      <m:oMath>
        <m:r>
          <w:rPr>
            <w:rFonts w:ascii="Cambria Math" w:hAnsi="Cambria Math"/>
          </w:rPr>
          <m:t>N</m:t>
        </m:r>
        <m:r>
          <w:rPr>
            <w:rFonts w:ascii="Cambria Math" w:hAnsi="Cambria Math"/>
            <w:lang w:val="ru-RU"/>
          </w:rPr>
          <m:t>,</m:t>
        </m:r>
        <m:r>
          <w:rPr>
            <w:rFonts w:ascii="Cambria Math" w:hAnsi="Cambria Math"/>
          </w:rPr>
          <m:t>M</m:t>
        </m:r>
      </m:oMath>
      <w:r w:rsidRPr="003A1924">
        <w:rPr>
          <w:lang w:val="ru-RU"/>
        </w:rPr>
        <w:t xml:space="preserve">, где </w:t>
      </w:r>
      <m:oMath>
        <m:r>
          <w:rPr>
            <w:rFonts w:ascii="Cambria Math" w:hAnsi="Cambria Math"/>
            <w:lang w:val="ru-RU"/>
          </w:rPr>
          <m:t>0,0</m:t>
        </m:r>
      </m:oMath>
      <w:r w:rsidRPr="003A1924">
        <w:rPr>
          <w:lang w:val="ru-RU"/>
        </w:rPr>
        <w:t xml:space="preserve"> левый крайний узел</w:t>
      </w:r>
      <w:r w:rsidR="00B425B2" w:rsidRPr="00B425B2">
        <w:rPr>
          <w:lang w:val="ru-RU"/>
        </w:rPr>
        <w:t xml:space="preserve"> </w:t>
      </w:r>
      <w:r w:rsidR="00B425B2">
        <w:rPr>
          <w:lang w:val="ru-RU"/>
        </w:rPr>
        <w:t>в начальный момент времени</w:t>
      </w:r>
      <w:r w:rsidRPr="003A1924">
        <w:rPr>
          <w:lang w:val="ru-RU"/>
        </w:rPr>
        <w:t xml:space="preserve">, а </w:t>
      </w:r>
      <m:oMath>
        <m:r>
          <w:rPr>
            <w:rFonts w:ascii="Cambria Math" w:hAnsi="Cambria Math"/>
          </w:rPr>
          <m:t>N</m:t>
        </m:r>
        <m:r>
          <w:rPr>
            <w:rFonts w:ascii="Cambria Math" w:hAnsi="Cambria Math"/>
            <w:lang w:val="ru-RU"/>
          </w:rPr>
          <m:t>,0,</m:t>
        </m:r>
      </m:oMath>
      <w:r>
        <w:rPr>
          <w:lang w:val="ru-RU"/>
        </w:rPr>
        <w:t xml:space="preserve"> правый крайний узел</w:t>
      </w:r>
      <w:r w:rsidR="00B425B2" w:rsidRPr="00B425B2">
        <w:rPr>
          <w:lang w:val="ru-RU"/>
        </w:rPr>
        <w:t xml:space="preserve"> </w:t>
      </w:r>
      <w:r w:rsidR="00B425B2">
        <w:rPr>
          <w:lang w:val="ru-RU"/>
        </w:rPr>
        <w:t>в начальный момент времени</w:t>
      </w:r>
      <w:r>
        <w:rPr>
          <w:lang w:val="ru-RU"/>
        </w:rPr>
        <w:t xml:space="preserve">. </w:t>
      </w:r>
      <w:r w:rsidR="00D42DFE">
        <w:rPr>
          <w:lang w:val="ru-RU"/>
        </w:rPr>
        <w:t>Значение любой величины</w:t>
      </w:r>
      <w:r w:rsidR="00B425B2">
        <w:rPr>
          <w:lang w:val="ru-RU"/>
        </w:rPr>
        <w:t xml:space="preserve"> </w:t>
      </w:r>
      <w:r w:rsidRPr="003A1924">
        <w:rPr>
          <w:lang w:val="ru-RU"/>
        </w:rPr>
        <w:t xml:space="preserve">в </w:t>
      </w:r>
      <m:oMath>
        <m:r>
          <w:rPr>
            <w:rFonts w:ascii="Cambria Math" w:hAnsi="Cambria Math"/>
          </w:rPr>
          <m:t>i</m:t>
        </m:r>
        <m:r>
          <w:rPr>
            <w:rFonts w:ascii="Cambria Math" w:hAnsi="Cambria Math"/>
            <w:lang w:val="ru-RU"/>
          </w:rPr>
          <m:t xml:space="preserve"> </m:t>
        </m:r>
      </m:oMath>
      <w:r w:rsidRPr="003A1924">
        <w:rPr>
          <w:lang w:val="ru-RU"/>
        </w:rPr>
        <w:t>узле</w:t>
      </w:r>
      <w:r w:rsidR="00D42DFE">
        <w:rPr>
          <w:lang w:val="ru-RU"/>
        </w:rPr>
        <w:t xml:space="preserve"> в </w:t>
      </w:r>
      <m:oMath>
        <m:r>
          <w:rPr>
            <w:rFonts w:ascii="Cambria Math" w:hAnsi="Cambria Math"/>
            <w:lang w:val="ru-RU"/>
          </w:rPr>
          <m:t>j</m:t>
        </m:r>
      </m:oMath>
      <w:r w:rsidR="00D42DFE">
        <w:rPr>
          <w:lang w:val="ru-RU"/>
        </w:rPr>
        <w:t xml:space="preserve"> момент времени будем записывать следующим образом</w:t>
      </w:r>
      <w:r w:rsidRPr="003A1924">
        <w:rPr>
          <w:lang w:val="ru-RU"/>
        </w:rPr>
        <w:t>:</w:t>
      </w:r>
    </w:p>
    <w:p w:rsidR="003A1924" w:rsidRPr="00B425B2" w:rsidRDefault="00183D60" w:rsidP="00AC03F1">
      <m:oMathPara>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i</m:t>
              </m:r>
            </m:sub>
            <m:sup>
              <m:r>
                <w:rPr>
                  <w:rFonts w:ascii="Cambria Math" w:hAnsi="Cambria Math"/>
                  <w:lang w:val="ru-RU"/>
                </w:rPr>
                <m:t>j</m:t>
              </m:r>
            </m:sup>
          </m:sSubSup>
          <m:r>
            <w:rPr>
              <w:rFonts w:ascii="Cambria Math" w:hAnsi="Cambria Math"/>
              <w:lang w:val="ru-RU"/>
            </w:rPr>
            <m:t>=T</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 xml:space="preserve">=ih,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r>
            <w:rPr>
              <w:rFonts w:ascii="Cambria Math" w:hAnsi="Cambria Math"/>
              <w:lang w:val="ru-RU"/>
            </w:rPr>
            <m:t>=jτ,  i=</m:t>
          </m:r>
          <m:bar>
            <m:barPr>
              <m:pos m:val="top"/>
              <m:ctrlPr>
                <w:rPr>
                  <w:rFonts w:ascii="Cambria Math" w:hAnsi="Cambria Math"/>
                  <w:i/>
                  <w:lang w:val="ru-RU"/>
                </w:rPr>
              </m:ctrlPr>
            </m:barPr>
            <m:e>
              <m:r>
                <w:rPr>
                  <w:rFonts w:ascii="Cambria Math" w:hAnsi="Cambria Math"/>
                  <w:lang w:val="ru-RU"/>
                </w:rPr>
                <m:t>0,N</m:t>
              </m:r>
            </m:e>
          </m:bar>
          <m:r>
            <w:rPr>
              <w:rFonts w:ascii="Cambria Math" w:hAnsi="Cambria Math"/>
              <w:lang w:val="ru-RU"/>
            </w:rPr>
            <m:t>,  j=</m:t>
          </m:r>
          <m:bar>
            <m:barPr>
              <m:pos m:val="top"/>
              <m:ctrlPr>
                <w:rPr>
                  <w:rFonts w:ascii="Cambria Math" w:hAnsi="Cambria Math"/>
                  <w:i/>
                  <w:lang w:val="ru-RU"/>
                </w:rPr>
              </m:ctrlPr>
            </m:barPr>
            <m:e>
              <m:r>
                <w:rPr>
                  <w:rFonts w:ascii="Cambria Math" w:hAnsi="Cambria Math"/>
                  <w:lang w:val="ru-RU"/>
                </w:rPr>
                <m:t>0,M</m:t>
              </m:r>
            </m:e>
          </m:bar>
        </m:oMath>
      </m:oMathPara>
    </w:p>
    <w:p w:rsidR="00B425B2" w:rsidRDefault="00B425B2" w:rsidP="00AC03F1">
      <w:pPr>
        <w:rPr>
          <w:lang w:val="ru-RU"/>
        </w:rPr>
      </w:pPr>
      <w:r>
        <w:rPr>
          <w:lang w:val="ru-RU"/>
        </w:rPr>
        <w:t xml:space="preserve">Где </w:t>
      </w:r>
      <m:oMath>
        <m:r>
          <w:rPr>
            <w:rFonts w:ascii="Cambria Math" w:hAnsi="Cambria Math"/>
            <w:lang w:val="ru-RU"/>
          </w:rPr>
          <m:t>h</m:t>
        </m:r>
      </m:oMath>
      <w:r>
        <w:t> </w:t>
      </w:r>
      <w:r w:rsidRPr="00B425B2">
        <w:rPr>
          <w:lang w:val="ru-RU"/>
        </w:rPr>
        <w:t>–</w:t>
      </w:r>
      <w:r>
        <w:t> </w:t>
      </w:r>
      <w:r>
        <w:rPr>
          <w:lang w:val="ru-RU"/>
        </w:rPr>
        <w:t xml:space="preserve">расстояние между узлами, а </w:t>
      </w:r>
      <m:oMath>
        <m:r>
          <w:rPr>
            <w:rFonts w:ascii="Cambria Math" w:hAnsi="Cambria Math"/>
            <w:lang w:val="ru-RU"/>
          </w:rPr>
          <m:t>τ</m:t>
        </m:r>
      </m:oMath>
      <w:r>
        <w:rPr>
          <w:lang w:val="ru-RU"/>
        </w:rPr>
        <w:t> – шаг по времени.</w:t>
      </w:r>
    </w:p>
    <w:p w:rsidR="00D42DFE" w:rsidRPr="00D42DFE" w:rsidRDefault="00B425B2" w:rsidP="00D42DFE">
      <m:oMathPara>
        <m:oMath>
          <m:r>
            <w:rPr>
              <w:rFonts w:ascii="Cambria Math" w:hAnsi="Cambria Math"/>
              <w:lang w:val="ru-RU"/>
            </w:rPr>
            <m:t>h=</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r>
            <w:rPr>
              <w:rFonts w:ascii="Cambria Math" w:hAnsi="Cambria Math"/>
              <w:lang w:val="ru-RU"/>
            </w:rPr>
            <m:t>τ=const</m:t>
          </m:r>
        </m:oMath>
      </m:oMathPara>
    </w:p>
    <w:p w:rsidR="00D42DFE" w:rsidRDefault="00D42DFE" w:rsidP="00D42DFE">
      <w:pPr>
        <w:rPr>
          <w:lang w:val="ru-RU"/>
        </w:rPr>
      </w:pPr>
      <w:r>
        <w:rPr>
          <w:lang w:val="ru-RU"/>
        </w:rPr>
        <w:t>Будем использовать неявную конечноразностную схему для расчёта давления, в остальных же случаях, будем пользоваться явной конечноразностной схемой</w:t>
      </w:r>
      <w:r w:rsidR="0027561C">
        <w:rPr>
          <w:lang w:val="ru-RU"/>
        </w:rPr>
        <w:t>. Заменим частные производные их конечноразностными аналогами.</w:t>
      </w:r>
    </w:p>
    <w:p w:rsidR="006257EF" w:rsidRPr="006257EF" w:rsidRDefault="00183D60" w:rsidP="009C6C66">
      <m:oMathPara>
        <m:oMath>
          <m:f>
            <m:fPr>
              <m:ctrlPr>
                <w:rPr>
                  <w:rFonts w:ascii="Cambria Math" w:hAnsi="Cambria Math"/>
                  <w:i/>
                </w:rPr>
              </m:ctrlPr>
            </m:fPr>
            <m:num>
              <m:r>
                <w:rPr>
                  <w:rFonts w:ascii="Cambria Math" w:hAnsi="Cambria Math"/>
                </w:rPr>
                <m:t>∂S</m:t>
              </m:r>
            </m:num>
            <m:den>
              <m:r>
                <w:rPr>
                  <w:rFonts w:ascii="Cambria Math" w:hAnsi="Cambria Math"/>
                </w:rPr>
                <m:t>∂</m:t>
              </m:r>
              <m:acc>
                <m:accPr>
                  <m:ctrlPr>
                    <w:rPr>
                      <w:rFonts w:ascii="Cambria Math" w:hAnsi="Cambria Math"/>
                      <w:i/>
                    </w:rPr>
                  </m:ctrlPr>
                </m:accPr>
                <m:e>
                  <m:r>
                    <w:rPr>
                      <w:rFonts w:ascii="Cambria Math" w:hAnsi="Cambria Math"/>
                    </w:rPr>
                    <m:t>t</m:t>
                  </m:r>
                </m:e>
              </m:acc>
            </m:den>
          </m:f>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lang w:val="ru-RU"/>
                    </w:rPr>
                    <m:t>∙</m:t>
                  </m:r>
                </m:sub>
                <m:sup>
                  <m:r>
                    <w:rPr>
                      <w:rFonts w:ascii="Cambria Math" w:hAnsi="Cambria Math"/>
                    </w:rPr>
                    <m:t>j</m:t>
                  </m:r>
                  <m:r>
                    <w:rPr>
                      <w:rFonts w:ascii="Cambria Math" w:hAnsi="Cambria Math"/>
                      <w:lang w:val="ru-RU"/>
                    </w:rPr>
                    <m:t>+1</m:t>
                  </m:r>
                </m:sup>
              </m:sSubSup>
              <m:r>
                <w:rPr>
                  <w:rFonts w:ascii="Cambria Math" w:hAnsi="Cambria Math"/>
                  <w:lang w:val="ru-RU"/>
                </w:rPr>
                <m:t>-</m:t>
              </m:r>
              <m:sSubSup>
                <m:sSubSupPr>
                  <m:ctrlPr>
                    <w:rPr>
                      <w:rFonts w:ascii="Cambria Math" w:hAnsi="Cambria Math"/>
                      <w:i/>
                    </w:rPr>
                  </m:ctrlPr>
                </m:sSubSupPr>
                <m:e>
                  <m:r>
                    <w:rPr>
                      <w:rFonts w:ascii="Cambria Math" w:hAnsi="Cambria Math"/>
                    </w:rPr>
                    <m:t>S</m:t>
                  </m:r>
                </m:e>
                <m:sub>
                  <m:r>
                    <w:rPr>
                      <w:rFonts w:ascii="Cambria Math" w:hAnsi="Cambria Math"/>
                      <w:lang w:val="ru-RU"/>
                    </w:rPr>
                    <m:t>∙</m:t>
                  </m:r>
                </m:sub>
                <m:sup>
                  <m:r>
                    <w:rPr>
                      <w:rFonts w:ascii="Cambria Math" w:hAnsi="Cambria Math"/>
                    </w:rPr>
                    <m:t>j</m:t>
                  </m:r>
                </m:sup>
              </m:sSubSup>
            </m:num>
            <m:den>
              <m:r>
                <w:rPr>
                  <w:rFonts w:ascii="Cambria Math" w:hAnsi="Cambria Math"/>
                  <w:lang w:val="ru-RU"/>
                </w:rPr>
                <m:t>τ</m:t>
              </m:r>
            </m:den>
          </m:f>
          <m:r>
            <w:rPr>
              <w:rFonts w:ascii="Cambria Math" w:hAnsi="Cambria Math"/>
              <w:lang w:val="ru-RU"/>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f</m:t>
                  </m:r>
                  <m:acc>
                    <m:accPr>
                      <m:ctrlPr>
                        <w:rPr>
                          <w:rFonts w:ascii="Cambria Math" w:hAnsi="Cambria Math"/>
                          <w:i/>
                          <w:lang w:val="ru-RU"/>
                        </w:rPr>
                      </m:ctrlPr>
                    </m:accPr>
                    <m:e>
                      <m:r>
                        <w:rPr>
                          <w:rFonts w:ascii="Cambria Math" w:hAnsi="Cambria Math"/>
                          <w:lang w:val="ru-RU"/>
                        </w:rPr>
                        <m:t>u</m:t>
                      </m:r>
                    </m:e>
                  </m:acc>
                  <m:ctrlPr>
                    <w:rPr>
                      <w:rFonts w:ascii="Cambria Math" w:hAnsi="Cambria Math"/>
                      <w:i/>
                      <w:lang w:val="ru-RU"/>
                    </w:rPr>
                  </m:ctrlPr>
                </m:e>
              </m:d>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lang w:val="ru-RU"/>
                    </w:rPr>
                    <m:t>∙</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lang w:val="ru-RU"/>
                    </w:rPr>
                    <m:t>∙</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num>
            <m:den>
              <m:r>
                <w:rPr>
                  <w:rFonts w:ascii="Cambria Math" w:hAnsi="Cambria Math"/>
                  <w:lang w:val="ru-RU"/>
                </w:rPr>
                <m:t>h</m:t>
              </m:r>
            </m:den>
          </m:f>
          <m:r>
            <w:rPr>
              <w:rFonts w:ascii="Cambria Math" w:hAnsi="Cambria Math"/>
            </w:rPr>
            <m:t xml:space="preserve">,  </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num>
            <m:den>
              <m:r>
                <w:rPr>
                  <w:rFonts w:ascii="Cambria Math" w:hAnsi="Cambria Math"/>
                  <w:lang w:val="ru-RU"/>
                </w:rPr>
                <m:t>h</m:t>
              </m:r>
            </m:den>
          </m:f>
          <m:r>
            <w:rPr>
              <w:rFonts w:ascii="Cambria Math" w:hAnsi="Cambria Math"/>
            </w:rPr>
            <m:t>,</m:t>
          </m:r>
        </m:oMath>
      </m:oMathPara>
    </w:p>
    <w:p w:rsidR="0027561C" w:rsidRDefault="006257EF" w:rsidP="009C6C66">
      <m:oMathPara>
        <m:oMath>
          <m:r>
            <w:rPr>
              <w:rFonts w:ascii="Cambria Math" w:hAnsi="Cambria Math"/>
            </w:rPr>
            <m:t xml:space="preserve">  </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u</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num>
            <m:den>
              <m:r>
                <w:rPr>
                  <w:rFonts w:ascii="Cambria Math" w:hAnsi="Cambria Math"/>
                  <w:lang w:val="ru-RU"/>
                </w:rPr>
                <m:t>h</m:t>
              </m:r>
            </m:den>
          </m:f>
        </m:oMath>
      </m:oMathPara>
    </w:p>
    <w:p w:rsidR="009C6C66" w:rsidRDefault="009C6C66" w:rsidP="009C6C66">
      <w:pPr>
        <w:rPr>
          <w:lang w:val="ru-RU"/>
        </w:rPr>
      </w:pPr>
      <w:r>
        <w:rPr>
          <w:lang w:val="ru-RU"/>
        </w:rPr>
        <w:t>Используя это, запишем нашу систему уравнений в дискретном виде</w:t>
      </w:r>
    </w:p>
    <w:p w:rsidR="009C6C66" w:rsidRPr="00990FF9" w:rsidRDefault="00183D60" w:rsidP="00990FF9">
      <w:pPr>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r>
                            <w:rPr>
                              <w:rFonts w:ascii="Cambria Math" w:hAnsi="Cambria Math"/>
                              <w:lang w:val="ru-RU"/>
                            </w:rPr>
                            <m:t>+1</m:t>
                          </m:r>
                        </m:sup>
                      </m:sSubSup>
                      <m:r>
                        <w:rPr>
                          <w:rFonts w:ascii="Cambria Math" w:hAnsi="Cambria Math"/>
                          <w:lang w:val="ru-RU"/>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num>
                    <m:den>
                      <m:r>
                        <w:rPr>
                          <w:rFonts w:ascii="Cambria Math" w:hAnsi="Cambria Math"/>
                          <w:lang w:val="ru-RU"/>
                        </w:rPr>
                        <m:t>τ</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r>
                    <w:rPr>
                      <w:rFonts w:ascii="Cambria Math" w:hAnsi="Cambria Math"/>
                    </w:rPr>
                    <m:t>=0</m:t>
                  </m:r>
                  <m:ctrlPr>
                    <w:rPr>
                      <w:rFonts w:ascii="Cambria Math" w:hAnsi="Cambria Math"/>
                      <w:i/>
                    </w:rPr>
                  </m:ctrlPr>
                </m:e>
                <m:e>
                  <m:r>
                    <w:rPr>
                      <w:rFonts w:ascii="Cambria Math" w:hAnsi="Cambria Math"/>
                      <w:lang w:val="ru-RU"/>
                    </w:rPr>
                    <m:t xml:space="preserve"> </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num>
                    <m:den>
                      <m:r>
                        <w:rPr>
                          <w:rFonts w:ascii="Cambria Math" w:hAnsi="Cambria Math"/>
                          <w:lang w:val="ru-RU"/>
                        </w:rPr>
                        <m:t>h</m:t>
                      </m:r>
                    </m:den>
                  </m:f>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0</m:t>
                      </m:r>
                    </m:sub>
                    <m:sup>
                      <m:r>
                        <w:rPr>
                          <w:rFonts w:ascii="Cambria Math" w:hAnsi="Cambria Math"/>
                          <w:lang w:val="ru-RU"/>
                        </w:rPr>
                        <m:t>j</m:t>
                      </m:r>
                    </m:sup>
                  </m:sSubSup>
                  <m:r>
                    <w:rPr>
                      <w:rFonts w:ascii="Cambria Math" w:hAnsi="Cambria Math"/>
                    </w:rPr>
                    <m:t>=1</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N</m:t>
                      </m:r>
                    </m:sub>
                    <m:sup>
                      <m:r>
                        <w:rPr>
                          <w:rFonts w:ascii="Cambria Math" w:hAnsi="Cambria Math"/>
                          <w:lang w:val="ru-RU"/>
                        </w:rPr>
                        <m:t>j</m:t>
                      </m:r>
                    </m:sup>
                  </m:sSubSup>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lang w:val="ru-RU"/>
                        </w:rPr>
                        <m:t>j</m:t>
                      </m:r>
                    </m:sup>
                  </m:sSubSup>
                  <m:r>
                    <w:rPr>
                      <w:rFonts w:ascii="Cambria Math" w:hAnsi="Cambria Math"/>
                    </w:rPr>
                    <m:t>=</m:t>
                  </m:r>
                  <m:sSup>
                    <m:sSupPr>
                      <m:ctrlPr>
                        <w:rPr>
                          <w:rFonts w:ascii="Cambria Math" w:hAnsi="Cambria Math"/>
                          <w:i/>
                          <w:lang w:val="ru-RU"/>
                        </w:rPr>
                      </m:ctrlPr>
                    </m:sSupPr>
                    <m:e>
                      <m:d>
                        <m:dPr>
                          <m:ctrlPr>
                            <w:rPr>
                              <w:rFonts w:ascii="Cambria Math" w:hAnsi="Cambria Math"/>
                              <w:i/>
                              <w:lang w:val="ru-RU"/>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e>
                      </m:d>
                    </m:e>
                    <m:sup>
                      <m:r>
                        <w:rPr>
                          <w:rFonts w:ascii="Cambria Math" w:hAnsi="Cambria Math"/>
                          <w:lang w:val="ru-RU"/>
                        </w:rPr>
                        <m:t>α</m:t>
                      </m:r>
                    </m:sup>
                  </m:sSup>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e>
                      </m:d>
                    </m:e>
                    <m:sup>
                      <m:r>
                        <w:rPr>
                          <w:rFonts w:ascii="Cambria Math" w:hAnsi="Cambria Math"/>
                          <w:lang w:val="ru-RU"/>
                        </w:rPr>
                        <m:t>α</m:t>
                      </m:r>
                    </m:sup>
                  </m:s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j</m:t>
                      </m:r>
                    </m:sup>
                  </m:sSubSup>
                  <m:r>
                    <w:rPr>
                      <w:rFonts w:ascii="Cambria Math" w:hAnsi="Cambria Math"/>
                      <w:lang w:val="ru-RU"/>
                    </w:rPr>
                    <m:t>=</m:t>
                  </m:r>
                  <m:f>
                    <m:fPr>
                      <m:ctrlPr>
                        <w:rPr>
                          <w:rFonts w:ascii="Cambria Math" w:hAnsi="Cambria Math"/>
                          <w:i/>
                        </w:rPr>
                      </m:ctrlPr>
                    </m:fPr>
                    <m:num>
                      <m:sSup>
                        <m:sSupPr>
                          <m:ctrlPr>
                            <w:rPr>
                              <w:rFonts w:ascii="Cambria Math" w:hAnsi="Cambria Math"/>
                              <w:i/>
                              <w:lang w:val="ru-RU"/>
                            </w:rPr>
                          </m:ctrlPr>
                        </m:sSupPr>
                        <m:e>
                          <m:d>
                            <m:dPr>
                              <m:ctrlPr>
                                <w:rPr>
                                  <w:rFonts w:ascii="Cambria Math" w:hAnsi="Cambria Math"/>
                                  <w:i/>
                                  <w:lang w:val="ru-RU"/>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e>
                          </m:d>
                        </m:e>
                        <m:sup>
                          <m:r>
                            <w:rPr>
                              <w:rFonts w:ascii="Cambria Math" w:hAnsi="Cambria Math"/>
                              <w:lang w:val="ru-RU"/>
                            </w:rPr>
                            <m:t>α</m:t>
                          </m:r>
                        </m:sup>
                      </m:sSup>
                    </m:num>
                    <m:den>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lang w:val="ru-RU"/>
                            </w:rPr>
                            <m:t>j</m:t>
                          </m:r>
                        </m:sup>
                      </m:sSubSup>
                    </m:den>
                  </m:f>
                  <m:ctrlPr>
                    <w:rPr>
                      <w:rFonts w:ascii="Cambria Math" w:hAnsi="Cambria Math"/>
                      <w:i/>
                    </w:rPr>
                  </m:ctrlPr>
                </m:e>
              </m:eqArr>
            </m:e>
          </m:d>
        </m:oMath>
      </m:oMathPara>
    </w:p>
    <w:p w:rsidR="009C6C66" w:rsidRDefault="006257EF" w:rsidP="009C6C66">
      <w:pPr>
        <w:rPr>
          <w:lang w:val="ru-RU"/>
        </w:rPr>
      </w:pPr>
      <w:r>
        <w:rPr>
          <w:lang w:val="ru-RU"/>
        </w:rPr>
        <w:t>Преобразуем некоторые уравнения для более наглядного разрешения</w:t>
      </w:r>
    </w:p>
    <w:p w:rsidR="00B425B2" w:rsidRPr="006257EF" w:rsidRDefault="00183D60" w:rsidP="00AC03F1">
      <w:pPr>
        <w:rPr>
          <w:lang w:val="ru-RU"/>
        </w:rP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r>
                <w:rPr>
                  <w:rFonts w:ascii="Cambria Math" w:hAnsi="Cambria Math"/>
                  <w:lang w:val="ru-RU"/>
                </w:rPr>
                <m:t>+1</m:t>
              </m:r>
            </m:sup>
          </m:sSubSup>
          <m:r>
            <w:rPr>
              <w:rFonts w:ascii="Cambria Math" w:hAnsi="Cambria Math"/>
            </w:rPr>
            <m:t>=</m:t>
          </m:r>
          <m:f>
            <m:fPr>
              <m:ctrlPr>
                <w:rPr>
                  <w:rFonts w:ascii="Cambria Math" w:hAnsi="Cambria Math"/>
                  <w:i/>
                </w:rPr>
              </m:ctrlPr>
            </m:fPr>
            <m:num>
              <m:r>
                <w:rPr>
                  <w:rFonts w:ascii="Cambria Math" w:hAnsi="Cambria Math"/>
                  <w:lang w:val="ru-RU"/>
                </w:rPr>
                <m:t>τ</m:t>
              </m:r>
            </m:num>
            <m:den>
              <m:r>
                <w:rPr>
                  <w:rFonts w:ascii="Cambria Math" w:hAnsi="Cambria Math"/>
                  <w:lang w:val="ru-RU"/>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oMath>
      </m:oMathPara>
    </w:p>
    <w:p w:rsidR="006257EF" w:rsidRPr="006257EF" w:rsidRDefault="00183D60" w:rsidP="00AC03F1">
      <w:pPr>
        <w:rPr>
          <w:lang w:val="ru-RU"/>
        </w:rPr>
      </w:pPr>
      <m:oMathPara>
        <m:oMath>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oMath>
      </m:oMathPara>
    </w:p>
    <w:p w:rsidR="006257EF" w:rsidRPr="00696E50" w:rsidRDefault="00183D60" w:rsidP="00AC03F1">
      <w:pPr>
        <w:rPr>
          <w:lang w:val="ru-RU"/>
        </w:rPr>
      </w:pPr>
      <m:oMathPara>
        <m:oMath>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e>
          </m:d>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i-1</m:t>
                  </m:r>
                </m:sub>
                <m:sup>
                  <m:r>
                    <w:rPr>
                      <w:rFonts w:ascii="Cambria Math" w:hAnsi="Cambria Math"/>
                      <w:lang w:val="ru-RU"/>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i-1</m:t>
              </m:r>
            </m:sub>
            <m:sup>
              <m:r>
                <w:rPr>
                  <w:rFonts w:ascii="Cambria Math" w:hAnsi="Cambria Math"/>
                  <w:lang w:val="ru-RU"/>
                </w:rPr>
                <m:t>j</m:t>
              </m:r>
            </m:sup>
          </m:sSub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r>
            <w:rPr>
              <w:rFonts w:ascii="Cambria Math" w:hAnsi="Cambria Math"/>
            </w:rPr>
            <m:t>=0</m:t>
          </m:r>
        </m:oMath>
      </m:oMathPara>
    </w:p>
    <w:p w:rsidR="006257EF" w:rsidRPr="006257EF" w:rsidRDefault="00183D60" w:rsidP="003F0787">
      <w:pPr>
        <w:rPr>
          <w:lang w:val="ru-RU"/>
        </w:rPr>
      </w:pPr>
      <m:oMathPara>
        <m:oMath>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i-1</m:t>
              </m:r>
            </m:sub>
            <m:sup>
              <m:r>
                <w:rPr>
                  <w:rFonts w:ascii="Cambria Math" w:hAnsi="Cambria Math"/>
                  <w:lang w:val="ru-RU"/>
                </w:rPr>
                <m:t>j</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+1</m:t>
              </m:r>
            </m:sub>
            <m:sup>
              <m:r>
                <w:rPr>
                  <w:rFonts w:ascii="Cambria Math" w:hAnsi="Cambria Math"/>
                  <w:lang w:val="ru-RU"/>
                </w:rPr>
                <m:t>j</m:t>
              </m:r>
            </m:sup>
          </m:sSubSup>
          <m:r>
            <w:rPr>
              <w:rFonts w:ascii="Cambria Math" w:hAnsi="Cambria Math"/>
            </w:rPr>
            <m:t>=0</m:t>
          </m:r>
        </m:oMath>
      </m:oMathPara>
    </w:p>
    <w:p w:rsidR="003E5912" w:rsidRDefault="003E5912" w:rsidP="006257EF">
      <w:pPr>
        <w:pStyle w:val="1"/>
      </w:pPr>
      <w:r>
        <w:lastRenderedPageBreak/>
        <w:t>Алгоритм разрешения задачи</w:t>
      </w:r>
    </w:p>
    <w:p w:rsidR="003F0787" w:rsidRDefault="006257EF" w:rsidP="003F0787">
      <w:pPr>
        <w:rPr>
          <w:lang w:val="ru-RU"/>
        </w:rPr>
      </w:pPr>
      <w:r>
        <w:rPr>
          <w:lang w:val="ru-RU"/>
        </w:rPr>
        <w:t>При заданном</w:t>
      </w:r>
      <w:r w:rsidRPr="006257EF">
        <w:rPr>
          <w:lang w:val="ru-RU"/>
        </w:rPr>
        <w:t xml:space="preserve"> </w:t>
      </w:r>
      <m:oMath>
        <m:r>
          <w:rPr>
            <w:rFonts w:ascii="Cambria Math" w:hAnsi="Cambria Math"/>
            <w:lang w:val="ru-RU"/>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oMath>
      <w:r>
        <w:rPr>
          <w:lang w:val="ru-RU"/>
        </w:rPr>
        <w:t xml:space="preserve"> в каждом узле в начальный момент времени</w:t>
      </w:r>
      <w:r w:rsidRPr="006257EF">
        <w:rPr>
          <w:lang w:val="ru-RU"/>
        </w:rPr>
        <w:t xml:space="preserve">, </w:t>
      </w:r>
      <w:r>
        <w:rPr>
          <w:lang w:val="ru-RU"/>
        </w:rPr>
        <w:t xml:space="preserve">мы рассчитываем значения функций </w:t>
      </w:r>
      <m:oMath>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oMath>
      <w:r>
        <w:rPr>
          <w:lang w:val="ru-RU"/>
        </w:rPr>
        <w:t xml:space="preserve"> и затем </w:t>
      </w:r>
      <m:oMath>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oMath>
      <w:r>
        <w:rPr>
          <w:lang w:val="ru-RU"/>
        </w:rPr>
        <w:t xml:space="preserve">. Следующим шагом мы </w:t>
      </w:r>
      <w:r w:rsidR="002B45B3">
        <w:rPr>
          <w:lang w:val="ru-RU"/>
        </w:rPr>
        <w:t>строи</w:t>
      </w:r>
      <w:r w:rsidR="003F0787">
        <w:rPr>
          <w:lang w:val="ru-RU"/>
        </w:rPr>
        <w:t>м</w:t>
      </w:r>
      <w:r w:rsidR="002B45B3">
        <w:rPr>
          <w:lang w:val="ru-RU"/>
        </w:rPr>
        <w:t xml:space="preserve"> СЛАУ для разрешения давления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oMath>
      <w:r w:rsidR="002B45B3" w:rsidRPr="002B45B3">
        <w:rPr>
          <w:lang w:val="ru-RU"/>
        </w:rPr>
        <w:t xml:space="preserve"> </w:t>
      </w:r>
      <w:r w:rsidR="002B45B3">
        <w:rPr>
          <w:lang w:val="ru-RU"/>
        </w:rPr>
        <w:t>в узлах</w:t>
      </w:r>
      <w:r w:rsidR="00377F6C">
        <w:rPr>
          <w:lang w:val="ru-RU"/>
        </w:rPr>
        <w:t>.</w:t>
      </w:r>
      <w:r w:rsidR="003F0787">
        <w:rPr>
          <w:lang w:val="ru-RU"/>
        </w:rPr>
        <w:t xml:space="preserve"> Для наглядности сделаем замену </w:t>
      </w:r>
    </w:p>
    <w:p w:rsidR="003F0787" w:rsidRDefault="00183D60" w:rsidP="003F0787">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oMath>
      </m:oMathPara>
    </w:p>
    <w:p w:rsidR="006257EF" w:rsidRDefault="003F0787" w:rsidP="003F0787">
      <w:pPr>
        <w:rPr>
          <w:lang w:val="ru-RU"/>
        </w:rPr>
      </w:pPr>
      <w:r>
        <w:rPr>
          <w:lang w:val="ru-RU"/>
        </w:rPr>
        <w:t>Тогда построенная СЛАУ будет выглядеть следующим образом</w:t>
      </w:r>
    </w:p>
    <w:p w:rsidR="003F0787" w:rsidRDefault="00183D60" w:rsidP="003F078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0</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N-3</m:t>
                      </m:r>
                    </m:sub>
                  </m:sSub>
                  <m:sSub>
                    <m:sSubPr>
                      <m:ctrlPr>
                        <w:rPr>
                          <w:rFonts w:ascii="Cambria Math" w:hAnsi="Cambria Math"/>
                          <w:i/>
                        </w:rPr>
                      </m:ctrlPr>
                    </m:sSubPr>
                    <m:e>
                      <m:r>
                        <w:rPr>
                          <w:rFonts w:ascii="Cambria Math" w:hAnsi="Cambria Math"/>
                        </w:rPr>
                        <m:t>P</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N-3</m:t>
                      </m:r>
                    </m:sub>
                  </m:sSub>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N-2</m:t>
                      </m:r>
                    </m:sub>
                  </m:sSub>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N-2</m:t>
                      </m:r>
                    </m:sub>
                  </m:sSub>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N-1</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N</m:t>
                      </m:r>
                    </m:sub>
                  </m:sSub>
                  <m:r>
                    <w:rPr>
                      <w:rFonts w:ascii="Cambria Math" w:hAnsi="Cambria Math"/>
                    </w:rPr>
                    <m:t>=0</m:t>
                  </m:r>
                </m:e>
              </m:eqArr>
            </m:e>
          </m:d>
        </m:oMath>
      </m:oMathPara>
    </w:p>
    <w:p w:rsidR="00EF3181" w:rsidRDefault="00EF3181" w:rsidP="003F0787">
      <w:pPr>
        <w:rPr>
          <w:lang w:val="ru-RU"/>
        </w:rPr>
      </w:pPr>
      <w:r>
        <w:rPr>
          <w:lang w:val="ru-RU"/>
        </w:rPr>
        <w:t>Или в матричном виде</w:t>
      </w:r>
    </w:p>
    <w:p w:rsidR="00EF3181" w:rsidRPr="001A63CC" w:rsidRDefault="00183D60" w:rsidP="00EF3181">
      <m:oMathPara>
        <m:oMath>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N-4</m:t>
                              </m:r>
                            </m:sub>
                          </m:sSub>
                        </m:e>
                        <m:e>
                          <m:sSub>
                            <m:sSubPr>
                              <m:ctrlPr>
                                <w:rPr>
                                  <w:rFonts w:ascii="Cambria Math" w:hAnsi="Cambria Math"/>
                                  <w:i/>
                                </w:rPr>
                              </m:ctrlPr>
                            </m:sSubPr>
                            <m:e>
                              <m:r>
                                <w:rPr>
                                  <w:rFonts w:ascii="Cambria Math" w:hAnsi="Cambria Math"/>
                                </w:rPr>
                                <m:t>C</m:t>
                              </m:r>
                            </m:e>
                            <m:sub>
                              <m:r>
                                <w:rPr>
                                  <w:rFonts w:ascii="Cambria Math" w:hAnsi="Cambria Math"/>
                                </w:rPr>
                                <m:t>N-3</m:t>
                              </m:r>
                            </m:sub>
                          </m:sSub>
                        </m:e>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N-3</m:t>
                              </m:r>
                            </m:sub>
                          </m:sSub>
                        </m:e>
                        <m:e>
                          <m:sSub>
                            <m:sSubPr>
                              <m:ctrlPr>
                                <w:rPr>
                                  <w:rFonts w:ascii="Cambria Math" w:hAnsi="Cambria Math"/>
                                  <w:i/>
                                </w:rPr>
                              </m:ctrlPr>
                            </m:sSubPr>
                            <m:e>
                              <m:r>
                                <w:rPr>
                                  <w:rFonts w:ascii="Cambria Math" w:hAnsi="Cambria Math"/>
                                </w:rPr>
                                <m:t>D</m:t>
                              </m:r>
                            </m:e>
                            <m:sub>
                              <m:r>
                                <w:rPr>
                                  <w:rFonts w:ascii="Cambria Math" w:hAnsi="Cambria Math"/>
                                </w:rPr>
                                <m:t>N-3</m:t>
                              </m:r>
                            </m:sub>
                          </m:sSub>
                        </m:e>
                        <m:e>
                          <m:sSub>
                            <m:sSubPr>
                              <m:ctrlPr>
                                <w:rPr>
                                  <w:rFonts w:ascii="Cambria Math" w:hAnsi="Cambria Math"/>
                                  <w:i/>
                                </w:rPr>
                              </m:ctrlPr>
                            </m:sSubPr>
                            <m:e>
                              <m:r>
                                <w:rPr>
                                  <w:rFonts w:ascii="Cambria Math" w:hAnsi="Cambria Math"/>
                                </w:rPr>
                                <m:t>C</m:t>
                              </m:r>
                            </m:e>
                            <m:sub>
                              <m:r>
                                <w:rPr>
                                  <w:rFonts w:ascii="Cambria Math" w:hAnsi="Cambria Math"/>
                                </w:rPr>
                                <m:t>N-2</m:t>
                              </m:r>
                            </m:sub>
                          </m:sSub>
                        </m:e>
                      </m:mr>
                      <m:mr>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N-2</m:t>
                              </m:r>
                            </m:sub>
                          </m:sSub>
                        </m:e>
                        <m:e>
                          <m:sSub>
                            <m:sSubPr>
                              <m:ctrlPr>
                                <w:rPr>
                                  <w:rFonts w:ascii="Cambria Math" w:hAnsi="Cambria Math"/>
                                  <w:i/>
                                </w:rPr>
                              </m:ctrlPr>
                            </m:sSubPr>
                            <m:e>
                              <m:r>
                                <w:rPr>
                                  <w:rFonts w:ascii="Cambria Math" w:hAnsi="Cambria Math"/>
                                </w:rPr>
                                <m:t>D</m:t>
                              </m:r>
                            </m:e>
                            <m:sub>
                              <m:r>
                                <w:rPr>
                                  <w:rFonts w:ascii="Cambria Math" w:hAnsi="Cambria Math"/>
                                </w:rPr>
                                <m:t>N-2</m:t>
                              </m:r>
                            </m:sub>
                          </m:sSub>
                        </m:e>
                      </m:mr>
                    </m:m>
                  </m:e>
                </m:mr>
              </m:m>
            </m:e>
          </m:d>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N-1</m:t>
                      </m:r>
                    </m:sub>
                  </m:sSub>
                </m:e>
              </m:eqArr>
            </m:e>
          </m:d>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N-1</m:t>
                      </m:r>
                    </m:sub>
                  </m:sSub>
                </m:e>
              </m:eqArr>
            </m:e>
          </m:d>
        </m:oMath>
      </m:oMathPara>
    </w:p>
    <w:p w:rsidR="003F0787" w:rsidRPr="002B45B3" w:rsidRDefault="003C5D6F" w:rsidP="006257EF">
      <w:pPr>
        <w:rPr>
          <w:i/>
          <w:lang w:val="ru-RU"/>
        </w:rPr>
      </w:pPr>
      <w:r>
        <w:rPr>
          <w:lang w:val="ru-RU"/>
        </w:rPr>
        <w:t xml:space="preserve">Найдя значения давления в начальный момент времени в узлах, мы вычисляем скорость первой фазы </w:t>
      </w:r>
      <m:oMath>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oMath>
      <w:r>
        <w:rPr>
          <w:lang w:val="ru-RU"/>
        </w:rPr>
        <w:t xml:space="preserve"> между узлов.</w:t>
      </w:r>
      <w:r w:rsidR="007E3F7D">
        <w:rPr>
          <w:lang w:val="ru-RU"/>
        </w:rPr>
        <w:t xml:space="preserve"> После этого, мы нашли все параметры среды в начальный момент времени и подставляя их в уравнение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r>
              <w:rPr>
                <w:rFonts w:ascii="Cambria Math" w:hAnsi="Cambria Math"/>
                <w:lang w:val="ru-RU"/>
              </w:rPr>
              <m:t>+1</m:t>
            </m:r>
          </m:sup>
        </m:sSubSup>
        <m:r>
          <w:rPr>
            <w:rFonts w:ascii="Cambria Math" w:hAnsi="Cambria Math"/>
            <w:lang w:val="ru-RU"/>
          </w:rPr>
          <m:t>=</m:t>
        </m:r>
        <m:f>
          <m:fPr>
            <m:ctrlPr>
              <w:rPr>
                <w:rFonts w:ascii="Cambria Math" w:hAnsi="Cambria Math"/>
                <w:i/>
              </w:rPr>
            </m:ctrlPr>
          </m:fPr>
          <m:num>
            <m:r>
              <w:rPr>
                <w:rFonts w:ascii="Cambria Math" w:hAnsi="Cambria Math"/>
                <w:lang w:val="ru-RU"/>
              </w:rPr>
              <m:t>τ</m:t>
            </m:r>
          </m:num>
          <m:den>
            <m:r>
              <w:rPr>
                <w:rFonts w:ascii="Cambria Math" w:hAnsi="Cambria Math"/>
                <w:lang w:val="ru-RU"/>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e>
        </m:d>
        <m:r>
          <w:rPr>
            <w:rFonts w:ascii="Cambria Math" w:hAnsi="Cambria Math"/>
            <w:lang w:val="ru-RU"/>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oMath>
      <w:r w:rsidR="007E3F7D">
        <w:rPr>
          <w:lang w:val="ru-RU"/>
        </w:rPr>
        <w:t xml:space="preserve"> мы найдём </w:t>
      </w:r>
      <w:r w:rsidR="007E3F7D" w:rsidRPr="003A1924">
        <w:rPr>
          <w:lang w:val="ru-RU"/>
        </w:rPr>
        <w:t>водонасыщенность</w:t>
      </w:r>
      <w:r w:rsidR="007E3F7D">
        <w:rPr>
          <w:lang w:val="ru-RU"/>
        </w:rPr>
        <w:t xml:space="preserve"> в следующий момент времени. Далее будем повторять действия, описанные выше, до тех пор, пока не дойдём до нужного расчётного значения времени. Для ускорения счёта, мы можем пропускать шаги перерасчёта поля давления, так как с малым промежутком времени, оно меняется незначительно.</w:t>
      </w:r>
    </w:p>
    <w:p w:rsidR="003E5912" w:rsidRDefault="003E5912" w:rsidP="006257EF">
      <w:pPr>
        <w:pStyle w:val="1"/>
      </w:pPr>
      <w:r>
        <w:lastRenderedPageBreak/>
        <w:t>Описание работы написанной программы</w:t>
      </w:r>
    </w:p>
    <w:p w:rsidR="00E556FD" w:rsidRDefault="00C2152D" w:rsidP="00C2152D">
      <w:pPr>
        <w:rPr>
          <w:lang w:val="ru-RU"/>
        </w:rPr>
      </w:pPr>
      <w:r>
        <w:rPr>
          <w:lang w:val="ru-RU"/>
        </w:rPr>
        <w:t xml:space="preserve">Мною была написана программа на языке Си рассчитывающая поставленную задачу и сохраняющая результаты каждого временного слоя в указанный файл. </w:t>
      </w:r>
    </w:p>
    <w:p w:rsidR="00E556FD" w:rsidRDefault="00E556FD" w:rsidP="00C2152D">
      <w:pPr>
        <w:rPr>
          <w:lang w:val="ru-RU"/>
        </w:rPr>
      </w:pPr>
      <w:r>
        <w:rPr>
          <w:lang w:val="ru-RU"/>
        </w:rPr>
        <w:t>Расчёт задачи производится описанным выше методом. СЛАУ поля давления, разрешается итерационно, до указанной погрешности, либо пока невязка не станет постоянной для нескольких последующих итераций.</w:t>
      </w:r>
    </w:p>
    <w:p w:rsidR="009C0B49" w:rsidRDefault="00C2152D" w:rsidP="00C2152D">
      <w:pPr>
        <w:rPr>
          <w:lang w:val="ru-RU"/>
        </w:rPr>
      </w:pPr>
      <w:r>
        <w:rPr>
          <w:lang w:val="ru-RU"/>
        </w:rPr>
        <w:t xml:space="preserve">Значения переменных </w:t>
      </w:r>
      <m:oMath>
        <m:sSub>
          <m:sSubPr>
            <m:ctrlPr>
              <w:rPr>
                <w:rFonts w:ascii="Cambria Math" w:hAnsi="Cambria Math"/>
                <w:i/>
              </w:rPr>
            </m:ctrlPr>
          </m:sSubPr>
          <m:e>
            <m:r>
              <w:rPr>
                <w:rFonts w:ascii="Cambria Math" w:hAnsi="Cambria Math"/>
              </w:rPr>
              <m:t>K</m:t>
            </m:r>
          </m:e>
          <m:sub>
            <m:r>
              <w:rPr>
                <w:rFonts w:ascii="Cambria Math" w:hAnsi="Cambria Math"/>
              </w:rPr>
              <m:t>μ</m:t>
            </m:r>
          </m:sub>
        </m:sSub>
        <m:r>
          <w:rPr>
            <w:rFonts w:ascii="Cambria Math" w:hAnsi="Cambria Math"/>
            <w:lang w:val="ru-RU"/>
          </w:rPr>
          <m:t xml:space="preserve">,  α,  </m:t>
        </m:r>
        <m:sSub>
          <m:sSubPr>
            <m:ctrlPr>
              <w:rPr>
                <w:rFonts w:ascii="Cambria Math" w:hAnsi="Cambria Math"/>
                <w:i/>
              </w:rPr>
            </m:ctrlPr>
          </m:sSubPr>
          <m:e>
            <m:r>
              <w:rPr>
                <w:rFonts w:ascii="Cambria Math" w:hAnsi="Cambria Math"/>
              </w:rPr>
              <m:t>S</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rPr>
              <m:t>S</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lang w:val="ru-RU"/>
          </w:rPr>
          <m:t>,  N,  τ</m:t>
        </m:r>
      </m:oMath>
      <w:r w:rsidRPr="00C2152D">
        <w:rPr>
          <w:lang w:val="ru-RU"/>
        </w:rPr>
        <w:t xml:space="preserve"> </w:t>
      </w:r>
      <w:r>
        <w:rPr>
          <w:lang w:val="ru-RU"/>
        </w:rPr>
        <w:t xml:space="preserve">задаются через командную строку. Также там задаётся условие остановки расчёта задачи (количество временных слоёв </w:t>
      </w:r>
      <m:oMath>
        <m:r>
          <w:rPr>
            <w:rFonts w:ascii="Cambria Math" w:hAnsi="Cambria Math"/>
            <w:lang w:val="ru-RU"/>
          </w:rPr>
          <m:t>M</m:t>
        </m:r>
      </m:oMath>
      <w:r w:rsidRPr="00C2152D">
        <w:rPr>
          <w:lang w:val="ru-RU"/>
        </w:rPr>
        <w:t xml:space="preserve">) </w:t>
      </w:r>
      <w:r>
        <w:rPr>
          <w:lang w:val="ru-RU"/>
        </w:rPr>
        <w:t>и допустимая погрешность при расчёте СЛАУ поля давлений.</w:t>
      </w:r>
      <w:r w:rsidRPr="00C2152D">
        <w:rPr>
          <w:lang w:val="ru-RU"/>
        </w:rPr>
        <w:t xml:space="preserve"> </w:t>
      </w:r>
      <w:r w:rsidR="00B5530C">
        <w:rPr>
          <w:lang w:val="ru-RU"/>
        </w:rPr>
        <w:t xml:space="preserve">При запуске программы без параметров, программа выведет всевозможные принимаемые параметры командной строки. В конце параметров задачи, указывается название файла для сохранения результатов вычислений. Таким </w:t>
      </w:r>
      <w:r w:rsidR="002059A9">
        <w:rPr>
          <w:lang w:val="ru-RU"/>
        </w:rPr>
        <w:t>образом,</w:t>
      </w:r>
      <w:r w:rsidR="00B5530C">
        <w:rPr>
          <w:lang w:val="ru-RU"/>
        </w:rPr>
        <w:t xml:space="preserve"> можно с помощью одной программы рассчитывать несколько задач с различными параметрами. Для остановки работы программы используется сигнал прерывания.</w:t>
      </w:r>
    </w:p>
    <w:p w:rsidR="00C2152D" w:rsidRDefault="00085B7E" w:rsidP="00C2152D">
      <w:pPr>
        <w:rPr>
          <w:lang w:val="ru-RU"/>
        </w:rPr>
      </w:pPr>
      <w:r>
        <w:rPr>
          <w:lang w:val="ru-RU"/>
        </w:rPr>
        <w:t>Также для наглядности расчётов, можно выводить результаты в реальном времени в виде черно белого графика</w:t>
      </w:r>
      <w:r w:rsidR="00702BE1">
        <w:rPr>
          <w:lang w:val="ru-RU"/>
        </w:rPr>
        <w:t xml:space="preserve"> (см. рис. 2)</w:t>
      </w:r>
      <w:r>
        <w:rPr>
          <w:lang w:val="ru-RU"/>
        </w:rPr>
        <w:t>.</w:t>
      </w:r>
      <w:r w:rsidR="00F270D0">
        <w:rPr>
          <w:lang w:val="ru-RU"/>
        </w:rPr>
        <w:t xml:space="preserve"> </w:t>
      </w:r>
    </w:p>
    <w:p w:rsidR="009C0B49" w:rsidRDefault="009C0B49" w:rsidP="009C0B49">
      <w:pPr>
        <w:pStyle w:val="afc"/>
        <w:rPr>
          <w:lang w:val="ru-RU"/>
        </w:rPr>
      </w:pPr>
      <w:r>
        <w:rPr>
          <w:noProof/>
          <w:lang w:val="ru-RU" w:eastAsia="ru-RU"/>
        </w:rPr>
        <w:lastRenderedPageBreak/>
        <w:drawing>
          <wp:inline distT="0" distB="0" distL="0" distR="0">
            <wp:extent cx="4686300" cy="3652838"/>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4686300" cy="3652838"/>
                    </a:xfrm>
                    <a:prstGeom prst="rect">
                      <a:avLst/>
                    </a:prstGeom>
                    <a:noFill/>
                    <a:ln w="9525">
                      <a:noFill/>
                      <a:miter lim="800000"/>
                      <a:headEnd/>
                      <a:tailEnd/>
                    </a:ln>
                  </pic:spPr>
                </pic:pic>
              </a:graphicData>
            </a:graphic>
          </wp:inline>
        </w:drawing>
      </w:r>
      <w:r>
        <w:rPr>
          <w:lang w:val="ru-RU"/>
        </w:rPr>
        <w:br/>
      </w:r>
      <w:r w:rsidRPr="00487FDA">
        <w:rPr>
          <w:lang w:val="ru-RU"/>
        </w:rPr>
        <w:t xml:space="preserve">Рис. </w:t>
      </w:r>
      <w:r>
        <w:rPr>
          <w:lang w:val="ru-RU"/>
        </w:rPr>
        <w:t xml:space="preserve">2 </w:t>
      </w:r>
      <w:r w:rsidRPr="00487FDA">
        <w:rPr>
          <w:lang w:val="ru-RU"/>
        </w:rPr>
        <w:t xml:space="preserve">– </w:t>
      </w:r>
      <w:r>
        <w:rPr>
          <w:lang w:val="ru-RU"/>
        </w:rPr>
        <w:t>Скриншот программы вычисляющий сразу четыре задачи</w:t>
      </w:r>
      <w:r w:rsidRPr="00487FDA">
        <w:rPr>
          <w:lang w:val="ru-RU"/>
        </w:rPr>
        <w:t>.</w:t>
      </w:r>
    </w:p>
    <w:p w:rsidR="00F86D9F" w:rsidRPr="00513C3C" w:rsidRDefault="00513C3C" w:rsidP="00F86D9F">
      <w:pPr>
        <w:rPr>
          <w:lang w:val="ru-RU"/>
        </w:rPr>
      </w:pPr>
      <w:r>
        <w:rPr>
          <w:lang w:val="ru-RU"/>
        </w:rPr>
        <w:t xml:space="preserve">Для построения графиков результатов, мною был написан </w:t>
      </w:r>
      <w:r w:rsidR="00D65494">
        <w:rPr>
          <w:lang w:val="ru-RU"/>
        </w:rPr>
        <w:t xml:space="preserve">скрипт </w:t>
      </w:r>
      <w:r>
        <w:rPr>
          <w:lang w:val="ru-RU"/>
        </w:rPr>
        <w:t xml:space="preserve">для </w:t>
      </w:r>
      <w:r w:rsidR="00D65494">
        <w:rPr>
          <w:lang w:val="ru-RU"/>
        </w:rPr>
        <w:t xml:space="preserve">программы </w:t>
      </w:r>
      <w:r w:rsidR="005E4158">
        <w:t>S</w:t>
      </w:r>
      <w:r>
        <w:t>ci</w:t>
      </w:r>
      <w:r w:rsidR="005E4158">
        <w:t>L</w:t>
      </w:r>
      <w:r>
        <w:t>ab</w:t>
      </w:r>
      <w:r>
        <w:rPr>
          <w:lang w:val="ru-RU"/>
        </w:rPr>
        <w:t>.</w:t>
      </w:r>
    </w:p>
    <w:p w:rsidR="003E5912" w:rsidRDefault="003E5912" w:rsidP="006257EF">
      <w:pPr>
        <w:pStyle w:val="1"/>
      </w:pPr>
      <w:r>
        <w:lastRenderedPageBreak/>
        <w:t>Результаты вычислений</w:t>
      </w:r>
    </w:p>
    <w:p w:rsidR="00C2573A" w:rsidRDefault="0044083F" w:rsidP="00D47445">
      <w:pPr>
        <w:rPr>
          <w:lang w:val="ru-RU"/>
        </w:rPr>
      </w:pPr>
      <w:r>
        <w:rPr>
          <w:lang w:val="ru-RU"/>
        </w:rPr>
        <w:t>Перв</w:t>
      </w:r>
      <w:r w:rsidR="00C2573A">
        <w:rPr>
          <w:lang w:val="ru-RU"/>
        </w:rPr>
        <w:t>ая</w:t>
      </w:r>
      <w:r>
        <w:rPr>
          <w:lang w:val="ru-RU"/>
        </w:rPr>
        <w:t xml:space="preserve"> </w:t>
      </w:r>
      <w:r w:rsidR="00C2573A">
        <w:rPr>
          <w:lang w:val="ru-RU"/>
        </w:rPr>
        <w:t>задача для расчёта программой</w:t>
      </w:r>
      <w:r>
        <w:rPr>
          <w:lang w:val="ru-RU"/>
        </w:rPr>
        <w:t xml:space="preserve"> был</w:t>
      </w:r>
      <w:r w:rsidR="00C2573A">
        <w:rPr>
          <w:lang w:val="ru-RU"/>
        </w:rPr>
        <w:t>а</w:t>
      </w:r>
      <w:r>
        <w:rPr>
          <w:lang w:val="ru-RU"/>
        </w:rPr>
        <w:t xml:space="preserve"> с параметрами</w:t>
      </w:r>
    </w:p>
    <w:p w:rsidR="00C2573A" w:rsidRPr="00C2573A" w:rsidRDefault="00C2573A" w:rsidP="00D47445">
      <m:oMathPara>
        <m:oMath>
          <m:r>
            <w:rPr>
              <w:rFonts w:ascii="Cambria Math" w:hAnsi="Cambria Math"/>
              <w:lang w:val="ru-RU"/>
            </w:rPr>
            <m:t xml:space="preserve">N=1000,  τ=0.001,  </m:t>
          </m:r>
          <m:sSub>
            <m:sSubPr>
              <m:ctrlPr>
                <w:rPr>
                  <w:rFonts w:ascii="Cambria Math" w:hAnsi="Cambria Math"/>
                  <w:i/>
                </w:rPr>
              </m:ctrlPr>
            </m:sSubPr>
            <m:e>
              <m:r>
                <w:rPr>
                  <w:rFonts w:ascii="Cambria Math" w:hAnsi="Cambria Math"/>
                </w:rPr>
                <m:t>K</m:t>
              </m:r>
            </m:e>
            <m:sub>
              <m:r>
                <w:rPr>
                  <w:rFonts w:ascii="Cambria Math" w:hAnsi="Cambria Math"/>
                </w:rPr>
                <m:t>μ</m:t>
              </m:r>
            </m:sub>
          </m:sSub>
          <m:r>
            <w:rPr>
              <w:rFonts w:ascii="Cambria Math" w:hAnsi="Cambria Math"/>
            </w:rPr>
            <m:t>=0.5</m:t>
          </m:r>
          <m:r>
            <w:rPr>
              <w:rFonts w:ascii="Cambria Math" w:hAnsi="Cambria Math"/>
              <w:lang w:val="ru-RU"/>
            </w:rPr>
            <m:t xml:space="preserve">,  α=3,  </m:t>
          </m:r>
          <m:sSub>
            <m:sSubPr>
              <m:ctrlPr>
                <w:rPr>
                  <w:rFonts w:ascii="Cambria Math" w:hAnsi="Cambria Math"/>
                  <w:i/>
                </w:rPr>
              </m:ctrlPr>
            </m:sSubPr>
            <m:e>
              <m:r>
                <w:rPr>
                  <w:rFonts w:ascii="Cambria Math" w:hAnsi="Cambria Math"/>
                </w:rPr>
                <m:t>S</m:t>
              </m:r>
            </m:e>
            <m:sub>
              <m:r>
                <w:rPr>
                  <w:rFonts w:ascii="Cambria Math" w:hAnsi="Cambria Math"/>
                  <w:lang w:val="ru-RU"/>
                </w:rPr>
                <m:t>0</m:t>
              </m:r>
            </m:sub>
          </m:sSub>
          <m:r>
            <w:rPr>
              <w:rFonts w:ascii="Cambria Math" w:hAnsi="Cambria Math"/>
            </w:rPr>
            <m:t>=0</m:t>
          </m:r>
          <m:r>
            <w:rPr>
              <w:rFonts w:ascii="Cambria Math" w:hAnsi="Cambria Math"/>
              <w:lang w:val="ru-RU"/>
            </w:rPr>
            <m:t xml:space="preserve">,  </m:t>
          </m:r>
          <m:sSub>
            <m:sSubPr>
              <m:ctrlPr>
                <w:rPr>
                  <w:rFonts w:ascii="Cambria Math" w:hAnsi="Cambria Math"/>
                  <w:i/>
                  <w:lang w:val="ru-RU"/>
                </w:rPr>
              </m:ctrlPr>
            </m:sSubPr>
            <m:e>
              <m:r>
                <w:rPr>
                  <w:rFonts w:ascii="Cambria Math" w:hAnsi="Cambria Math"/>
                </w:rPr>
                <m:t>S</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=1</m:t>
          </m:r>
          <m:r>
            <w:rPr>
              <w:rFonts w:ascii="Cambria Math" w:hAnsi="Cambria Math"/>
              <w:lang w:val="ru-RU"/>
            </w:rPr>
            <m:t xml:space="preserve"> </m:t>
          </m:r>
        </m:oMath>
      </m:oMathPara>
    </w:p>
    <w:p w:rsidR="00D47445" w:rsidRDefault="00C2573A" w:rsidP="002D133B">
      <w:pPr>
        <w:rPr>
          <w:lang w:val="ru-RU"/>
        </w:rPr>
      </w:pPr>
      <w:r>
        <w:rPr>
          <w:lang w:val="ru-RU"/>
        </w:rPr>
        <w:t xml:space="preserve">Допустимая ошибка расчёта для давления была установлена равной </w:t>
      </w:r>
      <m:oMath>
        <m:sSup>
          <m:sSupPr>
            <m:ctrlPr>
              <w:rPr>
                <w:rFonts w:ascii="Cambria Math" w:hAnsi="Cambria Math"/>
                <w:i/>
                <w:lang w:val="ru-RU"/>
              </w:rPr>
            </m:ctrlPr>
          </m:sSupPr>
          <m:e>
            <m:r>
              <w:rPr>
                <w:rFonts w:ascii="Cambria Math" w:hAnsi="Cambria Math"/>
                <w:lang w:val="ru-RU"/>
              </w:rPr>
              <m:t>10</m:t>
            </m:r>
          </m:e>
          <m:sup>
            <m:r>
              <w:rPr>
                <w:rFonts w:ascii="Cambria Math" w:hAnsi="Cambria Math"/>
                <w:lang w:val="ru-RU"/>
              </w:rPr>
              <m:t>-5</m:t>
            </m:r>
          </m:sup>
        </m:sSup>
      </m:oMath>
      <w:r w:rsidRPr="00C2573A">
        <w:rPr>
          <w:lang w:val="ru-RU"/>
        </w:rPr>
        <w:t xml:space="preserve">, </w:t>
      </w:r>
      <w:r>
        <w:rPr>
          <w:lang w:val="ru-RU"/>
        </w:rPr>
        <w:t>Расчёт вёлся на 10 условных единиц безразмерного времени.</w:t>
      </w:r>
      <w:r w:rsidR="002D133B">
        <w:rPr>
          <w:lang w:val="ru-RU"/>
        </w:rPr>
        <w:t xml:space="preserve"> Были получены следующие графики</w:t>
      </w:r>
    </w:p>
    <w:p w:rsidR="002D133B" w:rsidRDefault="00054AD4" w:rsidP="00054AD4">
      <w:pPr>
        <w:pStyle w:val="afc"/>
        <w:rPr>
          <w:lang w:val="ru-RU"/>
        </w:rPr>
      </w:pPr>
      <w:r>
        <w:rPr>
          <w:noProof/>
          <w:lang w:val="ru-RU" w:eastAsia="ru-RU"/>
        </w:rPr>
        <w:drawing>
          <wp:inline distT="0" distB="0" distL="0" distR="0">
            <wp:extent cx="5423622" cy="4090120"/>
            <wp:effectExtent l="19050" t="0" r="5628" b="0"/>
            <wp:docPr id="6" name="Рисунок 6" descr="C:\ARGilyazeev\github\stud\doc\original.bin.S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Gilyazeev\github\stud\doc\original.bin.S_1.bmp"/>
                    <pic:cNvPicPr>
                      <a:picLocks noChangeAspect="1" noChangeArrowheads="1"/>
                    </pic:cNvPicPr>
                  </pic:nvPicPr>
                  <pic:blipFill>
                    <a:blip r:embed="rId12"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3 – Графики насыщенности для первого расчёта с интервалом времени в 0.2.</w:t>
      </w:r>
    </w:p>
    <w:p w:rsidR="00D10C1C" w:rsidRDefault="006111D1" w:rsidP="006111D1">
      <w:pPr>
        <w:rPr>
          <w:lang w:val="ru-RU"/>
        </w:rPr>
      </w:pPr>
      <w:r>
        <w:rPr>
          <w:lang w:val="ru-RU"/>
        </w:rPr>
        <w:t>На графике заметен резкий разрыв, а так же заметны маленькие осцилляции на краю этого разрыва, это из</w:t>
      </w:r>
      <w:r w:rsidR="00ED3284">
        <w:rPr>
          <w:lang w:val="ru-RU"/>
        </w:rPr>
        <w:t>-</w:t>
      </w:r>
      <w:r>
        <w:rPr>
          <w:lang w:val="ru-RU"/>
        </w:rPr>
        <w:t>за значения</w:t>
      </w:r>
      <w:r w:rsidRPr="006111D1">
        <w:rPr>
          <w:lang w:val="ru-RU"/>
        </w:rPr>
        <w:t xml:space="preserve"> </w:t>
      </w:r>
      <w:r>
        <w:rPr>
          <w:lang w:val="ru-RU"/>
        </w:rPr>
        <w:t xml:space="preserve">отношения шагов по сетке </w:t>
      </w:r>
      <m:oMath>
        <m:f>
          <m:fPr>
            <m:ctrlPr>
              <w:rPr>
                <w:rFonts w:ascii="Cambria Math" w:hAnsi="Cambria Math"/>
                <w:i/>
                <w:lang w:val="ru-RU"/>
              </w:rPr>
            </m:ctrlPr>
          </m:fPr>
          <m:num>
            <m:r>
              <w:rPr>
                <w:rFonts w:ascii="Cambria Math" w:hAnsi="Cambria Math"/>
                <w:lang w:val="ru-RU"/>
              </w:rPr>
              <m:t>τ</m:t>
            </m:r>
          </m:num>
          <m:den>
            <m:r>
              <w:rPr>
                <w:rFonts w:ascii="Cambria Math" w:hAnsi="Cambria Math"/>
                <w:lang w:val="ru-RU"/>
              </w:rPr>
              <m:t>h</m:t>
            </m:r>
          </m:den>
        </m:f>
      </m:oMath>
      <w:r>
        <w:rPr>
          <w:lang w:val="ru-RU"/>
        </w:rPr>
        <w:t xml:space="preserve"> близким к единице</w:t>
      </w:r>
      <w:r w:rsidR="00B86A54">
        <w:rPr>
          <w:lang w:val="ru-RU"/>
        </w:rPr>
        <w:t>, для устранения осцилляции, необходимо брать это отношение достаточно малым</w:t>
      </w:r>
      <w:r>
        <w:rPr>
          <w:lang w:val="ru-RU"/>
        </w:rPr>
        <w:t>.</w:t>
      </w:r>
    </w:p>
    <w:p w:rsidR="006111D1" w:rsidRDefault="00D10C1C" w:rsidP="00D10C1C">
      <w:pPr>
        <w:pStyle w:val="afc"/>
        <w:rPr>
          <w:lang w:val="ru-RU"/>
        </w:rPr>
      </w:pPr>
      <w:r>
        <w:rPr>
          <w:noProof/>
          <w:lang w:val="ru-RU" w:eastAsia="ru-RU"/>
        </w:rPr>
        <w:lastRenderedPageBreak/>
        <w:drawing>
          <wp:inline distT="0" distB="0" distL="0" distR="0">
            <wp:extent cx="5423622" cy="4090120"/>
            <wp:effectExtent l="19050" t="0" r="5628" b="0"/>
            <wp:docPr id="7" name="Рисунок 7" descr="C:\ARGilyazeev\github\stud\doc\original.bin.U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Gilyazeev\github\stud\doc\original.bin.U_1.bmp"/>
                    <pic:cNvPicPr>
                      <a:picLocks noChangeAspect="1" noChangeArrowheads="1"/>
                    </pic:cNvPicPr>
                  </pic:nvPicPr>
                  <pic:blipFill>
                    <a:blip r:embed="rId13"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sidRPr="00D10C1C">
        <w:rPr>
          <w:lang w:val="ru-RU"/>
        </w:rPr>
        <w:t xml:space="preserve"> </w:t>
      </w:r>
      <w:r>
        <w:rPr>
          <w:lang w:val="ru-RU"/>
        </w:rPr>
        <w:br/>
        <w:t>Рис. 4 – График скорости флюида для первого расчёта.</w:t>
      </w:r>
    </w:p>
    <w:p w:rsidR="005108D2" w:rsidRDefault="005108D2" w:rsidP="005108D2">
      <w:pPr>
        <w:rPr>
          <w:lang w:val="ru-RU"/>
        </w:rPr>
      </w:pPr>
      <w:r>
        <w:rPr>
          <w:lang w:val="ru-RU"/>
        </w:rPr>
        <w:t>На этом графике заметен явно выраженный минимум, это время пробоя воды нефтеносного пласта.</w:t>
      </w:r>
    </w:p>
    <w:p w:rsidR="00F80A8A" w:rsidRPr="00585A5D" w:rsidRDefault="00F80A8A" w:rsidP="005108D2">
      <w:pPr>
        <w:rPr>
          <w:lang w:val="ru-RU"/>
        </w:rPr>
      </w:pPr>
      <w:r>
        <w:rPr>
          <w:lang w:val="ru-RU"/>
        </w:rPr>
        <w:t xml:space="preserve">Также проведём расчёты меняя начальные и граничные значения насыщенности </w:t>
      </w:r>
      <m:oMath>
        <m:r>
          <w:rPr>
            <w:rFonts w:ascii="Cambria Math" w:hAnsi="Cambria Math"/>
            <w:lang w:val="ru-RU"/>
          </w:rPr>
          <m:t>S</m:t>
        </m:r>
      </m:oMath>
      <w:r w:rsidRPr="00F80A8A">
        <w:rPr>
          <w:lang w:val="ru-RU"/>
        </w:rPr>
        <w:t>.</w:t>
      </w:r>
    </w:p>
    <w:p w:rsidR="00F80A8A" w:rsidRDefault="00F80A8A" w:rsidP="005108D2">
      <w:pPr>
        <w:rPr>
          <w:lang w:val="ru-RU"/>
        </w:rPr>
      </w:pPr>
      <w:r>
        <w:rPr>
          <w:lang w:val="ru-RU"/>
        </w:rPr>
        <w:t xml:space="preserve">Второй расчёт проведём с теми же параметры что при расчёте сверху, но другим граничным условием </w:t>
      </w:r>
      <m:oMath>
        <m:sSub>
          <m:sSubPr>
            <m:ctrlPr>
              <w:rPr>
                <w:rFonts w:ascii="Cambria Math" w:hAnsi="Cambria Math"/>
                <w:i/>
                <w:lang w:val="ru-RU"/>
              </w:rPr>
            </m:ctrlPr>
          </m:sSubPr>
          <m:e>
            <m:r>
              <w:rPr>
                <w:rFonts w:ascii="Cambria Math" w:hAnsi="Cambria Math"/>
              </w:rPr>
              <m:t>S</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lang w:val="ru-RU"/>
          </w:rPr>
          <m:t>=0.75</m:t>
        </m:r>
      </m:oMath>
      <w:r w:rsidR="00927357" w:rsidRPr="00927357">
        <w:rPr>
          <w:lang w:val="ru-RU"/>
        </w:rPr>
        <w:t>.</w:t>
      </w:r>
      <w:r w:rsidR="00E57D71" w:rsidRPr="00E57D71">
        <w:rPr>
          <w:lang w:val="ru-RU"/>
        </w:rPr>
        <w:t xml:space="preserve"> </w:t>
      </w:r>
      <w:r w:rsidR="00E57D71">
        <w:rPr>
          <w:lang w:val="ru-RU"/>
        </w:rPr>
        <w:t>Получим следующие результаты</w:t>
      </w:r>
    </w:p>
    <w:p w:rsidR="00A1557F" w:rsidRDefault="00A1557F" w:rsidP="00A1557F">
      <w:pPr>
        <w:pStyle w:val="afc"/>
        <w:rPr>
          <w:lang w:val="ru-RU"/>
        </w:rPr>
      </w:pPr>
      <w:r>
        <w:rPr>
          <w:noProof/>
          <w:lang w:val="ru-RU" w:eastAsia="ru-RU"/>
        </w:rPr>
        <w:lastRenderedPageBreak/>
        <w:drawing>
          <wp:inline distT="0" distB="0" distL="0" distR="0">
            <wp:extent cx="5423622" cy="4090120"/>
            <wp:effectExtent l="19050" t="0" r="5628" b="0"/>
            <wp:docPr id="8" name="Рисунок 8" descr="C:\ARGilyazeev\github\stud\doc\St.bin.S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Gilyazeev\github\stud\doc\St.bin.S_1.bmp"/>
                    <pic:cNvPicPr>
                      <a:picLocks noChangeAspect="1" noChangeArrowheads="1"/>
                    </pic:cNvPicPr>
                  </pic:nvPicPr>
                  <pic:blipFill>
                    <a:blip r:embed="rId14"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sidRPr="00A1557F">
        <w:rPr>
          <w:lang w:val="ru-RU"/>
        </w:rPr>
        <w:t xml:space="preserve"> </w:t>
      </w:r>
      <w:r>
        <w:rPr>
          <w:lang w:val="ru-RU"/>
        </w:rPr>
        <w:br/>
        <w:t>Рис. 5 – Графики насыщенности для второго расчёта с интервалом времени в 0.2.</w:t>
      </w:r>
    </w:p>
    <w:p w:rsidR="00A1557F" w:rsidRDefault="00A1557F" w:rsidP="00A1557F">
      <w:pPr>
        <w:rPr>
          <w:lang w:val="ru-RU"/>
        </w:rPr>
      </w:pPr>
      <w:r>
        <w:rPr>
          <w:lang w:val="ru-RU"/>
        </w:rPr>
        <w:t xml:space="preserve">На этом графике заметен явно выраженный пласт верхней границы. Сравнивая с аналогичном графиком из первого расчёта (см. рис. 4), можно заметить что они подобны, за исключением верхних значений. Как будто </w:t>
      </w:r>
      <w:r w:rsidR="005379BE">
        <w:rPr>
          <w:lang w:val="ru-RU"/>
        </w:rPr>
        <w:t>мы просто ограничили максимальные значения водонасыщенности в первом расчёте.</w:t>
      </w:r>
    </w:p>
    <w:p w:rsidR="005379BE" w:rsidRDefault="004569DC" w:rsidP="004569DC">
      <w:pPr>
        <w:pStyle w:val="afc"/>
        <w:rPr>
          <w:lang w:val="ru-RU"/>
        </w:rPr>
      </w:pPr>
      <w:r>
        <w:rPr>
          <w:noProof/>
          <w:lang w:val="ru-RU" w:eastAsia="ru-RU"/>
        </w:rPr>
        <w:lastRenderedPageBreak/>
        <w:drawing>
          <wp:inline distT="0" distB="0" distL="0" distR="0">
            <wp:extent cx="5423622" cy="4090120"/>
            <wp:effectExtent l="19050" t="0" r="5628" b="0"/>
            <wp:docPr id="9" name="Рисунок 9" descr="C:\ARGilyazeev\github\stud\doc\St.bin.U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Gilyazeev\github\stud\doc\St.bin.U_1.bmp"/>
                    <pic:cNvPicPr>
                      <a:picLocks noChangeAspect="1" noChangeArrowheads="1"/>
                    </pic:cNvPicPr>
                  </pic:nvPicPr>
                  <pic:blipFill>
                    <a:blip r:embed="rId15"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6 – График скорости флюида при втором расчёте.</w:t>
      </w:r>
    </w:p>
    <w:p w:rsidR="004C489A" w:rsidRDefault="004C489A" w:rsidP="004C489A">
      <w:pPr>
        <w:rPr>
          <w:lang w:val="ru-RU"/>
        </w:rPr>
      </w:pPr>
      <w:r>
        <w:rPr>
          <w:lang w:val="ru-RU"/>
        </w:rPr>
        <w:t>Видим картину аналогичную графику из первого расчёта</w:t>
      </w:r>
      <w:r w:rsidR="005F3D29">
        <w:rPr>
          <w:lang w:val="ru-RU"/>
        </w:rPr>
        <w:t xml:space="preserve"> (см. рис. 4)</w:t>
      </w:r>
      <w:r>
        <w:rPr>
          <w:lang w:val="ru-RU"/>
        </w:rPr>
        <w:t>, разве что конечная скорость является куда меньшей</w:t>
      </w:r>
      <w:r w:rsidR="005F3D29">
        <w:rPr>
          <w:lang w:val="ru-RU"/>
        </w:rPr>
        <w:t>,</w:t>
      </w:r>
      <w:r>
        <w:rPr>
          <w:lang w:val="ru-RU"/>
        </w:rPr>
        <w:t xml:space="preserve"> чем в первом расчёте.</w:t>
      </w:r>
    </w:p>
    <w:p w:rsidR="00ED3284" w:rsidRDefault="00ED3284" w:rsidP="004C489A">
      <w:pPr>
        <w:rPr>
          <w:lang w:val="ru-RU"/>
        </w:rPr>
      </w:pPr>
      <w:r>
        <w:rPr>
          <w:lang w:val="ru-RU"/>
        </w:rPr>
        <w:t xml:space="preserve">Третий расчёт проведём с параметрами как при первом расчёте, за исключением параметра начальной обводнённости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0</m:t>
            </m:r>
          </m:sub>
        </m:sSub>
        <m:r>
          <w:rPr>
            <w:rFonts w:ascii="Cambria Math" w:hAnsi="Cambria Math"/>
            <w:lang w:val="ru-RU"/>
          </w:rPr>
          <m:t>=0.3</m:t>
        </m:r>
      </m:oMath>
      <w:r w:rsidRPr="00ED3284">
        <w:rPr>
          <w:lang w:val="ru-RU"/>
        </w:rPr>
        <w:t>.</w:t>
      </w:r>
      <w:r w:rsidR="00DF5580">
        <w:rPr>
          <w:lang w:val="ru-RU"/>
        </w:rPr>
        <w:t xml:space="preserve"> А в четвёртом, будем использовать параметры второго расчёта с параметром начальной обводнённости как в при третьем расчёте.</w:t>
      </w:r>
    </w:p>
    <w:p w:rsidR="00287BA4" w:rsidRDefault="00287BA4" w:rsidP="00287BA4">
      <w:pPr>
        <w:pStyle w:val="afc"/>
        <w:rPr>
          <w:lang w:val="ru-RU"/>
        </w:rPr>
      </w:pPr>
      <w:r>
        <w:rPr>
          <w:noProof/>
          <w:lang w:val="ru-RU" w:eastAsia="ru-RU"/>
        </w:rPr>
        <w:lastRenderedPageBreak/>
        <w:drawing>
          <wp:inline distT="0" distB="0" distL="0" distR="0">
            <wp:extent cx="5423622" cy="4090120"/>
            <wp:effectExtent l="19050" t="0" r="5628" b="0"/>
            <wp:docPr id="10" name="Рисунок 10" descr="C:\ARGilyazeev\github\stud\doc\Sx.bin.S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Gilyazeev\github\stud\doc\Sx.bin.S_1.bmp"/>
                    <pic:cNvPicPr>
                      <a:picLocks noChangeAspect="1" noChangeArrowheads="1"/>
                    </pic:cNvPicPr>
                  </pic:nvPicPr>
                  <pic:blipFill>
                    <a:blip r:embed="rId16"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7 – Графики насыщенности для третьего расчёта с интервалом времени в 0.2.</w:t>
      </w:r>
    </w:p>
    <w:p w:rsidR="00BB4CD1" w:rsidRDefault="00BB4CD1" w:rsidP="00BB4CD1">
      <w:pPr>
        <w:pStyle w:val="afc"/>
        <w:rPr>
          <w:lang w:val="ru-RU"/>
        </w:rPr>
      </w:pPr>
      <w:r w:rsidRPr="00BB4CD1">
        <w:rPr>
          <w:noProof/>
          <w:lang w:val="ru-RU" w:eastAsia="ru-RU"/>
        </w:rPr>
        <w:drawing>
          <wp:inline distT="0" distB="0" distL="0" distR="0">
            <wp:extent cx="5423622" cy="4090120"/>
            <wp:effectExtent l="19050" t="0" r="5628" b="0"/>
            <wp:docPr id="11" name="Рисунок 11" descr="C:\ARGilyazeev\github\stud\doc\Sx.bin.U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Gilyazeev\github\stud\doc\Sx.bin.U_1.bmp"/>
                    <pic:cNvPicPr>
                      <a:picLocks noChangeAspect="1" noChangeArrowheads="1"/>
                    </pic:cNvPicPr>
                  </pic:nvPicPr>
                  <pic:blipFill>
                    <a:blip r:embed="rId17"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8 – График скорости флюида при третьем расчёте.</w:t>
      </w:r>
    </w:p>
    <w:p w:rsidR="006F32EB" w:rsidRDefault="006F32EB" w:rsidP="006F32EB">
      <w:pPr>
        <w:pStyle w:val="afc"/>
        <w:rPr>
          <w:lang w:val="ru-RU"/>
        </w:rPr>
      </w:pPr>
      <w:r>
        <w:rPr>
          <w:noProof/>
          <w:lang w:val="ru-RU" w:eastAsia="ru-RU"/>
        </w:rPr>
        <w:lastRenderedPageBreak/>
        <w:drawing>
          <wp:inline distT="0" distB="0" distL="0" distR="0">
            <wp:extent cx="5423622" cy="4090120"/>
            <wp:effectExtent l="19050" t="0" r="5628" b="0"/>
            <wp:docPr id="12" name="Рисунок 12" descr="C:\ARGilyazeev\github\stud\doc\S2.bin.S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Gilyazeev\github\stud\doc\S2.bin.S_1.bmp"/>
                    <pic:cNvPicPr>
                      <a:picLocks noChangeAspect="1" noChangeArrowheads="1"/>
                    </pic:cNvPicPr>
                  </pic:nvPicPr>
                  <pic:blipFill>
                    <a:blip r:embed="rId18"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9 – Графики насыщенности для четвертого расчёта с интервалом времени в 0.2.</w:t>
      </w:r>
    </w:p>
    <w:p w:rsidR="00736E2F" w:rsidRPr="00736E2F" w:rsidRDefault="00736E2F" w:rsidP="00736E2F">
      <w:pPr>
        <w:pStyle w:val="afc"/>
        <w:rPr>
          <w:lang w:val="ru-RU"/>
        </w:rPr>
      </w:pPr>
      <w:r w:rsidRPr="00736E2F">
        <w:rPr>
          <w:noProof/>
          <w:lang w:val="ru-RU" w:eastAsia="ru-RU"/>
        </w:rPr>
        <w:drawing>
          <wp:inline distT="0" distB="0" distL="0" distR="0">
            <wp:extent cx="5423622" cy="4090120"/>
            <wp:effectExtent l="19050" t="0" r="5628" b="0"/>
            <wp:docPr id="1" name="Рисунок 13" descr="C:\ARGilyazeev\github\stud\doc\S2.bin.U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Gilyazeev\github\stud\doc\S2.bin.U_1.bmp"/>
                    <pic:cNvPicPr>
                      <a:picLocks noChangeAspect="1" noChangeArrowheads="1"/>
                    </pic:cNvPicPr>
                  </pic:nvPicPr>
                  <pic:blipFill>
                    <a:blip r:embed="rId19" cstate="print"/>
                    <a:srcRect/>
                    <a:stretch>
                      <a:fillRect/>
                    </a:stretch>
                  </pic:blipFill>
                  <pic:spPr bwMode="auto">
                    <a:xfrm>
                      <a:off x="0" y="0"/>
                      <a:ext cx="5423622" cy="4090120"/>
                    </a:xfrm>
                    <a:prstGeom prst="rect">
                      <a:avLst/>
                    </a:prstGeom>
                    <a:noFill/>
                    <a:ln w="9525">
                      <a:noFill/>
                      <a:miter lim="800000"/>
                      <a:headEnd/>
                      <a:tailEnd/>
                    </a:ln>
                  </pic:spPr>
                </pic:pic>
              </a:graphicData>
            </a:graphic>
          </wp:inline>
        </w:drawing>
      </w:r>
      <w:r>
        <w:rPr>
          <w:lang w:val="ru-RU"/>
        </w:rPr>
        <w:br/>
        <w:t>Рис. 10 – График скорости флюида при четвертом расчёте.</w:t>
      </w:r>
    </w:p>
    <w:p w:rsidR="003E5912" w:rsidRPr="003E5912" w:rsidRDefault="003E5912" w:rsidP="006257EF">
      <w:pPr>
        <w:pStyle w:val="1"/>
      </w:pPr>
      <w:r>
        <w:lastRenderedPageBreak/>
        <w:t>Заключение</w:t>
      </w:r>
    </w:p>
    <w:p w:rsidR="00D433C3" w:rsidRDefault="00951E92" w:rsidP="00D433C3">
      <w:pPr>
        <w:rPr>
          <w:lang w:val="ru-RU"/>
        </w:rPr>
      </w:pPr>
      <w:r>
        <w:rPr>
          <w:lang w:val="ru-RU"/>
        </w:rPr>
        <w:t xml:space="preserve">Посмотрев на результаты вычислений, можно заключить что при уменьшении обводнённости закачиваемой жидкости, скорость </w:t>
      </w:r>
      <w:r w:rsidR="00F93231">
        <w:rPr>
          <w:lang w:val="ru-RU"/>
        </w:rPr>
        <w:t>извлечения флюида</w:t>
      </w:r>
      <w:r>
        <w:rPr>
          <w:lang w:val="ru-RU"/>
        </w:rPr>
        <w:t xml:space="preserve"> будет страдать, а также </w:t>
      </w:r>
      <w:r w:rsidR="003E4E53">
        <w:rPr>
          <w:lang w:val="ru-RU"/>
        </w:rPr>
        <w:t>мы не сможем добыть большую часть нефти</w:t>
      </w:r>
      <w:r w:rsidR="00F93231">
        <w:rPr>
          <w:lang w:val="ru-RU"/>
        </w:rPr>
        <w:t>.</w:t>
      </w:r>
      <w:r w:rsidR="003E4E53">
        <w:rPr>
          <w:lang w:val="ru-RU"/>
        </w:rPr>
        <w:t xml:space="preserve"> При изначальной обводнённости пласта, качество нефтедобычи резко упадёт и водяной прорыв на заборе будет менее резким. А значит что большая часть нефти останется в пласте.</w:t>
      </w:r>
      <w:r w:rsidR="003E4E53" w:rsidRPr="003E5912">
        <w:rPr>
          <w:lang w:val="ru-RU"/>
        </w:rPr>
        <w:t xml:space="preserve"> </w:t>
      </w:r>
    </w:p>
    <w:p w:rsidR="00C7694D" w:rsidRPr="00C7694D" w:rsidRDefault="00C7694D" w:rsidP="00C7694D">
      <w:pPr>
        <w:pStyle w:val="1"/>
      </w:pPr>
      <w:bookmarkStart w:id="1" w:name="_Toc7991317"/>
      <w:r w:rsidRPr="00C7694D">
        <w:lastRenderedPageBreak/>
        <w:t>Список литературы</w:t>
      </w:r>
      <w:bookmarkEnd w:id="1"/>
    </w:p>
    <w:p w:rsidR="00C7694D" w:rsidRPr="00981B54" w:rsidRDefault="00C7694D" w:rsidP="00C7694D">
      <w:pPr>
        <w:rPr>
          <w:lang w:val="ru-RU"/>
        </w:rPr>
      </w:pPr>
      <w:r w:rsidRPr="00981B54">
        <w:rPr>
          <w:lang w:val="ru-RU"/>
        </w:rPr>
        <w:t>Основы теории фильтрации: учебное пособие. 2-е изд. / Н.</w:t>
      </w:r>
      <w:r>
        <w:t> </w:t>
      </w:r>
      <w:r w:rsidRPr="00981B54">
        <w:rPr>
          <w:lang w:val="ru-RU"/>
        </w:rPr>
        <w:t>Е.</w:t>
      </w:r>
      <w:r>
        <w:t> </w:t>
      </w:r>
      <w:r w:rsidRPr="00981B54">
        <w:rPr>
          <w:lang w:val="ru-RU"/>
        </w:rPr>
        <w:t>Леонтьев. – Москва:</w:t>
      </w:r>
      <w:r>
        <w:rPr>
          <w:lang w:val="ru-RU"/>
        </w:rPr>
        <w:t xml:space="preserve"> </w:t>
      </w:r>
      <w:r w:rsidRPr="00981B54">
        <w:rPr>
          <w:lang w:val="ru-RU"/>
        </w:rPr>
        <w:t>МАКС Пресс, 2017. 88 с.</w:t>
      </w:r>
    </w:p>
    <w:p w:rsidR="00C7694D" w:rsidRPr="00D433C3" w:rsidRDefault="00C7694D" w:rsidP="00C7694D">
      <w:pPr>
        <w:rPr>
          <w:lang w:val="ru-RU"/>
        </w:rPr>
      </w:pPr>
      <w:r w:rsidRPr="00981B54">
        <w:rPr>
          <w:lang w:val="ru-RU"/>
        </w:rPr>
        <w:t>Басниев</w:t>
      </w:r>
      <w:r w:rsidRPr="00981B54">
        <w:t> </w:t>
      </w:r>
      <w:r w:rsidRPr="00981B54">
        <w:rPr>
          <w:lang w:val="ru-RU"/>
        </w:rPr>
        <w:t>К.</w:t>
      </w:r>
      <w:r w:rsidRPr="00981B54">
        <w:t> </w:t>
      </w:r>
      <w:r w:rsidRPr="00981B54">
        <w:rPr>
          <w:lang w:val="ru-RU"/>
        </w:rPr>
        <w:t>С., Кочина</w:t>
      </w:r>
      <w:r w:rsidRPr="00981B54">
        <w:t> </w:t>
      </w:r>
      <w:r w:rsidRPr="00981B54">
        <w:rPr>
          <w:lang w:val="ru-RU"/>
        </w:rPr>
        <w:t>И.</w:t>
      </w:r>
      <w:r w:rsidRPr="00981B54">
        <w:t> </w:t>
      </w:r>
      <w:r w:rsidRPr="00981B54">
        <w:rPr>
          <w:lang w:val="ru-RU"/>
        </w:rPr>
        <w:t>Н., Максимов</w:t>
      </w:r>
      <w:r w:rsidRPr="00981B54">
        <w:t> </w:t>
      </w:r>
      <w:r w:rsidRPr="00981B54">
        <w:rPr>
          <w:lang w:val="ru-RU"/>
        </w:rPr>
        <w:t>В.</w:t>
      </w:r>
      <w:r w:rsidRPr="00981B54">
        <w:t> </w:t>
      </w:r>
      <w:r w:rsidRPr="00981B54">
        <w:rPr>
          <w:lang w:val="ru-RU"/>
        </w:rPr>
        <w:t>М. Подземная гидромеханика. – М.: Недра, 1993. – 4156 с.</w:t>
      </w:r>
    </w:p>
    <w:sectPr w:rsidR="00C7694D" w:rsidRPr="00D433C3" w:rsidSect="008761E6">
      <w:footerReference w:type="default" r:id="rId20"/>
      <w:footerReference w:type="first" r:id="rId21"/>
      <w:pgSz w:w="11906" w:h="16838" w:code="9"/>
      <w:pgMar w:top="1134" w:right="567" w:bottom="1134" w:left="1701" w:header="709" w:footer="709" w:gutter="0"/>
      <w:pgNumType w:start="2"/>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891" w:rsidRDefault="00BE4891" w:rsidP="00D7135D">
      <w:r>
        <w:separator/>
      </w:r>
    </w:p>
  </w:endnote>
  <w:endnote w:type="continuationSeparator" w:id="0">
    <w:p w:rsidR="00BE4891" w:rsidRDefault="00BE4891" w:rsidP="00D713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298365"/>
      <w:docPartObj>
        <w:docPartGallery w:val="Page Numbers (Bottom of Page)"/>
        <w:docPartUnique/>
      </w:docPartObj>
    </w:sdtPr>
    <w:sdtContent>
      <w:p w:rsidR="00F520CE" w:rsidRDefault="00183D60" w:rsidP="008761E6">
        <w:pPr>
          <w:pStyle w:val="af6"/>
          <w:jc w:val="center"/>
        </w:pPr>
        <w:r>
          <w:fldChar w:fldCharType="begin"/>
        </w:r>
        <w:r w:rsidR="00F520CE">
          <w:instrText>PAGE   \* MERGEFORMAT</w:instrText>
        </w:r>
        <w:r>
          <w:fldChar w:fldCharType="separate"/>
        </w:r>
        <w:r w:rsidR="00C7694D">
          <w:rPr>
            <w:noProof/>
          </w:rPr>
          <w:t>21</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487" w:rsidRDefault="00406FF0" w:rsidP="00D7135D">
    <w:pPr>
      <w:pStyle w:val="af6"/>
    </w:pPr>
    <w:r>
      <w:t>Казань </w:t>
    </w:r>
    <w:r w:rsidR="00E52487">
      <w:t>–</w:t>
    </w:r>
    <w:r>
      <w:t>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891" w:rsidRDefault="00BE4891" w:rsidP="00D7135D">
      <w:r>
        <w:separator/>
      </w:r>
    </w:p>
  </w:footnote>
  <w:footnote w:type="continuationSeparator" w:id="0">
    <w:p w:rsidR="00BE4891" w:rsidRDefault="00BE4891" w:rsidP="00D713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6F2"/>
    <w:multiLevelType w:val="hybridMultilevel"/>
    <w:tmpl w:val="0166EB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06797F"/>
    <w:multiLevelType w:val="hybridMultilevel"/>
    <w:tmpl w:val="B0D09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43D76F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ADC49BB"/>
    <w:multiLevelType w:val="multilevel"/>
    <w:tmpl w:val="5DD89D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7FEC5B7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40"/>
  <w:displayHorizontalDrawingGridEvery w:val="2"/>
  <w:characterSpacingControl w:val="doNotCompress"/>
  <w:hdrShapeDefaults>
    <o:shapedefaults v:ext="edit" spidmax="22530">
      <v:stroke endarrow="classic" endarrowlength="long" weight="1pt"/>
      <o:colormenu v:ext="edit" strokecolor="none"/>
    </o:shapedefaults>
  </w:hdrShapeDefaults>
  <w:footnotePr>
    <w:footnote w:id="-1"/>
    <w:footnote w:id="0"/>
  </w:footnotePr>
  <w:endnotePr>
    <w:endnote w:id="-1"/>
    <w:endnote w:id="0"/>
  </w:endnotePr>
  <w:compat>
    <w:useFELayout/>
  </w:compat>
  <w:rsids>
    <w:rsidRoot w:val="00496EDA"/>
    <w:rsid w:val="0000670F"/>
    <w:rsid w:val="00007D09"/>
    <w:rsid w:val="00046DA2"/>
    <w:rsid w:val="00054AD4"/>
    <w:rsid w:val="00085B7E"/>
    <w:rsid w:val="000A5847"/>
    <w:rsid w:val="000B780E"/>
    <w:rsid w:val="000D2CB8"/>
    <w:rsid w:val="000F7BD6"/>
    <w:rsid w:val="00111626"/>
    <w:rsid w:val="001523D2"/>
    <w:rsid w:val="00161061"/>
    <w:rsid w:val="0016459F"/>
    <w:rsid w:val="00167460"/>
    <w:rsid w:val="00183D60"/>
    <w:rsid w:val="001E0DAC"/>
    <w:rsid w:val="00201420"/>
    <w:rsid w:val="002059A9"/>
    <w:rsid w:val="00234FF5"/>
    <w:rsid w:val="002459FF"/>
    <w:rsid w:val="002654E3"/>
    <w:rsid w:val="00273F1E"/>
    <w:rsid w:val="0027561C"/>
    <w:rsid w:val="00287BA4"/>
    <w:rsid w:val="002A791E"/>
    <w:rsid w:val="002B45B3"/>
    <w:rsid w:val="002C7D98"/>
    <w:rsid w:val="002D133B"/>
    <w:rsid w:val="002D4F64"/>
    <w:rsid w:val="002E6906"/>
    <w:rsid w:val="002F218D"/>
    <w:rsid w:val="00377F6C"/>
    <w:rsid w:val="003A1924"/>
    <w:rsid w:val="003C5D6F"/>
    <w:rsid w:val="003D3254"/>
    <w:rsid w:val="003E49FC"/>
    <w:rsid w:val="003E4E53"/>
    <w:rsid w:val="003E5912"/>
    <w:rsid w:val="003F0787"/>
    <w:rsid w:val="003F183C"/>
    <w:rsid w:val="00406FF0"/>
    <w:rsid w:val="00426B70"/>
    <w:rsid w:val="004328F0"/>
    <w:rsid w:val="0044083F"/>
    <w:rsid w:val="004569DC"/>
    <w:rsid w:val="0048383A"/>
    <w:rsid w:val="00487FDA"/>
    <w:rsid w:val="00496B58"/>
    <w:rsid w:val="00496EDA"/>
    <w:rsid w:val="004C489A"/>
    <w:rsid w:val="00501F8C"/>
    <w:rsid w:val="005108D2"/>
    <w:rsid w:val="00513C3C"/>
    <w:rsid w:val="005379BE"/>
    <w:rsid w:val="005426DD"/>
    <w:rsid w:val="00585A5D"/>
    <w:rsid w:val="005E4158"/>
    <w:rsid w:val="005F3D29"/>
    <w:rsid w:val="006111D1"/>
    <w:rsid w:val="006257EF"/>
    <w:rsid w:val="00696E50"/>
    <w:rsid w:val="006A61A1"/>
    <w:rsid w:val="006F32EB"/>
    <w:rsid w:val="00702BE1"/>
    <w:rsid w:val="00736C25"/>
    <w:rsid w:val="00736E2F"/>
    <w:rsid w:val="00787A60"/>
    <w:rsid w:val="00787C15"/>
    <w:rsid w:val="007B67E5"/>
    <w:rsid w:val="007E3F7D"/>
    <w:rsid w:val="00802DD8"/>
    <w:rsid w:val="008064A1"/>
    <w:rsid w:val="00843B7D"/>
    <w:rsid w:val="008761E6"/>
    <w:rsid w:val="00883B2C"/>
    <w:rsid w:val="008A11B4"/>
    <w:rsid w:val="008C18FA"/>
    <w:rsid w:val="00927357"/>
    <w:rsid w:val="00944EED"/>
    <w:rsid w:val="00951E92"/>
    <w:rsid w:val="00963ECA"/>
    <w:rsid w:val="00966092"/>
    <w:rsid w:val="00990FF9"/>
    <w:rsid w:val="009B7F1C"/>
    <w:rsid w:val="009C0B49"/>
    <w:rsid w:val="009C2F57"/>
    <w:rsid w:val="009C6C66"/>
    <w:rsid w:val="009D2112"/>
    <w:rsid w:val="009E5F1B"/>
    <w:rsid w:val="00A1557F"/>
    <w:rsid w:val="00A365E8"/>
    <w:rsid w:val="00A54A91"/>
    <w:rsid w:val="00A601CD"/>
    <w:rsid w:val="00AA2221"/>
    <w:rsid w:val="00AC03F1"/>
    <w:rsid w:val="00AC6134"/>
    <w:rsid w:val="00AD2B9A"/>
    <w:rsid w:val="00B07DA4"/>
    <w:rsid w:val="00B425B2"/>
    <w:rsid w:val="00B4460A"/>
    <w:rsid w:val="00B51C9C"/>
    <w:rsid w:val="00B5530C"/>
    <w:rsid w:val="00B85DC2"/>
    <w:rsid w:val="00B86A54"/>
    <w:rsid w:val="00B9368F"/>
    <w:rsid w:val="00B941B5"/>
    <w:rsid w:val="00BB4CD1"/>
    <w:rsid w:val="00BE4891"/>
    <w:rsid w:val="00C16CC8"/>
    <w:rsid w:val="00C2152D"/>
    <w:rsid w:val="00C2573A"/>
    <w:rsid w:val="00C53EC8"/>
    <w:rsid w:val="00C7694D"/>
    <w:rsid w:val="00C83F4D"/>
    <w:rsid w:val="00C91D79"/>
    <w:rsid w:val="00CE4D2C"/>
    <w:rsid w:val="00CF603F"/>
    <w:rsid w:val="00D02C78"/>
    <w:rsid w:val="00D10C1C"/>
    <w:rsid w:val="00D21542"/>
    <w:rsid w:val="00D22FE9"/>
    <w:rsid w:val="00D42DFE"/>
    <w:rsid w:val="00D433C3"/>
    <w:rsid w:val="00D46DA5"/>
    <w:rsid w:val="00D47445"/>
    <w:rsid w:val="00D55CC1"/>
    <w:rsid w:val="00D65494"/>
    <w:rsid w:val="00D7135D"/>
    <w:rsid w:val="00D8449C"/>
    <w:rsid w:val="00DC1B77"/>
    <w:rsid w:val="00DF5580"/>
    <w:rsid w:val="00E36614"/>
    <w:rsid w:val="00E52487"/>
    <w:rsid w:val="00E556FD"/>
    <w:rsid w:val="00E57D71"/>
    <w:rsid w:val="00E74343"/>
    <w:rsid w:val="00ED3284"/>
    <w:rsid w:val="00EE0C55"/>
    <w:rsid w:val="00EE1C79"/>
    <w:rsid w:val="00EF3181"/>
    <w:rsid w:val="00F0021C"/>
    <w:rsid w:val="00F10B8D"/>
    <w:rsid w:val="00F270D0"/>
    <w:rsid w:val="00F520CE"/>
    <w:rsid w:val="00F55AC7"/>
    <w:rsid w:val="00F80A8A"/>
    <w:rsid w:val="00F86D9F"/>
    <w:rsid w:val="00F93231"/>
    <w:rsid w:val="00FB082B"/>
    <w:rsid w:val="00FE35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v:stroke endarrow="classic" endarrowlength="long" weight="1pt"/>
      <o:colormenu v:ext="edit" strokecolor="none"/>
    </o:shapedefaults>
    <o:shapelayout v:ext="edit">
      <o:idmap v:ext="edit" data="1"/>
      <o:rules v:ext="edit">
        <o:r id="V:Rule9" type="connector" idref="#_x0000_s1075"/>
        <o:r id="V:Rule10" type="connector" idref="#_x0000_s1090"/>
        <o:r id="V:Rule11" type="connector" idref="#_x0000_s1074"/>
        <o:r id="V:Rule12" type="connector" idref="#_x0000_s1076"/>
        <o:r id="V:Rule13" type="connector" idref="#_x0000_s1089"/>
        <o:r id="V:Rule14" type="connector" idref="#_x0000_s1088"/>
        <o:r id="V:Rule15" type="connector" idref="#_x0000_s1077"/>
        <o:r id="V:Rule16" type="connector" idref="#_x0000_s1086"/>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35D"/>
    <w:pPr>
      <w:spacing w:after="0" w:line="360" w:lineRule="auto"/>
      <w:ind w:firstLine="709"/>
      <w:jc w:val="both"/>
    </w:pPr>
    <w:rPr>
      <w:sz w:val="28"/>
      <w:lang w:val="en-US"/>
    </w:rPr>
  </w:style>
  <w:style w:type="paragraph" w:styleId="1">
    <w:name w:val="heading 1"/>
    <w:basedOn w:val="a"/>
    <w:next w:val="a"/>
    <w:link w:val="10"/>
    <w:autoRedefine/>
    <w:uiPriority w:val="9"/>
    <w:qFormat/>
    <w:rsid w:val="00C7694D"/>
    <w:pPr>
      <w:keepNext/>
      <w:keepLines/>
      <w:pageBreakBefore/>
      <w:contextualSpacing/>
      <w:jc w:val="center"/>
      <w:outlineLvl w:val="0"/>
    </w:pPr>
    <w:rPr>
      <w:rFonts w:asciiTheme="majorHAnsi" w:eastAsiaTheme="majorEastAsia" w:hAnsiTheme="majorHAnsi" w:cstheme="majorBidi"/>
      <w:b/>
      <w:bCs/>
      <w:sz w:val="32"/>
      <w:szCs w:val="28"/>
      <w:lang w:val="ru-RU"/>
    </w:rPr>
  </w:style>
  <w:style w:type="paragraph" w:styleId="2">
    <w:name w:val="heading 2"/>
    <w:basedOn w:val="1"/>
    <w:next w:val="a"/>
    <w:link w:val="20"/>
    <w:uiPriority w:val="9"/>
    <w:unhideWhenUsed/>
    <w:qFormat/>
    <w:rsid w:val="00D7135D"/>
    <w:pPr>
      <w:spacing w:before="200"/>
      <w:outlineLvl w:val="1"/>
    </w:pPr>
    <w:rPr>
      <w:szCs w:val="26"/>
    </w:rPr>
  </w:style>
  <w:style w:type="paragraph" w:styleId="3">
    <w:name w:val="heading 3"/>
    <w:basedOn w:val="a"/>
    <w:next w:val="a"/>
    <w:link w:val="30"/>
    <w:uiPriority w:val="9"/>
    <w:semiHidden/>
    <w:unhideWhenUsed/>
    <w:qFormat/>
    <w:rsid w:val="00496EDA"/>
    <w:pPr>
      <w:spacing w:before="20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496EDA"/>
    <w:pPr>
      <w:spacing w:before="20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496EDA"/>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496EDA"/>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496EDA"/>
    <w:pPr>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496EDA"/>
    <w:p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496EDA"/>
    <w:p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694D"/>
    <w:rPr>
      <w:rFonts w:asciiTheme="majorHAnsi" w:eastAsiaTheme="majorEastAsia" w:hAnsiTheme="majorHAnsi" w:cstheme="majorBidi"/>
      <w:b/>
      <w:bCs/>
      <w:sz w:val="32"/>
      <w:szCs w:val="28"/>
    </w:rPr>
  </w:style>
  <w:style w:type="character" w:customStyle="1" w:styleId="20">
    <w:name w:val="Заголовок 2 Знак"/>
    <w:basedOn w:val="a0"/>
    <w:link w:val="2"/>
    <w:uiPriority w:val="9"/>
    <w:rsid w:val="00D7135D"/>
    <w:rPr>
      <w:rFonts w:asciiTheme="majorHAnsi" w:eastAsiaTheme="majorEastAsia" w:hAnsiTheme="majorHAnsi" w:cstheme="majorBidi"/>
      <w:b/>
      <w:bCs/>
      <w:sz w:val="32"/>
      <w:szCs w:val="26"/>
    </w:rPr>
  </w:style>
  <w:style w:type="character" w:customStyle="1" w:styleId="30">
    <w:name w:val="Заголовок 3 Знак"/>
    <w:basedOn w:val="a0"/>
    <w:link w:val="3"/>
    <w:uiPriority w:val="9"/>
    <w:semiHidden/>
    <w:rsid w:val="00496EDA"/>
    <w:rPr>
      <w:rFonts w:asciiTheme="majorHAnsi" w:eastAsiaTheme="majorEastAsia" w:hAnsiTheme="majorHAnsi" w:cstheme="majorBidi"/>
      <w:b/>
      <w:bCs/>
    </w:rPr>
  </w:style>
  <w:style w:type="character" w:customStyle="1" w:styleId="40">
    <w:name w:val="Заголовок 4 Знак"/>
    <w:basedOn w:val="a0"/>
    <w:link w:val="4"/>
    <w:uiPriority w:val="9"/>
    <w:semiHidden/>
    <w:rsid w:val="00496EDA"/>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496EDA"/>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496EDA"/>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496EDA"/>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496EDA"/>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496EDA"/>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3E49FC"/>
    <w:pPr>
      <w:spacing w:line="240" w:lineRule="auto"/>
      <w:jc w:val="center"/>
    </w:pPr>
    <w:rPr>
      <w:rFonts w:asciiTheme="majorHAnsi" w:eastAsiaTheme="majorEastAsia" w:hAnsiTheme="majorHAnsi" w:cstheme="majorBidi"/>
      <w:caps/>
      <w:szCs w:val="52"/>
    </w:rPr>
  </w:style>
  <w:style w:type="character" w:customStyle="1" w:styleId="a4">
    <w:name w:val="Название Знак"/>
    <w:basedOn w:val="a0"/>
    <w:link w:val="a3"/>
    <w:uiPriority w:val="10"/>
    <w:rsid w:val="003E49FC"/>
    <w:rPr>
      <w:rFonts w:asciiTheme="majorHAnsi" w:eastAsiaTheme="majorEastAsia" w:hAnsiTheme="majorHAnsi" w:cstheme="majorBidi"/>
      <w:caps/>
      <w:sz w:val="28"/>
      <w:szCs w:val="52"/>
    </w:rPr>
  </w:style>
  <w:style w:type="paragraph" w:styleId="a5">
    <w:name w:val="Subtitle"/>
    <w:basedOn w:val="a"/>
    <w:next w:val="a"/>
    <w:link w:val="a6"/>
    <w:uiPriority w:val="11"/>
    <w:qFormat/>
    <w:rsid w:val="00496EDA"/>
    <w:pPr>
      <w:spacing w:after="600"/>
    </w:pPr>
    <w:rPr>
      <w:rFonts w:asciiTheme="majorHAnsi" w:eastAsiaTheme="majorEastAsia" w:hAnsiTheme="majorHAnsi" w:cstheme="majorBidi"/>
      <w:i/>
      <w:iCs/>
      <w:spacing w:val="13"/>
      <w:sz w:val="24"/>
      <w:szCs w:val="24"/>
    </w:rPr>
  </w:style>
  <w:style w:type="character" w:customStyle="1" w:styleId="a6">
    <w:name w:val="Подзаголовок Знак"/>
    <w:basedOn w:val="a0"/>
    <w:link w:val="a5"/>
    <w:uiPriority w:val="11"/>
    <w:rsid w:val="00496EDA"/>
    <w:rPr>
      <w:rFonts w:asciiTheme="majorHAnsi" w:eastAsiaTheme="majorEastAsia" w:hAnsiTheme="majorHAnsi" w:cstheme="majorBidi"/>
      <w:i/>
      <w:iCs/>
      <w:spacing w:val="13"/>
      <w:sz w:val="24"/>
      <w:szCs w:val="24"/>
    </w:rPr>
  </w:style>
  <w:style w:type="character" w:styleId="a7">
    <w:name w:val="Strong"/>
    <w:uiPriority w:val="22"/>
    <w:qFormat/>
    <w:rsid w:val="00496EDA"/>
    <w:rPr>
      <w:b/>
      <w:bCs/>
    </w:rPr>
  </w:style>
  <w:style w:type="character" w:styleId="a8">
    <w:name w:val="Emphasis"/>
    <w:uiPriority w:val="20"/>
    <w:qFormat/>
    <w:rsid w:val="00496EDA"/>
    <w:rPr>
      <w:b/>
      <w:bCs/>
      <w:i/>
      <w:iCs/>
      <w:spacing w:val="10"/>
      <w:bdr w:val="none" w:sz="0" w:space="0" w:color="auto"/>
      <w:shd w:val="clear" w:color="auto" w:fill="auto"/>
    </w:rPr>
  </w:style>
  <w:style w:type="paragraph" w:styleId="a9">
    <w:name w:val="No Spacing"/>
    <w:basedOn w:val="a"/>
    <w:uiPriority w:val="1"/>
    <w:qFormat/>
    <w:rsid w:val="00496EDA"/>
    <w:pPr>
      <w:spacing w:line="240" w:lineRule="auto"/>
    </w:pPr>
  </w:style>
  <w:style w:type="paragraph" w:styleId="aa">
    <w:name w:val="List Paragraph"/>
    <w:basedOn w:val="a"/>
    <w:uiPriority w:val="34"/>
    <w:qFormat/>
    <w:rsid w:val="00496EDA"/>
    <w:pPr>
      <w:ind w:left="720"/>
      <w:contextualSpacing/>
    </w:pPr>
  </w:style>
  <w:style w:type="paragraph" w:styleId="21">
    <w:name w:val="Quote"/>
    <w:basedOn w:val="a"/>
    <w:next w:val="a"/>
    <w:link w:val="22"/>
    <w:uiPriority w:val="29"/>
    <w:qFormat/>
    <w:rsid w:val="00496EDA"/>
    <w:pPr>
      <w:spacing w:before="200"/>
      <w:ind w:left="360" w:right="360"/>
    </w:pPr>
    <w:rPr>
      <w:i/>
      <w:iCs/>
    </w:rPr>
  </w:style>
  <w:style w:type="character" w:customStyle="1" w:styleId="22">
    <w:name w:val="Цитата 2 Знак"/>
    <w:basedOn w:val="a0"/>
    <w:link w:val="21"/>
    <w:uiPriority w:val="29"/>
    <w:rsid w:val="00496EDA"/>
    <w:rPr>
      <w:i/>
      <w:iCs/>
    </w:rPr>
  </w:style>
  <w:style w:type="paragraph" w:styleId="ab">
    <w:name w:val="Intense Quote"/>
    <w:basedOn w:val="a"/>
    <w:next w:val="a"/>
    <w:link w:val="ac"/>
    <w:uiPriority w:val="30"/>
    <w:qFormat/>
    <w:rsid w:val="00496EDA"/>
    <w:pPr>
      <w:pBdr>
        <w:bottom w:val="single" w:sz="4" w:space="1" w:color="auto"/>
      </w:pBdr>
      <w:spacing w:before="200" w:after="280"/>
      <w:ind w:left="1008" w:right="1152"/>
    </w:pPr>
    <w:rPr>
      <w:b/>
      <w:bCs/>
      <w:i/>
      <w:iCs/>
    </w:rPr>
  </w:style>
  <w:style w:type="character" w:customStyle="1" w:styleId="ac">
    <w:name w:val="Выделенная цитата Знак"/>
    <w:basedOn w:val="a0"/>
    <w:link w:val="ab"/>
    <w:uiPriority w:val="30"/>
    <w:rsid w:val="00496EDA"/>
    <w:rPr>
      <w:b/>
      <w:bCs/>
      <w:i/>
      <w:iCs/>
    </w:rPr>
  </w:style>
  <w:style w:type="character" w:styleId="ad">
    <w:name w:val="Subtle Emphasis"/>
    <w:uiPriority w:val="19"/>
    <w:qFormat/>
    <w:rsid w:val="00496EDA"/>
    <w:rPr>
      <w:i/>
      <w:iCs/>
    </w:rPr>
  </w:style>
  <w:style w:type="character" w:styleId="ae">
    <w:name w:val="Intense Emphasis"/>
    <w:uiPriority w:val="21"/>
    <w:qFormat/>
    <w:rsid w:val="00496EDA"/>
    <w:rPr>
      <w:b/>
      <w:bCs/>
    </w:rPr>
  </w:style>
  <w:style w:type="character" w:styleId="af">
    <w:name w:val="Subtle Reference"/>
    <w:uiPriority w:val="31"/>
    <w:qFormat/>
    <w:rsid w:val="00496EDA"/>
    <w:rPr>
      <w:smallCaps/>
    </w:rPr>
  </w:style>
  <w:style w:type="character" w:styleId="af0">
    <w:name w:val="Intense Reference"/>
    <w:uiPriority w:val="32"/>
    <w:qFormat/>
    <w:rsid w:val="00496EDA"/>
    <w:rPr>
      <w:smallCaps/>
      <w:spacing w:val="5"/>
      <w:u w:val="single"/>
    </w:rPr>
  </w:style>
  <w:style w:type="character" w:styleId="af1">
    <w:name w:val="Book Title"/>
    <w:uiPriority w:val="33"/>
    <w:qFormat/>
    <w:rsid w:val="00496EDA"/>
    <w:rPr>
      <w:i/>
      <w:iCs/>
      <w:smallCaps/>
      <w:spacing w:val="5"/>
    </w:rPr>
  </w:style>
  <w:style w:type="paragraph" w:styleId="af2">
    <w:name w:val="TOC Heading"/>
    <w:basedOn w:val="1"/>
    <w:next w:val="a"/>
    <w:uiPriority w:val="39"/>
    <w:semiHidden/>
    <w:unhideWhenUsed/>
    <w:qFormat/>
    <w:rsid w:val="00496EDA"/>
    <w:pPr>
      <w:outlineLvl w:val="9"/>
    </w:pPr>
    <w:rPr>
      <w:lang w:bidi="en-US"/>
    </w:rPr>
  </w:style>
  <w:style w:type="character" w:customStyle="1" w:styleId="af3">
    <w:name w:val="Основной текст_"/>
    <w:basedOn w:val="a0"/>
    <w:link w:val="23"/>
    <w:locked/>
    <w:rsid w:val="003E49FC"/>
    <w:rPr>
      <w:rFonts w:ascii="Times New Roman" w:eastAsia="Times New Roman" w:hAnsi="Times New Roman" w:cs="Times New Roman"/>
      <w:sz w:val="21"/>
      <w:szCs w:val="21"/>
      <w:shd w:val="clear" w:color="auto" w:fill="FFFFFF"/>
    </w:rPr>
  </w:style>
  <w:style w:type="paragraph" w:customStyle="1" w:styleId="23">
    <w:name w:val="Основной текст2"/>
    <w:basedOn w:val="a"/>
    <w:link w:val="af3"/>
    <w:rsid w:val="003E49FC"/>
    <w:pPr>
      <w:shd w:val="clear" w:color="auto" w:fill="FFFFFF"/>
      <w:spacing w:before="600" w:after="600" w:line="336" w:lineRule="exact"/>
      <w:ind w:hanging="680"/>
      <w:jc w:val="left"/>
    </w:pPr>
    <w:rPr>
      <w:rFonts w:ascii="Times New Roman" w:eastAsia="Times New Roman" w:hAnsi="Times New Roman" w:cs="Times New Roman"/>
      <w:sz w:val="21"/>
      <w:szCs w:val="21"/>
    </w:rPr>
  </w:style>
  <w:style w:type="paragraph" w:styleId="af4">
    <w:name w:val="header"/>
    <w:basedOn w:val="a"/>
    <w:link w:val="af5"/>
    <w:uiPriority w:val="99"/>
    <w:unhideWhenUsed/>
    <w:rsid w:val="00406FF0"/>
    <w:pPr>
      <w:tabs>
        <w:tab w:val="center" w:pos="4677"/>
        <w:tab w:val="right" w:pos="9355"/>
      </w:tabs>
      <w:spacing w:line="240" w:lineRule="auto"/>
    </w:pPr>
  </w:style>
  <w:style w:type="character" w:customStyle="1" w:styleId="af5">
    <w:name w:val="Верхний колонтитул Знак"/>
    <w:basedOn w:val="a0"/>
    <w:link w:val="af4"/>
    <w:uiPriority w:val="99"/>
    <w:rsid w:val="00406FF0"/>
    <w:rPr>
      <w:sz w:val="28"/>
    </w:rPr>
  </w:style>
  <w:style w:type="paragraph" w:styleId="af6">
    <w:name w:val="footer"/>
    <w:basedOn w:val="a"/>
    <w:link w:val="af7"/>
    <w:uiPriority w:val="99"/>
    <w:unhideWhenUsed/>
    <w:rsid w:val="00406FF0"/>
    <w:pPr>
      <w:tabs>
        <w:tab w:val="center" w:pos="4677"/>
        <w:tab w:val="right" w:pos="9355"/>
      </w:tabs>
      <w:spacing w:line="240" w:lineRule="auto"/>
    </w:pPr>
  </w:style>
  <w:style w:type="character" w:customStyle="1" w:styleId="af7">
    <w:name w:val="Нижний колонтитул Знак"/>
    <w:basedOn w:val="a0"/>
    <w:link w:val="af6"/>
    <w:uiPriority w:val="99"/>
    <w:rsid w:val="00406FF0"/>
    <w:rPr>
      <w:sz w:val="28"/>
    </w:rPr>
  </w:style>
  <w:style w:type="character" w:styleId="af8">
    <w:name w:val="Placeholder Text"/>
    <w:basedOn w:val="a0"/>
    <w:uiPriority w:val="99"/>
    <w:semiHidden/>
    <w:rsid w:val="000D2CB8"/>
    <w:rPr>
      <w:color w:val="808080"/>
    </w:rPr>
  </w:style>
  <w:style w:type="paragraph" w:styleId="af9">
    <w:name w:val="Balloon Text"/>
    <w:basedOn w:val="a"/>
    <w:link w:val="afa"/>
    <w:uiPriority w:val="99"/>
    <w:semiHidden/>
    <w:unhideWhenUsed/>
    <w:rsid w:val="000D2CB8"/>
    <w:pPr>
      <w:spacing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0D2CB8"/>
    <w:rPr>
      <w:rFonts w:ascii="Tahoma" w:hAnsi="Tahoma" w:cs="Tahoma"/>
      <w:sz w:val="16"/>
      <w:szCs w:val="16"/>
    </w:rPr>
  </w:style>
  <w:style w:type="character" w:styleId="afb">
    <w:name w:val="Hyperlink"/>
    <w:basedOn w:val="a0"/>
    <w:uiPriority w:val="99"/>
    <w:semiHidden/>
    <w:unhideWhenUsed/>
    <w:rsid w:val="00B85DC2"/>
    <w:rPr>
      <w:color w:val="0000FF"/>
      <w:u w:val="single"/>
    </w:rPr>
  </w:style>
  <w:style w:type="paragraph" w:customStyle="1" w:styleId="afc">
    <w:name w:val="Рисунок"/>
    <w:basedOn w:val="a"/>
    <w:next w:val="a"/>
    <w:link w:val="afd"/>
    <w:qFormat/>
    <w:rsid w:val="00883B2C"/>
    <w:pPr>
      <w:spacing w:before="240" w:after="240" w:line="240" w:lineRule="auto"/>
      <w:jc w:val="center"/>
    </w:pPr>
    <w:rPr>
      <w:i/>
      <w:sz w:val="24"/>
    </w:rPr>
  </w:style>
  <w:style w:type="paragraph" w:customStyle="1" w:styleId="afe">
    <w:name w:val="Текст внутри рисунка"/>
    <w:basedOn w:val="a"/>
    <w:link w:val="aff"/>
    <w:qFormat/>
    <w:rsid w:val="00D7135D"/>
    <w:pPr>
      <w:suppressLineNumbers/>
      <w:suppressAutoHyphens/>
      <w:spacing w:line="240" w:lineRule="auto"/>
      <w:ind w:firstLine="0"/>
      <w:jc w:val="center"/>
    </w:pPr>
    <w:rPr>
      <w:rFonts w:eastAsia="BatangChe" w:cstheme="minorHAnsi"/>
      <w:b/>
      <w:i/>
      <w:sz w:val="36"/>
    </w:rPr>
  </w:style>
  <w:style w:type="character" w:customStyle="1" w:styleId="afd">
    <w:name w:val="Рисунок Знак"/>
    <w:basedOn w:val="a0"/>
    <w:link w:val="afc"/>
    <w:rsid w:val="00883B2C"/>
    <w:rPr>
      <w:i/>
      <w:sz w:val="24"/>
    </w:rPr>
  </w:style>
  <w:style w:type="character" w:customStyle="1" w:styleId="aff">
    <w:name w:val="Текст внутри рисунка Знак"/>
    <w:basedOn w:val="a0"/>
    <w:link w:val="afe"/>
    <w:rsid w:val="00D7135D"/>
    <w:rPr>
      <w:rFonts w:eastAsia="BatangChe" w:cstheme="minorHAnsi"/>
      <w:b/>
      <w:i/>
      <w:sz w:val="36"/>
    </w:rPr>
  </w:style>
</w:styles>
</file>

<file path=word/webSettings.xml><?xml version="1.0" encoding="utf-8"?>
<w:webSettings xmlns:r="http://schemas.openxmlformats.org/officeDocument/2006/relationships" xmlns:w="http://schemas.openxmlformats.org/wordprocessingml/2006/main">
  <w:divs>
    <w:div w:id="936862236">
      <w:bodyDiv w:val="1"/>
      <w:marLeft w:val="0"/>
      <w:marRight w:val="0"/>
      <w:marTop w:val="0"/>
      <w:marBottom w:val="0"/>
      <w:divBdr>
        <w:top w:val="none" w:sz="0" w:space="0" w:color="auto"/>
        <w:left w:val="none" w:sz="0" w:space="0" w:color="auto"/>
        <w:bottom w:val="none" w:sz="0" w:space="0" w:color="auto"/>
        <w:right w:val="none" w:sz="0" w:space="0" w:color="auto"/>
      </w:divBdr>
    </w:div>
    <w:div w:id="1181312318">
      <w:bodyDiv w:val="1"/>
      <w:marLeft w:val="0"/>
      <w:marRight w:val="0"/>
      <w:marTop w:val="0"/>
      <w:marBottom w:val="0"/>
      <w:divBdr>
        <w:top w:val="none" w:sz="0" w:space="0" w:color="auto"/>
        <w:left w:val="none" w:sz="0" w:space="0" w:color="auto"/>
        <w:bottom w:val="none" w:sz="0" w:space="0" w:color="auto"/>
        <w:right w:val="none" w:sz="0" w:space="0" w:color="auto"/>
      </w:divBdr>
    </w:div>
    <w:div w:id="15197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PFU">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381A9F8-4518-45D7-A4C3-52A3F7F26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20</Pages>
  <Words>2492</Words>
  <Characters>14210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Гилязеев Адель Рустемович</dc:creator>
  <cp:lastModifiedBy>IRONMANN (AKA SHAMAN)</cp:lastModifiedBy>
  <cp:revision>132</cp:revision>
  <dcterms:created xsi:type="dcterms:W3CDTF">2019-10-11T08:30:00Z</dcterms:created>
  <dcterms:modified xsi:type="dcterms:W3CDTF">2019-10-25T05:55:00Z</dcterms:modified>
  <cp:category/>
</cp:coreProperties>
</file>