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781ED" w14:textId="5CD0C38F" w:rsidR="00DB40D6" w:rsidRDefault="00DB40D6" w:rsidP="00DB40D6">
      <w:pPr>
        <w:jc w:val="center"/>
      </w:pPr>
      <w:r>
        <w:t>Stellar Astrophysics Homework 5 Solutions</w:t>
      </w:r>
    </w:p>
    <w:p w14:paraId="0D25393C" w14:textId="2E04E16E" w:rsidR="00DB40D6" w:rsidRDefault="00DB40D6" w:rsidP="00DB40D6">
      <w:pPr>
        <w:jc w:val="center"/>
      </w:pPr>
      <w:r>
        <w:t>Andrew Tom</w:t>
      </w:r>
    </w:p>
    <w:p w14:paraId="28A8A9F0" w14:textId="2D8B5847" w:rsidR="009315E6" w:rsidRDefault="00642F9A">
      <w:r>
        <w:t>Question 1</w:t>
      </w:r>
      <w:r w:rsidR="00391B30">
        <w:t>:</w:t>
      </w:r>
    </w:p>
    <w:p w14:paraId="38C6E318" w14:textId="1D095127" w:rsidR="00DB40D6" w:rsidRDefault="00DB40D6" w:rsidP="00DB40D6">
      <w:pPr>
        <w:pStyle w:val="ListParagraph"/>
        <w:numPr>
          <w:ilvl w:val="0"/>
          <w:numId w:val="2"/>
        </w:numPr>
      </w:pPr>
      <w:r>
        <w:t>The Jeans mass we discussed in class is generally defined by:</w:t>
      </w:r>
    </w:p>
    <w:p w14:paraId="69E2F32A" w14:textId="5807CE59" w:rsidR="00DB40D6" w:rsidRPr="00FF6C51" w:rsidRDefault="00DB40D6" w:rsidP="00DB40D6">
      <w:pPr>
        <w:pStyle w:val="ListParagraph"/>
        <w:ind w:left="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5kT</m:t>
                  </m:r>
                </m:num>
                <m:den>
                  <m:r>
                    <w:rPr>
                      <w:rFonts w:ascii="Cambria Math" w:hAnsi="Cambria Math"/>
                    </w:rPr>
                    <m:t>Gμ</m:t>
                  </m:r>
                  <m:sSub>
                    <m:sSubPr>
                      <m:ctrlPr>
                        <w:rPr>
                          <w:rFonts w:ascii="Cambria Math" w:hAnsi="Cambria Math"/>
                          <w:i/>
                        </w:rPr>
                      </m:ctrlPr>
                    </m:sSubPr>
                    <m:e>
                      <m:r>
                        <w:rPr>
                          <w:rFonts w:ascii="Cambria Math" w:hAnsi="Cambria Math"/>
                        </w:rPr>
                        <m:t>m</m:t>
                      </m:r>
                    </m:e>
                    <m:sub>
                      <m:r>
                        <w:rPr>
                          <w:rFonts w:ascii="Cambria Math" w:hAnsi="Cambria Math"/>
                        </w:rPr>
                        <m:t>H</m:t>
                      </m:r>
                    </m:sub>
                  </m:sSub>
                </m:den>
              </m:f>
              <m:r>
                <w:rPr>
                  <w:rFonts w:ascii="Cambria Math" w:hAnsi="Cambria Math"/>
                </w:rPr>
                <m:t>)</m:t>
              </m:r>
            </m:e>
            <m:sup>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4π</m:t>
                  </m:r>
                  <m:sSub>
                    <m:sSubPr>
                      <m:ctrlPr>
                        <w:rPr>
                          <w:rFonts w:ascii="Cambria Math" w:hAnsi="Cambria Math"/>
                          <w:i/>
                        </w:rPr>
                      </m:ctrlPr>
                    </m:sSubPr>
                    <m:e>
                      <m:r>
                        <w:rPr>
                          <w:rFonts w:ascii="Cambria Math" w:hAnsi="Cambria Math"/>
                        </w:rPr>
                        <m:t>ρ</m:t>
                      </m:r>
                    </m:e>
                    <m:sub>
                      <m:r>
                        <w:rPr>
                          <w:rFonts w:ascii="Cambria Math" w:hAnsi="Cambria Math"/>
                        </w:rPr>
                        <m:t xml:space="preserve">0 </m:t>
                      </m:r>
                    </m:sub>
                  </m:sSub>
                </m:den>
              </m:f>
              <m:r>
                <w:rPr>
                  <w:rFonts w:ascii="Cambria Math" w:hAnsi="Cambria Math"/>
                </w:rPr>
                <m:t>)</m:t>
              </m:r>
            </m:e>
            <m:sup>
              <m:r>
                <w:rPr>
                  <w:rFonts w:ascii="Cambria Math" w:hAnsi="Cambria Math"/>
                </w:rPr>
                <m:t>1/2</m:t>
              </m:r>
            </m:sup>
          </m:sSup>
        </m:oMath>
      </m:oMathPara>
    </w:p>
    <w:p w14:paraId="3FBFD20E" w14:textId="6A144A1A" w:rsidR="00FF6C51" w:rsidRDefault="00FF6C51" w:rsidP="00DB40D6">
      <w:pPr>
        <w:pStyle w:val="ListParagraph"/>
        <w:ind w:left="0"/>
        <w:rPr>
          <w:rFonts w:eastAsiaTheme="minorEastAsia"/>
        </w:rPr>
      </w:pPr>
      <w:r>
        <w:rPr>
          <w:rFonts w:eastAsiaTheme="minorEastAsia"/>
        </w:rPr>
        <w:tab/>
        <w:t xml:space="preserve">This process, however, is not as simple as plugging in values into this equation and getting a mass for any gas cloud. </w:t>
      </w:r>
      <w:proofErr w:type="gramStart"/>
      <w:r>
        <w:rPr>
          <w:rFonts w:eastAsiaTheme="minorEastAsia"/>
        </w:rPr>
        <w:t>In reality there</w:t>
      </w:r>
      <w:proofErr w:type="gramEnd"/>
      <w:r>
        <w:rPr>
          <w:rFonts w:eastAsiaTheme="minorEastAsia"/>
        </w:rPr>
        <w:t xml:space="preserve"> are a number of extra effects that must be accounted for to get a more accurate Jeans Mass. These effects/properties are listed below along with how they </w:t>
      </w:r>
      <w:r w:rsidR="00D943BC">
        <w:rPr>
          <w:rFonts w:eastAsiaTheme="minorEastAsia"/>
        </w:rPr>
        <w:t>affect</w:t>
      </w:r>
      <w:r>
        <w:rPr>
          <w:rFonts w:eastAsiaTheme="minorEastAsia"/>
        </w:rPr>
        <w:t xml:space="preserve"> the calculated mass:</w:t>
      </w:r>
    </w:p>
    <w:p w14:paraId="66803D91" w14:textId="77777777" w:rsidR="00FF6C51" w:rsidRDefault="00FF6C51" w:rsidP="00DB40D6">
      <w:pPr>
        <w:pStyle w:val="ListParagraph"/>
        <w:ind w:left="0"/>
        <w:rPr>
          <w:rFonts w:eastAsiaTheme="minorEastAsia"/>
        </w:rPr>
      </w:pPr>
    </w:p>
    <w:p w14:paraId="45FC249F" w14:textId="1B6F6A3D" w:rsidR="00FF6C51" w:rsidRDefault="00FF6C51" w:rsidP="00FF6C51">
      <w:pPr>
        <w:pStyle w:val="ListParagraph"/>
        <w:numPr>
          <w:ilvl w:val="0"/>
          <w:numId w:val="3"/>
        </w:numPr>
        <w:rPr>
          <w:rFonts w:eastAsiaTheme="minorEastAsia"/>
        </w:rPr>
      </w:pPr>
      <w:r>
        <w:rPr>
          <w:rFonts w:eastAsiaTheme="minorEastAsia"/>
        </w:rPr>
        <w:t>Angular Momentum</w:t>
      </w:r>
    </w:p>
    <w:p w14:paraId="6C17C350" w14:textId="7526F6F4" w:rsidR="00BB0495" w:rsidRPr="00BB0495" w:rsidRDefault="00BB0495" w:rsidP="00BB0495">
      <w:pPr>
        <w:ind w:left="1080"/>
        <w:rPr>
          <w:rFonts w:eastAsiaTheme="minorEastAsia"/>
        </w:rPr>
      </w:pPr>
      <w:r>
        <w:rPr>
          <w:rFonts w:eastAsiaTheme="minorEastAsia"/>
        </w:rPr>
        <w:t>As the cloud begins to collapse, it can begin to rotate quickly. This process would generate a centrifugal force that wants to pull parts of the cloud away from the center. This process is fighting against the gravitational collapse happening with the cloud which would increase the Jeans mass.</w:t>
      </w:r>
    </w:p>
    <w:p w14:paraId="729DF549" w14:textId="77777777" w:rsidR="00FF6C51" w:rsidRDefault="00FF6C51" w:rsidP="00FF6C51">
      <w:pPr>
        <w:pStyle w:val="ListParagraph"/>
        <w:numPr>
          <w:ilvl w:val="0"/>
          <w:numId w:val="3"/>
        </w:numPr>
        <w:rPr>
          <w:rFonts w:eastAsiaTheme="minorEastAsia"/>
        </w:rPr>
      </w:pPr>
      <w:r>
        <w:rPr>
          <w:rFonts w:eastAsiaTheme="minorEastAsia"/>
        </w:rPr>
        <w:t>Magnetic Fields</w:t>
      </w:r>
    </w:p>
    <w:p w14:paraId="6DEA11BF" w14:textId="75F5E389" w:rsidR="00BB0495" w:rsidRDefault="00BB0495" w:rsidP="00BB0495">
      <w:pPr>
        <w:pStyle w:val="ListParagraph"/>
        <w:ind w:left="1080"/>
        <w:rPr>
          <w:rFonts w:eastAsiaTheme="minorEastAsia"/>
        </w:rPr>
      </w:pPr>
      <w:r>
        <w:rPr>
          <w:rFonts w:eastAsiaTheme="minorEastAsia"/>
        </w:rPr>
        <w:t>If the cloud has a high enough total magnetic field, as the cloud collapses this field can create magnetic pressure which would fight against the collapse. This leads to an increase in Jeans Mass</w:t>
      </w:r>
    </w:p>
    <w:p w14:paraId="028B7AAC" w14:textId="77777777" w:rsidR="003D297D" w:rsidRDefault="003D297D" w:rsidP="00BB0495">
      <w:pPr>
        <w:pStyle w:val="ListParagraph"/>
        <w:ind w:left="1080"/>
        <w:rPr>
          <w:rFonts w:eastAsiaTheme="minorEastAsia"/>
        </w:rPr>
      </w:pPr>
    </w:p>
    <w:p w14:paraId="1A7F1D5B" w14:textId="7328EA95" w:rsidR="00BB0495" w:rsidRDefault="00BB0495" w:rsidP="00FF6C51">
      <w:pPr>
        <w:pStyle w:val="ListParagraph"/>
        <w:numPr>
          <w:ilvl w:val="0"/>
          <w:numId w:val="3"/>
        </w:numPr>
        <w:rPr>
          <w:rFonts w:eastAsiaTheme="minorEastAsia"/>
        </w:rPr>
      </w:pPr>
      <w:r>
        <w:rPr>
          <w:rFonts w:eastAsiaTheme="minorEastAsia"/>
        </w:rPr>
        <w:t xml:space="preserve">Metallicity </w:t>
      </w:r>
    </w:p>
    <w:p w14:paraId="526FEC43" w14:textId="340ADBAC" w:rsidR="00BB0495" w:rsidRPr="00BB0495" w:rsidRDefault="00BB0495" w:rsidP="00BB0495">
      <w:pPr>
        <w:ind w:left="1080"/>
        <w:rPr>
          <w:rFonts w:eastAsiaTheme="minorEastAsia"/>
        </w:rPr>
      </w:pPr>
      <w:r>
        <w:rPr>
          <w:rFonts w:eastAsiaTheme="minorEastAsia"/>
        </w:rPr>
        <w:t xml:space="preserve">If the cloud of dust has a high enough metallicity, the abundance of metals can make it easier for the cloud to cool down as the </w:t>
      </w:r>
      <w:r w:rsidR="003D297D">
        <w:rPr>
          <w:rFonts w:eastAsiaTheme="minorEastAsia"/>
        </w:rPr>
        <w:t>temperature can be more easily dissipate throughout the cloud. This would decrease Jeans Mass.</w:t>
      </w:r>
    </w:p>
    <w:p w14:paraId="3687DF0A" w14:textId="77777777" w:rsidR="00BB0495" w:rsidRDefault="00BB0495" w:rsidP="00FF6C51">
      <w:pPr>
        <w:pStyle w:val="ListParagraph"/>
        <w:numPr>
          <w:ilvl w:val="0"/>
          <w:numId w:val="3"/>
        </w:numPr>
        <w:rPr>
          <w:rFonts w:eastAsiaTheme="minorEastAsia"/>
        </w:rPr>
      </w:pPr>
      <w:r>
        <w:rPr>
          <w:rFonts w:eastAsiaTheme="minorEastAsia"/>
        </w:rPr>
        <w:t>Cloud Fragmentation</w:t>
      </w:r>
    </w:p>
    <w:p w14:paraId="3D1C2386" w14:textId="0199DA91" w:rsidR="003D297D" w:rsidRDefault="003D297D" w:rsidP="003D297D">
      <w:pPr>
        <w:pStyle w:val="ListParagraph"/>
        <w:ind w:left="1080"/>
        <w:rPr>
          <w:rFonts w:eastAsiaTheme="minorEastAsia"/>
        </w:rPr>
      </w:pPr>
      <w:r>
        <w:rPr>
          <w:rFonts w:eastAsiaTheme="minorEastAsia"/>
        </w:rPr>
        <w:t>As the cloud collapses, it is possible that the cloud will begin to fragment into smaller clumps with their own centers of gravity. This would decrease the Jeans mass and lead to a high number of smaller mass stars forming.</w:t>
      </w:r>
    </w:p>
    <w:p w14:paraId="12199929" w14:textId="77777777" w:rsidR="003D297D" w:rsidRDefault="003D297D" w:rsidP="003D297D">
      <w:pPr>
        <w:pStyle w:val="ListParagraph"/>
        <w:ind w:left="1080"/>
        <w:rPr>
          <w:rFonts w:eastAsiaTheme="minorEastAsia"/>
        </w:rPr>
      </w:pPr>
    </w:p>
    <w:p w14:paraId="11EE5190" w14:textId="2B563397" w:rsidR="00FF6C51" w:rsidRDefault="00BB0495" w:rsidP="00FF6C51">
      <w:pPr>
        <w:pStyle w:val="ListParagraph"/>
        <w:numPr>
          <w:ilvl w:val="0"/>
          <w:numId w:val="3"/>
        </w:numPr>
        <w:rPr>
          <w:rFonts w:eastAsiaTheme="minorEastAsia"/>
        </w:rPr>
      </w:pPr>
      <w:r>
        <w:rPr>
          <w:rFonts w:eastAsiaTheme="minorEastAsia"/>
        </w:rPr>
        <w:t>Nearby Stars</w:t>
      </w:r>
      <w:r w:rsidR="00FF6C51">
        <w:rPr>
          <w:rFonts w:eastAsiaTheme="minorEastAsia"/>
        </w:rPr>
        <w:t xml:space="preserve"> </w:t>
      </w:r>
    </w:p>
    <w:p w14:paraId="2B913B3C" w14:textId="5C0B972E" w:rsidR="003D297D" w:rsidRDefault="003D297D" w:rsidP="003D297D">
      <w:pPr>
        <w:ind w:left="1080"/>
        <w:rPr>
          <w:rFonts w:eastAsiaTheme="minorEastAsia"/>
        </w:rPr>
      </w:pPr>
      <w:r>
        <w:rPr>
          <w:rFonts w:eastAsiaTheme="minorEastAsia"/>
        </w:rPr>
        <w:t xml:space="preserve">Nearby Stars can either increase or decrease the Jeans mass depending on their evolutionary stage. For a star that is formed, its energy can dissipate through a nearby cloud which would increase the Jeans mass as the cloud would be at a </w:t>
      </w:r>
      <w:r>
        <w:rPr>
          <w:rFonts w:eastAsiaTheme="minorEastAsia"/>
        </w:rPr>
        <w:lastRenderedPageBreak/>
        <w:t>higher temperature and more stable to collapse. If the nearby star goes supernova, the resultant shockwave from the event can quickly smash together clumps of material in the cloud which would onset collapse. This senecio would decrease Jeans mass.</w:t>
      </w:r>
    </w:p>
    <w:p w14:paraId="5C9DA1D1" w14:textId="77777777" w:rsidR="003D297D" w:rsidRDefault="003D297D" w:rsidP="003D297D">
      <w:pPr>
        <w:ind w:left="1080"/>
        <w:rPr>
          <w:rFonts w:eastAsiaTheme="minorEastAsia"/>
        </w:rPr>
      </w:pPr>
    </w:p>
    <w:p w14:paraId="3EDF1CE2" w14:textId="4FD871D5" w:rsidR="003D297D" w:rsidRDefault="003D297D" w:rsidP="003D297D">
      <w:pPr>
        <w:pStyle w:val="ListParagraph"/>
        <w:numPr>
          <w:ilvl w:val="0"/>
          <w:numId w:val="2"/>
        </w:numPr>
        <w:rPr>
          <w:rFonts w:eastAsiaTheme="minorEastAsia"/>
        </w:rPr>
      </w:pPr>
      <w:r>
        <w:rPr>
          <w:rFonts w:eastAsiaTheme="minorEastAsia"/>
        </w:rPr>
        <w:t>The drivers of star formation efficiency are the same processes as listed above. All the mentioned processes help to determine how much gas would get converted into stars. Most of the interactions of the gas cloud hinder the formation of stars and would decrease the formation of stars. We would expect the efficiency of star formation to be less than 1 as if it was equal to 1 all the gas and dust would be turned into stars. We know it can never be one</w:t>
      </w:r>
      <w:r w:rsidR="00D943BC">
        <w:rPr>
          <w:rFonts w:eastAsiaTheme="minorEastAsia"/>
        </w:rPr>
        <w:t xml:space="preserve"> </w:t>
      </w:r>
      <w:r>
        <w:rPr>
          <w:rFonts w:eastAsiaTheme="minorEastAsia"/>
        </w:rPr>
        <w:t xml:space="preserve">because of </w:t>
      </w:r>
      <w:proofErr w:type="gramStart"/>
      <w:r>
        <w:rPr>
          <w:rFonts w:eastAsiaTheme="minorEastAsia"/>
        </w:rPr>
        <w:t>all of</w:t>
      </w:r>
      <w:proofErr w:type="gramEnd"/>
      <w:r>
        <w:rPr>
          <w:rFonts w:eastAsiaTheme="minorEastAsia"/>
        </w:rPr>
        <w:t xml:space="preserve"> the processes hindering stellar formation</w:t>
      </w:r>
      <w:r w:rsidR="00E43508">
        <w:rPr>
          <w:rFonts w:eastAsiaTheme="minorEastAsia"/>
        </w:rPr>
        <w:t>.</w:t>
      </w:r>
    </w:p>
    <w:p w14:paraId="7A9945C8" w14:textId="77777777" w:rsidR="00E43508" w:rsidRPr="00E43508" w:rsidRDefault="00E43508" w:rsidP="00E43508">
      <w:pPr>
        <w:ind w:left="360"/>
        <w:rPr>
          <w:rFonts w:eastAsiaTheme="minorEastAsia"/>
        </w:rPr>
      </w:pPr>
    </w:p>
    <w:p w14:paraId="6183D8BE" w14:textId="18ECBA88" w:rsidR="00E43508" w:rsidRPr="00E43508" w:rsidRDefault="00E43508" w:rsidP="00E43508">
      <w:pPr>
        <w:pStyle w:val="ListParagraph"/>
        <w:numPr>
          <w:ilvl w:val="0"/>
          <w:numId w:val="2"/>
        </w:numPr>
        <w:rPr>
          <w:rFonts w:eastAsiaTheme="minorEastAsia"/>
        </w:rPr>
      </w:pPr>
      <w:r>
        <w:rPr>
          <w:rFonts w:eastAsiaTheme="minorEastAsia"/>
        </w:rPr>
        <w:t xml:space="preserve">To create an Initial Mass Function, the measurements required are the mass of a large sample of stars. </w:t>
      </w:r>
      <w:proofErr w:type="gramStart"/>
      <w:r>
        <w:rPr>
          <w:rFonts w:eastAsiaTheme="minorEastAsia"/>
        </w:rPr>
        <w:t>In particular</w:t>
      </w:r>
      <w:r w:rsidR="00D943BC">
        <w:rPr>
          <w:rFonts w:eastAsiaTheme="minorEastAsia"/>
        </w:rPr>
        <w:t>,</w:t>
      </w:r>
      <w:r>
        <w:rPr>
          <w:rFonts w:eastAsiaTheme="minorEastAsia"/>
        </w:rPr>
        <w:t xml:space="preserve"> stars</w:t>
      </w:r>
      <w:proofErr w:type="gramEnd"/>
      <w:r>
        <w:rPr>
          <w:rFonts w:eastAsiaTheme="minorEastAsia"/>
        </w:rPr>
        <w:t xml:space="preserve"> that formed from the same could. </w:t>
      </w:r>
      <w:r w:rsidR="00D943BC">
        <w:rPr>
          <w:rFonts w:eastAsiaTheme="minorEastAsia"/>
        </w:rPr>
        <w:t>This would require knowing the distance to the forming stars, the age of the cluster, and the number of stars in the cluster. The issue when calculating the IMF for a certain cloud is that higher mass stars form and die much quicker than lower mass stars, so they cannot be observed at the same time which would be necessary to find the IMF (PDMF does not have this limitation). Another issue is for stars of very low mass (~0.1M_sun). These low mass stars are hard to see based on their very low luminosity. Another issue is the formation of binary systems as it is hard to examine each star in the system separately without the other star interfering with the measurements.</w:t>
      </w:r>
    </w:p>
    <w:p w14:paraId="6761B461" w14:textId="77777777" w:rsidR="00391B30" w:rsidRDefault="00391B30"/>
    <w:p w14:paraId="34D9C28D" w14:textId="77777777" w:rsidR="00642F9A" w:rsidRDefault="00642F9A"/>
    <w:p w14:paraId="026C9D88" w14:textId="77777777" w:rsidR="00642F9A" w:rsidRDefault="00642F9A"/>
    <w:p w14:paraId="1A60CD02" w14:textId="77777777" w:rsidR="00642F9A" w:rsidRDefault="00642F9A"/>
    <w:p w14:paraId="01D35BC4" w14:textId="77777777" w:rsidR="00642F9A" w:rsidRDefault="00642F9A"/>
    <w:p w14:paraId="17F78DF9" w14:textId="77777777" w:rsidR="00642F9A" w:rsidRDefault="00642F9A"/>
    <w:p w14:paraId="30868B86" w14:textId="77777777" w:rsidR="00642F9A" w:rsidRDefault="00642F9A"/>
    <w:p w14:paraId="75A0F71F" w14:textId="77D1773D" w:rsidR="00642F9A" w:rsidRDefault="00642F9A">
      <w:r>
        <w:br w:type="page"/>
      </w:r>
      <w:r>
        <w:lastRenderedPageBreak/>
        <w:t>Question 2:</w:t>
      </w:r>
    </w:p>
    <w:p w14:paraId="3D845C4F" w14:textId="5125A763" w:rsidR="00642F9A" w:rsidRDefault="00642F9A" w:rsidP="00642F9A">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2C937122" wp14:editId="4C80A9EA">
                <wp:simplePos x="0" y="0"/>
                <wp:positionH relativeFrom="column">
                  <wp:posOffset>2270927</wp:posOffset>
                </wp:positionH>
                <wp:positionV relativeFrom="paragraph">
                  <wp:posOffset>4104410</wp:posOffset>
                </wp:positionV>
                <wp:extent cx="1436915" cy="391830"/>
                <wp:effectExtent l="0" t="0" r="11430" b="14605"/>
                <wp:wrapNone/>
                <wp:docPr id="547843111" name="Rectangle 1"/>
                <wp:cNvGraphicFramePr/>
                <a:graphic xmlns:a="http://schemas.openxmlformats.org/drawingml/2006/main">
                  <a:graphicData uri="http://schemas.microsoft.com/office/word/2010/wordprocessingShape">
                    <wps:wsp>
                      <wps:cNvSpPr/>
                      <wps:spPr>
                        <a:xfrm>
                          <a:off x="0" y="0"/>
                          <a:ext cx="1436915" cy="39183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471D34" id="Rectangle 1" o:spid="_x0000_s1026" style="position:absolute;margin-left:178.8pt;margin-top:323.2pt;width:113.15pt;height:30.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" filled="f" strokecolor="red" strokeweight="1pt"/>
            </w:pict>
          </mc:Fallback>
        </mc:AlternateContent>
      </w:r>
      <w:r>
        <w:t>To find the proportionality constant for the IMF distribution I solved the IMF function using the given variables in the problem:</w:t>
      </w:r>
    </w:p>
    <w:p w14:paraId="37BF2901" w14:textId="1CB4BD13" w:rsidR="00642F9A" w:rsidRPr="00642F9A" w:rsidRDefault="00642F9A" w:rsidP="00642F9A">
      <w:pPr>
        <w:rPr>
          <w:rFonts w:eastAsiaTheme="minorEastAsia"/>
        </w:rPr>
      </w:pPr>
      <m:oMathPara>
        <m:oMath>
          <m:r>
            <m:rPr>
              <m:sty m:val="p"/>
            </m:rPr>
            <w:rPr>
              <w:rFonts w:ascii="Cambria Math" w:hAnsi="Cambria Math"/>
            </w:rPr>
            <m:t>Φ</m:t>
          </m:r>
          <m:r>
            <w:rPr>
              <w:rFonts w:ascii="Cambria Math" w:hAnsi="Cambria Math"/>
            </w:rPr>
            <m:t xml:space="preserve">= </m:t>
          </m:r>
          <m:f>
            <m:fPr>
              <m:ctrlPr>
                <w:rPr>
                  <w:rFonts w:ascii="Cambria Math" w:hAnsi="Cambria Math"/>
                  <w:i/>
                </w:rPr>
              </m:ctrlPr>
            </m:fPr>
            <m:num>
              <m:r>
                <w:rPr>
                  <w:rFonts w:ascii="Cambria Math" w:hAnsi="Cambria Math"/>
                </w:rPr>
                <m:t>dN</m:t>
              </m:r>
            </m:num>
            <m:den>
              <m:r>
                <w:rPr>
                  <w:rFonts w:ascii="Cambria Math" w:hAnsi="Cambria Math"/>
                </w:rPr>
                <m:t>dm</m:t>
              </m:r>
            </m:den>
          </m:f>
          <m:r>
            <w:rPr>
              <w:rFonts w:ascii="Cambria Math" w:hAnsi="Cambria Math"/>
            </w:rPr>
            <m:t>=a</m:t>
          </m:r>
          <m:sSup>
            <m:sSupPr>
              <m:ctrlPr>
                <w:rPr>
                  <w:rFonts w:ascii="Cambria Math" w:hAnsi="Cambria Math"/>
                  <w:i/>
                </w:rPr>
              </m:ctrlPr>
            </m:sSupPr>
            <m:e>
              <m:r>
                <w:rPr>
                  <w:rFonts w:ascii="Cambria Math" w:hAnsi="Cambria Math"/>
                </w:rPr>
                <m:t>m</m:t>
              </m:r>
            </m:e>
            <m:sup>
              <m:r>
                <w:rPr>
                  <w:rFonts w:ascii="Cambria Math" w:hAnsi="Cambria Math"/>
                </w:rPr>
                <m:t>-2.35</m:t>
              </m:r>
            </m:sup>
          </m:sSup>
        </m:oMath>
      </m:oMathPara>
    </w:p>
    <w:p w14:paraId="1F697317" w14:textId="118CE603" w:rsidR="00642F9A" w:rsidRPr="00642F9A" w:rsidRDefault="00642F9A" w:rsidP="00642F9A">
      <w:pPr>
        <w:rPr>
          <w:rFonts w:eastAsiaTheme="minorEastAsia"/>
        </w:rPr>
      </w:pPr>
      <m:oMathPara>
        <m:oMath>
          <m:r>
            <w:rPr>
              <w:rFonts w:ascii="Cambria Math" w:eastAsiaTheme="minorEastAsia" w:hAnsi="Cambria Math"/>
            </w:rPr>
            <m:t xml:space="preserve">m=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produced</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sun</m:t>
                  </m:r>
                </m:sub>
              </m:sSub>
            </m:den>
          </m:f>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mdN</m:t>
              </m:r>
            </m:e>
          </m:nary>
        </m:oMath>
      </m:oMathPara>
    </w:p>
    <w:p w14:paraId="2363516C" w14:textId="61570B37" w:rsidR="00642F9A" w:rsidRPr="00642F9A" w:rsidRDefault="00642F9A" w:rsidP="00642F9A">
      <w:pPr>
        <w:rPr>
          <w:rFonts w:eastAsiaTheme="minorEastAsia"/>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d</m:t>
              </m:r>
              <m:r>
                <w:rPr>
                  <w:rFonts w:ascii="Cambria Math" w:eastAsiaTheme="minorEastAsia" w:hAnsi="Cambria Math"/>
                </w:rPr>
                <m:t>N</m:t>
              </m:r>
            </m:e>
          </m:nary>
          <m:r>
            <w:rPr>
              <w:rFonts w:ascii="Cambria Math" w:eastAsiaTheme="minorEastAsia" w:hAnsi="Cambria Math"/>
            </w:rPr>
            <m:t>=a</m:t>
          </m:r>
          <m:nary>
            <m:naryPr>
              <m:limLoc m:val="subSup"/>
              <m:ctrlPr>
                <w:rPr>
                  <w:rFonts w:ascii="Cambria Math" w:eastAsiaTheme="minorEastAsia" w:hAnsi="Cambria Math"/>
                  <w:i/>
                </w:rPr>
              </m:ctrlPr>
            </m:naryPr>
            <m:sub>
              <m:r>
                <w:rPr>
                  <w:rFonts w:ascii="Cambria Math" w:eastAsiaTheme="minorEastAsia" w:hAnsi="Cambria Math"/>
                </w:rPr>
                <m:t>m low</m:t>
              </m:r>
            </m:sub>
            <m:sup>
              <m:r>
                <w:rPr>
                  <w:rFonts w:ascii="Cambria Math" w:eastAsiaTheme="minorEastAsia" w:hAnsi="Cambria Math"/>
                </w:rPr>
                <m:t>m high</m:t>
              </m:r>
            </m:sup>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-2.35</m:t>
                  </m:r>
                </m:sup>
              </m:sSup>
              <m:r>
                <w:rPr>
                  <w:rFonts w:ascii="Cambria Math" w:eastAsiaTheme="minorEastAsia" w:hAnsi="Cambria Math"/>
                </w:rPr>
                <m:t>dm</m:t>
              </m:r>
            </m:e>
          </m:nary>
        </m:oMath>
      </m:oMathPara>
    </w:p>
    <w:p w14:paraId="7C412A58" w14:textId="54024B95" w:rsidR="00642F9A" w:rsidRPr="00642F9A" w:rsidRDefault="00642F9A" w:rsidP="00642F9A">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produced</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sun</m:t>
                  </m:r>
                </m:sub>
              </m:sSub>
            </m:den>
          </m:f>
          <m:r>
            <w:rPr>
              <w:rFonts w:ascii="Cambria Math" w:eastAsiaTheme="minorEastAsia" w:hAnsi="Cambria Math"/>
            </w:rPr>
            <m:t>=a</m:t>
          </m:r>
          <m:nary>
            <m:naryPr>
              <m:limLoc m:val="subSup"/>
              <m:ctrlPr>
                <w:rPr>
                  <w:rFonts w:ascii="Cambria Math" w:eastAsiaTheme="minorEastAsia" w:hAnsi="Cambria Math"/>
                  <w:i/>
                </w:rPr>
              </m:ctrlPr>
            </m:naryPr>
            <m:sub>
              <m:r>
                <w:rPr>
                  <w:rFonts w:ascii="Cambria Math" w:eastAsiaTheme="minorEastAsia" w:hAnsi="Cambria Math"/>
                </w:rPr>
                <m:t>0.1</m:t>
              </m:r>
            </m:sub>
            <m:sup>
              <m:r>
                <w:rPr>
                  <w:rFonts w:ascii="Cambria Math" w:eastAsiaTheme="minorEastAsia" w:hAnsi="Cambria Math"/>
                </w:rPr>
                <m:t>20</m:t>
              </m:r>
            </m:sup>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.35</m:t>
                  </m:r>
                </m:sup>
              </m:sSup>
              <m:r>
                <w:rPr>
                  <w:rFonts w:ascii="Cambria Math" w:eastAsiaTheme="minorEastAsia" w:hAnsi="Cambria Math"/>
                </w:rPr>
                <m:t>dm</m:t>
              </m:r>
            </m:e>
          </m:nary>
        </m:oMath>
      </m:oMathPara>
    </w:p>
    <w:p w14:paraId="732CE976" w14:textId="547002D1" w:rsidR="00642F9A" w:rsidRPr="00642F9A" w:rsidRDefault="00642F9A" w:rsidP="00642F9A">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gmc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sf</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sun</m:t>
                  </m:r>
                </m:sub>
              </m:sSub>
            </m:den>
          </m:f>
          <m:r>
            <w:rPr>
              <w:rFonts w:ascii="Cambria Math" w:eastAsiaTheme="minorEastAsia" w:hAnsi="Cambria Math"/>
            </w:rPr>
            <m:t>=a</m:t>
          </m:r>
          <m:nary>
            <m:naryPr>
              <m:limLoc m:val="subSup"/>
              <m:ctrlPr>
                <w:rPr>
                  <w:rFonts w:ascii="Cambria Math" w:eastAsiaTheme="minorEastAsia" w:hAnsi="Cambria Math"/>
                  <w:i/>
                </w:rPr>
              </m:ctrlPr>
            </m:naryPr>
            <m:sub>
              <m:r>
                <w:rPr>
                  <w:rFonts w:ascii="Cambria Math" w:eastAsiaTheme="minorEastAsia" w:hAnsi="Cambria Math"/>
                </w:rPr>
                <m:t>0.1</m:t>
              </m:r>
            </m:sub>
            <m:sup>
              <m:r>
                <w:rPr>
                  <w:rFonts w:ascii="Cambria Math" w:eastAsiaTheme="minorEastAsia" w:hAnsi="Cambria Math"/>
                </w:rPr>
                <m:t>20</m:t>
              </m:r>
            </m:sup>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-1.35</m:t>
                  </m:r>
                </m:sup>
              </m:sSup>
              <m:r>
                <w:rPr>
                  <w:rFonts w:ascii="Cambria Math" w:eastAsiaTheme="minorEastAsia" w:hAnsi="Cambria Math"/>
                </w:rPr>
                <m:t>dm</m:t>
              </m:r>
            </m:e>
          </m:nary>
        </m:oMath>
      </m:oMathPara>
    </w:p>
    <w:p w14:paraId="1A8B4A85" w14:textId="56225158" w:rsidR="00642F9A" w:rsidRPr="00642F9A" w:rsidRDefault="00642F9A" w:rsidP="00642F9A">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=a</m:t>
          </m:r>
          <m:nary>
            <m:naryPr>
              <m:limLoc m:val="subSup"/>
              <m:ctrlPr>
                <w:rPr>
                  <w:rFonts w:ascii="Cambria Math" w:eastAsiaTheme="minorEastAsia" w:hAnsi="Cambria Math"/>
                  <w:i/>
                </w:rPr>
              </m:ctrlPr>
            </m:naryPr>
            <m:sub>
              <m:r>
                <w:rPr>
                  <w:rFonts w:ascii="Cambria Math" w:eastAsiaTheme="minorEastAsia" w:hAnsi="Cambria Math"/>
                </w:rPr>
                <m:t>0.1</m:t>
              </m:r>
            </m:sub>
            <m:sup>
              <m:r>
                <w:rPr>
                  <w:rFonts w:ascii="Cambria Math" w:eastAsiaTheme="minorEastAsia" w:hAnsi="Cambria Math"/>
                </w:rPr>
                <m:t>20</m:t>
              </m:r>
            </m:sup>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-1.35</m:t>
                  </m:r>
                </m:sup>
              </m:sSup>
              <m:r>
                <w:rPr>
                  <w:rFonts w:ascii="Cambria Math" w:eastAsiaTheme="minorEastAsia" w:hAnsi="Cambria Math"/>
                </w:rPr>
                <m:t>dm</m:t>
              </m:r>
            </m:e>
          </m:nary>
        </m:oMath>
      </m:oMathPara>
    </w:p>
    <w:p w14:paraId="37AFC99F" w14:textId="2FEFFEAA" w:rsidR="00642F9A" w:rsidRPr="00642F9A" w:rsidRDefault="00642F9A" w:rsidP="00642F9A">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num>
            <m:den>
              <m:r>
                <w:rPr>
                  <w:rFonts w:ascii="Cambria Math" w:eastAsiaTheme="minorEastAsia" w:hAnsi="Cambria Math"/>
                </w:rPr>
                <m:t>5.395</m:t>
              </m:r>
            </m:den>
          </m:f>
        </m:oMath>
      </m:oMathPara>
    </w:p>
    <w:p w14:paraId="28433B0C" w14:textId="45A9FD0A" w:rsidR="00642F9A" w:rsidRPr="00642F9A" w:rsidRDefault="00642F9A" w:rsidP="00642F9A">
      <w:pPr>
        <w:rPr>
          <w:rFonts w:eastAsiaTheme="minorEastAsia"/>
        </w:rPr>
      </w:pPr>
      <m:oMathPara>
        <m:oMath>
          <m:r>
            <w:rPr>
              <w:rFonts w:ascii="Cambria Math" w:eastAsiaTheme="minorEastAsia" w:hAnsi="Cambria Math"/>
            </w:rPr>
            <m:t>a=1.85*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14:paraId="4A257877" w14:textId="3B55E8A5" w:rsidR="00F045C1" w:rsidRDefault="00F045C1" w:rsidP="00642F9A">
      <w:pPr>
        <w:pStyle w:val="ListParagraph"/>
        <w:numPr>
          <w:ilvl w:val="0"/>
          <w:numId w:val="1"/>
        </w:numPr>
        <w:rPr>
          <w:rFonts w:eastAsiaTheme="minorEastAsia"/>
        </w:rPr>
      </w:pPr>
      <w:r>
        <w:rPr>
          <w:rFonts w:eastAsiaTheme="minorEastAsia"/>
          <w:noProof/>
        </w:rPr>
        <w:drawing>
          <wp:anchor distT="0" distB="0" distL="114300" distR="114300" simplePos="0" relativeHeight="251660288" behindDoc="0" locked="0" layoutInCell="1" allowOverlap="1" wp14:anchorId="74987B7D" wp14:editId="289FE160">
            <wp:simplePos x="0" y="0"/>
            <wp:positionH relativeFrom="column">
              <wp:posOffset>944182</wp:posOffset>
            </wp:positionH>
            <wp:positionV relativeFrom="paragraph">
              <wp:posOffset>1159740</wp:posOffset>
            </wp:positionV>
            <wp:extent cx="4270145" cy="2956711"/>
            <wp:effectExtent l="0" t="0" r="0" b="2540"/>
            <wp:wrapNone/>
            <wp:docPr id="324741225" name="Picture 2"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41225" name="Picture 2" descr="A computer screen shot of a program cod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70145" cy="2956711"/>
                    </a:xfrm>
                    <a:prstGeom prst="rect">
                      <a:avLst/>
                    </a:prstGeom>
                  </pic:spPr>
                </pic:pic>
              </a:graphicData>
            </a:graphic>
            <wp14:sizeRelH relativeFrom="page">
              <wp14:pctWidth>0</wp14:pctWidth>
            </wp14:sizeRelH>
            <wp14:sizeRelV relativeFrom="page">
              <wp14:pctHeight>0</wp14:pctHeight>
            </wp14:sizeRelV>
          </wp:anchor>
        </w:drawing>
      </w:r>
      <w:r w:rsidR="00642F9A">
        <w:rPr>
          <w:rFonts w:eastAsiaTheme="minorEastAsia"/>
        </w:rPr>
        <w:t xml:space="preserve">To determine the number distribution of the stars and place them in 1M_sun bins I used </w:t>
      </w:r>
      <w:proofErr w:type="spellStart"/>
      <w:r w:rsidR="00642F9A">
        <w:rPr>
          <w:rFonts w:eastAsiaTheme="minorEastAsia"/>
        </w:rPr>
        <w:t>numpy</w:t>
      </w:r>
      <w:proofErr w:type="spellEnd"/>
      <w:r w:rsidR="00642F9A">
        <w:rPr>
          <w:rFonts w:eastAsiaTheme="minorEastAsia"/>
        </w:rPr>
        <w:t xml:space="preserve"> arrays, the quad function from </w:t>
      </w:r>
      <w:proofErr w:type="spellStart"/>
      <w:proofErr w:type="gramStart"/>
      <w:r w:rsidR="00642F9A">
        <w:rPr>
          <w:rFonts w:eastAsiaTheme="minorEastAsia"/>
        </w:rPr>
        <w:t>scipy.integrate</w:t>
      </w:r>
      <w:proofErr w:type="spellEnd"/>
      <w:proofErr w:type="gramEnd"/>
      <w:r w:rsidR="00642F9A">
        <w:rPr>
          <w:rFonts w:eastAsiaTheme="minorEastAsia"/>
        </w:rPr>
        <w:t xml:space="preserve">, and the bar plot capabilities of </w:t>
      </w:r>
      <w:proofErr w:type="spellStart"/>
      <w:r w:rsidR="00642F9A">
        <w:rPr>
          <w:rFonts w:eastAsiaTheme="minorEastAsia"/>
        </w:rPr>
        <w:t>matplotlib.pyplot</w:t>
      </w:r>
      <w:proofErr w:type="spellEnd"/>
      <w:r w:rsidR="00642F9A">
        <w:rPr>
          <w:rFonts w:eastAsiaTheme="minorEastAsia"/>
        </w:rPr>
        <w:t>.</w:t>
      </w:r>
      <w:r>
        <w:rPr>
          <w:rFonts w:eastAsiaTheme="minorEastAsia"/>
        </w:rPr>
        <w:t xml:space="preserve"> I made my code to iterate through the bins at 1 solar mass intervals and calculated the number using the IMF function including the proportionality constant calculated in part a.</w:t>
      </w:r>
    </w:p>
    <w:p w14:paraId="7D90DBC5" w14:textId="043689ED" w:rsidR="00F045C1" w:rsidRDefault="00F045C1">
      <w:pPr>
        <w:rPr>
          <w:rFonts w:eastAsiaTheme="minorEastAsia"/>
        </w:rPr>
      </w:pPr>
      <w:r>
        <w:rPr>
          <w:rFonts w:eastAsiaTheme="minorEastAsia"/>
        </w:rPr>
        <w:br w:type="page"/>
      </w:r>
    </w:p>
    <w:p w14:paraId="6035433A" w14:textId="6AB1EF6F" w:rsidR="00642F9A" w:rsidRPr="00F045C1" w:rsidRDefault="00F045C1" w:rsidP="00F045C1">
      <w:pPr>
        <w:rPr>
          <w:rFonts w:eastAsiaTheme="minorEastAsia"/>
        </w:rPr>
      </w:pPr>
      <w:r>
        <w:rPr>
          <w:rFonts w:eastAsiaTheme="minorEastAsia"/>
          <w:noProof/>
        </w:rPr>
        <w:lastRenderedPageBreak/>
        <w:drawing>
          <wp:anchor distT="0" distB="0" distL="114300" distR="114300" simplePos="0" relativeHeight="251661312" behindDoc="0" locked="0" layoutInCell="1" allowOverlap="1" wp14:anchorId="6CD43882" wp14:editId="559A09BF">
            <wp:simplePos x="0" y="0"/>
            <wp:positionH relativeFrom="column">
              <wp:posOffset>0</wp:posOffset>
            </wp:positionH>
            <wp:positionV relativeFrom="paragraph">
              <wp:posOffset>-607806</wp:posOffset>
            </wp:positionV>
            <wp:extent cx="5842000" cy="4381500"/>
            <wp:effectExtent l="0" t="0" r="0" b="0"/>
            <wp:wrapNone/>
            <wp:docPr id="178224811" name="Picture 3" descr="A graph of a number of m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4811" name="Picture 3" descr="A graph of a number of mas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14:sizeRelH relativeFrom="page">
              <wp14:pctWidth>0</wp14:pctWidth>
            </wp14:sizeRelH>
            <wp14:sizeRelV relativeFrom="page">
              <wp14:pctHeight>0</wp14:pctHeight>
            </wp14:sizeRelV>
          </wp:anchor>
        </w:drawing>
      </w:r>
    </w:p>
    <w:p w14:paraId="523C6CF6" w14:textId="349F4669" w:rsidR="00642F9A" w:rsidRPr="00642F9A" w:rsidRDefault="00642F9A" w:rsidP="00642F9A">
      <w:pPr>
        <w:rPr>
          <w:rFonts w:eastAsiaTheme="minorEastAsia"/>
        </w:rPr>
      </w:pPr>
    </w:p>
    <w:p w14:paraId="6AC1AF0A" w14:textId="1958473F" w:rsidR="00642F9A" w:rsidRDefault="00642F9A" w:rsidP="00642F9A"/>
    <w:p w14:paraId="4EEA8FC9" w14:textId="77777777" w:rsidR="00F045C1" w:rsidRDefault="00F045C1" w:rsidP="00642F9A"/>
    <w:p w14:paraId="3C9AABB6" w14:textId="77777777" w:rsidR="00F045C1" w:rsidRDefault="00F045C1" w:rsidP="00642F9A"/>
    <w:p w14:paraId="473F17FD" w14:textId="77777777" w:rsidR="00F045C1" w:rsidRDefault="00F045C1" w:rsidP="00642F9A"/>
    <w:p w14:paraId="31784FCA" w14:textId="77777777" w:rsidR="00F045C1" w:rsidRDefault="00F045C1" w:rsidP="00642F9A"/>
    <w:p w14:paraId="76C7588E" w14:textId="77777777" w:rsidR="00F045C1" w:rsidRDefault="00F045C1" w:rsidP="00642F9A"/>
    <w:p w14:paraId="21BC501E" w14:textId="77777777" w:rsidR="00F045C1" w:rsidRDefault="00F045C1" w:rsidP="00642F9A"/>
    <w:p w14:paraId="342C71F8" w14:textId="77777777" w:rsidR="00F045C1" w:rsidRDefault="00F045C1" w:rsidP="00642F9A"/>
    <w:p w14:paraId="79CCC449" w14:textId="77777777" w:rsidR="00F045C1" w:rsidRDefault="00F045C1" w:rsidP="00642F9A"/>
    <w:p w14:paraId="0731AA35" w14:textId="77777777" w:rsidR="00F045C1" w:rsidRDefault="00F045C1" w:rsidP="00642F9A"/>
    <w:p w14:paraId="285B874A" w14:textId="0A59C391" w:rsidR="00F045C1" w:rsidRDefault="00F045C1" w:rsidP="00642F9A">
      <w:r>
        <w:t>For this plot I made the y-axis on a log plot as the number of stars in the 0.1-1.1 solar mass bin is so much greater than the number in the 19.1-20.1 solar mass bin.</w:t>
      </w:r>
    </w:p>
    <w:p w14:paraId="76E0A940" w14:textId="77777777" w:rsidR="00F045C1" w:rsidRDefault="00F045C1" w:rsidP="00642F9A"/>
    <w:p w14:paraId="1354A904" w14:textId="27398795" w:rsidR="00F045C1" w:rsidRDefault="00F045C1" w:rsidP="00642F9A">
      <w:r>
        <w:t>I also calculated the average mass of the stars made using:</w:t>
      </w:r>
    </w:p>
    <w:p w14:paraId="5F975993" w14:textId="2B0B8018" w:rsidR="00F045C1" w:rsidRPr="00F045C1" w:rsidRDefault="00F045C1" w:rsidP="00642F9A">
      <w:pPr>
        <w:rPr>
          <w:rFonts w:eastAsiaTheme="minorEastAsia"/>
        </w:rPr>
      </w:pPr>
      <m:oMathPara>
        <m:oMath>
          <m:r>
            <w:rPr>
              <w:rFonts w:ascii="Cambria Math" w:hAnsi="Cambria Math"/>
            </w:rPr>
            <m:t xml:space="preserve">Avg M= </m:t>
          </m:r>
          <m:f>
            <m:fPr>
              <m:ctrlPr>
                <w:rPr>
                  <w:rFonts w:ascii="Cambria Math" w:hAnsi="Cambria Math"/>
                  <w:i/>
                </w:rPr>
              </m:ctrlPr>
            </m:fPr>
            <m:num>
              <m:r>
                <w:rPr>
                  <w:rFonts w:ascii="Cambria Math" w:hAnsi="Cambria Math"/>
                </w:rPr>
                <m:t>Mass made into stars</m:t>
              </m:r>
            </m:num>
            <m:den>
              <m:r>
                <w:rPr>
                  <w:rFonts w:ascii="Cambria Math" w:hAnsi="Cambria Math"/>
                </w:rPr>
                <m:t>Total Number of Stars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m:t>
                  </m:r>
                </m:sup>
              </m:sSup>
            </m:num>
            <m:den>
              <m:r>
                <w:rPr>
                  <w:rFonts w:ascii="Cambria Math" w:hAnsi="Cambria Math"/>
                </w:rPr>
                <m:t>300000</m:t>
              </m:r>
            </m:den>
          </m:f>
          <m:r>
            <w:rPr>
              <w:rFonts w:ascii="Cambria Math" w:hAnsi="Cambria Math"/>
            </w:rPr>
            <m:t>~0.32</m:t>
          </m:r>
          <m:sSub>
            <m:sSubPr>
              <m:ctrlPr>
                <w:rPr>
                  <w:rFonts w:ascii="Cambria Math" w:hAnsi="Cambria Math"/>
                  <w:i/>
                </w:rPr>
              </m:ctrlPr>
            </m:sSubPr>
            <m:e>
              <m:r>
                <w:rPr>
                  <w:rFonts w:ascii="Cambria Math" w:hAnsi="Cambria Math"/>
                </w:rPr>
                <m:t>M</m:t>
              </m:r>
            </m:e>
            <m:sub>
              <m:r>
                <w:rPr>
                  <w:rFonts w:ascii="Cambria Math" w:hAnsi="Cambria Math"/>
                </w:rPr>
                <m:t>sun</m:t>
              </m:r>
            </m:sub>
          </m:sSub>
          <m:r>
            <w:rPr>
              <w:rFonts w:ascii="Cambria Math" w:hAnsi="Cambria Math"/>
            </w:rPr>
            <m:t xml:space="preserve"> </m:t>
          </m:r>
        </m:oMath>
      </m:oMathPara>
    </w:p>
    <w:p w14:paraId="3DDD3140" w14:textId="3D9F6DA5" w:rsidR="00F045C1" w:rsidRDefault="00F045C1" w:rsidP="00642F9A">
      <w:pPr>
        <w:rPr>
          <w:rFonts w:eastAsiaTheme="minorEastAsia"/>
        </w:rPr>
      </w:pPr>
      <w:r>
        <w:rPr>
          <w:rFonts w:eastAsiaTheme="minorEastAsia"/>
        </w:rPr>
        <w:t>Which based on this plot is obvious.</w:t>
      </w:r>
    </w:p>
    <w:p w14:paraId="75E6B3B4" w14:textId="77777777" w:rsidR="00F045C1" w:rsidRDefault="00F045C1" w:rsidP="00642F9A">
      <w:pPr>
        <w:rPr>
          <w:rFonts w:eastAsiaTheme="minorEastAsia"/>
        </w:rPr>
      </w:pPr>
    </w:p>
    <w:p w14:paraId="02508DFC" w14:textId="0725599C" w:rsidR="00F045C1" w:rsidRDefault="00F045C1" w:rsidP="00F045C1">
      <w:pPr>
        <w:pStyle w:val="ListParagraph"/>
        <w:numPr>
          <w:ilvl w:val="0"/>
          <w:numId w:val="1"/>
        </w:numPr>
        <w:rPr>
          <w:rFonts w:eastAsiaTheme="minorEastAsia"/>
        </w:rPr>
      </w:pPr>
      <w:r>
        <w:rPr>
          <w:rFonts w:eastAsiaTheme="minorEastAsia"/>
        </w:rPr>
        <w:t>To find the luminosity for each bin I used the same coding method but changed the integrating function to:</w:t>
      </w:r>
    </w:p>
    <w:p w14:paraId="33911A88" w14:textId="27671FB5" w:rsidR="00391B30" w:rsidRDefault="00F045C1" w:rsidP="00F045C1">
      <w:pPr>
        <w:rPr>
          <w:rFonts w:eastAsiaTheme="minorEastAsia"/>
        </w:rPr>
      </w:pPr>
      <m:oMathPara>
        <m:oMath>
          <m:r>
            <w:rPr>
              <w:rFonts w:ascii="Cambria Math" w:eastAsiaTheme="minorEastAsia" w:hAnsi="Cambria Math"/>
            </w:rPr>
            <m:t>L=</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L</m:t>
              </m:r>
              <m:r>
                <w:rPr>
                  <w:rFonts w:ascii="Cambria Math" w:eastAsiaTheme="minorEastAsia" w:hAnsi="Cambria Math"/>
                </w:rPr>
                <m:t>dN</m:t>
              </m:r>
            </m:e>
          </m:nary>
          <m:r>
            <w:rPr>
              <w:rFonts w:ascii="Cambria Math" w:eastAsiaTheme="minorEastAsia" w:hAnsi="Cambria Math"/>
            </w:rPr>
            <m:t>=a</m:t>
          </m:r>
          <m:nary>
            <m:naryPr>
              <m:limLoc m:val="subSup"/>
              <m:ctrlPr>
                <w:rPr>
                  <w:rFonts w:ascii="Cambria Math" w:eastAsiaTheme="minorEastAsia" w:hAnsi="Cambria Math"/>
                  <w:i/>
                </w:rPr>
              </m:ctrlPr>
            </m:naryPr>
            <m:sub>
              <m:r>
                <w:rPr>
                  <w:rFonts w:ascii="Cambria Math" w:eastAsiaTheme="minorEastAsia" w:hAnsi="Cambria Math"/>
                </w:rPr>
                <m:t>m low</m:t>
              </m:r>
            </m:sub>
            <m:sup>
              <m:r>
                <w:rPr>
                  <w:rFonts w:ascii="Cambria Math" w:eastAsiaTheme="minorEastAsia" w:hAnsi="Cambria Math"/>
                </w:rPr>
                <m:t>m high</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3.5</m:t>
                          </m:r>
                        </m:sup>
                      </m:sSup>
                    </m:e>
                  </m:d>
                  <m:r>
                    <w:rPr>
                      <w:rFonts w:ascii="Cambria Math" w:eastAsiaTheme="minorEastAsia" w:hAnsi="Cambria Math"/>
                    </w:rPr>
                    <m:t xml:space="preserve"> </m:t>
                  </m:r>
                  <m:r>
                    <w:rPr>
                      <w:rFonts w:ascii="Cambria Math" w:eastAsiaTheme="minorEastAsia" w:hAnsi="Cambria Math"/>
                    </w:rPr>
                    <m:t>m</m:t>
                  </m:r>
                </m:e>
                <m:sup>
                  <m:r>
                    <w:rPr>
                      <w:rFonts w:ascii="Cambria Math" w:eastAsiaTheme="minorEastAsia" w:hAnsi="Cambria Math"/>
                    </w:rPr>
                    <m:t>-2.35</m:t>
                  </m:r>
                </m:sup>
              </m:sSup>
              <m:r>
                <w:rPr>
                  <w:rFonts w:ascii="Cambria Math" w:eastAsiaTheme="minorEastAsia" w:hAnsi="Cambria Math"/>
                </w:rPr>
                <m:t>dm</m:t>
              </m:r>
            </m:e>
          </m:nary>
        </m:oMath>
      </m:oMathPara>
    </w:p>
    <w:p w14:paraId="3A382E35" w14:textId="77777777" w:rsidR="00391B30" w:rsidRDefault="00391B30">
      <w:pPr>
        <w:rPr>
          <w:rFonts w:eastAsiaTheme="minorEastAsia"/>
        </w:rPr>
      </w:pPr>
      <w:r>
        <w:rPr>
          <w:rFonts w:eastAsiaTheme="minorEastAsia"/>
        </w:rPr>
        <w:br w:type="page"/>
      </w:r>
    </w:p>
    <w:p w14:paraId="3C3A65FB" w14:textId="64ABF69F" w:rsidR="00F045C1" w:rsidRPr="00642F9A" w:rsidRDefault="00391B30" w:rsidP="00F045C1">
      <w:pPr>
        <w:rPr>
          <w:rFonts w:eastAsiaTheme="minorEastAsia"/>
        </w:rPr>
      </w:pPr>
      <w:r>
        <w:rPr>
          <w:rFonts w:eastAsiaTheme="minorEastAsia"/>
          <w:noProof/>
        </w:rPr>
        <w:lastRenderedPageBreak/>
        <w:drawing>
          <wp:anchor distT="0" distB="0" distL="114300" distR="114300" simplePos="0" relativeHeight="251662336" behindDoc="0" locked="0" layoutInCell="1" allowOverlap="1" wp14:anchorId="0D516FE4" wp14:editId="158DE215">
            <wp:simplePos x="0" y="0"/>
            <wp:positionH relativeFrom="column">
              <wp:posOffset>49662</wp:posOffset>
            </wp:positionH>
            <wp:positionV relativeFrom="paragraph">
              <wp:posOffset>-446810</wp:posOffset>
            </wp:positionV>
            <wp:extent cx="5943600" cy="3009900"/>
            <wp:effectExtent l="0" t="0" r="0" b="0"/>
            <wp:wrapNone/>
            <wp:docPr id="194676991" name="Picture 4"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6991" name="Picture 4" descr="A computer screen with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14:sizeRelH relativeFrom="page">
              <wp14:pctWidth>0</wp14:pctWidth>
            </wp14:sizeRelH>
            <wp14:sizeRelV relativeFrom="page">
              <wp14:pctHeight>0</wp14:pctHeight>
            </wp14:sizeRelV>
          </wp:anchor>
        </w:drawing>
      </w:r>
    </w:p>
    <w:p w14:paraId="6747B2D2" w14:textId="6D7CB801" w:rsidR="00F045C1" w:rsidRDefault="00F045C1" w:rsidP="00F045C1">
      <w:pPr>
        <w:pStyle w:val="ListParagraph"/>
        <w:rPr>
          <w:rFonts w:eastAsiaTheme="minorEastAsia"/>
        </w:rPr>
      </w:pPr>
    </w:p>
    <w:p w14:paraId="75DA812E" w14:textId="77777777" w:rsidR="00391B30" w:rsidRDefault="00391B30" w:rsidP="00F045C1">
      <w:pPr>
        <w:pStyle w:val="ListParagraph"/>
        <w:rPr>
          <w:rFonts w:eastAsiaTheme="minorEastAsia"/>
        </w:rPr>
      </w:pPr>
    </w:p>
    <w:p w14:paraId="27A29357" w14:textId="77777777" w:rsidR="00391B30" w:rsidRDefault="00391B30" w:rsidP="00F045C1">
      <w:pPr>
        <w:pStyle w:val="ListParagraph"/>
        <w:rPr>
          <w:rFonts w:eastAsiaTheme="minorEastAsia"/>
        </w:rPr>
      </w:pPr>
    </w:p>
    <w:p w14:paraId="1A98094A" w14:textId="77777777" w:rsidR="00391B30" w:rsidRDefault="00391B30" w:rsidP="00F045C1">
      <w:pPr>
        <w:pStyle w:val="ListParagraph"/>
        <w:rPr>
          <w:rFonts w:eastAsiaTheme="minorEastAsia"/>
        </w:rPr>
      </w:pPr>
    </w:p>
    <w:p w14:paraId="55FABD56" w14:textId="77777777" w:rsidR="00391B30" w:rsidRDefault="00391B30" w:rsidP="00F045C1">
      <w:pPr>
        <w:pStyle w:val="ListParagraph"/>
        <w:rPr>
          <w:rFonts w:eastAsiaTheme="minorEastAsia"/>
        </w:rPr>
      </w:pPr>
    </w:p>
    <w:p w14:paraId="6AB084D6" w14:textId="77777777" w:rsidR="00391B30" w:rsidRDefault="00391B30" w:rsidP="00F045C1">
      <w:pPr>
        <w:pStyle w:val="ListParagraph"/>
        <w:rPr>
          <w:rFonts w:eastAsiaTheme="minorEastAsia"/>
        </w:rPr>
      </w:pPr>
    </w:p>
    <w:p w14:paraId="3D4744E8" w14:textId="77777777" w:rsidR="00391B30" w:rsidRDefault="00391B30" w:rsidP="00F045C1">
      <w:pPr>
        <w:pStyle w:val="ListParagraph"/>
        <w:rPr>
          <w:rFonts w:eastAsiaTheme="minorEastAsia"/>
        </w:rPr>
      </w:pPr>
    </w:p>
    <w:p w14:paraId="00A17BF8" w14:textId="77777777" w:rsidR="00391B30" w:rsidRDefault="00391B30" w:rsidP="00F045C1">
      <w:pPr>
        <w:pStyle w:val="ListParagraph"/>
        <w:rPr>
          <w:rFonts w:eastAsiaTheme="minorEastAsia"/>
        </w:rPr>
      </w:pPr>
    </w:p>
    <w:p w14:paraId="5B7073B3" w14:textId="77777777" w:rsidR="00391B30" w:rsidRDefault="00391B30" w:rsidP="00F045C1">
      <w:pPr>
        <w:pStyle w:val="ListParagraph"/>
        <w:rPr>
          <w:rFonts w:eastAsiaTheme="minorEastAsia"/>
        </w:rPr>
      </w:pPr>
    </w:p>
    <w:p w14:paraId="795F3CAC" w14:textId="77777777" w:rsidR="00391B30" w:rsidRDefault="00391B30" w:rsidP="00F045C1">
      <w:pPr>
        <w:pStyle w:val="ListParagraph"/>
        <w:rPr>
          <w:rFonts w:eastAsiaTheme="minorEastAsia"/>
        </w:rPr>
      </w:pPr>
    </w:p>
    <w:p w14:paraId="158B7FF4" w14:textId="33AFABBB" w:rsidR="00391B30" w:rsidRDefault="00391B30" w:rsidP="00F045C1">
      <w:pPr>
        <w:pStyle w:val="ListParagraph"/>
        <w:rPr>
          <w:rFonts w:eastAsiaTheme="minorEastAsia"/>
        </w:rPr>
      </w:pPr>
      <w:r>
        <w:rPr>
          <w:rFonts w:eastAsiaTheme="minorEastAsia"/>
          <w:noProof/>
        </w:rPr>
        <w:drawing>
          <wp:anchor distT="0" distB="0" distL="114300" distR="114300" simplePos="0" relativeHeight="251663360" behindDoc="0" locked="0" layoutInCell="1" allowOverlap="1" wp14:anchorId="25560306" wp14:editId="7D1B341C">
            <wp:simplePos x="0" y="0"/>
            <wp:positionH relativeFrom="column">
              <wp:posOffset>49663</wp:posOffset>
            </wp:positionH>
            <wp:positionV relativeFrom="paragraph">
              <wp:posOffset>210820</wp:posOffset>
            </wp:positionV>
            <wp:extent cx="5842000" cy="4381500"/>
            <wp:effectExtent l="0" t="0" r="0" b="0"/>
            <wp:wrapNone/>
            <wp:docPr id="446245686" name="Picture 5"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45686" name="Picture 5" descr="A graph of a graph&#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14:sizeRelH relativeFrom="page">
              <wp14:pctWidth>0</wp14:pctWidth>
            </wp14:sizeRelH>
            <wp14:sizeRelV relativeFrom="page">
              <wp14:pctHeight>0</wp14:pctHeight>
            </wp14:sizeRelV>
          </wp:anchor>
        </w:drawing>
      </w:r>
    </w:p>
    <w:p w14:paraId="7558900F" w14:textId="32B70E63" w:rsidR="00391B30" w:rsidRDefault="00391B30" w:rsidP="00F045C1">
      <w:pPr>
        <w:pStyle w:val="ListParagraph"/>
        <w:rPr>
          <w:rFonts w:eastAsiaTheme="minorEastAsia"/>
        </w:rPr>
      </w:pPr>
    </w:p>
    <w:p w14:paraId="62D9FFAA" w14:textId="77777777" w:rsidR="00391B30" w:rsidRDefault="00391B30" w:rsidP="00F045C1">
      <w:pPr>
        <w:pStyle w:val="ListParagraph"/>
        <w:rPr>
          <w:rFonts w:eastAsiaTheme="minorEastAsia"/>
        </w:rPr>
      </w:pPr>
    </w:p>
    <w:p w14:paraId="0D7E4623" w14:textId="77777777" w:rsidR="00391B30" w:rsidRDefault="00391B30" w:rsidP="00F045C1">
      <w:pPr>
        <w:pStyle w:val="ListParagraph"/>
        <w:rPr>
          <w:rFonts w:eastAsiaTheme="minorEastAsia"/>
        </w:rPr>
      </w:pPr>
    </w:p>
    <w:p w14:paraId="24B17C7C" w14:textId="77777777" w:rsidR="00391B30" w:rsidRDefault="00391B30" w:rsidP="00F045C1">
      <w:pPr>
        <w:pStyle w:val="ListParagraph"/>
        <w:rPr>
          <w:rFonts w:eastAsiaTheme="minorEastAsia"/>
        </w:rPr>
      </w:pPr>
    </w:p>
    <w:p w14:paraId="7A8F56BF" w14:textId="77777777" w:rsidR="00391B30" w:rsidRDefault="00391B30" w:rsidP="00F045C1">
      <w:pPr>
        <w:pStyle w:val="ListParagraph"/>
        <w:rPr>
          <w:rFonts w:eastAsiaTheme="minorEastAsia"/>
        </w:rPr>
      </w:pPr>
    </w:p>
    <w:p w14:paraId="5E9F931F" w14:textId="77777777" w:rsidR="00391B30" w:rsidRDefault="00391B30" w:rsidP="00F045C1">
      <w:pPr>
        <w:pStyle w:val="ListParagraph"/>
        <w:rPr>
          <w:rFonts w:eastAsiaTheme="minorEastAsia"/>
        </w:rPr>
      </w:pPr>
    </w:p>
    <w:p w14:paraId="511FE4BA" w14:textId="77777777" w:rsidR="00391B30" w:rsidRDefault="00391B30" w:rsidP="00F045C1">
      <w:pPr>
        <w:pStyle w:val="ListParagraph"/>
        <w:rPr>
          <w:rFonts w:eastAsiaTheme="minorEastAsia"/>
        </w:rPr>
      </w:pPr>
    </w:p>
    <w:p w14:paraId="618FFAB7" w14:textId="77777777" w:rsidR="00391B30" w:rsidRDefault="00391B30" w:rsidP="00F045C1">
      <w:pPr>
        <w:pStyle w:val="ListParagraph"/>
        <w:rPr>
          <w:rFonts w:eastAsiaTheme="minorEastAsia"/>
        </w:rPr>
      </w:pPr>
    </w:p>
    <w:p w14:paraId="60C9DBCB" w14:textId="77777777" w:rsidR="00391B30" w:rsidRDefault="00391B30" w:rsidP="00F045C1">
      <w:pPr>
        <w:pStyle w:val="ListParagraph"/>
        <w:rPr>
          <w:rFonts w:eastAsiaTheme="minorEastAsia"/>
        </w:rPr>
      </w:pPr>
    </w:p>
    <w:p w14:paraId="522DFA2E" w14:textId="77777777" w:rsidR="00391B30" w:rsidRDefault="00391B30" w:rsidP="00F045C1">
      <w:pPr>
        <w:pStyle w:val="ListParagraph"/>
        <w:rPr>
          <w:rFonts w:eastAsiaTheme="minorEastAsia"/>
        </w:rPr>
      </w:pPr>
    </w:p>
    <w:p w14:paraId="5B9AD500" w14:textId="77777777" w:rsidR="00391B30" w:rsidRDefault="00391B30" w:rsidP="00F045C1">
      <w:pPr>
        <w:pStyle w:val="ListParagraph"/>
        <w:rPr>
          <w:rFonts w:eastAsiaTheme="minorEastAsia"/>
        </w:rPr>
      </w:pPr>
    </w:p>
    <w:p w14:paraId="7E0859F7" w14:textId="77777777" w:rsidR="00391B30" w:rsidRDefault="00391B30" w:rsidP="00F045C1">
      <w:pPr>
        <w:pStyle w:val="ListParagraph"/>
        <w:rPr>
          <w:rFonts w:eastAsiaTheme="minorEastAsia"/>
        </w:rPr>
      </w:pPr>
    </w:p>
    <w:p w14:paraId="6B19BCB6" w14:textId="77777777" w:rsidR="00391B30" w:rsidRDefault="00391B30" w:rsidP="00F045C1">
      <w:pPr>
        <w:pStyle w:val="ListParagraph"/>
        <w:rPr>
          <w:rFonts w:eastAsiaTheme="minorEastAsia"/>
        </w:rPr>
      </w:pPr>
    </w:p>
    <w:p w14:paraId="4B6A64A1" w14:textId="77777777" w:rsidR="00391B30" w:rsidRDefault="00391B30" w:rsidP="00F045C1">
      <w:pPr>
        <w:pStyle w:val="ListParagraph"/>
        <w:rPr>
          <w:rFonts w:eastAsiaTheme="minorEastAsia"/>
        </w:rPr>
      </w:pPr>
    </w:p>
    <w:p w14:paraId="524BA656" w14:textId="77777777" w:rsidR="00391B30" w:rsidRDefault="00391B30" w:rsidP="00F045C1">
      <w:pPr>
        <w:pStyle w:val="ListParagraph"/>
        <w:rPr>
          <w:rFonts w:eastAsiaTheme="minorEastAsia"/>
        </w:rPr>
      </w:pPr>
    </w:p>
    <w:p w14:paraId="1503A678" w14:textId="77777777" w:rsidR="00391B30" w:rsidRDefault="00391B30" w:rsidP="00F045C1">
      <w:pPr>
        <w:pStyle w:val="ListParagraph"/>
        <w:rPr>
          <w:rFonts w:eastAsiaTheme="minorEastAsia"/>
        </w:rPr>
      </w:pPr>
    </w:p>
    <w:p w14:paraId="10FEB1AB" w14:textId="77777777" w:rsidR="00391B30" w:rsidRDefault="00391B30" w:rsidP="00F045C1">
      <w:pPr>
        <w:pStyle w:val="ListParagraph"/>
        <w:rPr>
          <w:rFonts w:eastAsiaTheme="minorEastAsia"/>
        </w:rPr>
      </w:pPr>
    </w:p>
    <w:p w14:paraId="18A5F825" w14:textId="77777777" w:rsidR="00391B30" w:rsidRDefault="00391B30" w:rsidP="00F045C1">
      <w:pPr>
        <w:pStyle w:val="ListParagraph"/>
        <w:rPr>
          <w:rFonts w:eastAsiaTheme="minorEastAsia"/>
        </w:rPr>
      </w:pPr>
    </w:p>
    <w:p w14:paraId="10E221BE" w14:textId="77777777" w:rsidR="00391B30" w:rsidRDefault="00391B30" w:rsidP="00F045C1">
      <w:pPr>
        <w:pStyle w:val="ListParagraph"/>
        <w:rPr>
          <w:rFonts w:eastAsiaTheme="minorEastAsia"/>
        </w:rPr>
      </w:pPr>
    </w:p>
    <w:p w14:paraId="6BE15E80" w14:textId="77777777" w:rsidR="00391B30" w:rsidRDefault="00391B30" w:rsidP="00F045C1">
      <w:pPr>
        <w:pStyle w:val="ListParagraph"/>
        <w:rPr>
          <w:rFonts w:eastAsiaTheme="minorEastAsia"/>
        </w:rPr>
      </w:pPr>
    </w:p>
    <w:p w14:paraId="7444B7B9" w14:textId="77777777" w:rsidR="00391B30" w:rsidRDefault="00391B30" w:rsidP="00F045C1">
      <w:pPr>
        <w:pStyle w:val="ListParagraph"/>
        <w:rPr>
          <w:rFonts w:eastAsiaTheme="minorEastAsia"/>
        </w:rPr>
      </w:pPr>
    </w:p>
    <w:p w14:paraId="137D8589" w14:textId="7B012CEB" w:rsidR="00391B30" w:rsidRDefault="00391B30" w:rsidP="00F045C1">
      <w:pPr>
        <w:pStyle w:val="ListParagraph"/>
        <w:rPr>
          <w:rFonts w:eastAsiaTheme="minorEastAsia"/>
        </w:rPr>
      </w:pPr>
      <w:r>
        <w:rPr>
          <w:rFonts w:eastAsiaTheme="minorEastAsia"/>
        </w:rPr>
        <w:t>I also used a log scale on the y-axis to better show the relationship.</w:t>
      </w:r>
    </w:p>
    <w:p w14:paraId="68D6A48B" w14:textId="2271C4A1" w:rsidR="00391B30" w:rsidRPr="00F045C1" w:rsidRDefault="00391B30" w:rsidP="00F045C1">
      <w:pPr>
        <w:pStyle w:val="ListParagraph"/>
        <w:rPr>
          <w:rFonts w:eastAsiaTheme="minorEastAsia"/>
        </w:rPr>
      </w:pPr>
      <w:r>
        <w:rPr>
          <w:rFonts w:eastAsiaTheme="minorEastAsia"/>
        </w:rPr>
        <w:t xml:space="preserve">Without using log, this plot would have a practically linear relationship between the mass and luminosity. This is due to our model using a simple luminosity function for all mass bins. </w:t>
      </w:r>
      <w:proofErr w:type="gramStart"/>
      <w:r>
        <w:rPr>
          <w:rFonts w:eastAsiaTheme="minorEastAsia"/>
        </w:rPr>
        <w:t>In reality, the</w:t>
      </w:r>
      <w:proofErr w:type="gramEnd"/>
      <w:r>
        <w:rPr>
          <w:rFonts w:eastAsiaTheme="minorEastAsia"/>
        </w:rPr>
        <w:t xml:space="preserve"> slope of the luminosity function changes based on the </w:t>
      </w:r>
      <w:r>
        <w:rPr>
          <w:rFonts w:eastAsiaTheme="minorEastAsia"/>
        </w:rPr>
        <w:lastRenderedPageBreak/>
        <w:t xml:space="preserve">mass bin. For masses 0.1&lt;M&lt;10, the luminosity function goes as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w:r>
        <w:rPr>
          <w:rFonts w:eastAsiaTheme="minorEastAsia"/>
        </w:rPr>
        <w:t xml:space="preserve"> for M&gt;10, it goes as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4</m:t>
            </m:r>
          </m:sup>
        </m:sSup>
      </m:oMath>
      <w:r>
        <w:rPr>
          <w:rFonts w:eastAsiaTheme="minorEastAsia"/>
        </w:rPr>
        <w:t>.</w:t>
      </w:r>
    </w:p>
    <w:sectPr w:rsidR="00391B30" w:rsidRPr="00F04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026D0"/>
    <w:multiLevelType w:val="hybridMultilevel"/>
    <w:tmpl w:val="2FA8951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356FF"/>
    <w:multiLevelType w:val="hybridMultilevel"/>
    <w:tmpl w:val="79808D8A"/>
    <w:lvl w:ilvl="0" w:tplc="2D9AC14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60C3A"/>
    <w:multiLevelType w:val="hybridMultilevel"/>
    <w:tmpl w:val="95DECB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5147523">
    <w:abstractNumId w:val="2"/>
  </w:num>
  <w:num w:numId="2" w16cid:durableId="1835217106">
    <w:abstractNumId w:val="0"/>
  </w:num>
  <w:num w:numId="3" w16cid:durableId="263656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9A"/>
    <w:rsid w:val="00097A7A"/>
    <w:rsid w:val="00391B30"/>
    <w:rsid w:val="003D297D"/>
    <w:rsid w:val="005F07B6"/>
    <w:rsid w:val="00642F9A"/>
    <w:rsid w:val="006A5DD7"/>
    <w:rsid w:val="006D5D0A"/>
    <w:rsid w:val="009315E6"/>
    <w:rsid w:val="00BB0495"/>
    <w:rsid w:val="00D943BC"/>
    <w:rsid w:val="00DB40D6"/>
    <w:rsid w:val="00E43508"/>
    <w:rsid w:val="00F045C1"/>
    <w:rsid w:val="00FF6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41B56"/>
  <w15:chartTrackingRefBased/>
  <w15:docId w15:val="{A5ECA17C-E1AB-0F4A-B64E-ABAC67597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F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2F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2F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2F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F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F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F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F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F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F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2F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2F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2F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2F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F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F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F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F9A"/>
    <w:rPr>
      <w:rFonts w:eastAsiaTheme="majorEastAsia" w:cstheme="majorBidi"/>
      <w:color w:val="272727" w:themeColor="text1" w:themeTint="D8"/>
    </w:rPr>
  </w:style>
  <w:style w:type="paragraph" w:styleId="Title">
    <w:name w:val="Title"/>
    <w:basedOn w:val="Normal"/>
    <w:next w:val="Normal"/>
    <w:link w:val="TitleChar"/>
    <w:uiPriority w:val="10"/>
    <w:qFormat/>
    <w:rsid w:val="00642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F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F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F9A"/>
    <w:pPr>
      <w:spacing w:before="160"/>
      <w:jc w:val="center"/>
    </w:pPr>
    <w:rPr>
      <w:i/>
      <w:iCs/>
      <w:color w:val="404040" w:themeColor="text1" w:themeTint="BF"/>
    </w:rPr>
  </w:style>
  <w:style w:type="character" w:customStyle="1" w:styleId="QuoteChar">
    <w:name w:val="Quote Char"/>
    <w:basedOn w:val="DefaultParagraphFont"/>
    <w:link w:val="Quote"/>
    <w:uiPriority w:val="29"/>
    <w:rsid w:val="00642F9A"/>
    <w:rPr>
      <w:i/>
      <w:iCs/>
      <w:color w:val="404040" w:themeColor="text1" w:themeTint="BF"/>
    </w:rPr>
  </w:style>
  <w:style w:type="paragraph" w:styleId="ListParagraph">
    <w:name w:val="List Paragraph"/>
    <w:basedOn w:val="Normal"/>
    <w:uiPriority w:val="34"/>
    <w:qFormat/>
    <w:rsid w:val="00642F9A"/>
    <w:pPr>
      <w:ind w:left="720"/>
      <w:contextualSpacing/>
    </w:pPr>
  </w:style>
  <w:style w:type="character" w:styleId="IntenseEmphasis">
    <w:name w:val="Intense Emphasis"/>
    <w:basedOn w:val="DefaultParagraphFont"/>
    <w:uiPriority w:val="21"/>
    <w:qFormat/>
    <w:rsid w:val="00642F9A"/>
    <w:rPr>
      <w:i/>
      <w:iCs/>
      <w:color w:val="0F4761" w:themeColor="accent1" w:themeShade="BF"/>
    </w:rPr>
  </w:style>
  <w:style w:type="paragraph" w:styleId="IntenseQuote">
    <w:name w:val="Intense Quote"/>
    <w:basedOn w:val="Normal"/>
    <w:next w:val="Normal"/>
    <w:link w:val="IntenseQuoteChar"/>
    <w:uiPriority w:val="30"/>
    <w:qFormat/>
    <w:rsid w:val="00642F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F9A"/>
    <w:rPr>
      <w:i/>
      <w:iCs/>
      <w:color w:val="0F4761" w:themeColor="accent1" w:themeShade="BF"/>
    </w:rPr>
  </w:style>
  <w:style w:type="character" w:styleId="IntenseReference">
    <w:name w:val="Intense Reference"/>
    <w:basedOn w:val="DefaultParagraphFont"/>
    <w:uiPriority w:val="32"/>
    <w:qFormat/>
    <w:rsid w:val="00642F9A"/>
    <w:rPr>
      <w:b/>
      <w:bCs/>
      <w:smallCaps/>
      <w:color w:val="0F4761" w:themeColor="accent1" w:themeShade="BF"/>
      <w:spacing w:val="5"/>
    </w:rPr>
  </w:style>
  <w:style w:type="character" w:styleId="PlaceholderText">
    <w:name w:val="Placeholder Text"/>
    <w:basedOn w:val="DefaultParagraphFont"/>
    <w:uiPriority w:val="99"/>
    <w:semiHidden/>
    <w:rsid w:val="00642F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5CF84-77B1-9E42-A8A5-3E1A91235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Andrew</dc:creator>
  <cp:keywords/>
  <dc:description/>
  <cp:lastModifiedBy>Tom, Andrew</cp:lastModifiedBy>
  <cp:revision>3</cp:revision>
  <dcterms:created xsi:type="dcterms:W3CDTF">2025-03-30T21:36:00Z</dcterms:created>
  <dcterms:modified xsi:type="dcterms:W3CDTF">2025-04-01T16:11:00Z</dcterms:modified>
</cp:coreProperties>
</file>