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B0E221" w14:textId="011BB57B" w:rsidR="00FB15DC" w:rsidRDefault="005D77D4" w:rsidP="005D77D4">
      <w:pPr>
        <w:jc w:val="center"/>
        <w:rPr>
          <w:rFonts w:ascii="Arial" w:hAnsi="Arial" w:cs="Arial"/>
          <w:b/>
          <w:sz w:val="28"/>
        </w:rPr>
      </w:pPr>
      <w:r w:rsidRPr="005D77D4">
        <w:rPr>
          <w:rFonts w:ascii="Arial" w:hAnsi="Arial" w:cs="Arial"/>
          <w:b/>
          <w:sz w:val="28"/>
        </w:rPr>
        <w:t xml:space="preserve">Пояснительная записка к </w:t>
      </w:r>
      <w:r w:rsidR="00F04696">
        <w:rPr>
          <w:rFonts w:ascii="Arial" w:hAnsi="Arial" w:cs="Arial"/>
          <w:b/>
          <w:sz w:val="28"/>
        </w:rPr>
        <w:t xml:space="preserve">Листу изменений </w:t>
      </w:r>
      <w:r w:rsidR="000343F8">
        <w:rPr>
          <w:rFonts w:ascii="Arial" w:hAnsi="Arial" w:cs="Arial"/>
          <w:b/>
          <w:sz w:val="28"/>
        </w:rPr>
        <w:t xml:space="preserve">1 </w:t>
      </w:r>
      <w:r w:rsidR="00F04696">
        <w:rPr>
          <w:rFonts w:ascii="Arial" w:hAnsi="Arial" w:cs="Arial"/>
          <w:b/>
          <w:sz w:val="28"/>
        </w:rPr>
        <w:t xml:space="preserve">по </w:t>
      </w:r>
      <w:r w:rsidR="00F04696">
        <w:rPr>
          <w:rFonts w:ascii="Arial" w:hAnsi="Arial" w:cs="Arial"/>
          <w:b/>
          <w:sz w:val="28"/>
        </w:rPr>
        <w:br/>
      </w:r>
      <w:r w:rsidR="000343F8">
        <w:rPr>
          <w:rFonts w:ascii="Arial" w:hAnsi="Arial" w:cs="Arial"/>
          <w:b/>
          <w:sz w:val="28"/>
        </w:rPr>
        <w:t xml:space="preserve">В1.1 </w:t>
      </w:r>
      <w:r w:rsidR="00F04696">
        <w:rPr>
          <w:rFonts w:ascii="Arial" w:hAnsi="Arial" w:cs="Arial"/>
          <w:b/>
          <w:sz w:val="28"/>
        </w:rPr>
        <w:t>Положению о внутренней нормативной документации</w:t>
      </w:r>
    </w:p>
    <w:p w14:paraId="635B53CD" w14:textId="547779FC" w:rsidR="0007391B" w:rsidRDefault="00B26BAE" w:rsidP="0007391B">
      <w:pPr>
        <w:rPr>
          <w:rFonts w:ascii="Arial" w:hAnsi="Arial" w:cs="Arial"/>
          <w:sz w:val="28"/>
          <w:u w:val="single"/>
        </w:rPr>
      </w:pPr>
      <w:r>
        <w:rPr>
          <w:rFonts w:ascii="Arial" w:hAnsi="Arial" w:cs="Arial"/>
          <w:sz w:val="28"/>
          <w:u w:val="single"/>
        </w:rPr>
        <w:t>2</w:t>
      </w:r>
      <w:r w:rsidR="009A6EC2">
        <w:rPr>
          <w:rFonts w:ascii="Arial" w:hAnsi="Arial" w:cs="Arial"/>
          <w:sz w:val="28"/>
          <w:u w:val="single"/>
        </w:rPr>
        <w:t>9</w:t>
      </w:r>
      <w:r w:rsidR="00085618">
        <w:rPr>
          <w:rFonts w:ascii="Arial" w:hAnsi="Arial" w:cs="Arial"/>
          <w:sz w:val="28"/>
          <w:u w:val="single"/>
        </w:rPr>
        <w:t>.0</w:t>
      </w:r>
      <w:r>
        <w:rPr>
          <w:rFonts w:ascii="Arial" w:hAnsi="Arial" w:cs="Arial"/>
          <w:sz w:val="28"/>
          <w:u w:val="single"/>
        </w:rPr>
        <w:t>8</w:t>
      </w:r>
      <w:r w:rsidR="00085618">
        <w:rPr>
          <w:rFonts w:ascii="Arial" w:hAnsi="Arial" w:cs="Arial"/>
          <w:sz w:val="28"/>
          <w:u w:val="single"/>
        </w:rPr>
        <w:t>.2024</w:t>
      </w:r>
    </w:p>
    <w:p w14:paraId="10D66057" w14:textId="77777777" w:rsidR="009A6EC2" w:rsidRPr="009A6EC2" w:rsidRDefault="009A6EC2" w:rsidP="009A6EC2">
      <w:pPr>
        <w:pStyle w:val="a5"/>
        <w:tabs>
          <w:tab w:val="left" w:pos="1134"/>
        </w:tabs>
        <w:spacing w:line="276" w:lineRule="auto"/>
        <w:ind w:left="709"/>
        <w:jc w:val="both"/>
        <w:rPr>
          <w:rFonts w:ascii="Arial" w:hAnsi="Arial" w:cs="Arial"/>
          <w:sz w:val="28"/>
        </w:rPr>
      </w:pPr>
      <w:r w:rsidRPr="009A6EC2">
        <w:rPr>
          <w:rFonts w:ascii="Arial" w:hAnsi="Arial" w:cs="Arial"/>
          <w:sz w:val="28"/>
        </w:rPr>
        <w:t>Краткий перечень изменений:</w:t>
      </w:r>
    </w:p>
    <w:p w14:paraId="0B3A94FE" w14:textId="4578D0D4" w:rsidR="009A6EC2" w:rsidRPr="009A6EC2" w:rsidRDefault="009A6EC2" w:rsidP="009A6EC2">
      <w:pPr>
        <w:pStyle w:val="a5"/>
        <w:numPr>
          <w:ilvl w:val="0"/>
          <w:numId w:val="6"/>
        </w:numPr>
        <w:tabs>
          <w:tab w:val="left" w:pos="1134"/>
        </w:tabs>
        <w:spacing w:line="276" w:lineRule="auto"/>
        <w:ind w:left="0" w:firstLine="709"/>
        <w:jc w:val="both"/>
        <w:rPr>
          <w:rFonts w:ascii="Arial" w:hAnsi="Arial" w:cs="Arial"/>
          <w:sz w:val="28"/>
        </w:rPr>
      </w:pPr>
      <w:r w:rsidRPr="009A6EC2">
        <w:rPr>
          <w:rFonts w:ascii="Arial" w:hAnsi="Arial" w:cs="Arial"/>
          <w:sz w:val="28"/>
        </w:rPr>
        <w:t>Внесен новый термин «Владелец процесса» в Положение В1.1.</w:t>
      </w:r>
    </w:p>
    <w:p w14:paraId="61728E44" w14:textId="04EFDBBE" w:rsidR="009A6EC2" w:rsidRPr="009A6EC2" w:rsidRDefault="009A6EC2" w:rsidP="009A6EC2">
      <w:pPr>
        <w:pStyle w:val="a5"/>
        <w:numPr>
          <w:ilvl w:val="0"/>
          <w:numId w:val="6"/>
        </w:numPr>
        <w:tabs>
          <w:tab w:val="left" w:pos="1134"/>
        </w:tabs>
        <w:spacing w:line="276" w:lineRule="auto"/>
        <w:ind w:left="0" w:firstLine="709"/>
        <w:jc w:val="both"/>
        <w:rPr>
          <w:rFonts w:ascii="Arial" w:hAnsi="Arial" w:cs="Arial"/>
          <w:sz w:val="28"/>
        </w:rPr>
      </w:pPr>
      <w:r w:rsidRPr="009A6EC2">
        <w:rPr>
          <w:rFonts w:ascii="Arial" w:hAnsi="Arial" w:cs="Arial"/>
          <w:sz w:val="28"/>
        </w:rPr>
        <w:t>Изменена таблица со структурой регламента в Положение В1.1. Добавлено Приложение 2 «Матрица ответственности по процессу». </w:t>
      </w:r>
    </w:p>
    <w:p w14:paraId="24FB56FE" w14:textId="4731BF0B" w:rsidR="00A04F1A" w:rsidRPr="00706132" w:rsidRDefault="009A6EC2" w:rsidP="009A6EC2">
      <w:pPr>
        <w:pStyle w:val="a5"/>
        <w:numPr>
          <w:ilvl w:val="0"/>
          <w:numId w:val="6"/>
        </w:numPr>
        <w:tabs>
          <w:tab w:val="left" w:pos="1134"/>
        </w:tabs>
        <w:spacing w:line="276" w:lineRule="auto"/>
        <w:ind w:left="0" w:firstLine="709"/>
        <w:jc w:val="both"/>
        <w:rPr>
          <w:rFonts w:ascii="Arial" w:hAnsi="Arial" w:cs="Arial"/>
          <w:sz w:val="28"/>
        </w:rPr>
      </w:pPr>
      <w:r w:rsidRPr="009A6EC2">
        <w:rPr>
          <w:rFonts w:ascii="Arial" w:hAnsi="Arial" w:cs="Arial"/>
          <w:sz w:val="28"/>
        </w:rPr>
        <w:t>Изменена структура шаблона Регламента в части обязательной разработки матрицы ответственности при описании кросс-функциональных процессов (в процессе участвуют сотрудники разных департаментов/дивизионов). Внесены изменения в форму матрицы ответственности.</w:t>
      </w:r>
      <w:bookmarkStart w:id="0" w:name="_GoBack"/>
      <w:bookmarkEnd w:id="0"/>
    </w:p>
    <w:sectPr w:rsidR="00A04F1A" w:rsidRPr="00706132" w:rsidSect="00085618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6D37E8"/>
    <w:multiLevelType w:val="hybridMultilevel"/>
    <w:tmpl w:val="0D8649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CB4025"/>
    <w:multiLevelType w:val="multilevel"/>
    <w:tmpl w:val="2CA63B00"/>
    <w:lvl w:ilvl="0">
      <w:start w:val="1"/>
      <w:numFmt w:val="decimal"/>
      <w:lvlText w:val="%1."/>
      <w:lvlJc w:val="left"/>
      <w:pPr>
        <w:ind w:left="660" w:hanging="6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2787" w:hanging="660"/>
      </w:pPr>
      <w:rPr>
        <w:rFonts w:hint="default"/>
        <w:b w:val="0"/>
        <w:sz w:val="24"/>
        <w:szCs w:val="24"/>
      </w:rPr>
    </w:lvl>
    <w:lvl w:ilvl="2">
      <w:start w:val="1"/>
      <w:numFmt w:val="decimal"/>
      <w:lvlText w:val="%1.%2.%3."/>
      <w:lvlJc w:val="left"/>
      <w:pPr>
        <w:ind w:left="1713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33C71DFA"/>
    <w:multiLevelType w:val="multilevel"/>
    <w:tmpl w:val="9362A0F4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46EF0975"/>
    <w:multiLevelType w:val="hybridMultilevel"/>
    <w:tmpl w:val="AE048532"/>
    <w:lvl w:ilvl="0" w:tplc="22929C8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E9F00EE"/>
    <w:multiLevelType w:val="hybridMultilevel"/>
    <w:tmpl w:val="9A96EB1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59EE3B6E"/>
    <w:multiLevelType w:val="hybridMultilevel"/>
    <w:tmpl w:val="751422B0"/>
    <w:lvl w:ilvl="0" w:tplc="2E3C0D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5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579"/>
    <w:rsid w:val="000343F8"/>
    <w:rsid w:val="000609C3"/>
    <w:rsid w:val="0007391B"/>
    <w:rsid w:val="00085618"/>
    <w:rsid w:val="0017181F"/>
    <w:rsid w:val="003E05AA"/>
    <w:rsid w:val="005D77D4"/>
    <w:rsid w:val="005F67DB"/>
    <w:rsid w:val="00641085"/>
    <w:rsid w:val="006D2538"/>
    <w:rsid w:val="00706132"/>
    <w:rsid w:val="007B191C"/>
    <w:rsid w:val="009A6EC2"/>
    <w:rsid w:val="009D36E4"/>
    <w:rsid w:val="00A04F1A"/>
    <w:rsid w:val="00B26BAE"/>
    <w:rsid w:val="00DD1AD3"/>
    <w:rsid w:val="00DF4579"/>
    <w:rsid w:val="00E67965"/>
    <w:rsid w:val="00E863AC"/>
    <w:rsid w:val="00F04696"/>
    <w:rsid w:val="00F35FFB"/>
    <w:rsid w:val="00F65825"/>
    <w:rsid w:val="00FB15DC"/>
    <w:rsid w:val="00FC7C1F"/>
    <w:rsid w:val="00FD5FBB"/>
    <w:rsid w:val="00FF5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962D8F"/>
  <w15:chartTrackingRefBased/>
  <w15:docId w15:val="{71E00489-B054-4C31-9B70-A0DAB2D7A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">
    <w:name w:val="Заголовок раздела"/>
    <w:basedOn w:val="a0"/>
    <w:link w:val="a4"/>
    <w:qFormat/>
    <w:rsid w:val="00E67965"/>
    <w:pPr>
      <w:numPr>
        <w:numId w:val="2"/>
      </w:numPr>
      <w:tabs>
        <w:tab w:val="left" w:pos="993"/>
      </w:tabs>
      <w:spacing w:before="240" w:after="240" w:line="240" w:lineRule="auto"/>
      <w:ind w:firstLine="709"/>
      <w:jc w:val="both"/>
    </w:pPr>
    <w:rPr>
      <w:rFonts w:ascii="Arial" w:hAnsi="Arial" w:cs="Arial"/>
      <w:b/>
      <w:color w:val="008066"/>
      <w:sz w:val="28"/>
      <w:szCs w:val="24"/>
    </w:rPr>
  </w:style>
  <w:style w:type="character" w:customStyle="1" w:styleId="a4">
    <w:name w:val="Заголовок раздела Знак"/>
    <w:basedOn w:val="a1"/>
    <w:link w:val="a"/>
    <w:rsid w:val="00E67965"/>
    <w:rPr>
      <w:rFonts w:ascii="Arial" w:hAnsi="Arial" w:cs="Arial"/>
      <w:b/>
      <w:color w:val="008066"/>
      <w:sz w:val="28"/>
      <w:szCs w:val="24"/>
    </w:rPr>
  </w:style>
  <w:style w:type="paragraph" w:styleId="a5">
    <w:name w:val="List Paragraph"/>
    <w:basedOn w:val="a0"/>
    <w:uiPriority w:val="34"/>
    <w:qFormat/>
    <w:rsid w:val="000856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1081</TotalTime>
  <Pages>1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Шишкина Анна Вячеславовна</dc:creator>
  <cp:keywords/>
  <dc:description/>
  <cp:lastModifiedBy>Шишкина Анна Вячеславовна</cp:lastModifiedBy>
  <cp:revision>9</cp:revision>
  <cp:lastPrinted>2024-08-28T12:08:00Z</cp:lastPrinted>
  <dcterms:created xsi:type="dcterms:W3CDTF">2024-07-15T12:50:00Z</dcterms:created>
  <dcterms:modified xsi:type="dcterms:W3CDTF">2024-08-29T11:32:00Z</dcterms:modified>
</cp:coreProperties>
</file>