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40F34" w14:textId="77777777" w:rsidR="00801851" w:rsidRPr="00B0565D" w:rsidRDefault="00801851" w:rsidP="00801851">
      <w:pPr>
        <w:tabs>
          <w:tab w:val="left" w:pos="6131"/>
        </w:tabs>
        <w:spacing w:before="0" w:after="0" w:line="240" w:lineRule="auto"/>
        <w:jc w:val="left"/>
        <w:rPr>
          <w:rFonts w:ascii="Arial" w:eastAsia="Times New Roman" w:hAnsi="Arial" w:cs="Arial"/>
          <w:b/>
          <w:noProof/>
          <w:sz w:val="36"/>
          <w:szCs w:val="36"/>
          <w:lang w:val="ru-RU" w:eastAsia="ru-RU"/>
        </w:rPr>
      </w:pPr>
      <w:r w:rsidRPr="00B0565D">
        <w:rPr>
          <w:rFonts w:ascii="Arial" w:eastAsia="Times New Roman" w:hAnsi="Arial" w:cs="Arial"/>
          <w:noProof/>
          <w:sz w:val="20"/>
          <w:szCs w:val="20"/>
          <w:lang w:val="ru-RU" w:eastAsia="ru-RU"/>
        </w:rPr>
        <w:drawing>
          <wp:inline distT="0" distB="0" distL="0" distR="0" wp14:anchorId="2ADD36DF" wp14:editId="214DEC1E">
            <wp:extent cx="1169670" cy="889635"/>
            <wp:effectExtent l="0" t="0" r="0" b="5715"/>
            <wp:docPr id="2" name="Рисунок 2" descr="AT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ATO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7F3EA" w14:textId="77777777" w:rsidR="00801851" w:rsidRPr="00B0565D" w:rsidRDefault="00801851" w:rsidP="00801851">
      <w:pPr>
        <w:tabs>
          <w:tab w:val="left" w:pos="6131"/>
        </w:tabs>
        <w:spacing w:before="0" w:after="0" w:line="240" w:lineRule="auto"/>
        <w:jc w:val="right"/>
        <w:rPr>
          <w:rFonts w:ascii="Arial" w:eastAsia="Times New Roman" w:hAnsi="Arial" w:cs="Arial"/>
          <w:b/>
          <w:sz w:val="28"/>
          <w:szCs w:val="28"/>
          <w:lang w:val="ru-RU" w:eastAsia="ru-RU"/>
        </w:rPr>
      </w:pPr>
      <w:r w:rsidRPr="00B0565D">
        <w:rPr>
          <w:rFonts w:ascii="Arial" w:eastAsia="Times New Roman" w:hAnsi="Arial" w:cs="Arial"/>
          <w:b/>
          <w:sz w:val="24"/>
          <w:szCs w:val="24"/>
          <w:lang w:val="ru-RU" w:eastAsia="ru-RU"/>
        </w:rPr>
        <w:t xml:space="preserve">                                                                        </w:t>
      </w:r>
      <w:r w:rsidRPr="00B0565D">
        <w:rPr>
          <w:rFonts w:ascii="Arial" w:eastAsia="Times New Roman" w:hAnsi="Arial" w:cs="Arial"/>
          <w:b/>
          <w:sz w:val="28"/>
          <w:szCs w:val="28"/>
          <w:lang w:val="ru-RU" w:eastAsia="ru-RU"/>
        </w:rPr>
        <w:t>УТВЕРЖДЕНО:</w:t>
      </w:r>
    </w:p>
    <w:p w14:paraId="2B75306D" w14:textId="39B1E0A5" w:rsidR="00801851" w:rsidRPr="00B0565D" w:rsidRDefault="00801851" w:rsidP="00801851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  <w:r w:rsidRPr="00B0565D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Приказом № </w:t>
      </w:r>
      <w:r w:rsidR="00C240FE">
        <w:rPr>
          <w:rFonts w:ascii="Arial" w:eastAsia="Times New Roman" w:hAnsi="Arial" w:cs="Arial"/>
          <w:color w:val="000000"/>
          <w:sz w:val="28"/>
          <w:szCs w:val="28"/>
          <w:u w:val="single"/>
          <w:lang w:val="ru-RU" w:eastAsia="ru-RU"/>
        </w:rPr>
        <w:t>п ВНД/25-09</w:t>
      </w:r>
      <w:r w:rsidRPr="00B0565D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 </w:t>
      </w:r>
    </w:p>
    <w:p w14:paraId="49CF85F6" w14:textId="6E2EA7B3" w:rsidR="00801851" w:rsidRDefault="00801851" w:rsidP="00801851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  <w:r w:rsidRPr="00B0565D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от </w:t>
      </w:r>
      <w:r w:rsidR="00C240FE">
        <w:rPr>
          <w:rFonts w:ascii="Arial" w:eastAsia="Times New Roman" w:hAnsi="Arial" w:cs="Arial"/>
          <w:color w:val="000000"/>
          <w:sz w:val="28"/>
          <w:szCs w:val="28"/>
          <w:u w:val="single"/>
          <w:lang w:val="ru-RU" w:eastAsia="ru-RU"/>
        </w:rPr>
        <w:t>18.04.2025</w:t>
      </w:r>
      <w:bookmarkStart w:id="0" w:name="_GoBack"/>
      <w:bookmarkEnd w:id="0"/>
    </w:p>
    <w:p w14:paraId="39530955" w14:textId="77777777" w:rsidR="00801851" w:rsidRDefault="00801851" w:rsidP="00801851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14:paraId="4199C8FC" w14:textId="77777777" w:rsidR="00801851" w:rsidRDefault="00801851" w:rsidP="00801851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14:paraId="43C053D9" w14:textId="77777777" w:rsidR="00801851" w:rsidRDefault="00801851" w:rsidP="00801851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14:paraId="445D7FAD" w14:textId="77777777" w:rsidR="00801851" w:rsidRPr="00B0565D" w:rsidRDefault="00801851" w:rsidP="00801851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14:paraId="51F7F380" w14:textId="77777777" w:rsidR="00801851" w:rsidRPr="003C26C6" w:rsidRDefault="00801851" w:rsidP="00801851">
      <w:pPr>
        <w:spacing w:before="0" w:after="0" w:line="360" w:lineRule="auto"/>
        <w:jc w:val="center"/>
        <w:rPr>
          <w:rFonts w:ascii="Arial"/>
          <w:b/>
          <w:color w:val="000000"/>
          <w:sz w:val="32"/>
          <w:lang w:val="ru-RU"/>
        </w:rPr>
      </w:pPr>
    </w:p>
    <w:p w14:paraId="69700F64" w14:textId="03224BED" w:rsidR="004A2040" w:rsidRPr="004A2040" w:rsidRDefault="004A2040" w:rsidP="004A2040">
      <w:pPr>
        <w:spacing w:after="0" w:line="240" w:lineRule="auto"/>
        <w:jc w:val="center"/>
        <w:rPr>
          <w:rFonts w:ascii="Arial" w:hAnsi="Arial" w:cs="Arial"/>
          <w:b/>
          <w:color w:val="000000"/>
          <w:sz w:val="32"/>
          <w:lang w:val="ru-RU"/>
        </w:rPr>
      </w:pPr>
      <w:r w:rsidRPr="004A2040">
        <w:rPr>
          <w:rFonts w:ascii="Arial" w:hAnsi="Arial" w:cs="Arial"/>
          <w:b/>
          <w:color w:val="000000"/>
          <w:sz w:val="32"/>
          <w:lang w:val="ru-RU"/>
        </w:rPr>
        <w:t xml:space="preserve">Положение о </w:t>
      </w:r>
      <w:r w:rsidR="00EC7C24">
        <w:rPr>
          <w:rFonts w:ascii="Arial" w:hAnsi="Arial" w:cs="Arial"/>
          <w:b/>
          <w:color w:val="000000"/>
          <w:sz w:val="32"/>
          <w:lang w:val="ru-RU"/>
        </w:rPr>
        <w:t>д</w:t>
      </w:r>
      <w:r w:rsidRPr="004A2040">
        <w:rPr>
          <w:rFonts w:ascii="Arial" w:hAnsi="Arial" w:cs="Arial"/>
          <w:b/>
          <w:color w:val="000000"/>
          <w:sz w:val="32"/>
          <w:lang w:val="ru-RU"/>
        </w:rPr>
        <w:t xml:space="preserve">епартаменте </w:t>
      </w:r>
      <w:r>
        <w:rPr>
          <w:rFonts w:ascii="Arial" w:hAnsi="Arial" w:cs="Arial"/>
          <w:b/>
          <w:color w:val="000000"/>
          <w:sz w:val="32"/>
        </w:rPr>
        <w:t>HR</w:t>
      </w:r>
      <w:r w:rsidRPr="004A2040">
        <w:rPr>
          <w:rFonts w:ascii="Arial" w:hAnsi="Arial" w:cs="Arial"/>
          <w:b/>
          <w:color w:val="000000"/>
          <w:sz w:val="32"/>
          <w:lang w:val="ru-RU"/>
        </w:rPr>
        <w:t>-трансформации</w:t>
      </w:r>
    </w:p>
    <w:p w14:paraId="2AB3569A" w14:textId="77777777" w:rsidR="00801851" w:rsidRDefault="00801851" w:rsidP="00801851">
      <w:pPr>
        <w:spacing w:before="0" w:after="0" w:line="240" w:lineRule="auto"/>
        <w:jc w:val="center"/>
        <w:rPr>
          <w:rFonts w:ascii="Arial" w:hAnsi="Arial" w:cs="Arial"/>
          <w:b/>
          <w:color w:val="000000"/>
          <w:spacing w:val="-5"/>
          <w:sz w:val="32"/>
          <w:lang w:val="ru-RU"/>
        </w:rPr>
      </w:pPr>
    </w:p>
    <w:p w14:paraId="3D0E1CCD" w14:textId="1D1D3E84" w:rsidR="00801851" w:rsidRPr="001924EA" w:rsidRDefault="001924EA" w:rsidP="001924EA">
      <w:pPr>
        <w:pStyle w:val="af2"/>
        <w:jc w:val="center"/>
        <w:rPr>
          <w:rFonts w:eastAsia="Times New Roman" w:cs="Arial"/>
          <w:b/>
          <w:kern w:val="0"/>
          <w:sz w:val="32"/>
          <w:szCs w:val="32"/>
        </w:rPr>
      </w:pPr>
      <w:r w:rsidRPr="001924EA">
        <w:rPr>
          <w:rFonts w:eastAsia="Times New Roman" w:cs="Arial"/>
          <w:b/>
          <w:kern w:val="0"/>
          <w:sz w:val="32"/>
          <w:szCs w:val="32"/>
        </w:rPr>
        <w:t>А18.1</w:t>
      </w:r>
    </w:p>
    <w:p w14:paraId="6173A98E" w14:textId="77777777" w:rsidR="00801851" w:rsidRDefault="00801851" w:rsidP="00801851">
      <w:pPr>
        <w:spacing w:before="257" w:after="0" w:line="367" w:lineRule="exact"/>
        <w:jc w:val="center"/>
        <w:rPr>
          <w:rFonts w:ascii="Arial" w:hAnsi="Arial" w:cs="Arial"/>
          <w:color w:val="000000"/>
          <w:sz w:val="24"/>
          <w:lang w:val="ru-RU"/>
        </w:rPr>
      </w:pPr>
    </w:p>
    <w:p w14:paraId="2D3C988F" w14:textId="77777777" w:rsidR="00801851" w:rsidRDefault="00801851" w:rsidP="00801851">
      <w:pPr>
        <w:spacing w:before="257" w:after="0" w:line="367" w:lineRule="exact"/>
        <w:jc w:val="center"/>
        <w:rPr>
          <w:rFonts w:ascii="Arial" w:hAnsi="Arial" w:cs="Arial"/>
          <w:color w:val="000000"/>
          <w:sz w:val="24"/>
          <w:lang w:val="ru-RU"/>
        </w:rPr>
      </w:pPr>
    </w:p>
    <w:p w14:paraId="08B575FA" w14:textId="77777777" w:rsidR="00801851" w:rsidRDefault="00801851" w:rsidP="00801851">
      <w:pPr>
        <w:spacing w:before="257" w:after="0" w:line="367" w:lineRule="exact"/>
        <w:jc w:val="center"/>
        <w:rPr>
          <w:rFonts w:ascii="Arial" w:hAnsi="Arial" w:cs="Arial"/>
          <w:color w:val="000000"/>
          <w:sz w:val="24"/>
          <w:lang w:val="ru-RU"/>
        </w:rPr>
      </w:pPr>
    </w:p>
    <w:p w14:paraId="347BAAFF" w14:textId="77777777" w:rsidR="00801851" w:rsidRDefault="00801851" w:rsidP="00801851">
      <w:pPr>
        <w:spacing w:before="257" w:after="0" w:line="367" w:lineRule="exact"/>
        <w:jc w:val="center"/>
        <w:rPr>
          <w:rFonts w:ascii="Arial" w:hAnsi="Arial" w:cs="Arial"/>
          <w:color w:val="000000"/>
          <w:sz w:val="24"/>
          <w:lang w:val="ru-RU"/>
        </w:rPr>
      </w:pPr>
    </w:p>
    <w:p w14:paraId="075BD4CD" w14:textId="5791C220" w:rsidR="00801851" w:rsidRDefault="00801851" w:rsidP="00801851">
      <w:pPr>
        <w:spacing w:before="257" w:after="0" w:line="367" w:lineRule="exact"/>
        <w:jc w:val="center"/>
        <w:rPr>
          <w:rFonts w:ascii="Arial" w:hAnsi="Arial" w:cs="Arial"/>
          <w:color w:val="000000"/>
          <w:sz w:val="24"/>
          <w:lang w:val="ru-RU"/>
        </w:rPr>
      </w:pPr>
    </w:p>
    <w:p w14:paraId="0DD11A5F" w14:textId="77777777" w:rsidR="001924EA" w:rsidRDefault="001924EA" w:rsidP="00801851">
      <w:pPr>
        <w:spacing w:before="257" w:after="0" w:line="367" w:lineRule="exact"/>
        <w:jc w:val="center"/>
        <w:rPr>
          <w:rFonts w:ascii="Arial" w:hAnsi="Arial" w:cs="Arial"/>
          <w:color w:val="000000"/>
          <w:sz w:val="24"/>
          <w:lang w:val="ru-RU"/>
        </w:rPr>
      </w:pPr>
    </w:p>
    <w:p w14:paraId="68FF7FFB" w14:textId="77777777" w:rsidR="00801851" w:rsidRDefault="00801851" w:rsidP="00801851">
      <w:pPr>
        <w:spacing w:before="257" w:after="0" w:line="367" w:lineRule="exact"/>
        <w:jc w:val="center"/>
        <w:rPr>
          <w:rFonts w:ascii="Arial" w:hAnsi="Arial" w:cs="Arial"/>
          <w:color w:val="000000"/>
          <w:sz w:val="24"/>
          <w:lang w:val="ru-RU"/>
        </w:rPr>
      </w:pPr>
    </w:p>
    <w:p w14:paraId="2CDDB346" w14:textId="77777777" w:rsidR="00801851" w:rsidRDefault="00801851" w:rsidP="00801851">
      <w:pPr>
        <w:spacing w:before="257" w:after="0" w:line="367" w:lineRule="exact"/>
        <w:jc w:val="center"/>
        <w:rPr>
          <w:rFonts w:ascii="Arial" w:hAnsi="Arial" w:cs="Arial"/>
          <w:color w:val="000000"/>
          <w:sz w:val="24"/>
          <w:lang w:val="ru-RU"/>
        </w:rPr>
      </w:pPr>
    </w:p>
    <w:p w14:paraId="50335E45" w14:textId="77777777" w:rsidR="00801851" w:rsidRDefault="00801851" w:rsidP="00801851">
      <w:pPr>
        <w:spacing w:before="257" w:after="0" w:line="367" w:lineRule="exact"/>
        <w:jc w:val="center"/>
        <w:rPr>
          <w:rFonts w:ascii="Arial" w:hAnsi="Arial" w:cs="Arial"/>
          <w:color w:val="000000"/>
          <w:sz w:val="24"/>
          <w:lang w:val="ru-RU"/>
        </w:rPr>
      </w:pPr>
    </w:p>
    <w:p w14:paraId="5DB44EBD" w14:textId="77777777" w:rsidR="00801851" w:rsidRDefault="00801851" w:rsidP="00801851">
      <w:pPr>
        <w:spacing w:before="257" w:after="0" w:line="367" w:lineRule="exact"/>
        <w:jc w:val="center"/>
        <w:rPr>
          <w:rFonts w:ascii="Arial" w:hAnsi="Arial" w:cs="Arial"/>
          <w:color w:val="000000"/>
          <w:sz w:val="24"/>
          <w:lang w:val="ru-RU"/>
        </w:rPr>
      </w:pPr>
    </w:p>
    <w:p w14:paraId="49160122" w14:textId="57C8BC1D" w:rsidR="00F966F8" w:rsidRPr="001924EA" w:rsidRDefault="00801851" w:rsidP="001924EA">
      <w:pPr>
        <w:spacing w:before="0" w:after="0" w:line="240" w:lineRule="auto"/>
        <w:jc w:val="center"/>
        <w:rPr>
          <w:rFonts w:ascii="Arial" w:hAnsi="Arial" w:cs="Arial"/>
          <w:b/>
          <w:color w:val="000000"/>
          <w:spacing w:val="-1"/>
          <w:sz w:val="24"/>
          <w:lang w:val="ru-RU"/>
        </w:rPr>
      </w:pPr>
      <w:r w:rsidRPr="00D16DB9">
        <w:rPr>
          <w:rFonts w:ascii="Arial" w:hAnsi="Arial" w:cs="Arial"/>
          <w:b/>
          <w:color w:val="000000"/>
          <w:sz w:val="24"/>
          <w:lang w:val="ru-RU"/>
        </w:rPr>
        <w:t>Екатеринбург,</w:t>
      </w:r>
      <w:r w:rsidRPr="00D16DB9">
        <w:rPr>
          <w:rFonts w:ascii="Arial"/>
          <w:b/>
          <w:color w:val="000000"/>
          <w:spacing w:val="1"/>
          <w:sz w:val="24"/>
          <w:lang w:val="ru-RU"/>
        </w:rPr>
        <w:t xml:space="preserve"> </w:t>
      </w:r>
      <w:r w:rsidRPr="00D16DB9">
        <w:rPr>
          <w:rFonts w:ascii="Arial"/>
          <w:b/>
          <w:color w:val="000000"/>
          <w:spacing w:val="1"/>
          <w:sz w:val="24"/>
          <w:lang w:val="ru-RU"/>
        </w:rPr>
        <w:br/>
      </w:r>
      <w:r w:rsidRPr="00D16DB9">
        <w:rPr>
          <w:rFonts w:ascii="Arial"/>
          <w:b/>
          <w:color w:val="000000"/>
          <w:spacing w:val="2"/>
          <w:sz w:val="24"/>
          <w:lang w:val="ru-RU"/>
        </w:rPr>
        <w:t>20</w:t>
      </w:r>
      <w:r w:rsidR="004A2040">
        <w:rPr>
          <w:rFonts w:ascii="Arial"/>
          <w:b/>
          <w:color w:val="000000"/>
          <w:spacing w:val="1"/>
          <w:sz w:val="24"/>
          <w:lang w:val="ru-RU"/>
        </w:rPr>
        <w:t>2</w:t>
      </w:r>
      <w:r w:rsidR="009E68B8">
        <w:rPr>
          <w:rFonts w:ascii="Arial"/>
          <w:b/>
          <w:color w:val="000000"/>
          <w:spacing w:val="1"/>
          <w:sz w:val="24"/>
          <w:lang w:val="ru-RU"/>
        </w:rPr>
        <w:t>5</w:t>
      </w:r>
      <w:r w:rsidR="004A2040">
        <w:rPr>
          <w:rFonts w:ascii="Arial"/>
          <w:b/>
          <w:color w:val="000000"/>
          <w:spacing w:val="1"/>
          <w:sz w:val="24"/>
          <w:lang w:val="ru-RU"/>
        </w:rPr>
        <w:t xml:space="preserve"> </w:t>
      </w:r>
      <w:r w:rsidRPr="00D16DB9">
        <w:rPr>
          <w:rFonts w:ascii="Arial" w:hAnsi="Arial" w:cs="Arial"/>
          <w:b/>
          <w:color w:val="000000"/>
          <w:spacing w:val="-1"/>
          <w:sz w:val="24"/>
          <w:lang w:val="ru-RU"/>
        </w:rPr>
        <w:t>г.</w:t>
      </w:r>
    </w:p>
    <w:p w14:paraId="5D4153C4" w14:textId="77777777" w:rsidR="00F966F8" w:rsidRDefault="00F966F8" w:rsidP="00801851">
      <w:pPr>
        <w:pStyle w:val="11"/>
        <w:sectPr w:rsidR="00F966F8" w:rsidSect="00F966F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20"/>
          <w:pgMar w:top="1134" w:right="851" w:bottom="1134" w:left="1134" w:header="720" w:footer="720" w:gutter="0"/>
          <w:pgNumType w:start="1"/>
          <w:cols w:space="720"/>
          <w:titlePg/>
          <w:docGrid w:linePitch="299"/>
        </w:sectPr>
      </w:pPr>
    </w:p>
    <w:p w14:paraId="6D3DF9D3" w14:textId="77777777" w:rsidR="00F966F8" w:rsidRPr="00866D09" w:rsidRDefault="00F966F8" w:rsidP="00F966F8">
      <w:pPr>
        <w:spacing w:before="240" w:after="120" w:line="240" w:lineRule="auto"/>
        <w:ind w:firstLine="709"/>
        <w:jc w:val="left"/>
        <w:rPr>
          <w:rFonts w:ascii="Arial" w:hAnsi="Arial" w:cs="Arial"/>
          <w:b/>
          <w:color w:val="008066"/>
          <w:sz w:val="28"/>
          <w:lang w:val="ru-RU"/>
        </w:rPr>
      </w:pPr>
      <w:bookmarkStart w:id="1" w:name="br2"/>
      <w:bookmarkStart w:id="2" w:name="br3"/>
      <w:bookmarkStart w:id="3" w:name="br4"/>
      <w:bookmarkStart w:id="4" w:name="_Hlk109656020"/>
      <w:bookmarkStart w:id="5" w:name="_Toc110241551"/>
      <w:bookmarkEnd w:id="1"/>
      <w:bookmarkEnd w:id="2"/>
      <w:bookmarkEnd w:id="3"/>
      <w:r w:rsidRPr="00866D09">
        <w:rPr>
          <w:rFonts w:ascii="Arial" w:hAnsi="Arial" w:cs="Arial"/>
          <w:b/>
          <w:color w:val="008066"/>
          <w:sz w:val="28"/>
          <w:lang w:val="ru-RU"/>
        </w:rPr>
        <w:lastRenderedPageBreak/>
        <w:t>Содержание</w:t>
      </w:r>
    </w:p>
    <w:bookmarkEnd w:id="4"/>
    <w:p w14:paraId="1AC49A0C" w14:textId="517DFFA8" w:rsidR="008422B8" w:rsidRPr="008422B8" w:rsidRDefault="00F966F8">
      <w:pPr>
        <w:pStyle w:val="13"/>
        <w:tabs>
          <w:tab w:val="left" w:pos="440"/>
        </w:tabs>
        <w:rPr>
          <w:rFonts w:ascii="Arial" w:hAnsi="Arial" w:cs="Arial"/>
          <w:noProof/>
          <w:sz w:val="24"/>
          <w:szCs w:val="24"/>
          <w:lang w:val="ru-RU" w:eastAsia="ru-RU"/>
        </w:rPr>
      </w:pPr>
      <w:r w:rsidRPr="00F966F8">
        <w:rPr>
          <w:rFonts w:ascii="Arial" w:hAnsi="Arial" w:cs="Arial"/>
          <w:color w:val="000000"/>
          <w:sz w:val="24"/>
          <w:szCs w:val="24"/>
          <w:lang w:val="ru-RU"/>
        </w:rPr>
        <w:fldChar w:fldCharType="begin"/>
      </w:r>
      <w:r w:rsidRPr="00F966F8">
        <w:rPr>
          <w:rFonts w:ascii="Arial" w:hAnsi="Arial" w:cs="Arial"/>
          <w:color w:val="000000"/>
          <w:sz w:val="24"/>
          <w:szCs w:val="24"/>
          <w:lang w:val="ru-RU"/>
        </w:rPr>
        <w:instrText xml:space="preserve"> TOC \o "1-3" \h \z \u </w:instrText>
      </w:r>
      <w:r w:rsidRPr="00F966F8">
        <w:rPr>
          <w:rFonts w:ascii="Arial" w:hAnsi="Arial" w:cs="Arial"/>
          <w:color w:val="000000"/>
          <w:sz w:val="24"/>
          <w:szCs w:val="24"/>
          <w:lang w:val="ru-RU"/>
        </w:rPr>
        <w:fldChar w:fldCharType="separate"/>
      </w:r>
      <w:hyperlink w:anchor="_Toc192669968" w:history="1">
        <w:r w:rsidR="008422B8" w:rsidRPr="008422B8">
          <w:rPr>
            <w:rStyle w:val="af0"/>
            <w:rFonts w:ascii="Arial" w:hAnsi="Arial" w:cs="Arial"/>
            <w:noProof/>
            <w:sz w:val="24"/>
            <w:szCs w:val="24"/>
            <w:lang w:val="ru-RU"/>
          </w:rPr>
          <w:t>1</w:t>
        </w:r>
        <w:r w:rsidR="008422B8" w:rsidRPr="008422B8">
          <w:rPr>
            <w:rFonts w:ascii="Arial" w:hAnsi="Arial" w:cs="Arial"/>
            <w:noProof/>
            <w:sz w:val="24"/>
            <w:szCs w:val="24"/>
            <w:lang w:val="ru-RU" w:eastAsia="ru-RU"/>
          </w:rPr>
          <w:tab/>
        </w:r>
        <w:r w:rsidR="008422B8" w:rsidRPr="008422B8">
          <w:rPr>
            <w:rStyle w:val="af0"/>
            <w:rFonts w:ascii="Arial" w:hAnsi="Arial" w:cs="Arial"/>
            <w:noProof/>
            <w:sz w:val="24"/>
            <w:szCs w:val="24"/>
            <w:lang w:val="ru-RU"/>
          </w:rPr>
          <w:t>Общие положения</w:t>
        </w:r>
        <w:r w:rsidR="008422B8" w:rsidRPr="008422B8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22B8" w:rsidRPr="008422B8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22B8" w:rsidRPr="008422B8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_Toc192669968 \h </w:instrText>
        </w:r>
        <w:r w:rsidR="008422B8" w:rsidRPr="008422B8">
          <w:rPr>
            <w:rFonts w:ascii="Arial" w:hAnsi="Arial" w:cs="Arial"/>
            <w:noProof/>
            <w:webHidden/>
            <w:sz w:val="24"/>
            <w:szCs w:val="24"/>
          </w:rPr>
        </w:r>
        <w:r w:rsidR="008422B8" w:rsidRPr="008422B8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07F66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="008422B8" w:rsidRPr="008422B8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3566FAB" w14:textId="79EF9489" w:rsidR="008422B8" w:rsidRPr="008422B8" w:rsidRDefault="002162B5">
      <w:pPr>
        <w:pStyle w:val="13"/>
        <w:tabs>
          <w:tab w:val="left" w:pos="440"/>
        </w:tabs>
        <w:rPr>
          <w:rFonts w:ascii="Arial" w:hAnsi="Arial" w:cs="Arial"/>
          <w:noProof/>
          <w:sz w:val="24"/>
          <w:szCs w:val="24"/>
          <w:lang w:val="ru-RU" w:eastAsia="ru-RU"/>
        </w:rPr>
      </w:pPr>
      <w:hyperlink w:anchor="_Toc192669969" w:history="1">
        <w:r w:rsidR="008422B8" w:rsidRPr="008422B8">
          <w:rPr>
            <w:rStyle w:val="af0"/>
            <w:rFonts w:ascii="Arial" w:hAnsi="Arial" w:cs="Arial"/>
            <w:noProof/>
            <w:sz w:val="24"/>
            <w:szCs w:val="24"/>
            <w:lang w:val="ru-RU"/>
          </w:rPr>
          <w:t>2</w:t>
        </w:r>
        <w:r w:rsidR="008422B8" w:rsidRPr="008422B8">
          <w:rPr>
            <w:rFonts w:ascii="Arial" w:hAnsi="Arial" w:cs="Arial"/>
            <w:noProof/>
            <w:sz w:val="24"/>
            <w:szCs w:val="24"/>
            <w:lang w:val="ru-RU" w:eastAsia="ru-RU"/>
          </w:rPr>
          <w:tab/>
        </w:r>
        <w:r w:rsidR="008422B8" w:rsidRPr="008422B8">
          <w:rPr>
            <w:rStyle w:val="af0"/>
            <w:rFonts w:ascii="Arial" w:hAnsi="Arial" w:cs="Arial"/>
            <w:noProof/>
            <w:sz w:val="24"/>
            <w:szCs w:val="24"/>
            <w:lang w:val="ru-RU"/>
          </w:rPr>
          <w:t>Структура департамента</w:t>
        </w:r>
        <w:r w:rsidR="008422B8" w:rsidRPr="008422B8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22B8" w:rsidRPr="008422B8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22B8" w:rsidRPr="008422B8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_Toc192669969 \h </w:instrText>
        </w:r>
        <w:r w:rsidR="008422B8" w:rsidRPr="008422B8">
          <w:rPr>
            <w:rFonts w:ascii="Arial" w:hAnsi="Arial" w:cs="Arial"/>
            <w:noProof/>
            <w:webHidden/>
            <w:sz w:val="24"/>
            <w:szCs w:val="24"/>
          </w:rPr>
        </w:r>
        <w:r w:rsidR="008422B8" w:rsidRPr="008422B8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07F66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="008422B8" w:rsidRPr="008422B8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606942B" w14:textId="2818AA38" w:rsidR="008422B8" w:rsidRPr="008422B8" w:rsidRDefault="002162B5">
      <w:pPr>
        <w:pStyle w:val="13"/>
        <w:tabs>
          <w:tab w:val="left" w:pos="440"/>
        </w:tabs>
        <w:rPr>
          <w:rFonts w:ascii="Arial" w:hAnsi="Arial" w:cs="Arial"/>
          <w:noProof/>
          <w:sz w:val="24"/>
          <w:szCs w:val="24"/>
          <w:lang w:val="ru-RU" w:eastAsia="ru-RU"/>
        </w:rPr>
      </w:pPr>
      <w:hyperlink w:anchor="_Toc192669970" w:history="1">
        <w:r w:rsidR="008422B8" w:rsidRPr="008422B8">
          <w:rPr>
            <w:rStyle w:val="af0"/>
            <w:rFonts w:ascii="Arial" w:hAnsi="Arial" w:cs="Arial"/>
            <w:noProof/>
            <w:sz w:val="24"/>
            <w:szCs w:val="24"/>
            <w:lang w:val="ru-RU"/>
          </w:rPr>
          <w:t>3</w:t>
        </w:r>
        <w:r w:rsidR="008422B8" w:rsidRPr="008422B8">
          <w:rPr>
            <w:rFonts w:ascii="Arial" w:hAnsi="Arial" w:cs="Arial"/>
            <w:noProof/>
            <w:sz w:val="24"/>
            <w:szCs w:val="24"/>
            <w:lang w:val="ru-RU" w:eastAsia="ru-RU"/>
          </w:rPr>
          <w:tab/>
        </w:r>
        <w:r w:rsidR="008422B8" w:rsidRPr="008422B8">
          <w:rPr>
            <w:rStyle w:val="af0"/>
            <w:rFonts w:ascii="Arial" w:hAnsi="Arial" w:cs="Arial"/>
            <w:noProof/>
            <w:sz w:val="24"/>
            <w:szCs w:val="24"/>
            <w:lang w:val="ru-RU"/>
          </w:rPr>
          <w:t>Цели и задачи департамента</w:t>
        </w:r>
        <w:r w:rsidR="008422B8" w:rsidRPr="008422B8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22B8" w:rsidRPr="008422B8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22B8" w:rsidRPr="008422B8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_Toc192669970 \h </w:instrText>
        </w:r>
        <w:r w:rsidR="008422B8" w:rsidRPr="008422B8">
          <w:rPr>
            <w:rFonts w:ascii="Arial" w:hAnsi="Arial" w:cs="Arial"/>
            <w:noProof/>
            <w:webHidden/>
            <w:sz w:val="24"/>
            <w:szCs w:val="24"/>
          </w:rPr>
        </w:r>
        <w:r w:rsidR="008422B8" w:rsidRPr="008422B8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07F66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="008422B8" w:rsidRPr="008422B8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56EED11" w14:textId="115B5243" w:rsidR="008422B8" w:rsidRPr="008422B8" w:rsidRDefault="002162B5">
      <w:pPr>
        <w:pStyle w:val="13"/>
        <w:tabs>
          <w:tab w:val="left" w:pos="440"/>
        </w:tabs>
        <w:rPr>
          <w:rFonts w:ascii="Arial" w:hAnsi="Arial" w:cs="Arial"/>
          <w:noProof/>
          <w:sz w:val="24"/>
          <w:szCs w:val="24"/>
          <w:lang w:val="ru-RU" w:eastAsia="ru-RU"/>
        </w:rPr>
      </w:pPr>
      <w:hyperlink w:anchor="_Toc192669971" w:history="1">
        <w:r w:rsidR="008422B8" w:rsidRPr="008422B8">
          <w:rPr>
            <w:rStyle w:val="af0"/>
            <w:rFonts w:ascii="Arial" w:hAnsi="Arial" w:cs="Arial"/>
            <w:noProof/>
            <w:sz w:val="24"/>
            <w:szCs w:val="24"/>
            <w:lang w:val="ru-RU"/>
          </w:rPr>
          <w:t>4</w:t>
        </w:r>
        <w:r w:rsidR="008422B8" w:rsidRPr="008422B8">
          <w:rPr>
            <w:rFonts w:ascii="Arial" w:hAnsi="Arial" w:cs="Arial"/>
            <w:noProof/>
            <w:sz w:val="24"/>
            <w:szCs w:val="24"/>
            <w:lang w:val="ru-RU" w:eastAsia="ru-RU"/>
          </w:rPr>
          <w:tab/>
        </w:r>
        <w:r w:rsidR="008422B8" w:rsidRPr="008422B8">
          <w:rPr>
            <w:rStyle w:val="af0"/>
            <w:rFonts w:ascii="Arial" w:hAnsi="Arial" w:cs="Arial"/>
            <w:noProof/>
            <w:sz w:val="24"/>
            <w:szCs w:val="24"/>
            <w:lang w:val="ru-RU"/>
          </w:rPr>
          <w:t>Функции департамента</w:t>
        </w:r>
        <w:r w:rsidR="008422B8" w:rsidRPr="008422B8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22B8" w:rsidRPr="008422B8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22B8" w:rsidRPr="008422B8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_Toc192669971 \h </w:instrText>
        </w:r>
        <w:r w:rsidR="008422B8" w:rsidRPr="008422B8">
          <w:rPr>
            <w:rFonts w:ascii="Arial" w:hAnsi="Arial" w:cs="Arial"/>
            <w:noProof/>
            <w:webHidden/>
            <w:sz w:val="24"/>
            <w:szCs w:val="24"/>
          </w:rPr>
        </w:r>
        <w:r w:rsidR="008422B8" w:rsidRPr="008422B8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07F66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="008422B8" w:rsidRPr="008422B8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B898EE6" w14:textId="5CFEEB83" w:rsidR="008422B8" w:rsidRPr="008422B8" w:rsidRDefault="002162B5">
      <w:pPr>
        <w:pStyle w:val="13"/>
        <w:tabs>
          <w:tab w:val="left" w:pos="440"/>
        </w:tabs>
        <w:rPr>
          <w:rFonts w:ascii="Arial" w:hAnsi="Arial" w:cs="Arial"/>
          <w:noProof/>
          <w:sz w:val="24"/>
          <w:szCs w:val="24"/>
          <w:lang w:val="ru-RU" w:eastAsia="ru-RU"/>
        </w:rPr>
      </w:pPr>
      <w:hyperlink w:anchor="_Toc192669972" w:history="1">
        <w:r w:rsidR="008422B8" w:rsidRPr="008422B8">
          <w:rPr>
            <w:rStyle w:val="af0"/>
            <w:rFonts w:ascii="Arial" w:hAnsi="Arial" w:cs="Arial"/>
            <w:noProof/>
            <w:sz w:val="24"/>
            <w:szCs w:val="24"/>
            <w:lang w:val="ru-RU"/>
          </w:rPr>
          <w:t>5</w:t>
        </w:r>
        <w:r w:rsidR="008422B8" w:rsidRPr="008422B8">
          <w:rPr>
            <w:rFonts w:ascii="Arial" w:hAnsi="Arial" w:cs="Arial"/>
            <w:noProof/>
            <w:sz w:val="24"/>
            <w:szCs w:val="24"/>
            <w:lang w:val="ru-RU" w:eastAsia="ru-RU"/>
          </w:rPr>
          <w:tab/>
        </w:r>
        <w:r w:rsidR="008422B8" w:rsidRPr="008422B8">
          <w:rPr>
            <w:rStyle w:val="af0"/>
            <w:rFonts w:ascii="Arial" w:hAnsi="Arial" w:cs="Arial"/>
            <w:noProof/>
            <w:sz w:val="24"/>
            <w:szCs w:val="24"/>
            <w:lang w:val="ru-RU"/>
          </w:rPr>
          <w:t>Права</w:t>
        </w:r>
        <w:r w:rsidR="008422B8" w:rsidRPr="008422B8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22B8" w:rsidRPr="008422B8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22B8" w:rsidRPr="008422B8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_Toc192669972 \h </w:instrText>
        </w:r>
        <w:r w:rsidR="008422B8" w:rsidRPr="008422B8">
          <w:rPr>
            <w:rFonts w:ascii="Arial" w:hAnsi="Arial" w:cs="Arial"/>
            <w:noProof/>
            <w:webHidden/>
            <w:sz w:val="24"/>
            <w:szCs w:val="24"/>
          </w:rPr>
        </w:r>
        <w:r w:rsidR="008422B8" w:rsidRPr="008422B8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07F66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="008422B8" w:rsidRPr="008422B8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73BF2B6" w14:textId="25876E4A" w:rsidR="008422B8" w:rsidRPr="008422B8" w:rsidRDefault="002162B5">
      <w:pPr>
        <w:pStyle w:val="13"/>
        <w:tabs>
          <w:tab w:val="left" w:pos="440"/>
        </w:tabs>
        <w:rPr>
          <w:rFonts w:ascii="Arial" w:hAnsi="Arial" w:cs="Arial"/>
          <w:noProof/>
          <w:sz w:val="24"/>
          <w:szCs w:val="24"/>
          <w:lang w:val="ru-RU" w:eastAsia="ru-RU"/>
        </w:rPr>
      </w:pPr>
      <w:hyperlink w:anchor="_Toc192669973" w:history="1">
        <w:r w:rsidR="008422B8" w:rsidRPr="008422B8">
          <w:rPr>
            <w:rStyle w:val="af0"/>
            <w:rFonts w:ascii="Arial" w:hAnsi="Arial" w:cs="Arial"/>
            <w:noProof/>
            <w:sz w:val="24"/>
            <w:szCs w:val="24"/>
            <w:lang w:val="ru-RU"/>
          </w:rPr>
          <w:t>6</w:t>
        </w:r>
        <w:r w:rsidR="008422B8" w:rsidRPr="008422B8">
          <w:rPr>
            <w:rFonts w:ascii="Arial" w:hAnsi="Arial" w:cs="Arial"/>
            <w:noProof/>
            <w:sz w:val="24"/>
            <w:szCs w:val="24"/>
            <w:lang w:val="ru-RU" w:eastAsia="ru-RU"/>
          </w:rPr>
          <w:tab/>
        </w:r>
        <w:r w:rsidR="008422B8" w:rsidRPr="008422B8">
          <w:rPr>
            <w:rStyle w:val="af0"/>
            <w:rFonts w:ascii="Arial" w:hAnsi="Arial" w:cs="Arial"/>
            <w:noProof/>
            <w:sz w:val="24"/>
            <w:szCs w:val="24"/>
            <w:lang w:val="ru-RU"/>
          </w:rPr>
          <w:t>Ответственность</w:t>
        </w:r>
        <w:r w:rsidR="008422B8" w:rsidRPr="008422B8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22B8" w:rsidRPr="008422B8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22B8" w:rsidRPr="008422B8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_Toc192669973 \h </w:instrText>
        </w:r>
        <w:r w:rsidR="008422B8" w:rsidRPr="008422B8">
          <w:rPr>
            <w:rFonts w:ascii="Arial" w:hAnsi="Arial" w:cs="Arial"/>
            <w:noProof/>
            <w:webHidden/>
            <w:sz w:val="24"/>
            <w:szCs w:val="24"/>
          </w:rPr>
        </w:r>
        <w:r w:rsidR="008422B8" w:rsidRPr="008422B8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07F66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="008422B8" w:rsidRPr="008422B8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1DAEBFB" w14:textId="15750351" w:rsidR="008422B8" w:rsidRPr="008422B8" w:rsidRDefault="002162B5">
      <w:pPr>
        <w:pStyle w:val="13"/>
        <w:tabs>
          <w:tab w:val="left" w:pos="440"/>
        </w:tabs>
        <w:rPr>
          <w:rFonts w:ascii="Arial" w:hAnsi="Arial" w:cs="Arial"/>
          <w:noProof/>
          <w:sz w:val="24"/>
          <w:szCs w:val="24"/>
          <w:lang w:val="ru-RU" w:eastAsia="ru-RU"/>
        </w:rPr>
      </w:pPr>
      <w:hyperlink w:anchor="_Toc192669974" w:history="1">
        <w:r w:rsidR="008422B8" w:rsidRPr="008422B8">
          <w:rPr>
            <w:rStyle w:val="af0"/>
            <w:rFonts w:ascii="Arial" w:hAnsi="Arial" w:cs="Arial"/>
            <w:noProof/>
            <w:sz w:val="24"/>
            <w:szCs w:val="24"/>
            <w:lang w:val="ru-RU"/>
          </w:rPr>
          <w:t>7</w:t>
        </w:r>
        <w:r w:rsidR="008422B8" w:rsidRPr="008422B8">
          <w:rPr>
            <w:rFonts w:ascii="Arial" w:hAnsi="Arial" w:cs="Arial"/>
            <w:noProof/>
            <w:sz w:val="24"/>
            <w:szCs w:val="24"/>
            <w:lang w:val="ru-RU" w:eastAsia="ru-RU"/>
          </w:rPr>
          <w:tab/>
        </w:r>
        <w:r w:rsidR="008422B8" w:rsidRPr="008422B8">
          <w:rPr>
            <w:rStyle w:val="af0"/>
            <w:rFonts w:ascii="Arial" w:hAnsi="Arial" w:cs="Arial"/>
            <w:noProof/>
            <w:sz w:val="24"/>
            <w:szCs w:val="24"/>
            <w:lang w:val="ru-RU"/>
          </w:rPr>
          <w:t>Показатели департамента</w:t>
        </w:r>
        <w:r w:rsidR="008422B8" w:rsidRPr="008422B8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22B8" w:rsidRPr="008422B8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22B8" w:rsidRPr="008422B8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_Toc192669974 \h </w:instrText>
        </w:r>
        <w:r w:rsidR="008422B8" w:rsidRPr="008422B8">
          <w:rPr>
            <w:rFonts w:ascii="Arial" w:hAnsi="Arial" w:cs="Arial"/>
            <w:noProof/>
            <w:webHidden/>
            <w:sz w:val="24"/>
            <w:szCs w:val="24"/>
          </w:rPr>
        </w:r>
        <w:r w:rsidR="008422B8" w:rsidRPr="008422B8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07F66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="008422B8" w:rsidRPr="008422B8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69C0167" w14:textId="4FA83025" w:rsidR="008422B8" w:rsidRPr="008422B8" w:rsidRDefault="002162B5">
      <w:pPr>
        <w:pStyle w:val="13"/>
        <w:rPr>
          <w:rFonts w:ascii="Arial" w:hAnsi="Arial" w:cs="Arial"/>
          <w:noProof/>
          <w:sz w:val="24"/>
          <w:szCs w:val="24"/>
          <w:lang w:val="ru-RU" w:eastAsia="ru-RU"/>
        </w:rPr>
      </w:pPr>
      <w:hyperlink w:anchor="_Toc192669975" w:history="1">
        <w:r w:rsidR="008422B8" w:rsidRPr="008422B8">
          <w:rPr>
            <w:rStyle w:val="af0"/>
            <w:rFonts w:ascii="Arial" w:hAnsi="Arial" w:cs="Arial"/>
            <w:noProof/>
            <w:sz w:val="24"/>
            <w:szCs w:val="24"/>
            <w:lang w:val="ru-RU"/>
          </w:rPr>
          <w:t>Приложение 1  Организационная структура департамента HR-трансформации</w:t>
        </w:r>
        <w:r w:rsidR="008422B8" w:rsidRPr="008422B8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22B8" w:rsidRPr="008422B8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22B8" w:rsidRPr="008422B8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_Toc192669975 \h </w:instrText>
        </w:r>
        <w:r w:rsidR="008422B8" w:rsidRPr="008422B8">
          <w:rPr>
            <w:rFonts w:ascii="Arial" w:hAnsi="Arial" w:cs="Arial"/>
            <w:noProof/>
            <w:webHidden/>
            <w:sz w:val="24"/>
            <w:szCs w:val="24"/>
          </w:rPr>
        </w:r>
        <w:r w:rsidR="008422B8" w:rsidRPr="008422B8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07F66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="008422B8" w:rsidRPr="008422B8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59EECB1F" w14:textId="51B502D1" w:rsidR="008422B8" w:rsidRPr="008422B8" w:rsidRDefault="002162B5">
      <w:pPr>
        <w:pStyle w:val="13"/>
        <w:rPr>
          <w:rFonts w:ascii="Arial" w:hAnsi="Arial" w:cs="Arial"/>
          <w:noProof/>
          <w:sz w:val="24"/>
          <w:szCs w:val="24"/>
          <w:lang w:val="ru-RU" w:eastAsia="ru-RU"/>
        </w:rPr>
      </w:pPr>
      <w:hyperlink w:anchor="_Toc192669976" w:history="1">
        <w:r w:rsidR="008422B8" w:rsidRPr="008422B8">
          <w:rPr>
            <w:rStyle w:val="af0"/>
            <w:rFonts w:ascii="Arial" w:hAnsi="Arial" w:cs="Arial"/>
            <w:noProof/>
            <w:sz w:val="24"/>
            <w:szCs w:val="24"/>
            <w:lang w:val="ru-RU"/>
          </w:rPr>
          <w:t xml:space="preserve">Приложение 2 Блок-схема процессов верхнего уровня департамента </w:t>
        </w:r>
        <w:r w:rsidR="008422B8" w:rsidRPr="008422B8">
          <w:rPr>
            <w:rStyle w:val="af0"/>
            <w:rFonts w:ascii="Arial" w:hAnsi="Arial" w:cs="Arial"/>
            <w:noProof/>
            <w:sz w:val="24"/>
            <w:szCs w:val="24"/>
          </w:rPr>
          <w:t>HR</w:t>
        </w:r>
        <w:r w:rsidR="008422B8" w:rsidRPr="008422B8">
          <w:rPr>
            <w:rStyle w:val="af0"/>
            <w:rFonts w:ascii="Arial" w:hAnsi="Arial" w:cs="Arial"/>
            <w:noProof/>
            <w:sz w:val="24"/>
            <w:szCs w:val="24"/>
            <w:lang w:val="ru-RU"/>
          </w:rPr>
          <w:t>-трансформации</w:t>
        </w:r>
        <w:r w:rsidR="008422B8" w:rsidRPr="008422B8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22B8" w:rsidRPr="008422B8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22B8" w:rsidRPr="008422B8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_Toc192669976 \h </w:instrText>
        </w:r>
        <w:r w:rsidR="008422B8" w:rsidRPr="008422B8">
          <w:rPr>
            <w:rFonts w:ascii="Arial" w:hAnsi="Arial" w:cs="Arial"/>
            <w:noProof/>
            <w:webHidden/>
            <w:sz w:val="24"/>
            <w:szCs w:val="24"/>
          </w:rPr>
        </w:r>
        <w:r w:rsidR="008422B8" w:rsidRPr="008422B8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07F66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="008422B8" w:rsidRPr="008422B8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92B7073" w14:textId="22972073" w:rsidR="00F966F8" w:rsidRDefault="00F966F8" w:rsidP="00F966F8">
      <w:pPr>
        <w:pStyle w:val="1"/>
        <w:tabs>
          <w:tab w:val="left" w:pos="993"/>
        </w:tabs>
        <w:spacing w:after="240" w:line="240" w:lineRule="auto"/>
        <w:rPr>
          <w:rFonts w:ascii="Arial" w:hAnsi="Arial" w:cs="Arial"/>
          <w:b/>
          <w:color w:val="008066"/>
          <w:sz w:val="28"/>
          <w:lang w:val="ru-RU"/>
        </w:rPr>
      </w:pPr>
      <w:r w:rsidRPr="00F966F8">
        <w:rPr>
          <w:rFonts w:ascii="Arial" w:hAnsi="Arial" w:cs="Arial"/>
          <w:color w:val="000000"/>
          <w:sz w:val="24"/>
          <w:szCs w:val="24"/>
          <w:lang w:val="ru-RU"/>
        </w:rPr>
        <w:fldChar w:fldCharType="end"/>
      </w:r>
      <w:r>
        <w:rPr>
          <w:rFonts w:ascii="Arial" w:hAnsi="Arial" w:cs="Arial"/>
          <w:b/>
          <w:color w:val="008066"/>
          <w:sz w:val="28"/>
          <w:lang w:val="ru-RU"/>
        </w:rPr>
        <w:br w:type="page"/>
      </w:r>
    </w:p>
    <w:p w14:paraId="334B2CDB" w14:textId="5D5035C3" w:rsidR="00801851" w:rsidRPr="006E0B85" w:rsidRDefault="00801851" w:rsidP="0045678C">
      <w:pPr>
        <w:pStyle w:val="1"/>
        <w:numPr>
          <w:ilvl w:val="0"/>
          <w:numId w:val="7"/>
        </w:numPr>
        <w:tabs>
          <w:tab w:val="left" w:pos="993"/>
        </w:tabs>
        <w:spacing w:after="240" w:line="240" w:lineRule="auto"/>
        <w:ind w:left="0" w:firstLine="709"/>
        <w:rPr>
          <w:rFonts w:ascii="Arial" w:hAnsi="Arial" w:cs="Arial"/>
          <w:b/>
          <w:color w:val="008066"/>
          <w:sz w:val="28"/>
          <w:lang w:val="ru-RU"/>
        </w:rPr>
      </w:pPr>
      <w:bookmarkStart w:id="6" w:name="_Toc192669968"/>
      <w:r w:rsidRPr="00B42569">
        <w:rPr>
          <w:rFonts w:ascii="Arial" w:hAnsi="Arial" w:cs="Arial"/>
          <w:b/>
          <w:color w:val="008066"/>
          <w:sz w:val="28"/>
          <w:lang w:val="ru-RU"/>
        </w:rPr>
        <w:lastRenderedPageBreak/>
        <w:t>Общие</w:t>
      </w:r>
      <w:r w:rsidRPr="006E0B85">
        <w:rPr>
          <w:rFonts w:ascii="Arial" w:hAnsi="Arial" w:cs="Arial"/>
          <w:b/>
          <w:color w:val="008066"/>
          <w:sz w:val="28"/>
          <w:lang w:val="ru-RU"/>
        </w:rPr>
        <w:t xml:space="preserve"> </w:t>
      </w:r>
      <w:r w:rsidRPr="00093278">
        <w:rPr>
          <w:rFonts w:ascii="Arial" w:hAnsi="Arial" w:cs="Arial"/>
          <w:b/>
          <w:color w:val="008066"/>
          <w:sz w:val="28"/>
          <w:lang w:val="ru-RU"/>
        </w:rPr>
        <w:t>положения</w:t>
      </w:r>
      <w:bookmarkEnd w:id="5"/>
      <w:bookmarkEnd w:id="6"/>
    </w:p>
    <w:p w14:paraId="5B984F51" w14:textId="38E15A26" w:rsidR="00221FC0" w:rsidRPr="007D40A1" w:rsidRDefault="00221FC0" w:rsidP="00D5760E">
      <w:pPr>
        <w:pStyle w:val="a8"/>
        <w:numPr>
          <w:ilvl w:val="1"/>
          <w:numId w:val="10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eastAsia="Times New Roman" w:hAnsi="Arial" w:cs="Arial"/>
          <w:sz w:val="24"/>
          <w:szCs w:val="24"/>
          <w:lang w:val="ru-RU"/>
        </w:rPr>
      </w:pPr>
      <w:bookmarkStart w:id="7" w:name="_Toc110241552"/>
      <w:r w:rsidRPr="007D40A1">
        <w:rPr>
          <w:rFonts w:ascii="Arial" w:eastAsia="Times New Roman" w:hAnsi="Arial" w:cs="Arial"/>
          <w:sz w:val="24"/>
          <w:szCs w:val="24"/>
          <w:lang w:val="ru-RU"/>
        </w:rPr>
        <w:t xml:space="preserve">Настоящее положение является нормативным документом, устанавливающим принципы, цели, задачи, функции, права и ответственность </w:t>
      </w:r>
      <w:r w:rsidR="00057E4D" w:rsidRPr="007D40A1">
        <w:rPr>
          <w:rFonts w:ascii="Arial" w:eastAsia="Times New Roman" w:hAnsi="Arial" w:cs="Arial"/>
          <w:sz w:val="24"/>
          <w:szCs w:val="24"/>
          <w:lang w:val="ru-RU"/>
        </w:rPr>
        <w:t>д</w:t>
      </w:r>
      <w:r w:rsidR="00D85E85" w:rsidRPr="007D40A1">
        <w:rPr>
          <w:rFonts w:ascii="Arial" w:eastAsia="Times New Roman" w:hAnsi="Arial" w:cs="Arial"/>
          <w:sz w:val="24"/>
          <w:szCs w:val="24"/>
          <w:lang w:val="ru-RU"/>
        </w:rPr>
        <w:t xml:space="preserve">епартамента HR-трансформации (далее – </w:t>
      </w:r>
      <w:r w:rsidR="00AB607C">
        <w:rPr>
          <w:rFonts w:ascii="Arial" w:eastAsia="Times New Roman" w:hAnsi="Arial" w:cs="Arial"/>
          <w:sz w:val="24"/>
          <w:szCs w:val="24"/>
          <w:lang w:val="ru-RU"/>
        </w:rPr>
        <w:t>д</w:t>
      </w:r>
      <w:r w:rsidR="00D85E85" w:rsidRPr="007D40A1">
        <w:rPr>
          <w:rFonts w:ascii="Arial" w:eastAsia="Times New Roman" w:hAnsi="Arial" w:cs="Arial"/>
          <w:sz w:val="24"/>
          <w:szCs w:val="24"/>
          <w:lang w:val="ru-RU"/>
        </w:rPr>
        <w:t xml:space="preserve">епартамент), в том числе определяет показатели эффективности/результативности деятельности </w:t>
      </w:r>
      <w:r w:rsidR="00AB607C">
        <w:rPr>
          <w:rFonts w:ascii="Arial" w:eastAsia="Times New Roman" w:hAnsi="Arial" w:cs="Arial"/>
          <w:sz w:val="24"/>
          <w:szCs w:val="24"/>
          <w:lang w:val="ru-RU"/>
        </w:rPr>
        <w:t>д</w:t>
      </w:r>
      <w:r w:rsidR="00D85E85" w:rsidRPr="007D40A1">
        <w:rPr>
          <w:rFonts w:ascii="Arial" w:eastAsia="Times New Roman" w:hAnsi="Arial" w:cs="Arial"/>
          <w:sz w:val="24"/>
          <w:szCs w:val="24"/>
          <w:lang w:val="ru-RU"/>
        </w:rPr>
        <w:t>епартамента.</w:t>
      </w:r>
      <w:r w:rsidR="00D85E85" w:rsidRPr="007D40A1">
        <w:rPr>
          <w:rFonts w:ascii="Arial" w:eastAsia="Times New Roman" w:hAnsi="Arial" w:cs="Arial"/>
          <w:sz w:val="24"/>
          <w:szCs w:val="24"/>
          <w:u w:val="single"/>
          <w:lang w:val="ru-RU"/>
        </w:rPr>
        <w:t xml:space="preserve"> </w:t>
      </w:r>
    </w:p>
    <w:p w14:paraId="68695EF1" w14:textId="77777777" w:rsidR="009E68B8" w:rsidRDefault="009E68B8" w:rsidP="00D5760E">
      <w:pPr>
        <w:pStyle w:val="a8"/>
        <w:numPr>
          <w:ilvl w:val="1"/>
          <w:numId w:val="10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eastAsia="Times New Roman" w:hAnsi="Arial" w:cs="Arial"/>
          <w:sz w:val="24"/>
          <w:szCs w:val="24"/>
          <w:lang w:val="ru-RU"/>
        </w:rPr>
      </w:pPr>
      <w:r w:rsidRPr="00F57142">
        <w:rPr>
          <w:rFonts w:ascii="Arial" w:eastAsia="Times New Roman" w:hAnsi="Arial" w:cs="Arial"/>
          <w:sz w:val="24"/>
          <w:szCs w:val="24"/>
          <w:lang w:val="ru-RU"/>
        </w:rPr>
        <w:t>Департамент является структурным подразделением общества с ограниченной ответственностью «Атомстройкомплекс» (далее – ООО «АСК»).</w:t>
      </w:r>
    </w:p>
    <w:p w14:paraId="2A3FF64C" w14:textId="53615A67" w:rsidR="009E68B8" w:rsidRPr="00D41A4E" w:rsidRDefault="009E68B8" w:rsidP="00D5760E">
      <w:pPr>
        <w:pStyle w:val="a8"/>
        <w:tabs>
          <w:tab w:val="left" w:pos="1134"/>
        </w:tabs>
        <w:spacing w:before="0" w:after="0" w:line="240" w:lineRule="auto"/>
        <w:ind w:left="0" w:firstLine="709"/>
        <w:rPr>
          <w:rFonts w:ascii="Arial" w:eastAsia="Times New Roman" w:hAnsi="Arial" w:cs="Arial"/>
          <w:sz w:val="24"/>
          <w:szCs w:val="24"/>
          <w:lang w:val="ru-RU"/>
        </w:rPr>
      </w:pPr>
      <w:r w:rsidRPr="00542443">
        <w:rPr>
          <w:rFonts w:ascii="Arial" w:eastAsia="Times New Roman" w:hAnsi="Arial" w:cs="Arial"/>
          <w:sz w:val="24"/>
          <w:szCs w:val="24"/>
          <w:lang w:val="ru-RU"/>
        </w:rPr>
        <w:t xml:space="preserve">Департамент оказывает </w:t>
      </w:r>
      <w:r w:rsidRPr="006B060C">
        <w:rPr>
          <w:rFonts w:ascii="Arial" w:eastAsia="Times New Roman" w:hAnsi="Arial" w:cs="Arial"/>
          <w:sz w:val="24"/>
          <w:szCs w:val="24"/>
          <w:lang w:val="ru-RU"/>
        </w:rPr>
        <w:t>услуги</w:t>
      </w:r>
      <w:r w:rsidR="00E7412C" w:rsidRPr="006B060C">
        <w:rPr>
          <w:lang w:val="ru-RU"/>
        </w:rPr>
        <w:t xml:space="preserve"> </w:t>
      </w:r>
      <w:r w:rsidR="00E7412C" w:rsidRPr="006B060C">
        <w:rPr>
          <w:rFonts w:ascii="Arial" w:eastAsia="Times New Roman" w:hAnsi="Arial" w:cs="Arial"/>
          <w:sz w:val="24"/>
          <w:szCs w:val="24"/>
          <w:lang w:val="ru-RU"/>
        </w:rPr>
        <w:t>по организации деятельности по работе с персоналом</w:t>
      </w:r>
      <w:r w:rsidR="006B060C" w:rsidRPr="006B060C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 w:rsidRPr="006B060C">
        <w:rPr>
          <w:rFonts w:ascii="Arial" w:eastAsia="Times New Roman" w:hAnsi="Arial" w:cs="Arial"/>
          <w:sz w:val="24"/>
          <w:szCs w:val="24"/>
          <w:lang w:val="ru-RU"/>
        </w:rPr>
        <w:t xml:space="preserve">ООО «АСК» и другим юридическим лицам, входящим в группы компаний ООО «Атомстройкомплекс-Строительство» и </w:t>
      </w:r>
      <w:r w:rsidRPr="004A38C8">
        <w:rPr>
          <w:rFonts w:ascii="Arial" w:eastAsia="Times New Roman" w:hAnsi="Arial" w:cs="Arial"/>
          <w:sz w:val="24"/>
          <w:szCs w:val="24"/>
          <w:lang w:val="ru-RU"/>
        </w:rPr>
        <w:t>ООО «Атомстройкомплекс-Промышленность» (далее – юридически</w:t>
      </w:r>
      <w:r>
        <w:rPr>
          <w:rFonts w:ascii="Arial" w:eastAsia="Times New Roman" w:hAnsi="Arial" w:cs="Arial"/>
          <w:sz w:val="24"/>
          <w:szCs w:val="24"/>
          <w:lang w:val="ru-RU"/>
        </w:rPr>
        <w:t>е</w:t>
      </w:r>
      <w:r w:rsidRPr="004A38C8">
        <w:rPr>
          <w:rFonts w:ascii="Arial" w:eastAsia="Times New Roman" w:hAnsi="Arial" w:cs="Arial"/>
          <w:sz w:val="24"/>
          <w:szCs w:val="24"/>
          <w:lang w:val="ru-RU"/>
        </w:rPr>
        <w:t xml:space="preserve"> лица</w:t>
      </w:r>
      <w:r>
        <w:rPr>
          <w:rFonts w:ascii="Arial" w:eastAsia="Times New Roman" w:hAnsi="Arial" w:cs="Arial"/>
          <w:sz w:val="24"/>
          <w:szCs w:val="24"/>
          <w:lang w:val="ru-RU"/>
        </w:rPr>
        <w:t>, Компания</w:t>
      </w:r>
      <w:r w:rsidRPr="004A38C8">
        <w:rPr>
          <w:rFonts w:ascii="Arial" w:eastAsia="Times New Roman" w:hAnsi="Arial" w:cs="Arial"/>
          <w:sz w:val="24"/>
          <w:szCs w:val="24"/>
          <w:lang w:val="ru-RU"/>
        </w:rPr>
        <w:t>) на договорной основе</w:t>
      </w:r>
      <w:r w:rsidRPr="009E68B8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 w:rsidR="00E7412C">
        <w:rPr>
          <w:rFonts w:ascii="Arial" w:eastAsia="Times New Roman" w:hAnsi="Arial" w:cs="Arial"/>
          <w:sz w:val="24"/>
          <w:szCs w:val="24"/>
          <w:lang w:val="ru-RU"/>
        </w:rPr>
        <w:t xml:space="preserve">по </w:t>
      </w:r>
      <w:r w:rsidR="00E7412C" w:rsidRPr="007D40A1">
        <w:rPr>
          <w:rFonts w:ascii="Arial" w:eastAsia="Times New Roman" w:hAnsi="Arial" w:cs="Arial"/>
          <w:sz w:val="24"/>
          <w:szCs w:val="24"/>
          <w:lang w:val="ru-RU"/>
        </w:rPr>
        <w:t>направлени</w:t>
      </w:r>
      <w:r w:rsidR="00E7412C">
        <w:rPr>
          <w:rFonts w:ascii="Arial" w:eastAsia="Times New Roman" w:hAnsi="Arial" w:cs="Arial"/>
          <w:sz w:val="24"/>
          <w:szCs w:val="24"/>
          <w:lang w:val="ru-RU"/>
        </w:rPr>
        <w:t>ям деятельности</w:t>
      </w:r>
      <w:r w:rsidR="00E7412C" w:rsidRPr="007D40A1">
        <w:rPr>
          <w:rFonts w:ascii="Arial" w:eastAsia="Times New Roman" w:hAnsi="Arial" w:cs="Arial"/>
          <w:sz w:val="24"/>
          <w:szCs w:val="24"/>
          <w:lang w:val="ru-RU"/>
        </w:rPr>
        <w:t>, описанны</w:t>
      </w:r>
      <w:r w:rsidR="00E7412C">
        <w:rPr>
          <w:rFonts w:ascii="Arial" w:eastAsia="Times New Roman" w:hAnsi="Arial" w:cs="Arial"/>
          <w:sz w:val="24"/>
          <w:szCs w:val="24"/>
          <w:lang w:val="ru-RU"/>
        </w:rPr>
        <w:t>м</w:t>
      </w:r>
      <w:r w:rsidR="00E7412C" w:rsidRPr="007D40A1">
        <w:rPr>
          <w:rFonts w:ascii="Arial" w:eastAsia="Times New Roman" w:hAnsi="Arial" w:cs="Arial"/>
          <w:sz w:val="24"/>
          <w:szCs w:val="24"/>
          <w:lang w:val="ru-RU"/>
        </w:rPr>
        <w:t xml:space="preserve"> в разделе 4 настоящего положения</w:t>
      </w:r>
      <w:r w:rsidR="00E7412C">
        <w:rPr>
          <w:rFonts w:ascii="Arial" w:eastAsia="Times New Roman" w:hAnsi="Arial" w:cs="Arial"/>
          <w:sz w:val="24"/>
          <w:szCs w:val="24"/>
          <w:lang w:val="ru-RU"/>
        </w:rPr>
        <w:t>.</w:t>
      </w:r>
    </w:p>
    <w:p w14:paraId="7A3F88BB" w14:textId="0425B6A4" w:rsidR="00221FC0" w:rsidRPr="007D40A1" w:rsidRDefault="006B4AF5" w:rsidP="00D5760E">
      <w:pPr>
        <w:pStyle w:val="a8"/>
        <w:numPr>
          <w:ilvl w:val="1"/>
          <w:numId w:val="10"/>
        </w:numPr>
        <w:tabs>
          <w:tab w:val="left" w:pos="851"/>
          <w:tab w:val="left" w:pos="993"/>
          <w:tab w:val="left" w:pos="1134"/>
        </w:tabs>
        <w:spacing w:before="0" w:after="0" w:line="240" w:lineRule="auto"/>
        <w:ind w:left="0" w:firstLine="709"/>
        <w:rPr>
          <w:rFonts w:ascii="Arial" w:eastAsia="Times New Roman" w:hAnsi="Arial" w:cs="Arial"/>
          <w:sz w:val="24"/>
          <w:szCs w:val="24"/>
          <w:lang w:val="ru-RU"/>
        </w:rPr>
      </w:pPr>
      <w:r w:rsidRPr="007D40A1">
        <w:rPr>
          <w:rFonts w:ascii="Arial" w:eastAsia="Times New Roman" w:hAnsi="Arial" w:cs="Arial"/>
          <w:sz w:val="24"/>
          <w:szCs w:val="24"/>
          <w:lang w:val="ru-RU"/>
        </w:rPr>
        <w:t>Департамент</w:t>
      </w:r>
      <w:r w:rsidR="00221FC0" w:rsidRPr="007D40A1">
        <w:rPr>
          <w:rFonts w:ascii="Arial" w:eastAsia="Times New Roman" w:hAnsi="Arial" w:cs="Arial"/>
          <w:sz w:val="24"/>
          <w:szCs w:val="24"/>
          <w:lang w:val="ru-RU"/>
        </w:rPr>
        <w:t xml:space="preserve"> возглавляет </w:t>
      </w:r>
      <w:r w:rsidR="007E7F15" w:rsidRPr="007D40A1">
        <w:rPr>
          <w:rFonts w:ascii="Arial" w:eastAsia="Times New Roman" w:hAnsi="Arial" w:cs="Arial"/>
          <w:sz w:val="24"/>
          <w:szCs w:val="24"/>
          <w:lang w:val="ru-RU"/>
        </w:rPr>
        <w:t>директор</w:t>
      </w:r>
      <w:r w:rsidR="00221FC0" w:rsidRPr="007D40A1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 w:rsidR="00AB607C">
        <w:rPr>
          <w:rFonts w:ascii="Arial" w:eastAsia="Times New Roman" w:hAnsi="Arial" w:cs="Arial"/>
          <w:sz w:val="24"/>
          <w:szCs w:val="24"/>
          <w:lang w:val="ru-RU"/>
        </w:rPr>
        <w:t>д</w:t>
      </w:r>
      <w:r w:rsidR="00D85E85" w:rsidRPr="007D40A1">
        <w:rPr>
          <w:rFonts w:ascii="Arial" w:eastAsia="Times New Roman" w:hAnsi="Arial" w:cs="Arial"/>
          <w:sz w:val="24"/>
          <w:szCs w:val="24"/>
          <w:lang w:val="ru-RU"/>
        </w:rPr>
        <w:t>епартамента HR-трансформации</w:t>
      </w:r>
      <w:r w:rsidR="00221FC0" w:rsidRPr="007D40A1">
        <w:rPr>
          <w:rFonts w:ascii="Arial" w:eastAsia="Times New Roman" w:hAnsi="Arial" w:cs="Arial"/>
          <w:sz w:val="24"/>
          <w:szCs w:val="24"/>
          <w:lang w:val="ru-RU"/>
        </w:rPr>
        <w:t xml:space="preserve">, который подчиняется непосредственно </w:t>
      </w:r>
      <w:bookmarkStart w:id="8" w:name="_Hlk141876164"/>
      <w:r w:rsidR="00221FC0" w:rsidRPr="007D40A1">
        <w:rPr>
          <w:rFonts w:ascii="Arial" w:eastAsia="Times New Roman" w:hAnsi="Arial" w:cs="Arial"/>
          <w:sz w:val="24"/>
          <w:szCs w:val="24"/>
          <w:lang w:val="ru-RU"/>
        </w:rPr>
        <w:t xml:space="preserve">директору </w:t>
      </w:r>
      <w:bookmarkStart w:id="9" w:name="_Hlk146796068"/>
      <w:bookmarkEnd w:id="8"/>
      <w:r w:rsidR="00221FC0" w:rsidRPr="007D40A1">
        <w:rPr>
          <w:rFonts w:ascii="Arial" w:eastAsia="Times New Roman" w:hAnsi="Arial" w:cs="Arial"/>
          <w:sz w:val="24"/>
          <w:szCs w:val="24"/>
          <w:lang w:val="ru-RU"/>
        </w:rPr>
        <w:t>ООО «АСК»</w:t>
      </w:r>
      <w:bookmarkEnd w:id="9"/>
      <w:r w:rsidR="00221FC0" w:rsidRPr="007D40A1">
        <w:rPr>
          <w:rFonts w:ascii="Arial" w:eastAsia="Times New Roman" w:hAnsi="Arial" w:cs="Arial"/>
          <w:sz w:val="24"/>
          <w:szCs w:val="24"/>
          <w:lang w:val="ru-RU"/>
        </w:rPr>
        <w:t>.</w:t>
      </w:r>
    </w:p>
    <w:p w14:paraId="726D570E" w14:textId="19AFD3A4" w:rsidR="00221FC0" w:rsidRPr="007D40A1" w:rsidRDefault="006B4AF5" w:rsidP="00D5760E">
      <w:pPr>
        <w:pStyle w:val="a8"/>
        <w:numPr>
          <w:ilvl w:val="1"/>
          <w:numId w:val="10"/>
        </w:numPr>
        <w:tabs>
          <w:tab w:val="left" w:pos="851"/>
          <w:tab w:val="left" w:pos="993"/>
          <w:tab w:val="left" w:pos="1134"/>
        </w:tabs>
        <w:spacing w:before="0" w:after="0" w:line="240" w:lineRule="auto"/>
        <w:ind w:left="0" w:firstLine="709"/>
        <w:rPr>
          <w:rFonts w:ascii="Arial" w:eastAsia="Times New Roman" w:hAnsi="Arial" w:cs="Arial"/>
          <w:sz w:val="24"/>
          <w:szCs w:val="24"/>
          <w:lang w:val="ru-RU"/>
        </w:rPr>
      </w:pPr>
      <w:r w:rsidRPr="007D40A1">
        <w:rPr>
          <w:rFonts w:ascii="Arial" w:eastAsia="Times New Roman" w:hAnsi="Arial" w:cs="Arial"/>
          <w:sz w:val="24"/>
          <w:szCs w:val="24"/>
          <w:lang w:val="ru-RU"/>
        </w:rPr>
        <w:t>Департамент</w:t>
      </w:r>
      <w:r w:rsidR="00221FC0" w:rsidRPr="007D40A1">
        <w:rPr>
          <w:rFonts w:ascii="Arial" w:eastAsia="Times New Roman" w:hAnsi="Arial" w:cs="Arial"/>
          <w:sz w:val="24"/>
          <w:szCs w:val="24"/>
          <w:lang w:val="ru-RU"/>
        </w:rPr>
        <w:t xml:space="preserve"> создается, реорганизуется и ликвидируется приказом директора ООО «АСК». </w:t>
      </w:r>
    </w:p>
    <w:p w14:paraId="0E664066" w14:textId="77777777" w:rsidR="009432E2" w:rsidRPr="0059261C" w:rsidRDefault="00FF5949" w:rsidP="009432E2">
      <w:pPr>
        <w:pStyle w:val="a8"/>
        <w:numPr>
          <w:ilvl w:val="1"/>
          <w:numId w:val="10"/>
        </w:numPr>
        <w:tabs>
          <w:tab w:val="left" w:pos="851"/>
          <w:tab w:val="left" w:pos="993"/>
          <w:tab w:val="left" w:pos="1134"/>
        </w:tabs>
        <w:spacing w:before="0" w:after="0" w:line="240" w:lineRule="auto"/>
        <w:ind w:left="0" w:firstLine="709"/>
        <w:rPr>
          <w:rFonts w:ascii="Arial" w:eastAsia="Times New Roman" w:hAnsi="Arial" w:cs="Arial"/>
          <w:sz w:val="24"/>
          <w:szCs w:val="24"/>
          <w:lang w:val="ru-RU"/>
        </w:rPr>
      </w:pPr>
      <w:r w:rsidRPr="0059261C">
        <w:rPr>
          <w:rFonts w:ascii="Arial" w:eastAsia="Times New Roman" w:hAnsi="Arial" w:cs="Arial"/>
          <w:sz w:val="24"/>
          <w:szCs w:val="24"/>
          <w:lang w:val="ru-RU"/>
        </w:rPr>
        <w:t>Работники департамента назначаются и освобождаются от занимаемой должности приказом директора ООО «АСК» по представлению директора департамента</w:t>
      </w:r>
      <w:r w:rsidRPr="0059261C">
        <w:rPr>
          <w:lang w:val="ru-RU"/>
        </w:rPr>
        <w:t xml:space="preserve"> </w:t>
      </w:r>
      <w:r w:rsidRPr="0059261C">
        <w:rPr>
          <w:rFonts w:ascii="Arial" w:eastAsia="Times New Roman" w:hAnsi="Arial" w:cs="Arial"/>
          <w:sz w:val="24"/>
          <w:szCs w:val="24"/>
          <w:lang w:val="ru-RU"/>
        </w:rPr>
        <w:t xml:space="preserve">HR-трансформации. </w:t>
      </w:r>
      <w:r w:rsidR="00221FC0" w:rsidRPr="0059261C">
        <w:rPr>
          <w:rFonts w:ascii="Arial" w:eastAsia="Times New Roman" w:hAnsi="Arial" w:cs="Arial"/>
          <w:sz w:val="24"/>
          <w:szCs w:val="24"/>
          <w:lang w:val="ru-RU"/>
        </w:rPr>
        <w:t xml:space="preserve">Структуру и штатную численность </w:t>
      </w:r>
      <w:r w:rsidR="00D41A4E" w:rsidRPr="0059261C">
        <w:rPr>
          <w:rFonts w:ascii="Arial" w:eastAsia="Times New Roman" w:hAnsi="Arial" w:cs="Arial"/>
          <w:sz w:val="24"/>
          <w:szCs w:val="24"/>
          <w:lang w:val="ru-RU"/>
        </w:rPr>
        <w:t>д</w:t>
      </w:r>
      <w:r w:rsidR="00824D06" w:rsidRPr="0059261C">
        <w:rPr>
          <w:rFonts w:ascii="Arial" w:eastAsia="Times New Roman" w:hAnsi="Arial" w:cs="Arial"/>
          <w:sz w:val="24"/>
          <w:szCs w:val="24"/>
          <w:lang w:val="ru-RU"/>
        </w:rPr>
        <w:t>епартамента</w:t>
      </w:r>
      <w:r w:rsidR="00221FC0" w:rsidRPr="0059261C">
        <w:rPr>
          <w:rFonts w:ascii="Arial" w:eastAsia="Times New Roman" w:hAnsi="Arial" w:cs="Arial"/>
          <w:sz w:val="24"/>
          <w:szCs w:val="24"/>
          <w:lang w:val="ru-RU"/>
        </w:rPr>
        <w:t xml:space="preserve"> утверждает директор ООО «АСК».</w:t>
      </w:r>
    </w:p>
    <w:p w14:paraId="1593DE99" w14:textId="7744AE98" w:rsidR="009432E2" w:rsidRPr="0059261C" w:rsidRDefault="009432E2" w:rsidP="009432E2">
      <w:pPr>
        <w:pStyle w:val="a8"/>
        <w:numPr>
          <w:ilvl w:val="1"/>
          <w:numId w:val="10"/>
        </w:numPr>
        <w:tabs>
          <w:tab w:val="left" w:pos="851"/>
          <w:tab w:val="left" w:pos="993"/>
          <w:tab w:val="left" w:pos="1134"/>
        </w:tabs>
        <w:spacing w:before="0" w:after="0" w:line="240" w:lineRule="auto"/>
        <w:ind w:left="0" w:firstLine="709"/>
        <w:rPr>
          <w:rStyle w:val="FontStyle26"/>
          <w:rFonts w:ascii="Arial" w:eastAsia="Times New Roman" w:hAnsi="Arial" w:cs="Arial"/>
          <w:b w:val="0"/>
          <w:bCs w:val="0"/>
          <w:sz w:val="24"/>
          <w:szCs w:val="24"/>
          <w:lang w:val="ru-RU"/>
        </w:rPr>
      </w:pPr>
      <w:r w:rsidRPr="0059261C">
        <w:rPr>
          <w:rStyle w:val="FontStyle26"/>
          <w:rFonts w:ascii="Arial" w:eastAsia="Times New Roman" w:hAnsi="Arial" w:cs="Arial"/>
          <w:b w:val="0"/>
          <w:bCs w:val="0"/>
          <w:sz w:val="24"/>
          <w:szCs w:val="24"/>
          <w:lang w:val="ru-RU"/>
        </w:rPr>
        <w:t>Сотрудники департамента непосредственно подчиняются директору департамента HR-трансформации.</w:t>
      </w:r>
    </w:p>
    <w:p w14:paraId="267856FA" w14:textId="725081E3" w:rsidR="00221FC0" w:rsidRPr="007D40A1" w:rsidRDefault="00221FC0" w:rsidP="00D5760E">
      <w:pPr>
        <w:pStyle w:val="a8"/>
        <w:numPr>
          <w:ilvl w:val="1"/>
          <w:numId w:val="10"/>
        </w:numPr>
        <w:tabs>
          <w:tab w:val="left" w:pos="568"/>
          <w:tab w:val="left" w:pos="851"/>
          <w:tab w:val="left" w:pos="1134"/>
        </w:tabs>
        <w:spacing w:before="0" w:after="0" w:line="240" w:lineRule="auto"/>
        <w:ind w:left="0" w:firstLine="709"/>
        <w:rPr>
          <w:rStyle w:val="FontStyle26"/>
          <w:rFonts w:ascii="Arial" w:eastAsia="Times New Roman" w:hAnsi="Arial" w:cs="Arial"/>
          <w:b w:val="0"/>
          <w:bCs w:val="0"/>
          <w:sz w:val="24"/>
          <w:szCs w:val="24"/>
          <w:lang w:val="ru-RU"/>
        </w:rPr>
      </w:pPr>
      <w:r w:rsidRPr="007D40A1">
        <w:rPr>
          <w:rStyle w:val="FontStyle26"/>
          <w:rFonts w:ascii="Arial" w:eastAsia="Times New Roman" w:hAnsi="Arial" w:cs="Arial"/>
          <w:b w:val="0"/>
          <w:sz w:val="24"/>
          <w:szCs w:val="24"/>
          <w:lang w:val="ru-RU"/>
        </w:rPr>
        <w:t xml:space="preserve">В своей деятельности </w:t>
      </w:r>
      <w:r w:rsidR="00D5760E">
        <w:rPr>
          <w:rStyle w:val="FontStyle26"/>
          <w:rFonts w:ascii="Arial" w:eastAsia="Times New Roman" w:hAnsi="Arial" w:cs="Arial"/>
          <w:b w:val="0"/>
          <w:sz w:val="24"/>
          <w:szCs w:val="24"/>
          <w:lang w:val="ru-RU"/>
        </w:rPr>
        <w:t>д</w:t>
      </w:r>
      <w:r w:rsidR="00824D06" w:rsidRPr="007D40A1">
        <w:rPr>
          <w:rStyle w:val="FontStyle26"/>
          <w:rFonts w:ascii="Arial" w:eastAsia="Times New Roman" w:hAnsi="Arial" w:cs="Arial"/>
          <w:b w:val="0"/>
          <w:sz w:val="24"/>
          <w:szCs w:val="24"/>
          <w:lang w:val="ru-RU"/>
        </w:rPr>
        <w:t>епартамент</w:t>
      </w:r>
      <w:r w:rsidRPr="007D40A1">
        <w:rPr>
          <w:rStyle w:val="FontStyle26"/>
          <w:rFonts w:ascii="Arial" w:eastAsia="Times New Roman" w:hAnsi="Arial" w:cs="Arial"/>
          <w:b w:val="0"/>
          <w:sz w:val="24"/>
          <w:szCs w:val="24"/>
          <w:lang w:val="ru-RU"/>
        </w:rPr>
        <w:t xml:space="preserve"> руководствуется:</w:t>
      </w:r>
    </w:p>
    <w:p w14:paraId="71AD8597" w14:textId="53EC5521" w:rsidR="00221FC0" w:rsidRPr="007D40A1" w:rsidRDefault="00221FC0" w:rsidP="00D5760E">
      <w:pPr>
        <w:pStyle w:val="a8"/>
        <w:numPr>
          <w:ilvl w:val="0"/>
          <w:numId w:val="11"/>
        </w:numPr>
        <w:tabs>
          <w:tab w:val="left" w:pos="568"/>
          <w:tab w:val="left" w:pos="851"/>
          <w:tab w:val="left" w:pos="1134"/>
        </w:tabs>
        <w:spacing w:before="0" w:after="0" w:line="240" w:lineRule="auto"/>
        <w:ind w:left="0" w:firstLine="709"/>
        <w:rPr>
          <w:rStyle w:val="FontStyle26"/>
          <w:rFonts w:ascii="Arial" w:eastAsia="Times New Roman" w:hAnsi="Arial" w:cs="Arial"/>
          <w:b w:val="0"/>
          <w:bCs w:val="0"/>
          <w:sz w:val="24"/>
          <w:szCs w:val="24"/>
          <w:lang w:val="ru-RU"/>
        </w:rPr>
      </w:pPr>
      <w:r w:rsidRPr="007D40A1">
        <w:rPr>
          <w:rStyle w:val="FontStyle26"/>
          <w:rFonts w:ascii="Arial" w:eastAsia="Times New Roman" w:hAnsi="Arial" w:cs="Arial"/>
          <w:b w:val="0"/>
          <w:sz w:val="24"/>
          <w:szCs w:val="24"/>
          <w:lang w:val="ru-RU"/>
        </w:rPr>
        <w:t xml:space="preserve">организационно–распорядительной документацией </w:t>
      </w:r>
      <w:r w:rsidR="009D09FE" w:rsidRPr="007D40A1">
        <w:rPr>
          <w:rStyle w:val="FontStyle26"/>
          <w:rFonts w:ascii="Arial" w:eastAsia="Times New Roman" w:hAnsi="Arial" w:cs="Arial"/>
          <w:b w:val="0"/>
          <w:sz w:val="24"/>
          <w:szCs w:val="24"/>
          <w:lang w:val="ru-RU"/>
        </w:rPr>
        <w:t>ООО «АСК»</w:t>
      </w:r>
      <w:r w:rsidRPr="007D40A1">
        <w:rPr>
          <w:rStyle w:val="FontStyle26"/>
          <w:rFonts w:ascii="Arial" w:eastAsia="Times New Roman" w:hAnsi="Arial" w:cs="Arial"/>
          <w:b w:val="0"/>
          <w:sz w:val="24"/>
          <w:szCs w:val="24"/>
          <w:lang w:val="ru-RU"/>
        </w:rPr>
        <w:t>;</w:t>
      </w:r>
    </w:p>
    <w:p w14:paraId="28EAEAB7" w14:textId="214DEEC6" w:rsidR="00221FC0" w:rsidRPr="00D5760E" w:rsidRDefault="00221FC0" w:rsidP="00D5760E">
      <w:pPr>
        <w:pStyle w:val="a8"/>
        <w:numPr>
          <w:ilvl w:val="0"/>
          <w:numId w:val="11"/>
        </w:numPr>
        <w:tabs>
          <w:tab w:val="left" w:pos="568"/>
          <w:tab w:val="left" w:pos="851"/>
          <w:tab w:val="left" w:pos="1134"/>
        </w:tabs>
        <w:spacing w:before="0" w:after="0" w:line="240" w:lineRule="auto"/>
        <w:ind w:left="0" w:firstLine="709"/>
        <w:rPr>
          <w:rStyle w:val="FontStyle26"/>
          <w:rFonts w:ascii="Arial" w:eastAsia="Times New Roman" w:hAnsi="Arial" w:cs="Arial"/>
          <w:b w:val="0"/>
          <w:bCs w:val="0"/>
          <w:sz w:val="24"/>
          <w:szCs w:val="24"/>
          <w:lang w:val="ru-RU"/>
        </w:rPr>
      </w:pPr>
      <w:r w:rsidRPr="007D40A1">
        <w:rPr>
          <w:rStyle w:val="FontStyle26"/>
          <w:rFonts w:ascii="Arial" w:eastAsia="Times New Roman" w:hAnsi="Arial" w:cs="Arial"/>
          <w:b w:val="0"/>
          <w:sz w:val="24"/>
          <w:szCs w:val="24"/>
          <w:lang w:val="ru-RU"/>
        </w:rPr>
        <w:t xml:space="preserve">внутренней нормативной документацией </w:t>
      </w:r>
      <w:r w:rsidR="00A10D4A" w:rsidRPr="007D40A1">
        <w:rPr>
          <w:rStyle w:val="FontStyle26"/>
          <w:rFonts w:ascii="Arial" w:eastAsia="Times New Roman" w:hAnsi="Arial" w:cs="Arial"/>
          <w:b w:val="0"/>
          <w:sz w:val="24"/>
          <w:szCs w:val="24"/>
          <w:lang w:val="ru-RU"/>
        </w:rPr>
        <w:t>ООО «АСК»</w:t>
      </w:r>
      <w:r w:rsidRPr="007D40A1">
        <w:rPr>
          <w:rStyle w:val="FontStyle26"/>
          <w:rFonts w:ascii="Arial" w:eastAsia="Times New Roman" w:hAnsi="Arial" w:cs="Arial"/>
          <w:b w:val="0"/>
          <w:sz w:val="24"/>
          <w:szCs w:val="24"/>
          <w:lang w:val="ru-RU"/>
        </w:rPr>
        <w:t>.</w:t>
      </w:r>
    </w:p>
    <w:p w14:paraId="45CDD422" w14:textId="04CA0771" w:rsidR="00D5760E" w:rsidRPr="007D40A1" w:rsidRDefault="00D5760E" w:rsidP="009432E2">
      <w:pPr>
        <w:pStyle w:val="a8"/>
        <w:numPr>
          <w:ilvl w:val="1"/>
          <w:numId w:val="10"/>
        </w:numPr>
        <w:tabs>
          <w:tab w:val="left" w:pos="568"/>
          <w:tab w:val="left" w:pos="851"/>
          <w:tab w:val="left" w:pos="1134"/>
        </w:tabs>
        <w:spacing w:before="0" w:after="0" w:line="240" w:lineRule="auto"/>
        <w:ind w:left="0" w:firstLine="709"/>
        <w:rPr>
          <w:rStyle w:val="FontStyle26"/>
          <w:rFonts w:ascii="Arial" w:eastAsia="Times New Roman" w:hAnsi="Arial" w:cs="Arial"/>
          <w:b w:val="0"/>
          <w:bCs w:val="0"/>
          <w:sz w:val="24"/>
          <w:szCs w:val="24"/>
          <w:lang w:val="ru-RU"/>
        </w:rPr>
      </w:pPr>
      <w:bookmarkStart w:id="10" w:name="_Hlk191285806"/>
      <w:r w:rsidRPr="00D5760E">
        <w:rPr>
          <w:rStyle w:val="FontStyle26"/>
          <w:rFonts w:ascii="Arial" w:eastAsia="Times New Roman" w:hAnsi="Arial" w:cs="Arial"/>
          <w:b w:val="0"/>
          <w:bCs w:val="0"/>
          <w:sz w:val="24"/>
          <w:szCs w:val="24"/>
          <w:lang w:val="ru-RU"/>
        </w:rPr>
        <w:t>Ответственность за разработку и актуализацию настоящего положения несет директор департамента HR-трансформации.</w:t>
      </w:r>
    </w:p>
    <w:p w14:paraId="16EE5534" w14:textId="5683AE5E" w:rsidR="006E0B85" w:rsidRDefault="006E0B85" w:rsidP="0045678C">
      <w:pPr>
        <w:pStyle w:val="1"/>
        <w:numPr>
          <w:ilvl w:val="0"/>
          <w:numId w:val="7"/>
        </w:numPr>
        <w:tabs>
          <w:tab w:val="left" w:pos="993"/>
        </w:tabs>
        <w:spacing w:after="240" w:line="240" w:lineRule="auto"/>
        <w:ind w:left="0" w:firstLine="709"/>
        <w:rPr>
          <w:rFonts w:ascii="Arial" w:hAnsi="Arial" w:cs="Arial"/>
          <w:b/>
          <w:color w:val="008066"/>
          <w:sz w:val="28"/>
          <w:lang w:val="ru-RU"/>
        </w:rPr>
      </w:pPr>
      <w:bookmarkStart w:id="11" w:name="_Toc192669969"/>
      <w:bookmarkEnd w:id="10"/>
      <w:r>
        <w:rPr>
          <w:rFonts w:ascii="Arial" w:hAnsi="Arial" w:cs="Arial"/>
          <w:b/>
          <w:color w:val="008066"/>
          <w:sz w:val="28"/>
          <w:lang w:val="ru-RU"/>
        </w:rPr>
        <w:t xml:space="preserve">Структура </w:t>
      </w:r>
      <w:r w:rsidR="003850B8">
        <w:rPr>
          <w:rFonts w:ascii="Arial" w:hAnsi="Arial" w:cs="Arial"/>
          <w:b/>
          <w:color w:val="008066"/>
          <w:sz w:val="28"/>
          <w:lang w:val="ru-RU"/>
        </w:rPr>
        <w:t>д</w:t>
      </w:r>
      <w:r w:rsidR="00172620" w:rsidRPr="00D05C49">
        <w:rPr>
          <w:rFonts w:ascii="Arial" w:hAnsi="Arial" w:cs="Arial"/>
          <w:b/>
          <w:color w:val="008066"/>
          <w:sz w:val="28"/>
          <w:lang w:val="ru-RU"/>
        </w:rPr>
        <w:t>епартамента</w:t>
      </w:r>
      <w:bookmarkEnd w:id="11"/>
    </w:p>
    <w:p w14:paraId="2385DDFF" w14:textId="6AB6A7ED" w:rsidR="00B21A95" w:rsidRPr="009B54EB" w:rsidRDefault="00B21A95" w:rsidP="00B21A95">
      <w:pPr>
        <w:pStyle w:val="a8"/>
        <w:numPr>
          <w:ilvl w:val="0"/>
          <w:numId w:val="2"/>
        </w:numPr>
        <w:tabs>
          <w:tab w:val="left" w:pos="993"/>
          <w:tab w:val="left" w:pos="1134"/>
        </w:tabs>
        <w:spacing w:before="0" w:after="0" w:line="240" w:lineRule="auto"/>
        <w:ind w:left="0" w:firstLine="709"/>
        <w:rPr>
          <w:rFonts w:ascii="Arial" w:eastAsia="Times New Roman" w:hAnsi="Arial" w:cs="Arial"/>
          <w:sz w:val="24"/>
          <w:szCs w:val="24"/>
          <w:lang w:val="ru-RU"/>
        </w:rPr>
      </w:pPr>
      <w:r w:rsidRPr="009B54EB">
        <w:rPr>
          <w:rFonts w:ascii="Arial" w:hAnsi="Arial" w:cs="Arial"/>
          <w:sz w:val="24"/>
          <w:szCs w:val="24"/>
          <w:lang w:val="ru-RU"/>
        </w:rPr>
        <w:t>В состав</w:t>
      </w:r>
      <w:r w:rsidR="00427597" w:rsidRPr="009B54EB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 w:rsidR="003850B8">
        <w:rPr>
          <w:rFonts w:ascii="Arial" w:eastAsia="Times New Roman" w:hAnsi="Arial" w:cs="Arial"/>
          <w:sz w:val="24"/>
          <w:szCs w:val="24"/>
          <w:lang w:val="ru-RU"/>
        </w:rPr>
        <w:t>д</w:t>
      </w:r>
      <w:r w:rsidR="00427597" w:rsidRPr="009B54EB">
        <w:rPr>
          <w:rFonts w:ascii="Arial" w:eastAsia="Times New Roman" w:hAnsi="Arial" w:cs="Arial"/>
          <w:sz w:val="24"/>
          <w:szCs w:val="24"/>
          <w:lang w:val="ru-RU"/>
        </w:rPr>
        <w:t>епартамента</w:t>
      </w:r>
      <w:r w:rsidRPr="009B54EB">
        <w:rPr>
          <w:rFonts w:ascii="Arial" w:eastAsia="Times New Roman" w:hAnsi="Arial" w:cs="Arial"/>
          <w:sz w:val="24"/>
          <w:szCs w:val="24"/>
          <w:lang w:val="ru-RU"/>
        </w:rPr>
        <w:t xml:space="preserve"> входят:</w:t>
      </w:r>
    </w:p>
    <w:p w14:paraId="59BE4758" w14:textId="2571BEEC" w:rsidR="006F679E" w:rsidRPr="009B54EB" w:rsidRDefault="007E7F15" w:rsidP="006F679E">
      <w:pPr>
        <w:numPr>
          <w:ilvl w:val="0"/>
          <w:numId w:val="15"/>
        </w:numPr>
        <w:tabs>
          <w:tab w:val="num" w:pos="709"/>
          <w:tab w:val="left" w:pos="993"/>
        </w:tabs>
        <w:spacing w:before="0" w:after="0" w:line="240" w:lineRule="auto"/>
        <w:ind w:left="0" w:firstLine="709"/>
        <w:textAlignment w:val="baseline"/>
        <w:rPr>
          <w:rFonts w:ascii="Arial" w:eastAsia="Times New Roman" w:hAnsi="Arial" w:cs="Arial"/>
          <w:bCs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>директор</w:t>
      </w:r>
      <w:r w:rsidR="006F679E" w:rsidRPr="009B54EB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 w:rsidR="00863548">
        <w:rPr>
          <w:rFonts w:ascii="Arial" w:eastAsia="Times New Roman" w:hAnsi="Arial" w:cs="Arial"/>
          <w:sz w:val="24"/>
          <w:szCs w:val="24"/>
          <w:lang w:val="ru-RU"/>
        </w:rPr>
        <w:t>д</w:t>
      </w:r>
      <w:r w:rsidR="006F679E" w:rsidRPr="009B54EB">
        <w:rPr>
          <w:rFonts w:ascii="Arial" w:eastAsia="Times New Roman" w:hAnsi="Arial" w:cs="Arial"/>
          <w:sz w:val="24"/>
          <w:szCs w:val="24"/>
          <w:lang w:val="ru-RU"/>
        </w:rPr>
        <w:t xml:space="preserve">епартамента </w:t>
      </w:r>
      <w:r w:rsidR="006F679E" w:rsidRPr="009B54EB">
        <w:rPr>
          <w:rFonts w:ascii="Arial" w:eastAsia="Times New Roman" w:hAnsi="Arial" w:cs="Arial"/>
          <w:sz w:val="24"/>
          <w:szCs w:val="24"/>
        </w:rPr>
        <w:t>HR</w:t>
      </w:r>
      <w:r w:rsidR="006F679E" w:rsidRPr="009B54EB">
        <w:rPr>
          <w:rFonts w:ascii="Arial" w:eastAsia="Times New Roman" w:hAnsi="Arial" w:cs="Arial"/>
          <w:sz w:val="24"/>
          <w:szCs w:val="24"/>
          <w:lang w:val="ru-RU"/>
        </w:rPr>
        <w:t>-трансформации</w:t>
      </w:r>
      <w:r w:rsidR="006F679E" w:rsidRPr="009B54EB">
        <w:rPr>
          <w:rFonts w:ascii="Arial" w:eastAsia="Times New Roman" w:hAnsi="Arial" w:cs="Arial"/>
          <w:bCs/>
          <w:sz w:val="24"/>
          <w:szCs w:val="24"/>
          <w:lang w:val="ru-RU"/>
        </w:rPr>
        <w:t>;</w:t>
      </w:r>
    </w:p>
    <w:p w14:paraId="73C3E630" w14:textId="18E12256" w:rsidR="006F679E" w:rsidRPr="009B54EB" w:rsidRDefault="007E7F15" w:rsidP="006F679E">
      <w:pPr>
        <w:numPr>
          <w:ilvl w:val="0"/>
          <w:numId w:val="15"/>
        </w:numPr>
        <w:tabs>
          <w:tab w:val="num" w:pos="709"/>
          <w:tab w:val="left" w:pos="993"/>
        </w:tabs>
        <w:spacing w:before="0" w:after="0" w:line="240" w:lineRule="auto"/>
        <w:ind w:left="0" w:firstLine="709"/>
        <w:textAlignment w:val="baseline"/>
        <w:rPr>
          <w:rFonts w:ascii="Arial" w:eastAsia="Times New Roman" w:hAnsi="Arial" w:cs="Arial"/>
          <w:bCs/>
          <w:sz w:val="24"/>
          <w:szCs w:val="24"/>
          <w:lang w:val="ru-RU"/>
        </w:rPr>
      </w:pPr>
      <w:r w:rsidRPr="007E7F15">
        <w:rPr>
          <w:rFonts w:ascii="Arial" w:eastAsia="Times New Roman" w:hAnsi="Arial" w:cs="Arial"/>
          <w:bCs/>
          <w:sz w:val="24"/>
          <w:szCs w:val="24"/>
          <w:lang w:val="ru-RU"/>
        </w:rPr>
        <w:t>операционный директор департамента HR-трансформации</w:t>
      </w:r>
      <w:r w:rsidR="006F679E" w:rsidRPr="009B54EB">
        <w:rPr>
          <w:rFonts w:ascii="Arial" w:eastAsia="Times New Roman" w:hAnsi="Arial" w:cs="Arial"/>
          <w:bCs/>
          <w:sz w:val="24"/>
          <w:szCs w:val="24"/>
          <w:lang w:val="ru-RU"/>
        </w:rPr>
        <w:t>;</w:t>
      </w:r>
    </w:p>
    <w:p w14:paraId="3D62BCDE" w14:textId="1520041B" w:rsidR="006F679E" w:rsidRPr="009B54EB" w:rsidRDefault="00863548" w:rsidP="006F679E">
      <w:pPr>
        <w:numPr>
          <w:ilvl w:val="0"/>
          <w:numId w:val="15"/>
        </w:numPr>
        <w:tabs>
          <w:tab w:val="num" w:pos="709"/>
          <w:tab w:val="left" w:pos="993"/>
        </w:tabs>
        <w:spacing w:before="0" w:after="0" w:line="240" w:lineRule="auto"/>
        <w:ind w:left="0" w:firstLine="709"/>
        <w:textAlignment w:val="baseline"/>
        <w:rPr>
          <w:rFonts w:ascii="Arial" w:eastAsia="Times New Roman" w:hAnsi="Arial" w:cs="Arial"/>
          <w:bCs/>
          <w:sz w:val="24"/>
          <w:szCs w:val="24"/>
        </w:rPr>
      </w:pPr>
      <w:bookmarkStart w:id="12" w:name="_Hlk166488312"/>
      <w:r>
        <w:rPr>
          <w:rFonts w:ascii="Arial" w:eastAsia="Times New Roman" w:hAnsi="Arial" w:cs="Arial"/>
          <w:bCs/>
          <w:sz w:val="24"/>
          <w:szCs w:val="24"/>
          <w:lang w:val="ru-RU"/>
        </w:rPr>
        <w:t>групп</w:t>
      </w:r>
      <w:r w:rsidR="009D09FE">
        <w:rPr>
          <w:rFonts w:ascii="Arial" w:eastAsia="Times New Roman" w:hAnsi="Arial" w:cs="Arial"/>
          <w:bCs/>
          <w:sz w:val="24"/>
          <w:szCs w:val="24"/>
          <w:lang w:val="ru-RU"/>
        </w:rPr>
        <w:t>а</w:t>
      </w:r>
      <w:r>
        <w:rPr>
          <w:rFonts w:ascii="Arial" w:eastAsia="Times New Roman" w:hAnsi="Arial" w:cs="Arial"/>
          <w:bCs/>
          <w:sz w:val="24"/>
          <w:szCs w:val="24"/>
          <w:lang w:val="ru-RU"/>
        </w:rPr>
        <w:t xml:space="preserve"> у</w:t>
      </w:r>
      <w:r w:rsidR="006F679E" w:rsidRPr="009B54EB">
        <w:rPr>
          <w:rFonts w:ascii="Arial" w:eastAsia="Times New Roman" w:hAnsi="Arial" w:cs="Arial"/>
          <w:bCs/>
          <w:sz w:val="24"/>
          <w:szCs w:val="24"/>
        </w:rPr>
        <w:t>правлени</w:t>
      </w:r>
      <w:r>
        <w:rPr>
          <w:rFonts w:ascii="Arial" w:eastAsia="Times New Roman" w:hAnsi="Arial" w:cs="Arial"/>
          <w:bCs/>
          <w:sz w:val="24"/>
          <w:szCs w:val="24"/>
          <w:lang w:val="ru-RU"/>
        </w:rPr>
        <w:t>я</w:t>
      </w:r>
      <w:r w:rsidR="006F679E" w:rsidRPr="009B54EB">
        <w:rPr>
          <w:rFonts w:ascii="Arial" w:eastAsia="Times New Roman" w:hAnsi="Arial" w:cs="Arial"/>
          <w:bCs/>
          <w:sz w:val="24"/>
          <w:szCs w:val="24"/>
        </w:rPr>
        <w:t xml:space="preserve"> результативностью</w:t>
      </w:r>
      <w:bookmarkEnd w:id="12"/>
      <w:r w:rsidR="006F679E" w:rsidRPr="009B54EB">
        <w:rPr>
          <w:rFonts w:ascii="Arial" w:eastAsia="Times New Roman" w:hAnsi="Arial" w:cs="Arial"/>
          <w:bCs/>
          <w:sz w:val="24"/>
          <w:szCs w:val="24"/>
        </w:rPr>
        <w:t>;</w:t>
      </w:r>
    </w:p>
    <w:p w14:paraId="2F0D8A6D" w14:textId="79D0C8D0" w:rsidR="006F679E" w:rsidRPr="009B54EB" w:rsidRDefault="00863548" w:rsidP="006F679E">
      <w:pPr>
        <w:numPr>
          <w:ilvl w:val="0"/>
          <w:numId w:val="15"/>
        </w:numPr>
        <w:tabs>
          <w:tab w:val="num" w:pos="709"/>
          <w:tab w:val="left" w:pos="993"/>
        </w:tabs>
        <w:spacing w:before="0" w:after="0" w:line="240" w:lineRule="auto"/>
        <w:ind w:left="0" w:firstLine="709"/>
        <w:textAlignment w:val="baseline"/>
        <w:rPr>
          <w:rFonts w:ascii="Arial" w:eastAsia="Times New Roman" w:hAnsi="Arial" w:cs="Arial"/>
          <w:bCs/>
          <w:sz w:val="24"/>
          <w:szCs w:val="24"/>
          <w:lang w:val="ru-RU"/>
        </w:rPr>
      </w:pPr>
      <w:r w:rsidRPr="00863548">
        <w:rPr>
          <w:rFonts w:ascii="Arial" w:eastAsia="Times New Roman" w:hAnsi="Arial" w:cs="Arial"/>
          <w:bCs/>
          <w:sz w:val="24"/>
          <w:szCs w:val="24"/>
          <w:lang w:val="ru-RU"/>
        </w:rPr>
        <w:t>групп</w:t>
      </w:r>
      <w:r w:rsidR="009D09FE">
        <w:rPr>
          <w:rFonts w:ascii="Arial" w:eastAsia="Times New Roman" w:hAnsi="Arial" w:cs="Arial"/>
          <w:bCs/>
          <w:sz w:val="24"/>
          <w:szCs w:val="24"/>
          <w:lang w:val="ru-RU"/>
        </w:rPr>
        <w:t>а</w:t>
      </w:r>
      <w:r w:rsidRPr="00863548">
        <w:rPr>
          <w:rFonts w:ascii="Arial" w:eastAsia="Times New Roman" w:hAnsi="Arial" w:cs="Arial"/>
          <w:bCs/>
          <w:sz w:val="24"/>
          <w:szCs w:val="24"/>
          <w:lang w:val="ru-RU"/>
        </w:rPr>
        <w:t xml:space="preserve"> жизненного цикла сотрудника</w:t>
      </w:r>
      <w:r w:rsidR="006F679E" w:rsidRPr="009B54EB">
        <w:rPr>
          <w:rFonts w:ascii="Arial" w:eastAsia="Times New Roman" w:hAnsi="Arial" w:cs="Arial"/>
          <w:bCs/>
          <w:sz w:val="24"/>
          <w:szCs w:val="24"/>
          <w:lang w:val="ru-RU"/>
        </w:rPr>
        <w:t>;</w:t>
      </w:r>
    </w:p>
    <w:p w14:paraId="35845615" w14:textId="22BEC5D6" w:rsidR="006F679E" w:rsidRDefault="00863548" w:rsidP="006F679E">
      <w:pPr>
        <w:numPr>
          <w:ilvl w:val="0"/>
          <w:numId w:val="15"/>
        </w:numPr>
        <w:tabs>
          <w:tab w:val="num" w:pos="709"/>
          <w:tab w:val="left" w:pos="993"/>
        </w:tabs>
        <w:spacing w:before="0" w:after="0" w:line="240" w:lineRule="auto"/>
        <w:ind w:left="0" w:firstLine="709"/>
        <w:textAlignment w:val="baseline"/>
        <w:rPr>
          <w:rFonts w:ascii="Arial" w:eastAsia="Times New Roman" w:hAnsi="Arial" w:cs="Arial"/>
          <w:bCs/>
          <w:sz w:val="24"/>
          <w:szCs w:val="24"/>
          <w:lang w:val="ru-RU"/>
        </w:rPr>
      </w:pPr>
      <w:r>
        <w:rPr>
          <w:rFonts w:ascii="Arial" w:eastAsia="Times New Roman" w:hAnsi="Arial" w:cs="Arial"/>
          <w:bCs/>
          <w:sz w:val="24"/>
          <w:szCs w:val="24"/>
          <w:lang w:val="ru-RU"/>
        </w:rPr>
        <w:t>групп</w:t>
      </w:r>
      <w:r w:rsidR="009D09FE">
        <w:rPr>
          <w:rFonts w:ascii="Arial" w:eastAsia="Times New Roman" w:hAnsi="Arial" w:cs="Arial"/>
          <w:bCs/>
          <w:sz w:val="24"/>
          <w:szCs w:val="24"/>
          <w:lang w:val="ru-RU"/>
        </w:rPr>
        <w:t>а</w:t>
      </w:r>
      <w:r>
        <w:rPr>
          <w:rFonts w:ascii="Arial" w:eastAsia="Times New Roman" w:hAnsi="Arial" w:cs="Arial"/>
          <w:bCs/>
          <w:sz w:val="24"/>
          <w:szCs w:val="24"/>
          <w:lang w:val="ru-RU"/>
        </w:rPr>
        <w:t xml:space="preserve"> к</w:t>
      </w:r>
      <w:r w:rsidR="006F679E" w:rsidRPr="009B54EB">
        <w:rPr>
          <w:rFonts w:ascii="Arial" w:eastAsia="Times New Roman" w:hAnsi="Arial" w:cs="Arial"/>
          <w:bCs/>
          <w:sz w:val="24"/>
          <w:szCs w:val="24"/>
          <w:lang w:val="ru-RU"/>
        </w:rPr>
        <w:t>орпоративн</w:t>
      </w:r>
      <w:r>
        <w:rPr>
          <w:rFonts w:ascii="Arial" w:eastAsia="Times New Roman" w:hAnsi="Arial" w:cs="Arial"/>
          <w:bCs/>
          <w:sz w:val="24"/>
          <w:szCs w:val="24"/>
          <w:lang w:val="ru-RU"/>
        </w:rPr>
        <w:t>ой</w:t>
      </w:r>
      <w:r w:rsidR="006F679E" w:rsidRPr="009B54EB">
        <w:rPr>
          <w:rFonts w:ascii="Arial" w:eastAsia="Times New Roman" w:hAnsi="Arial" w:cs="Arial"/>
          <w:bCs/>
          <w:sz w:val="24"/>
          <w:szCs w:val="24"/>
          <w:lang w:val="ru-RU"/>
        </w:rPr>
        <w:t xml:space="preserve"> культур</w:t>
      </w:r>
      <w:r>
        <w:rPr>
          <w:rFonts w:ascii="Arial" w:eastAsia="Times New Roman" w:hAnsi="Arial" w:cs="Arial"/>
          <w:bCs/>
          <w:sz w:val="24"/>
          <w:szCs w:val="24"/>
          <w:lang w:val="ru-RU"/>
        </w:rPr>
        <w:t>ы</w:t>
      </w:r>
      <w:r w:rsidR="006F679E" w:rsidRPr="009B54EB">
        <w:rPr>
          <w:rFonts w:ascii="Arial" w:eastAsia="Times New Roman" w:hAnsi="Arial" w:cs="Arial"/>
          <w:bCs/>
          <w:sz w:val="24"/>
          <w:szCs w:val="24"/>
          <w:lang w:val="ru-RU"/>
        </w:rPr>
        <w:t xml:space="preserve"> и бренд</w:t>
      </w:r>
      <w:r>
        <w:rPr>
          <w:rFonts w:ascii="Arial" w:eastAsia="Times New Roman" w:hAnsi="Arial" w:cs="Arial"/>
          <w:bCs/>
          <w:sz w:val="24"/>
          <w:szCs w:val="24"/>
          <w:lang w:val="ru-RU"/>
        </w:rPr>
        <w:t>а</w:t>
      </w:r>
      <w:r w:rsidR="006F679E" w:rsidRPr="009B54EB">
        <w:rPr>
          <w:rFonts w:ascii="Arial" w:eastAsia="Times New Roman" w:hAnsi="Arial" w:cs="Arial"/>
          <w:bCs/>
          <w:sz w:val="24"/>
          <w:szCs w:val="24"/>
          <w:lang w:val="ru-RU"/>
        </w:rPr>
        <w:t xml:space="preserve"> работодателя</w:t>
      </w:r>
      <w:r w:rsidR="00402EA9">
        <w:rPr>
          <w:rFonts w:ascii="Arial" w:eastAsia="Times New Roman" w:hAnsi="Arial" w:cs="Arial"/>
          <w:bCs/>
          <w:sz w:val="24"/>
          <w:szCs w:val="24"/>
          <w:lang w:val="ru-RU"/>
        </w:rPr>
        <w:t>;</w:t>
      </w:r>
    </w:p>
    <w:p w14:paraId="33FF2C0D" w14:textId="22A61230" w:rsidR="00402EA9" w:rsidRDefault="00402EA9" w:rsidP="006F679E">
      <w:pPr>
        <w:numPr>
          <w:ilvl w:val="0"/>
          <w:numId w:val="15"/>
        </w:numPr>
        <w:tabs>
          <w:tab w:val="num" w:pos="709"/>
          <w:tab w:val="left" w:pos="993"/>
        </w:tabs>
        <w:spacing w:before="0" w:after="0" w:line="240" w:lineRule="auto"/>
        <w:ind w:left="0" w:firstLine="709"/>
        <w:textAlignment w:val="baseline"/>
        <w:rPr>
          <w:rFonts w:ascii="Arial" w:eastAsia="Times New Roman" w:hAnsi="Arial" w:cs="Arial"/>
          <w:bCs/>
          <w:sz w:val="24"/>
          <w:szCs w:val="24"/>
          <w:lang w:val="ru-RU"/>
        </w:rPr>
      </w:pPr>
      <w:r>
        <w:rPr>
          <w:rFonts w:ascii="Arial" w:eastAsia="Times New Roman" w:hAnsi="Arial" w:cs="Arial"/>
          <w:bCs/>
          <w:sz w:val="24"/>
          <w:szCs w:val="24"/>
          <w:lang w:val="ru-RU"/>
        </w:rPr>
        <w:t>групп</w:t>
      </w:r>
      <w:r w:rsidR="009D09FE">
        <w:rPr>
          <w:rFonts w:ascii="Arial" w:eastAsia="Times New Roman" w:hAnsi="Arial" w:cs="Arial"/>
          <w:bCs/>
          <w:sz w:val="24"/>
          <w:szCs w:val="24"/>
          <w:lang w:val="ru-RU"/>
        </w:rPr>
        <w:t>а</w:t>
      </w:r>
      <w:r>
        <w:rPr>
          <w:rFonts w:ascii="Arial" w:eastAsia="Times New Roman" w:hAnsi="Arial" w:cs="Arial"/>
          <w:bCs/>
          <w:sz w:val="24"/>
          <w:szCs w:val="24"/>
          <w:lang w:val="ru-RU"/>
        </w:rPr>
        <w:t xml:space="preserve"> автоматизации </w:t>
      </w:r>
      <w:r>
        <w:rPr>
          <w:rFonts w:ascii="Arial" w:eastAsia="Times New Roman" w:hAnsi="Arial" w:cs="Arial"/>
          <w:bCs/>
          <w:sz w:val="24"/>
          <w:szCs w:val="24"/>
        </w:rPr>
        <w:t>HR</w:t>
      </w:r>
      <w:r>
        <w:rPr>
          <w:rFonts w:ascii="Arial" w:eastAsia="Times New Roman" w:hAnsi="Arial" w:cs="Arial"/>
          <w:bCs/>
          <w:sz w:val="24"/>
          <w:szCs w:val="24"/>
          <w:lang w:val="ru-RU"/>
        </w:rPr>
        <w:t>-аналитики.</w:t>
      </w:r>
    </w:p>
    <w:p w14:paraId="496EDCA7" w14:textId="2971BF2C" w:rsidR="004D6F27" w:rsidRPr="009B54EB" w:rsidRDefault="00057E4D" w:rsidP="00057E4D">
      <w:pPr>
        <w:tabs>
          <w:tab w:val="left" w:pos="993"/>
        </w:tabs>
        <w:spacing w:before="0" w:after="0" w:line="240" w:lineRule="auto"/>
        <w:ind w:left="709"/>
        <w:textAlignment w:val="baseline"/>
        <w:rPr>
          <w:rFonts w:ascii="Arial" w:eastAsia="Times New Roman" w:hAnsi="Arial" w:cs="Arial"/>
          <w:bCs/>
          <w:sz w:val="24"/>
          <w:szCs w:val="24"/>
          <w:lang w:val="ru-RU"/>
        </w:rPr>
      </w:pPr>
      <w:r w:rsidRPr="00057E4D">
        <w:rPr>
          <w:rFonts w:ascii="Arial" w:eastAsia="Times New Roman" w:hAnsi="Arial" w:cs="Arial"/>
          <w:bCs/>
          <w:sz w:val="24"/>
          <w:szCs w:val="24"/>
          <w:lang w:val="ru-RU"/>
        </w:rPr>
        <w:t xml:space="preserve">Организационная структура департамента представлена в </w:t>
      </w:r>
      <w:hyperlink w:anchor="_Приложение_1_" w:history="1">
        <w:r w:rsidRPr="00F966F8">
          <w:rPr>
            <w:rStyle w:val="af0"/>
            <w:rFonts w:ascii="Arial" w:eastAsia="Times New Roman" w:hAnsi="Arial" w:cs="Arial"/>
            <w:bCs/>
            <w:sz w:val="24"/>
            <w:szCs w:val="24"/>
            <w:lang w:val="ru-RU"/>
          </w:rPr>
          <w:t>приложении 1</w:t>
        </w:r>
      </w:hyperlink>
      <w:r w:rsidRPr="00057E4D">
        <w:rPr>
          <w:rFonts w:ascii="Arial" w:eastAsia="Times New Roman" w:hAnsi="Arial" w:cs="Arial"/>
          <w:bCs/>
          <w:sz w:val="24"/>
          <w:szCs w:val="24"/>
          <w:lang w:val="ru-RU"/>
        </w:rPr>
        <w:t>.</w:t>
      </w:r>
    </w:p>
    <w:p w14:paraId="4B5F84F1" w14:textId="10F0C8C5" w:rsidR="00B21A95" w:rsidRPr="00D5760E" w:rsidRDefault="00D5760E" w:rsidP="00D5760E">
      <w:pPr>
        <w:pStyle w:val="a8"/>
        <w:numPr>
          <w:ilvl w:val="0"/>
          <w:numId w:val="2"/>
        </w:numPr>
        <w:tabs>
          <w:tab w:val="left" w:pos="993"/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D5760E">
        <w:rPr>
          <w:rFonts w:ascii="Arial" w:hAnsi="Arial" w:cs="Arial"/>
          <w:sz w:val="24"/>
          <w:szCs w:val="24"/>
          <w:lang w:val="ru-RU"/>
        </w:rPr>
        <w:t>При необходимости для решения отдельных задач департамента привлекаются сторонние организации, индивидуальные предприниматели и граждане на договорной основе</w:t>
      </w:r>
      <w:r w:rsidR="006F679E" w:rsidRPr="00D5760E">
        <w:rPr>
          <w:rFonts w:ascii="Arial" w:hAnsi="Arial" w:cs="Arial"/>
          <w:sz w:val="24"/>
          <w:szCs w:val="24"/>
          <w:lang w:val="ru-RU"/>
        </w:rPr>
        <w:t>.</w:t>
      </w:r>
    </w:p>
    <w:p w14:paraId="5A3255C3" w14:textId="65F6E8D7" w:rsidR="00801851" w:rsidRPr="00D8324D" w:rsidRDefault="00801851" w:rsidP="003A155D">
      <w:pPr>
        <w:pStyle w:val="1"/>
        <w:numPr>
          <w:ilvl w:val="0"/>
          <w:numId w:val="24"/>
        </w:numPr>
        <w:tabs>
          <w:tab w:val="left" w:pos="993"/>
        </w:tabs>
        <w:spacing w:after="240" w:line="240" w:lineRule="auto"/>
        <w:ind w:left="0" w:firstLine="709"/>
        <w:rPr>
          <w:rFonts w:ascii="Arial" w:hAnsi="Arial" w:cs="Arial"/>
          <w:b/>
          <w:color w:val="008066"/>
          <w:sz w:val="28"/>
          <w:lang w:val="ru-RU"/>
        </w:rPr>
      </w:pPr>
      <w:bookmarkStart w:id="13" w:name="_Toc192669970"/>
      <w:r w:rsidRPr="006C2E6B">
        <w:rPr>
          <w:rFonts w:ascii="Arial" w:hAnsi="Arial" w:cs="Arial"/>
          <w:b/>
          <w:color w:val="008066"/>
          <w:sz w:val="28"/>
          <w:lang w:val="ru-RU"/>
        </w:rPr>
        <w:t xml:space="preserve">Цели и задачи </w:t>
      </w:r>
      <w:bookmarkEnd w:id="7"/>
      <w:r w:rsidR="003850B8">
        <w:rPr>
          <w:rFonts w:ascii="Arial" w:hAnsi="Arial" w:cs="Arial"/>
          <w:b/>
          <w:color w:val="008066"/>
          <w:sz w:val="28"/>
          <w:lang w:val="ru-RU"/>
        </w:rPr>
        <w:t>д</w:t>
      </w:r>
      <w:r w:rsidR="00427597">
        <w:rPr>
          <w:rFonts w:ascii="Arial" w:hAnsi="Arial" w:cs="Arial"/>
          <w:b/>
          <w:color w:val="008066"/>
          <w:sz w:val="28"/>
          <w:lang w:val="ru-RU"/>
        </w:rPr>
        <w:t>епартамента</w:t>
      </w:r>
      <w:bookmarkEnd w:id="13"/>
    </w:p>
    <w:p w14:paraId="101D943C" w14:textId="44F99946" w:rsidR="00A90242" w:rsidRPr="00C708D1" w:rsidRDefault="00EE5A73" w:rsidP="00C708D1">
      <w:pPr>
        <w:pStyle w:val="a8"/>
        <w:numPr>
          <w:ilvl w:val="1"/>
          <w:numId w:val="28"/>
        </w:numPr>
        <w:tabs>
          <w:tab w:val="left" w:pos="788"/>
          <w:tab w:val="left" w:pos="851"/>
        </w:tabs>
        <w:spacing w:before="0" w:after="0" w:line="240" w:lineRule="auto"/>
        <w:ind w:left="0" w:firstLine="788"/>
        <w:rPr>
          <w:rFonts w:ascii="Arial" w:hAnsi="Arial" w:cs="Arial"/>
          <w:sz w:val="24"/>
          <w:szCs w:val="24"/>
          <w:lang w:val="ru-RU"/>
        </w:rPr>
      </w:pPr>
      <w:r w:rsidRPr="00EE5A73">
        <w:rPr>
          <w:rFonts w:ascii="Arial" w:hAnsi="Arial" w:cs="Arial"/>
          <w:sz w:val="24"/>
          <w:szCs w:val="24"/>
          <w:lang w:val="ru-RU"/>
        </w:rPr>
        <w:t xml:space="preserve">Основной целью департамента является оказание </w:t>
      </w:r>
      <w:r w:rsidRPr="003006EB">
        <w:rPr>
          <w:rFonts w:ascii="Arial" w:hAnsi="Arial" w:cs="Arial"/>
          <w:sz w:val="24"/>
          <w:szCs w:val="24"/>
          <w:lang w:val="ru-RU"/>
        </w:rPr>
        <w:t>услуг</w:t>
      </w:r>
      <w:r w:rsidR="00C708D1" w:rsidRPr="003006EB">
        <w:rPr>
          <w:rFonts w:ascii="Arial" w:hAnsi="Arial" w:cs="Arial"/>
          <w:sz w:val="24"/>
          <w:szCs w:val="24"/>
          <w:lang w:val="ru-RU"/>
        </w:rPr>
        <w:t xml:space="preserve"> </w:t>
      </w:r>
      <w:r w:rsidR="003006EB" w:rsidRPr="003006EB">
        <w:rPr>
          <w:rFonts w:ascii="Arial" w:hAnsi="Arial" w:cs="Arial"/>
          <w:sz w:val="24"/>
          <w:szCs w:val="24"/>
          <w:lang w:val="ru-RU"/>
        </w:rPr>
        <w:t>по организации деятельности п</w:t>
      </w:r>
      <w:r w:rsidR="00EC7C24">
        <w:rPr>
          <w:rFonts w:ascii="Arial" w:hAnsi="Arial" w:cs="Arial"/>
          <w:sz w:val="24"/>
          <w:szCs w:val="24"/>
          <w:lang w:val="ru-RU"/>
        </w:rPr>
        <w:t>ри</w:t>
      </w:r>
      <w:r w:rsidR="003006EB" w:rsidRPr="003006EB">
        <w:rPr>
          <w:rFonts w:ascii="Arial" w:hAnsi="Arial" w:cs="Arial"/>
          <w:sz w:val="24"/>
          <w:szCs w:val="24"/>
          <w:lang w:val="ru-RU"/>
        </w:rPr>
        <w:t xml:space="preserve"> работе с персоналом</w:t>
      </w:r>
      <w:r w:rsidRPr="003006EB">
        <w:rPr>
          <w:rFonts w:ascii="Arial" w:hAnsi="Arial" w:cs="Arial"/>
          <w:sz w:val="24"/>
          <w:szCs w:val="24"/>
          <w:lang w:val="ru-RU"/>
        </w:rPr>
        <w:t xml:space="preserve"> ООО «АСК» и другим юр</w:t>
      </w:r>
      <w:r w:rsidRPr="00C708D1">
        <w:rPr>
          <w:rFonts w:ascii="Arial" w:hAnsi="Arial" w:cs="Arial"/>
          <w:sz w:val="24"/>
          <w:szCs w:val="24"/>
          <w:lang w:val="ru-RU"/>
        </w:rPr>
        <w:t>идическим лицам на договорной основе для</w:t>
      </w:r>
      <w:r w:rsidR="00A90242" w:rsidRPr="00C708D1">
        <w:rPr>
          <w:rFonts w:ascii="Arial" w:hAnsi="Arial" w:cs="Arial"/>
          <w:sz w:val="24"/>
          <w:szCs w:val="24"/>
          <w:lang w:val="ru-RU"/>
        </w:rPr>
        <w:t>:</w:t>
      </w:r>
    </w:p>
    <w:p w14:paraId="371D436C" w14:textId="45349BB1" w:rsidR="00256667" w:rsidRPr="008E5015" w:rsidRDefault="00162312" w:rsidP="008E5015">
      <w:pPr>
        <w:pStyle w:val="a8"/>
        <w:numPr>
          <w:ilvl w:val="0"/>
          <w:numId w:val="29"/>
        </w:numPr>
        <w:tabs>
          <w:tab w:val="left" w:pos="851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8E5015">
        <w:rPr>
          <w:rFonts w:ascii="Arial" w:hAnsi="Arial" w:cs="Arial"/>
          <w:sz w:val="24"/>
          <w:szCs w:val="24"/>
          <w:lang w:val="ru-RU"/>
        </w:rPr>
        <w:lastRenderedPageBreak/>
        <w:t>привлечени</w:t>
      </w:r>
      <w:r w:rsidR="00AB607C" w:rsidRPr="008E5015">
        <w:rPr>
          <w:rFonts w:ascii="Arial" w:hAnsi="Arial" w:cs="Arial"/>
          <w:sz w:val="24"/>
          <w:szCs w:val="24"/>
          <w:lang w:val="ru-RU"/>
        </w:rPr>
        <w:t>я</w:t>
      </w:r>
      <w:r w:rsidRPr="008E5015">
        <w:rPr>
          <w:rFonts w:ascii="Arial" w:hAnsi="Arial" w:cs="Arial"/>
          <w:sz w:val="24"/>
          <w:szCs w:val="24"/>
          <w:lang w:val="ru-RU"/>
        </w:rPr>
        <w:t>, развити</w:t>
      </w:r>
      <w:r w:rsidR="00AB607C" w:rsidRPr="008E5015">
        <w:rPr>
          <w:rFonts w:ascii="Arial" w:hAnsi="Arial" w:cs="Arial"/>
          <w:sz w:val="24"/>
          <w:szCs w:val="24"/>
          <w:lang w:val="ru-RU"/>
        </w:rPr>
        <w:t>я</w:t>
      </w:r>
      <w:r w:rsidRPr="008E5015">
        <w:rPr>
          <w:rFonts w:ascii="Arial" w:hAnsi="Arial" w:cs="Arial"/>
          <w:sz w:val="24"/>
          <w:szCs w:val="24"/>
          <w:lang w:val="ru-RU"/>
        </w:rPr>
        <w:t xml:space="preserve"> и удержани</w:t>
      </w:r>
      <w:r w:rsidR="00AB607C" w:rsidRPr="008E5015">
        <w:rPr>
          <w:rFonts w:ascii="Arial" w:hAnsi="Arial" w:cs="Arial"/>
          <w:sz w:val="24"/>
          <w:szCs w:val="24"/>
          <w:lang w:val="ru-RU"/>
        </w:rPr>
        <w:t>я</w:t>
      </w:r>
      <w:r w:rsidRPr="008E5015">
        <w:rPr>
          <w:rFonts w:ascii="Arial" w:hAnsi="Arial" w:cs="Arial"/>
          <w:sz w:val="24"/>
          <w:szCs w:val="24"/>
          <w:lang w:val="ru-RU"/>
        </w:rPr>
        <w:t xml:space="preserve"> персонала </w:t>
      </w:r>
      <w:r w:rsidR="00995CF0" w:rsidRPr="008E5015">
        <w:rPr>
          <w:rFonts w:ascii="Arial" w:hAnsi="Arial" w:cs="Arial"/>
          <w:sz w:val="24"/>
          <w:szCs w:val="24"/>
          <w:lang w:val="ru-RU"/>
        </w:rPr>
        <w:t>юридических лиц</w:t>
      </w:r>
      <w:r w:rsidR="004F022F" w:rsidRPr="008E5015">
        <w:rPr>
          <w:rFonts w:ascii="Arial" w:hAnsi="Arial" w:cs="Arial"/>
          <w:sz w:val="24"/>
          <w:szCs w:val="24"/>
          <w:lang w:val="ru-RU"/>
        </w:rPr>
        <w:t>;</w:t>
      </w:r>
    </w:p>
    <w:p w14:paraId="04CC6798" w14:textId="3F2E4878" w:rsidR="00A90242" w:rsidRPr="008E5015" w:rsidRDefault="00256667" w:rsidP="008E5015">
      <w:pPr>
        <w:pStyle w:val="a8"/>
        <w:numPr>
          <w:ilvl w:val="0"/>
          <w:numId w:val="29"/>
        </w:numPr>
        <w:tabs>
          <w:tab w:val="left" w:pos="851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8E5015">
        <w:rPr>
          <w:rFonts w:ascii="Arial" w:hAnsi="Arial" w:cs="Arial"/>
          <w:sz w:val="24"/>
          <w:szCs w:val="24"/>
          <w:lang w:val="ru-RU"/>
        </w:rPr>
        <w:t>обеспечени</w:t>
      </w:r>
      <w:r w:rsidR="00AB607C" w:rsidRPr="008E5015">
        <w:rPr>
          <w:rFonts w:ascii="Arial" w:hAnsi="Arial" w:cs="Arial"/>
          <w:sz w:val="24"/>
          <w:szCs w:val="24"/>
          <w:lang w:val="ru-RU"/>
        </w:rPr>
        <w:t>я</w:t>
      </w:r>
      <w:r w:rsidRPr="008E5015">
        <w:rPr>
          <w:rFonts w:ascii="Arial" w:hAnsi="Arial" w:cs="Arial"/>
          <w:sz w:val="24"/>
          <w:szCs w:val="24"/>
          <w:lang w:val="ru-RU"/>
        </w:rPr>
        <w:t xml:space="preserve"> </w:t>
      </w:r>
      <w:r w:rsidR="00AB607C" w:rsidRPr="008E5015">
        <w:rPr>
          <w:rFonts w:ascii="Arial" w:hAnsi="Arial" w:cs="Arial"/>
          <w:sz w:val="24"/>
          <w:szCs w:val="24"/>
          <w:lang w:val="ru-RU"/>
        </w:rPr>
        <w:t>юридических лиц</w:t>
      </w:r>
      <w:r w:rsidR="007E7F15" w:rsidRPr="008E5015">
        <w:rPr>
          <w:rFonts w:ascii="Arial" w:hAnsi="Arial" w:cs="Arial"/>
          <w:sz w:val="24"/>
          <w:szCs w:val="24"/>
          <w:lang w:val="ru-RU"/>
        </w:rPr>
        <w:t xml:space="preserve"> </w:t>
      </w:r>
      <w:r w:rsidRPr="008E5015">
        <w:rPr>
          <w:rFonts w:ascii="Arial" w:hAnsi="Arial" w:cs="Arial"/>
          <w:sz w:val="24"/>
          <w:szCs w:val="24"/>
          <w:lang w:val="ru-RU"/>
        </w:rPr>
        <w:t xml:space="preserve">необходимым качеством и количеством </w:t>
      </w:r>
      <w:r w:rsidR="00814578">
        <w:rPr>
          <w:rFonts w:ascii="Arial" w:hAnsi="Arial" w:cs="Arial"/>
          <w:sz w:val="24"/>
          <w:szCs w:val="24"/>
          <w:lang w:val="ru-RU"/>
        </w:rPr>
        <w:t>кадровых</w:t>
      </w:r>
      <w:r w:rsidRPr="008E5015">
        <w:rPr>
          <w:rFonts w:ascii="Arial" w:hAnsi="Arial" w:cs="Arial"/>
          <w:sz w:val="24"/>
          <w:szCs w:val="24"/>
          <w:lang w:val="ru-RU"/>
        </w:rPr>
        <w:t xml:space="preserve"> ресурсов для достижения </w:t>
      </w:r>
      <w:r w:rsidR="007E7F15" w:rsidRPr="008E5015">
        <w:rPr>
          <w:rFonts w:ascii="Arial" w:hAnsi="Arial" w:cs="Arial"/>
          <w:sz w:val="24"/>
          <w:szCs w:val="24"/>
          <w:lang w:val="ru-RU"/>
        </w:rPr>
        <w:t>целей бизнеса</w:t>
      </w:r>
      <w:r w:rsidRPr="008E5015">
        <w:rPr>
          <w:rFonts w:ascii="Arial" w:hAnsi="Arial" w:cs="Arial"/>
          <w:sz w:val="24"/>
          <w:szCs w:val="24"/>
          <w:lang w:val="ru-RU"/>
        </w:rPr>
        <w:t>.</w:t>
      </w:r>
    </w:p>
    <w:p w14:paraId="4364CC11" w14:textId="604E48C0" w:rsidR="00A90242" w:rsidRPr="007A378B" w:rsidRDefault="00A90242" w:rsidP="003A36E2">
      <w:pPr>
        <w:pStyle w:val="a8"/>
        <w:numPr>
          <w:ilvl w:val="1"/>
          <w:numId w:val="28"/>
        </w:numPr>
        <w:tabs>
          <w:tab w:val="left" w:pos="993"/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7A378B">
        <w:rPr>
          <w:rFonts w:ascii="Arial" w:hAnsi="Arial" w:cs="Arial"/>
          <w:sz w:val="24"/>
          <w:szCs w:val="24"/>
          <w:lang w:val="ru-RU"/>
        </w:rPr>
        <w:t xml:space="preserve">Для достижения основных целей </w:t>
      </w:r>
      <w:r w:rsidR="00FC5600" w:rsidRPr="007A378B">
        <w:rPr>
          <w:rFonts w:ascii="Arial" w:hAnsi="Arial" w:cs="Arial"/>
          <w:sz w:val="24"/>
          <w:szCs w:val="24"/>
          <w:lang w:val="ru-RU"/>
        </w:rPr>
        <w:t xml:space="preserve">сотрудники </w:t>
      </w:r>
      <w:r w:rsidR="008E5015">
        <w:rPr>
          <w:rFonts w:ascii="Arial" w:hAnsi="Arial" w:cs="Arial"/>
          <w:sz w:val="24"/>
          <w:szCs w:val="24"/>
          <w:lang w:val="ru-RU"/>
        </w:rPr>
        <w:t>д</w:t>
      </w:r>
      <w:r w:rsidRPr="007A378B">
        <w:rPr>
          <w:rFonts w:ascii="Arial" w:hAnsi="Arial" w:cs="Arial"/>
          <w:sz w:val="24"/>
          <w:szCs w:val="24"/>
          <w:lang w:val="ru-RU"/>
        </w:rPr>
        <w:t>епартамент</w:t>
      </w:r>
      <w:r w:rsidR="00FC5600" w:rsidRPr="007A378B">
        <w:rPr>
          <w:rFonts w:ascii="Arial" w:hAnsi="Arial" w:cs="Arial"/>
          <w:sz w:val="24"/>
          <w:szCs w:val="24"/>
          <w:lang w:val="ru-RU"/>
        </w:rPr>
        <w:t>а</w:t>
      </w:r>
      <w:r w:rsidRPr="007A378B">
        <w:rPr>
          <w:rFonts w:ascii="Arial" w:hAnsi="Arial" w:cs="Arial"/>
          <w:sz w:val="24"/>
          <w:szCs w:val="24"/>
          <w:lang w:val="ru-RU"/>
        </w:rPr>
        <w:t xml:space="preserve"> решают следующие задачи:</w:t>
      </w:r>
    </w:p>
    <w:p w14:paraId="2B9A844A" w14:textId="4B7D1A22" w:rsidR="00CF4FCF" w:rsidRPr="00D336A1" w:rsidRDefault="004B6AAE" w:rsidP="00CF4FCF">
      <w:pPr>
        <w:pStyle w:val="a8"/>
        <w:numPr>
          <w:ilvl w:val="0"/>
          <w:numId w:val="16"/>
        </w:numPr>
        <w:tabs>
          <w:tab w:val="left" w:pos="720"/>
          <w:tab w:val="left" w:pos="993"/>
        </w:tabs>
        <w:spacing w:before="0" w:after="120" w:line="240" w:lineRule="auto"/>
        <w:ind w:left="0" w:firstLine="709"/>
        <w:textAlignment w:val="baseline"/>
        <w:rPr>
          <w:rFonts w:ascii="Arial" w:eastAsia="Times New Roman" w:hAnsi="Arial" w:cs="Arial"/>
          <w:bCs/>
          <w:sz w:val="24"/>
          <w:szCs w:val="24"/>
          <w:lang w:val="ru-RU"/>
        </w:rPr>
      </w:pPr>
      <w:r>
        <w:rPr>
          <w:rFonts w:ascii="Arial" w:eastAsia="Times New Roman" w:hAnsi="Arial" w:cs="Arial"/>
          <w:bCs/>
          <w:sz w:val="24"/>
          <w:szCs w:val="24"/>
          <w:lang w:val="ru-RU"/>
        </w:rPr>
        <w:t>у</w:t>
      </w:r>
      <w:r w:rsidRPr="004B6AAE">
        <w:rPr>
          <w:rFonts w:ascii="Arial" w:eastAsia="Times New Roman" w:hAnsi="Arial" w:cs="Arial"/>
          <w:bCs/>
          <w:sz w:val="24"/>
          <w:szCs w:val="24"/>
          <w:lang w:val="ru-RU"/>
        </w:rPr>
        <w:t>правление HR</w:t>
      </w:r>
      <w:r>
        <w:rPr>
          <w:rFonts w:ascii="Arial" w:eastAsia="Times New Roman" w:hAnsi="Arial" w:cs="Arial"/>
          <w:bCs/>
          <w:sz w:val="24"/>
          <w:szCs w:val="24"/>
          <w:lang w:val="ru-RU"/>
        </w:rPr>
        <w:t>-</w:t>
      </w:r>
      <w:r w:rsidRPr="004B6AAE">
        <w:rPr>
          <w:rFonts w:ascii="Arial" w:eastAsia="Times New Roman" w:hAnsi="Arial" w:cs="Arial"/>
          <w:bCs/>
          <w:sz w:val="24"/>
          <w:szCs w:val="24"/>
          <w:lang w:val="ru-RU"/>
        </w:rPr>
        <w:t>стратегией</w:t>
      </w:r>
      <w:r w:rsidR="0063072D" w:rsidRPr="00D336A1">
        <w:rPr>
          <w:rFonts w:ascii="Arial" w:eastAsia="Times New Roman" w:hAnsi="Arial" w:cs="Arial"/>
          <w:bCs/>
          <w:sz w:val="24"/>
          <w:szCs w:val="24"/>
          <w:lang w:val="ru-RU"/>
        </w:rPr>
        <w:t>;</w:t>
      </w:r>
    </w:p>
    <w:p w14:paraId="1148A32F" w14:textId="5E969505" w:rsidR="0063072D" w:rsidRPr="00DE1E5F" w:rsidRDefault="004B6AAE" w:rsidP="00CF4FCF">
      <w:pPr>
        <w:pStyle w:val="a8"/>
        <w:numPr>
          <w:ilvl w:val="0"/>
          <w:numId w:val="16"/>
        </w:numPr>
        <w:tabs>
          <w:tab w:val="left" w:pos="720"/>
          <w:tab w:val="left" w:pos="993"/>
        </w:tabs>
        <w:spacing w:before="0" w:after="120" w:line="240" w:lineRule="auto"/>
        <w:ind w:left="0" w:firstLine="709"/>
        <w:textAlignment w:val="baseline"/>
        <w:rPr>
          <w:rFonts w:ascii="Arial" w:eastAsia="Times New Roman" w:hAnsi="Arial" w:cs="Arial"/>
          <w:bCs/>
          <w:sz w:val="24"/>
          <w:szCs w:val="24"/>
          <w:lang w:val="ru-RU"/>
        </w:rPr>
      </w:pPr>
      <w:r>
        <w:rPr>
          <w:rFonts w:ascii="Arial" w:eastAsia="Times New Roman" w:hAnsi="Arial" w:cs="Arial"/>
          <w:bCs/>
          <w:sz w:val="24"/>
          <w:szCs w:val="24"/>
          <w:lang w:val="ru-RU"/>
        </w:rPr>
        <w:t>у</w:t>
      </w:r>
      <w:r w:rsidRPr="004B6AAE">
        <w:rPr>
          <w:rFonts w:ascii="Arial" w:eastAsia="Times New Roman" w:hAnsi="Arial" w:cs="Arial"/>
          <w:bCs/>
          <w:sz w:val="24"/>
          <w:szCs w:val="24"/>
          <w:lang w:val="ru-RU"/>
        </w:rPr>
        <w:t>правление организационным дизайном</w:t>
      </w:r>
      <w:r w:rsidR="0063072D" w:rsidRPr="00DE1E5F">
        <w:rPr>
          <w:rFonts w:ascii="Arial" w:eastAsia="Times New Roman" w:hAnsi="Arial" w:cs="Arial"/>
          <w:bCs/>
          <w:sz w:val="24"/>
          <w:szCs w:val="24"/>
          <w:lang w:val="ru-RU"/>
        </w:rPr>
        <w:t>;</w:t>
      </w:r>
    </w:p>
    <w:p w14:paraId="5938253E" w14:textId="285BC9E3" w:rsidR="0063072D" w:rsidRPr="00DE1E5F" w:rsidRDefault="00211575" w:rsidP="00CF4FCF">
      <w:pPr>
        <w:pStyle w:val="a8"/>
        <w:numPr>
          <w:ilvl w:val="0"/>
          <w:numId w:val="16"/>
        </w:numPr>
        <w:tabs>
          <w:tab w:val="left" w:pos="720"/>
          <w:tab w:val="left" w:pos="993"/>
        </w:tabs>
        <w:spacing w:before="0" w:after="120" w:line="240" w:lineRule="auto"/>
        <w:ind w:left="0" w:firstLine="709"/>
        <w:textAlignment w:val="baseline"/>
        <w:rPr>
          <w:rFonts w:ascii="Arial" w:eastAsia="Times New Roman" w:hAnsi="Arial" w:cs="Arial"/>
          <w:bCs/>
          <w:sz w:val="24"/>
          <w:szCs w:val="24"/>
          <w:lang w:val="ru-RU"/>
        </w:rPr>
      </w:pPr>
      <w:r>
        <w:rPr>
          <w:rFonts w:ascii="Arial" w:eastAsia="Times New Roman" w:hAnsi="Arial" w:cs="Arial"/>
          <w:bCs/>
          <w:sz w:val="24"/>
          <w:szCs w:val="24"/>
          <w:lang w:val="ru-RU"/>
        </w:rPr>
        <w:t>у</w:t>
      </w:r>
      <w:r w:rsidR="0063072D" w:rsidRPr="00DE1E5F">
        <w:rPr>
          <w:rFonts w:ascii="Arial" w:eastAsia="Times New Roman" w:hAnsi="Arial" w:cs="Arial"/>
          <w:bCs/>
          <w:sz w:val="24"/>
          <w:szCs w:val="24"/>
          <w:lang w:val="ru-RU"/>
        </w:rPr>
        <w:t>правление жизненным циклом сотрудника;</w:t>
      </w:r>
    </w:p>
    <w:p w14:paraId="75986A31" w14:textId="41FC9222" w:rsidR="0063072D" w:rsidRPr="0084454B" w:rsidRDefault="004B6AAE" w:rsidP="00CF4FCF">
      <w:pPr>
        <w:pStyle w:val="a8"/>
        <w:numPr>
          <w:ilvl w:val="0"/>
          <w:numId w:val="16"/>
        </w:numPr>
        <w:tabs>
          <w:tab w:val="left" w:pos="720"/>
          <w:tab w:val="left" w:pos="993"/>
        </w:tabs>
        <w:spacing w:before="0" w:after="120" w:line="240" w:lineRule="auto"/>
        <w:ind w:left="0" w:firstLine="709"/>
        <w:textAlignment w:val="baseline"/>
        <w:rPr>
          <w:rFonts w:ascii="Arial" w:eastAsia="Times New Roman" w:hAnsi="Arial" w:cs="Arial"/>
          <w:bCs/>
          <w:sz w:val="24"/>
          <w:szCs w:val="24"/>
          <w:lang w:val="ru-RU"/>
        </w:rPr>
      </w:pPr>
      <w:r>
        <w:rPr>
          <w:rFonts w:ascii="Arial" w:eastAsia="Times New Roman" w:hAnsi="Arial" w:cs="Arial"/>
          <w:bCs/>
          <w:sz w:val="24"/>
          <w:szCs w:val="24"/>
          <w:lang w:val="ru-RU"/>
        </w:rPr>
        <w:t>у</w:t>
      </w:r>
      <w:r w:rsidRPr="004B6AAE">
        <w:rPr>
          <w:rFonts w:ascii="Arial" w:eastAsia="Times New Roman" w:hAnsi="Arial" w:cs="Arial"/>
          <w:bCs/>
          <w:sz w:val="24"/>
          <w:szCs w:val="24"/>
          <w:lang w:val="ru-RU"/>
        </w:rPr>
        <w:t>правление системой мотивации</w:t>
      </w:r>
      <w:r w:rsidR="0084454B" w:rsidRPr="0084454B">
        <w:rPr>
          <w:rFonts w:ascii="Arial" w:eastAsia="Times New Roman" w:hAnsi="Arial" w:cs="Arial"/>
          <w:bCs/>
          <w:sz w:val="24"/>
          <w:szCs w:val="24"/>
          <w:lang w:val="ru-RU"/>
        </w:rPr>
        <w:t>;</w:t>
      </w:r>
    </w:p>
    <w:p w14:paraId="2F8AC2FB" w14:textId="41325015" w:rsidR="00CF4FCF" w:rsidRPr="00DE1E5F" w:rsidRDefault="004B6AAE" w:rsidP="00DE1E5F">
      <w:pPr>
        <w:pStyle w:val="a8"/>
        <w:numPr>
          <w:ilvl w:val="0"/>
          <w:numId w:val="16"/>
        </w:numPr>
        <w:tabs>
          <w:tab w:val="left" w:pos="720"/>
          <w:tab w:val="left" w:pos="993"/>
        </w:tabs>
        <w:spacing w:before="0" w:after="120" w:line="240" w:lineRule="auto"/>
        <w:ind w:left="0" w:firstLine="709"/>
        <w:textAlignment w:val="baseline"/>
        <w:rPr>
          <w:rFonts w:ascii="Arial" w:eastAsia="Times New Roman" w:hAnsi="Arial" w:cs="Arial"/>
          <w:bCs/>
          <w:sz w:val="24"/>
          <w:szCs w:val="24"/>
          <w:lang w:val="ru-RU"/>
        </w:rPr>
      </w:pPr>
      <w:r>
        <w:rPr>
          <w:rFonts w:ascii="Arial" w:eastAsia="Times New Roman" w:hAnsi="Arial" w:cs="Arial"/>
          <w:bCs/>
          <w:sz w:val="24"/>
          <w:szCs w:val="24"/>
          <w:lang w:val="ru-RU"/>
        </w:rPr>
        <w:t>у</w:t>
      </w:r>
      <w:r w:rsidRPr="004B6AAE">
        <w:rPr>
          <w:rFonts w:ascii="Arial" w:eastAsia="Times New Roman" w:hAnsi="Arial" w:cs="Arial"/>
          <w:bCs/>
          <w:sz w:val="24"/>
          <w:szCs w:val="24"/>
          <w:lang w:val="ru-RU"/>
        </w:rPr>
        <w:t xml:space="preserve">правление </w:t>
      </w:r>
      <w:r w:rsidR="008E5015">
        <w:rPr>
          <w:rFonts w:ascii="Arial" w:eastAsia="Times New Roman" w:hAnsi="Arial" w:cs="Arial"/>
          <w:bCs/>
          <w:sz w:val="24"/>
          <w:szCs w:val="24"/>
        </w:rPr>
        <w:t>HR</w:t>
      </w:r>
      <w:r w:rsidR="008E5015">
        <w:rPr>
          <w:rFonts w:ascii="Arial" w:eastAsia="Times New Roman" w:hAnsi="Arial" w:cs="Arial"/>
          <w:bCs/>
          <w:sz w:val="24"/>
          <w:szCs w:val="24"/>
          <w:lang w:val="ru-RU"/>
        </w:rPr>
        <w:t>-</w:t>
      </w:r>
      <w:r w:rsidRPr="004B6AAE">
        <w:rPr>
          <w:rFonts w:ascii="Arial" w:eastAsia="Times New Roman" w:hAnsi="Arial" w:cs="Arial"/>
          <w:bCs/>
          <w:sz w:val="24"/>
          <w:szCs w:val="24"/>
          <w:lang w:val="ru-RU"/>
        </w:rPr>
        <w:t>брендом работодателя</w:t>
      </w:r>
      <w:r w:rsidR="00211575">
        <w:rPr>
          <w:rFonts w:ascii="Arial" w:eastAsia="Times New Roman" w:hAnsi="Arial" w:cs="Arial"/>
          <w:bCs/>
          <w:sz w:val="24"/>
          <w:szCs w:val="24"/>
          <w:lang w:val="ru-RU"/>
        </w:rPr>
        <w:t>.</w:t>
      </w:r>
    </w:p>
    <w:p w14:paraId="3E4CAC9C" w14:textId="54BB2761" w:rsidR="00CF4FCF" w:rsidRPr="00CF4FCF" w:rsidRDefault="00CF4FCF" w:rsidP="007A378B">
      <w:pPr>
        <w:pStyle w:val="a8"/>
        <w:numPr>
          <w:ilvl w:val="1"/>
          <w:numId w:val="28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eastAsia="Times New Roman" w:hAnsi="Arial" w:cs="Arial"/>
          <w:bCs/>
          <w:sz w:val="24"/>
          <w:szCs w:val="24"/>
          <w:lang w:val="ru-RU"/>
        </w:rPr>
      </w:pPr>
      <w:bookmarkStart w:id="14" w:name="_Hlk173829838"/>
      <w:r w:rsidRPr="00CF4FCF">
        <w:rPr>
          <w:rFonts w:ascii="Arial" w:hAnsi="Arial" w:cs="Arial"/>
          <w:sz w:val="24"/>
          <w:szCs w:val="24"/>
          <w:lang w:val="ru-RU"/>
        </w:rPr>
        <w:t xml:space="preserve">Карта процессов верхнего уровня </w:t>
      </w:r>
      <w:r w:rsidR="008E5015">
        <w:rPr>
          <w:rFonts w:ascii="Arial" w:hAnsi="Arial" w:cs="Arial"/>
          <w:sz w:val="24"/>
          <w:szCs w:val="24"/>
          <w:lang w:val="ru-RU"/>
        </w:rPr>
        <w:t>д</w:t>
      </w:r>
      <w:r w:rsidRPr="00CF4FCF">
        <w:rPr>
          <w:rFonts w:ascii="Arial" w:hAnsi="Arial" w:cs="Arial"/>
          <w:sz w:val="24"/>
          <w:szCs w:val="24"/>
          <w:lang w:val="ru-RU"/>
        </w:rPr>
        <w:t xml:space="preserve">епартамента приведена в </w:t>
      </w:r>
      <w:hyperlink w:anchor="_Приложение_1_Карта" w:history="1">
        <w:r w:rsidRPr="00CF4FCF">
          <w:rPr>
            <w:rStyle w:val="af0"/>
            <w:rFonts w:ascii="Arial" w:hAnsi="Arial" w:cs="Arial"/>
            <w:sz w:val="24"/>
            <w:szCs w:val="24"/>
            <w:lang w:val="ru-RU"/>
          </w:rPr>
          <w:t xml:space="preserve">приложении </w:t>
        </w:r>
      </w:hyperlink>
      <w:r w:rsidR="0004519B">
        <w:rPr>
          <w:rStyle w:val="af0"/>
          <w:rFonts w:ascii="Arial" w:hAnsi="Arial" w:cs="Arial"/>
          <w:sz w:val="24"/>
          <w:szCs w:val="24"/>
          <w:lang w:val="ru-RU"/>
        </w:rPr>
        <w:t>2</w:t>
      </w:r>
      <w:r w:rsidRPr="00CF4FCF">
        <w:rPr>
          <w:rFonts w:ascii="Arial" w:hAnsi="Arial" w:cs="Arial"/>
          <w:sz w:val="24"/>
          <w:szCs w:val="24"/>
          <w:lang w:val="ru-RU"/>
        </w:rPr>
        <w:t>.</w:t>
      </w:r>
    </w:p>
    <w:p w14:paraId="68B47636" w14:textId="142DD690" w:rsidR="00A90242" w:rsidRPr="00A90242" w:rsidRDefault="00801851" w:rsidP="007A378B">
      <w:pPr>
        <w:pStyle w:val="1"/>
        <w:numPr>
          <w:ilvl w:val="0"/>
          <w:numId w:val="28"/>
        </w:numPr>
        <w:tabs>
          <w:tab w:val="left" w:pos="993"/>
        </w:tabs>
        <w:spacing w:after="240" w:line="240" w:lineRule="auto"/>
        <w:ind w:left="0" w:firstLine="709"/>
        <w:rPr>
          <w:rFonts w:ascii="Arial" w:hAnsi="Arial" w:cs="Arial"/>
          <w:b/>
          <w:color w:val="008066"/>
          <w:sz w:val="28"/>
          <w:lang w:val="ru-RU"/>
        </w:rPr>
      </w:pPr>
      <w:bookmarkStart w:id="15" w:name="_Toc110241553"/>
      <w:bookmarkStart w:id="16" w:name="_Toc192669971"/>
      <w:bookmarkEnd w:id="14"/>
      <w:r w:rsidRPr="006C2E6B">
        <w:rPr>
          <w:rFonts w:ascii="Arial" w:hAnsi="Arial" w:cs="Arial"/>
          <w:b/>
          <w:color w:val="008066"/>
          <w:sz w:val="28"/>
          <w:lang w:val="ru-RU"/>
        </w:rPr>
        <w:t xml:space="preserve">Функции </w:t>
      </w:r>
      <w:bookmarkEnd w:id="15"/>
      <w:r w:rsidR="00C049AC">
        <w:rPr>
          <w:rFonts w:ascii="Arial" w:hAnsi="Arial" w:cs="Arial"/>
          <w:b/>
          <w:color w:val="008066"/>
          <w:sz w:val="28"/>
          <w:lang w:val="ru-RU"/>
        </w:rPr>
        <w:t>д</w:t>
      </w:r>
      <w:r w:rsidR="00427597" w:rsidRPr="00427597">
        <w:rPr>
          <w:rFonts w:ascii="Arial" w:hAnsi="Arial" w:cs="Arial"/>
          <w:b/>
          <w:color w:val="008066"/>
          <w:sz w:val="28"/>
          <w:lang w:val="ru-RU"/>
        </w:rPr>
        <w:t>епартамента</w:t>
      </w:r>
      <w:bookmarkEnd w:id="16"/>
    </w:p>
    <w:p w14:paraId="201F8584" w14:textId="4C4F6688" w:rsidR="0045678C" w:rsidRPr="00DE1E5F" w:rsidRDefault="0045678C" w:rsidP="0045678C">
      <w:pPr>
        <w:pStyle w:val="a8"/>
        <w:numPr>
          <w:ilvl w:val="1"/>
          <w:numId w:val="17"/>
        </w:numPr>
        <w:tabs>
          <w:tab w:val="left" w:pos="720"/>
          <w:tab w:val="left" w:pos="993"/>
          <w:tab w:val="left" w:pos="1134"/>
          <w:tab w:val="left" w:pos="1276"/>
        </w:tabs>
        <w:spacing w:before="0" w:after="120" w:line="240" w:lineRule="auto"/>
        <w:ind w:left="0" w:firstLine="709"/>
        <w:textAlignment w:val="baseline"/>
        <w:rPr>
          <w:rFonts w:ascii="Arial" w:eastAsia="Times New Roman" w:hAnsi="Arial" w:cs="Arial"/>
          <w:bCs/>
          <w:sz w:val="24"/>
          <w:szCs w:val="24"/>
          <w:lang w:val="ru-RU"/>
        </w:rPr>
      </w:pPr>
      <w:r w:rsidRPr="00DE1E5F">
        <w:rPr>
          <w:rFonts w:ascii="Arial" w:hAnsi="Arial" w:cs="Arial"/>
          <w:sz w:val="24"/>
          <w:szCs w:val="24"/>
          <w:lang w:val="ru-RU"/>
        </w:rPr>
        <w:t xml:space="preserve">Для решения задачи </w:t>
      </w:r>
      <w:r w:rsidRPr="00DE1E5F">
        <w:rPr>
          <w:rFonts w:ascii="Arial" w:hAnsi="Arial" w:cs="Arial"/>
          <w:b/>
          <w:sz w:val="24"/>
          <w:szCs w:val="24"/>
          <w:lang w:val="ru-RU"/>
        </w:rPr>
        <w:t>«</w:t>
      </w:r>
      <w:r w:rsidR="001E2C9E">
        <w:rPr>
          <w:rFonts w:ascii="Arial" w:eastAsia="Times New Roman" w:hAnsi="Arial" w:cs="Arial"/>
          <w:b/>
          <w:bCs/>
          <w:sz w:val="24"/>
          <w:szCs w:val="24"/>
          <w:lang w:val="ru-RU"/>
        </w:rPr>
        <w:t>У</w:t>
      </w:r>
      <w:r w:rsidR="001E2C9E" w:rsidRPr="001E2C9E">
        <w:rPr>
          <w:rFonts w:ascii="Arial" w:eastAsia="Times New Roman" w:hAnsi="Arial" w:cs="Arial"/>
          <w:b/>
          <w:bCs/>
          <w:sz w:val="24"/>
          <w:szCs w:val="24"/>
          <w:lang w:val="ru-RU"/>
        </w:rPr>
        <w:t>правление HR-стратегией</w:t>
      </w:r>
      <w:r w:rsidRPr="00DE1E5F">
        <w:rPr>
          <w:rFonts w:ascii="Arial" w:hAnsi="Arial" w:cs="Arial"/>
          <w:b/>
          <w:sz w:val="24"/>
          <w:szCs w:val="24"/>
          <w:lang w:val="ru-RU"/>
        </w:rPr>
        <w:t>»</w:t>
      </w:r>
      <w:r w:rsidRPr="00DE1E5F">
        <w:rPr>
          <w:rFonts w:ascii="Arial" w:hAnsi="Arial" w:cs="Arial"/>
          <w:sz w:val="24"/>
          <w:szCs w:val="24"/>
          <w:lang w:val="ru-RU"/>
        </w:rPr>
        <w:t xml:space="preserve"> сотрудники </w:t>
      </w:r>
      <w:r w:rsidR="00AB607C">
        <w:rPr>
          <w:rFonts w:ascii="Arial" w:hAnsi="Arial" w:cs="Arial"/>
          <w:sz w:val="24"/>
          <w:szCs w:val="24"/>
          <w:lang w:val="ru-RU"/>
        </w:rPr>
        <w:t>д</w:t>
      </w:r>
      <w:r w:rsidRPr="00DE1E5F">
        <w:rPr>
          <w:rFonts w:ascii="Arial" w:hAnsi="Arial" w:cs="Arial"/>
          <w:sz w:val="24"/>
          <w:szCs w:val="24"/>
          <w:lang w:val="ru-RU"/>
        </w:rPr>
        <w:t>епартамента выполняют следующие функции:</w:t>
      </w:r>
    </w:p>
    <w:p w14:paraId="7451CDDA" w14:textId="70C46044" w:rsidR="0045678C" w:rsidRPr="00DE1E5F" w:rsidRDefault="0045678C" w:rsidP="0045678C">
      <w:pPr>
        <w:pStyle w:val="a8"/>
        <w:numPr>
          <w:ilvl w:val="0"/>
          <w:numId w:val="16"/>
        </w:numPr>
        <w:tabs>
          <w:tab w:val="left" w:pos="720"/>
          <w:tab w:val="left" w:pos="993"/>
          <w:tab w:val="left" w:pos="1134"/>
          <w:tab w:val="left" w:pos="1276"/>
        </w:tabs>
        <w:spacing w:before="0" w:after="120" w:line="240" w:lineRule="auto"/>
        <w:ind w:left="0" w:firstLine="709"/>
        <w:textAlignment w:val="baseline"/>
        <w:rPr>
          <w:rFonts w:ascii="Arial" w:eastAsia="Times New Roman" w:hAnsi="Arial" w:cs="Arial"/>
          <w:bCs/>
          <w:sz w:val="24"/>
          <w:szCs w:val="24"/>
          <w:lang w:val="ru-RU"/>
        </w:rPr>
      </w:pPr>
      <w:r w:rsidRPr="00DE1E5F">
        <w:rPr>
          <w:rFonts w:ascii="Arial" w:eastAsia="Times New Roman" w:hAnsi="Arial" w:cs="Arial"/>
          <w:bCs/>
          <w:sz w:val="24"/>
          <w:szCs w:val="24"/>
          <w:lang w:val="ru-RU"/>
        </w:rPr>
        <w:t>разработка системы стратегического управления персоналом</w:t>
      </w:r>
      <w:r w:rsidR="00E51EC9">
        <w:rPr>
          <w:rFonts w:ascii="Arial" w:eastAsia="Times New Roman" w:hAnsi="Arial" w:cs="Arial"/>
          <w:bCs/>
          <w:sz w:val="24"/>
          <w:szCs w:val="24"/>
          <w:lang w:val="ru-RU"/>
        </w:rPr>
        <w:t xml:space="preserve"> и её </w:t>
      </w:r>
      <w:r w:rsidR="00E51EC9" w:rsidRPr="008B2958">
        <w:rPr>
          <w:rFonts w:ascii="Arial" w:eastAsia="Times New Roman" w:hAnsi="Arial" w:cs="Arial"/>
          <w:bCs/>
          <w:sz w:val="24"/>
          <w:szCs w:val="24"/>
          <w:lang w:val="ru-RU"/>
        </w:rPr>
        <w:t>администрирование</w:t>
      </w:r>
      <w:r w:rsidR="008B2958" w:rsidRPr="008B2958">
        <w:rPr>
          <w:rFonts w:ascii="Arial" w:eastAsia="Times New Roman" w:hAnsi="Arial" w:cs="Arial"/>
          <w:bCs/>
          <w:sz w:val="24"/>
          <w:szCs w:val="24"/>
          <w:lang w:val="ru-RU"/>
        </w:rPr>
        <w:t>;</w:t>
      </w:r>
    </w:p>
    <w:p w14:paraId="3664203E" w14:textId="77777777" w:rsidR="00E51EC9" w:rsidRDefault="00E51EC9" w:rsidP="0045678C">
      <w:pPr>
        <w:pStyle w:val="a8"/>
        <w:numPr>
          <w:ilvl w:val="0"/>
          <w:numId w:val="16"/>
        </w:numPr>
        <w:tabs>
          <w:tab w:val="left" w:pos="720"/>
          <w:tab w:val="left" w:pos="993"/>
          <w:tab w:val="left" w:pos="1134"/>
          <w:tab w:val="left" w:pos="1276"/>
        </w:tabs>
        <w:spacing w:before="0" w:after="120" w:line="240" w:lineRule="auto"/>
        <w:ind w:left="0" w:firstLine="709"/>
        <w:textAlignment w:val="baseline"/>
        <w:rPr>
          <w:rFonts w:ascii="Arial" w:eastAsia="Times New Roman" w:hAnsi="Arial" w:cs="Arial"/>
          <w:bCs/>
          <w:sz w:val="24"/>
          <w:szCs w:val="24"/>
          <w:lang w:val="ru-RU"/>
        </w:rPr>
      </w:pPr>
      <w:r w:rsidRPr="00E51EC9">
        <w:rPr>
          <w:rFonts w:ascii="Arial" w:eastAsia="Times New Roman" w:hAnsi="Arial" w:cs="Arial"/>
          <w:bCs/>
          <w:sz w:val="24"/>
          <w:szCs w:val="24"/>
          <w:lang w:val="ru-RU"/>
        </w:rPr>
        <w:t>формирование планов работ по направлениям деятельности департамента</w:t>
      </w:r>
      <w:r>
        <w:rPr>
          <w:rFonts w:ascii="Arial" w:eastAsia="Times New Roman" w:hAnsi="Arial" w:cs="Arial"/>
          <w:bCs/>
          <w:sz w:val="24"/>
          <w:szCs w:val="24"/>
          <w:lang w:val="ru-RU"/>
        </w:rPr>
        <w:t>;</w:t>
      </w:r>
    </w:p>
    <w:p w14:paraId="5D0247F6" w14:textId="16221042" w:rsidR="008622D2" w:rsidRDefault="008622D2" w:rsidP="0045678C">
      <w:pPr>
        <w:pStyle w:val="a8"/>
        <w:numPr>
          <w:ilvl w:val="0"/>
          <w:numId w:val="16"/>
        </w:numPr>
        <w:tabs>
          <w:tab w:val="left" w:pos="720"/>
          <w:tab w:val="left" w:pos="993"/>
          <w:tab w:val="left" w:pos="1134"/>
          <w:tab w:val="left" w:pos="1276"/>
        </w:tabs>
        <w:spacing w:before="0" w:after="120" w:line="240" w:lineRule="auto"/>
        <w:ind w:left="0" w:firstLine="709"/>
        <w:textAlignment w:val="baseline"/>
        <w:rPr>
          <w:rFonts w:ascii="Arial" w:eastAsia="Times New Roman" w:hAnsi="Arial" w:cs="Arial"/>
          <w:bCs/>
          <w:sz w:val="24"/>
          <w:szCs w:val="24"/>
          <w:lang w:val="ru-RU"/>
        </w:rPr>
      </w:pPr>
      <w:r w:rsidRPr="008622D2">
        <w:rPr>
          <w:rFonts w:ascii="Arial" w:eastAsia="Times New Roman" w:hAnsi="Arial" w:cs="Arial"/>
          <w:bCs/>
          <w:sz w:val="24"/>
          <w:szCs w:val="24"/>
          <w:lang w:val="ru-RU"/>
        </w:rPr>
        <w:t>формирование бюджета департамента на реализацию запланированных мероприятий</w:t>
      </w:r>
      <w:r w:rsidR="00E51EC9">
        <w:rPr>
          <w:rFonts w:ascii="Arial" w:eastAsia="Times New Roman" w:hAnsi="Arial" w:cs="Arial"/>
          <w:bCs/>
          <w:sz w:val="24"/>
          <w:szCs w:val="24"/>
          <w:lang w:val="ru-RU"/>
        </w:rPr>
        <w:t>;</w:t>
      </w:r>
    </w:p>
    <w:p w14:paraId="2E1542B3" w14:textId="636E57C4" w:rsidR="00D72855" w:rsidRPr="002D08CC" w:rsidRDefault="00D72855" w:rsidP="0045678C">
      <w:pPr>
        <w:pStyle w:val="a8"/>
        <w:numPr>
          <w:ilvl w:val="0"/>
          <w:numId w:val="16"/>
        </w:numPr>
        <w:tabs>
          <w:tab w:val="left" w:pos="720"/>
          <w:tab w:val="left" w:pos="993"/>
          <w:tab w:val="left" w:pos="1134"/>
          <w:tab w:val="left" w:pos="1276"/>
        </w:tabs>
        <w:spacing w:before="0" w:after="120" w:line="240" w:lineRule="auto"/>
        <w:ind w:left="0" w:firstLine="709"/>
        <w:textAlignment w:val="baseline"/>
        <w:rPr>
          <w:rFonts w:ascii="Arial" w:eastAsia="Times New Roman" w:hAnsi="Arial" w:cs="Arial"/>
          <w:bCs/>
          <w:sz w:val="24"/>
          <w:szCs w:val="24"/>
          <w:lang w:val="ru-RU"/>
        </w:rPr>
      </w:pPr>
      <w:r w:rsidRPr="002D08CC">
        <w:rPr>
          <w:rFonts w:ascii="Arial" w:eastAsia="Times New Roman" w:hAnsi="Arial" w:cs="Arial"/>
          <w:bCs/>
          <w:sz w:val="24"/>
          <w:szCs w:val="24"/>
          <w:lang w:val="ru-RU"/>
        </w:rPr>
        <w:t xml:space="preserve">разработка и внедрение HR-процессов для всех дивизионов и департаментов </w:t>
      </w:r>
      <w:r w:rsidR="003850B8">
        <w:rPr>
          <w:rFonts w:ascii="Arial" w:eastAsia="Times New Roman" w:hAnsi="Arial" w:cs="Arial"/>
          <w:bCs/>
          <w:sz w:val="24"/>
          <w:szCs w:val="24"/>
          <w:lang w:val="ru-RU"/>
        </w:rPr>
        <w:t>ООО «АСК»</w:t>
      </w:r>
      <w:r w:rsidR="002D08CC" w:rsidRPr="002D08CC">
        <w:rPr>
          <w:rFonts w:ascii="Arial" w:eastAsia="Times New Roman" w:hAnsi="Arial" w:cs="Arial"/>
          <w:bCs/>
          <w:sz w:val="24"/>
          <w:szCs w:val="24"/>
          <w:lang w:val="ru-RU"/>
        </w:rPr>
        <w:t>.</w:t>
      </w:r>
    </w:p>
    <w:p w14:paraId="68D2FD79" w14:textId="5E04DB3D" w:rsidR="0045678C" w:rsidRPr="00DE1E5F" w:rsidRDefault="0045678C" w:rsidP="0045678C">
      <w:pPr>
        <w:pStyle w:val="a8"/>
        <w:numPr>
          <w:ilvl w:val="1"/>
          <w:numId w:val="17"/>
        </w:numPr>
        <w:tabs>
          <w:tab w:val="left" w:pos="1134"/>
          <w:tab w:val="left" w:pos="1276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DE1E5F">
        <w:rPr>
          <w:rFonts w:ascii="Arial" w:hAnsi="Arial" w:cs="Arial"/>
          <w:sz w:val="24"/>
          <w:szCs w:val="24"/>
          <w:lang w:val="ru-RU"/>
        </w:rPr>
        <w:t xml:space="preserve">Для решения </w:t>
      </w:r>
      <w:r w:rsidRPr="00DE1E5F">
        <w:rPr>
          <w:rFonts w:ascii="Arial" w:hAnsi="Arial" w:cs="Arial"/>
          <w:b/>
          <w:sz w:val="24"/>
          <w:szCs w:val="24"/>
          <w:lang w:val="ru-RU"/>
        </w:rPr>
        <w:t>задачи «</w:t>
      </w:r>
      <w:bookmarkStart w:id="17" w:name="_Hlk167805240"/>
      <w:r w:rsidR="00DE1E5F" w:rsidRPr="00DE1E5F">
        <w:rPr>
          <w:rFonts w:ascii="Arial" w:eastAsia="Times New Roman" w:hAnsi="Arial" w:cs="Arial"/>
          <w:b/>
          <w:bCs/>
          <w:sz w:val="24"/>
          <w:szCs w:val="24"/>
          <w:lang w:val="ru-RU"/>
        </w:rPr>
        <w:t>Управление организационн</w:t>
      </w:r>
      <w:r w:rsidR="004B6AAE">
        <w:rPr>
          <w:rFonts w:ascii="Arial" w:eastAsia="Times New Roman" w:hAnsi="Arial" w:cs="Arial"/>
          <w:b/>
          <w:bCs/>
          <w:sz w:val="24"/>
          <w:szCs w:val="24"/>
          <w:lang w:val="ru-RU"/>
        </w:rPr>
        <w:t>ым</w:t>
      </w:r>
      <w:r w:rsidR="00DE1E5F" w:rsidRPr="00DE1E5F">
        <w:rPr>
          <w:rFonts w:ascii="Arial" w:eastAsia="Times New Roman" w:hAnsi="Arial" w:cs="Arial"/>
          <w:b/>
          <w:bCs/>
          <w:sz w:val="24"/>
          <w:szCs w:val="24"/>
          <w:lang w:val="ru-RU"/>
        </w:rPr>
        <w:t xml:space="preserve"> </w:t>
      </w:r>
      <w:r w:rsidR="004B6AAE">
        <w:rPr>
          <w:rFonts w:ascii="Arial" w:eastAsia="Times New Roman" w:hAnsi="Arial" w:cs="Arial"/>
          <w:b/>
          <w:bCs/>
          <w:sz w:val="24"/>
          <w:szCs w:val="24"/>
          <w:lang w:val="ru-RU"/>
        </w:rPr>
        <w:t>дизайном</w:t>
      </w:r>
      <w:bookmarkEnd w:id="17"/>
      <w:r w:rsidRPr="00DE1E5F">
        <w:rPr>
          <w:rFonts w:ascii="Arial" w:hAnsi="Arial" w:cs="Arial"/>
          <w:b/>
          <w:sz w:val="24"/>
          <w:szCs w:val="24"/>
          <w:lang w:val="ru-RU"/>
        </w:rPr>
        <w:t>»</w:t>
      </w:r>
      <w:r w:rsidRPr="00DE1E5F">
        <w:rPr>
          <w:rFonts w:ascii="Arial" w:hAnsi="Arial" w:cs="Arial"/>
          <w:sz w:val="24"/>
          <w:szCs w:val="24"/>
          <w:lang w:val="ru-RU"/>
        </w:rPr>
        <w:t xml:space="preserve"> сотрудники </w:t>
      </w:r>
      <w:r w:rsidR="00AB607C">
        <w:rPr>
          <w:rFonts w:ascii="Arial" w:hAnsi="Arial" w:cs="Arial"/>
          <w:sz w:val="24"/>
          <w:szCs w:val="24"/>
          <w:lang w:val="ru-RU"/>
        </w:rPr>
        <w:t>д</w:t>
      </w:r>
      <w:r w:rsidRPr="00DE1E5F">
        <w:rPr>
          <w:rFonts w:ascii="Arial" w:hAnsi="Arial" w:cs="Arial"/>
          <w:sz w:val="24"/>
          <w:szCs w:val="24"/>
          <w:lang w:val="ru-RU"/>
        </w:rPr>
        <w:t>епартамента выполняют следующие функции:</w:t>
      </w:r>
    </w:p>
    <w:p w14:paraId="5DA20E88" w14:textId="17C9DE96" w:rsidR="00DA072A" w:rsidRDefault="00C450B9" w:rsidP="001F7F08">
      <w:pPr>
        <w:pStyle w:val="a8"/>
        <w:numPr>
          <w:ilvl w:val="0"/>
          <w:numId w:val="16"/>
        </w:numPr>
        <w:tabs>
          <w:tab w:val="left" w:pos="720"/>
          <w:tab w:val="left" w:pos="993"/>
          <w:tab w:val="left" w:pos="1134"/>
          <w:tab w:val="left" w:pos="1276"/>
        </w:tabs>
        <w:spacing w:before="0" w:after="120" w:line="240" w:lineRule="auto"/>
        <w:ind w:left="0" w:firstLine="709"/>
        <w:textAlignment w:val="baseline"/>
        <w:rPr>
          <w:rFonts w:ascii="Arial" w:eastAsia="Times New Roman" w:hAnsi="Arial" w:cs="Arial"/>
          <w:bCs/>
          <w:sz w:val="24"/>
          <w:szCs w:val="24"/>
          <w:lang w:val="ru-RU"/>
        </w:rPr>
      </w:pPr>
      <w:bookmarkStart w:id="18" w:name="_Hlk166488043"/>
      <w:r>
        <w:rPr>
          <w:rFonts w:ascii="Arial" w:eastAsia="Times New Roman" w:hAnsi="Arial" w:cs="Arial"/>
          <w:bCs/>
          <w:sz w:val="24"/>
          <w:szCs w:val="24"/>
          <w:lang w:val="ru-RU"/>
        </w:rPr>
        <w:t>ф</w:t>
      </w:r>
      <w:r w:rsidRPr="00C450B9">
        <w:rPr>
          <w:rFonts w:ascii="Arial" w:eastAsia="Times New Roman" w:hAnsi="Arial" w:cs="Arial"/>
          <w:bCs/>
          <w:sz w:val="24"/>
          <w:szCs w:val="24"/>
          <w:lang w:val="ru-RU"/>
        </w:rPr>
        <w:t xml:space="preserve">ормирование методологии </w:t>
      </w:r>
      <w:r w:rsidR="00A43483">
        <w:rPr>
          <w:rFonts w:ascii="Arial" w:eastAsia="Times New Roman" w:hAnsi="Arial" w:cs="Arial"/>
          <w:bCs/>
          <w:sz w:val="24"/>
          <w:szCs w:val="24"/>
          <w:lang w:val="ru-RU"/>
        </w:rPr>
        <w:t xml:space="preserve">для </w:t>
      </w:r>
      <w:r w:rsidRPr="00C450B9">
        <w:rPr>
          <w:rFonts w:ascii="Arial" w:eastAsia="Times New Roman" w:hAnsi="Arial" w:cs="Arial"/>
          <w:bCs/>
          <w:sz w:val="24"/>
          <w:szCs w:val="24"/>
          <w:lang w:val="ru-RU"/>
        </w:rPr>
        <w:t>разработк</w:t>
      </w:r>
      <w:r w:rsidR="00A43483">
        <w:rPr>
          <w:rFonts w:ascii="Arial" w:eastAsia="Times New Roman" w:hAnsi="Arial" w:cs="Arial"/>
          <w:bCs/>
          <w:sz w:val="24"/>
          <w:szCs w:val="24"/>
          <w:lang w:val="ru-RU"/>
        </w:rPr>
        <w:t>и</w:t>
      </w:r>
      <w:r w:rsidRPr="00C450B9">
        <w:rPr>
          <w:rFonts w:ascii="Arial" w:eastAsia="Times New Roman" w:hAnsi="Arial" w:cs="Arial"/>
          <w:bCs/>
          <w:sz w:val="24"/>
          <w:szCs w:val="24"/>
          <w:lang w:val="ru-RU"/>
        </w:rPr>
        <w:t xml:space="preserve"> </w:t>
      </w:r>
      <w:r>
        <w:rPr>
          <w:rFonts w:ascii="Arial" w:eastAsia="Times New Roman" w:hAnsi="Arial" w:cs="Arial"/>
          <w:bCs/>
          <w:sz w:val="24"/>
          <w:szCs w:val="24"/>
          <w:lang w:val="ru-RU"/>
        </w:rPr>
        <w:t xml:space="preserve">внутренней нормативной документации (далее – </w:t>
      </w:r>
      <w:r w:rsidRPr="00C450B9">
        <w:rPr>
          <w:rFonts w:ascii="Arial" w:eastAsia="Times New Roman" w:hAnsi="Arial" w:cs="Arial"/>
          <w:bCs/>
          <w:sz w:val="24"/>
          <w:szCs w:val="24"/>
          <w:lang w:val="ru-RU"/>
        </w:rPr>
        <w:t>ВНД</w:t>
      </w:r>
      <w:r>
        <w:rPr>
          <w:rFonts w:ascii="Arial" w:eastAsia="Times New Roman" w:hAnsi="Arial" w:cs="Arial"/>
          <w:bCs/>
          <w:sz w:val="24"/>
          <w:szCs w:val="24"/>
          <w:lang w:val="ru-RU"/>
        </w:rPr>
        <w:t>)</w:t>
      </w:r>
      <w:r w:rsidRPr="00C450B9">
        <w:rPr>
          <w:rFonts w:ascii="Arial" w:eastAsia="Times New Roman" w:hAnsi="Arial" w:cs="Arial"/>
          <w:bCs/>
          <w:sz w:val="24"/>
          <w:szCs w:val="24"/>
          <w:lang w:val="ru-RU"/>
        </w:rPr>
        <w:t xml:space="preserve"> по процессу</w:t>
      </w:r>
      <w:r>
        <w:rPr>
          <w:rFonts w:ascii="Arial" w:eastAsia="Times New Roman" w:hAnsi="Arial" w:cs="Arial"/>
          <w:bCs/>
          <w:sz w:val="24"/>
          <w:szCs w:val="24"/>
          <w:lang w:val="ru-RU"/>
        </w:rPr>
        <w:t>;</w:t>
      </w:r>
    </w:p>
    <w:p w14:paraId="3D989105" w14:textId="049B374B" w:rsidR="001F7F08" w:rsidRPr="003850B8" w:rsidRDefault="001F7F08" w:rsidP="001F7F08">
      <w:pPr>
        <w:pStyle w:val="a8"/>
        <w:numPr>
          <w:ilvl w:val="0"/>
          <w:numId w:val="16"/>
        </w:numPr>
        <w:tabs>
          <w:tab w:val="left" w:pos="720"/>
          <w:tab w:val="left" w:pos="993"/>
          <w:tab w:val="left" w:pos="1134"/>
          <w:tab w:val="left" w:pos="1276"/>
        </w:tabs>
        <w:spacing w:before="0" w:after="120" w:line="240" w:lineRule="auto"/>
        <w:ind w:left="0" w:firstLine="709"/>
        <w:textAlignment w:val="baseline"/>
        <w:rPr>
          <w:rFonts w:ascii="Arial" w:eastAsia="Times New Roman" w:hAnsi="Arial" w:cs="Arial"/>
          <w:bCs/>
          <w:sz w:val="24"/>
          <w:szCs w:val="24"/>
          <w:lang w:val="ru-RU"/>
        </w:rPr>
      </w:pPr>
      <w:r w:rsidRPr="003850B8">
        <w:rPr>
          <w:rFonts w:ascii="Arial" w:eastAsia="Times New Roman" w:hAnsi="Arial" w:cs="Arial"/>
          <w:bCs/>
          <w:sz w:val="24"/>
          <w:szCs w:val="24"/>
          <w:lang w:val="ru-RU"/>
        </w:rPr>
        <w:t>формирование</w:t>
      </w:r>
      <w:r w:rsidR="00240A32">
        <w:rPr>
          <w:rFonts w:ascii="Arial" w:eastAsia="Times New Roman" w:hAnsi="Arial" w:cs="Arial"/>
          <w:bCs/>
          <w:sz w:val="24"/>
          <w:szCs w:val="24"/>
          <w:lang w:val="ru-RU"/>
        </w:rPr>
        <w:t xml:space="preserve"> и дальнейшая актуализация</w:t>
      </w:r>
      <w:r w:rsidRPr="003850B8">
        <w:rPr>
          <w:rFonts w:ascii="Arial" w:eastAsia="Times New Roman" w:hAnsi="Arial" w:cs="Arial"/>
          <w:bCs/>
          <w:sz w:val="24"/>
          <w:szCs w:val="24"/>
          <w:lang w:val="ru-RU"/>
        </w:rPr>
        <w:t xml:space="preserve"> организационной структуры </w:t>
      </w:r>
      <w:r w:rsidR="003850B8" w:rsidRPr="003850B8">
        <w:rPr>
          <w:rFonts w:ascii="Arial" w:eastAsia="Times New Roman" w:hAnsi="Arial" w:cs="Arial"/>
          <w:bCs/>
          <w:sz w:val="24"/>
          <w:szCs w:val="24"/>
          <w:lang w:val="ru-RU"/>
        </w:rPr>
        <w:t>юридических лиц;</w:t>
      </w:r>
    </w:p>
    <w:p w14:paraId="34A23C50" w14:textId="4779BCCF" w:rsidR="002D08CC" w:rsidRPr="003850B8" w:rsidRDefault="001F7F08" w:rsidP="003A1615">
      <w:pPr>
        <w:pStyle w:val="a8"/>
        <w:numPr>
          <w:ilvl w:val="0"/>
          <w:numId w:val="16"/>
        </w:numPr>
        <w:tabs>
          <w:tab w:val="left" w:pos="720"/>
          <w:tab w:val="left" w:pos="993"/>
          <w:tab w:val="left" w:pos="1134"/>
          <w:tab w:val="left" w:pos="1276"/>
        </w:tabs>
        <w:spacing w:before="0" w:after="120" w:line="240" w:lineRule="auto"/>
        <w:ind w:left="0" w:firstLine="709"/>
        <w:textAlignment w:val="baseline"/>
        <w:rPr>
          <w:rFonts w:ascii="Arial" w:eastAsia="Times New Roman" w:hAnsi="Arial" w:cs="Arial"/>
          <w:bCs/>
          <w:sz w:val="24"/>
          <w:szCs w:val="24"/>
          <w:lang w:val="ru-RU"/>
        </w:rPr>
      </w:pPr>
      <w:bookmarkStart w:id="19" w:name="_Hlk165034948"/>
      <w:r w:rsidRPr="003850B8">
        <w:rPr>
          <w:rFonts w:ascii="Arial" w:eastAsia="Times New Roman" w:hAnsi="Arial" w:cs="Arial"/>
          <w:bCs/>
          <w:sz w:val="24"/>
          <w:szCs w:val="24"/>
          <w:lang w:val="ru-RU"/>
        </w:rPr>
        <w:t xml:space="preserve">формирование организационной структуры </w:t>
      </w:r>
      <w:r w:rsidR="00236A87" w:rsidRPr="003850B8">
        <w:rPr>
          <w:rFonts w:ascii="Arial" w:eastAsia="Times New Roman" w:hAnsi="Arial" w:cs="Arial"/>
          <w:bCs/>
          <w:sz w:val="24"/>
          <w:szCs w:val="24"/>
          <w:lang w:val="ru-RU"/>
        </w:rPr>
        <w:t xml:space="preserve">подразделений </w:t>
      </w:r>
      <w:r w:rsidR="003850B8" w:rsidRPr="003850B8">
        <w:rPr>
          <w:rFonts w:ascii="Arial" w:eastAsia="Times New Roman" w:hAnsi="Arial" w:cs="Arial"/>
          <w:bCs/>
          <w:sz w:val="24"/>
          <w:szCs w:val="24"/>
          <w:lang w:val="ru-RU"/>
        </w:rPr>
        <w:t>юридических лиц</w:t>
      </w:r>
      <w:r w:rsidR="00236A87" w:rsidRPr="003850B8">
        <w:rPr>
          <w:rFonts w:ascii="Arial" w:eastAsia="Times New Roman" w:hAnsi="Arial" w:cs="Arial"/>
          <w:bCs/>
          <w:sz w:val="24"/>
          <w:szCs w:val="24"/>
          <w:lang w:val="ru-RU"/>
        </w:rPr>
        <w:t xml:space="preserve">, </w:t>
      </w:r>
      <w:r w:rsidRPr="003850B8">
        <w:rPr>
          <w:rFonts w:ascii="Arial" w:eastAsia="Times New Roman" w:hAnsi="Arial" w:cs="Arial"/>
          <w:bCs/>
          <w:sz w:val="24"/>
          <w:szCs w:val="24"/>
          <w:lang w:val="ru-RU"/>
        </w:rPr>
        <w:t xml:space="preserve">актуализация </w:t>
      </w:r>
      <w:r w:rsidR="004B193A" w:rsidRPr="003850B8">
        <w:rPr>
          <w:rFonts w:ascii="Arial" w:eastAsia="Times New Roman" w:hAnsi="Arial" w:cs="Arial"/>
          <w:bCs/>
          <w:sz w:val="24"/>
          <w:szCs w:val="24"/>
          <w:lang w:val="ru-RU"/>
        </w:rPr>
        <w:t xml:space="preserve">перечня должностей и укомплектованности штата </w:t>
      </w:r>
      <w:r w:rsidR="00236A87" w:rsidRPr="003850B8">
        <w:rPr>
          <w:rFonts w:ascii="Arial" w:eastAsia="Times New Roman" w:hAnsi="Arial" w:cs="Arial"/>
          <w:bCs/>
          <w:sz w:val="24"/>
          <w:szCs w:val="24"/>
          <w:lang w:val="ru-RU"/>
        </w:rPr>
        <w:t>подразделений</w:t>
      </w:r>
      <w:r w:rsidR="003A1615" w:rsidRPr="003850B8">
        <w:rPr>
          <w:rFonts w:ascii="Arial" w:eastAsia="Times New Roman" w:hAnsi="Arial" w:cs="Arial"/>
          <w:bCs/>
          <w:sz w:val="24"/>
          <w:szCs w:val="24"/>
          <w:lang w:val="ru-RU"/>
        </w:rPr>
        <w:t xml:space="preserve">, разработка </w:t>
      </w:r>
      <w:r w:rsidR="004B193A" w:rsidRPr="003850B8">
        <w:rPr>
          <w:rFonts w:ascii="Arial" w:eastAsia="Times New Roman" w:hAnsi="Arial" w:cs="Arial"/>
          <w:bCs/>
          <w:sz w:val="24"/>
          <w:szCs w:val="24"/>
          <w:lang w:val="ru-RU"/>
        </w:rPr>
        <w:t>перечня вакансий, необходимых к закрытию</w:t>
      </w:r>
      <w:r w:rsidRPr="003850B8">
        <w:rPr>
          <w:rFonts w:ascii="Arial" w:eastAsia="Times New Roman" w:hAnsi="Arial" w:cs="Arial"/>
          <w:bCs/>
          <w:sz w:val="24"/>
          <w:szCs w:val="24"/>
          <w:lang w:val="ru-RU"/>
        </w:rPr>
        <w:t>;</w:t>
      </w:r>
    </w:p>
    <w:p w14:paraId="24BFD464" w14:textId="05D4B693" w:rsidR="001F7F08" w:rsidRPr="00C450B9" w:rsidRDefault="00A43483" w:rsidP="001F7F08">
      <w:pPr>
        <w:pStyle w:val="a8"/>
        <w:numPr>
          <w:ilvl w:val="0"/>
          <w:numId w:val="16"/>
        </w:numPr>
        <w:tabs>
          <w:tab w:val="left" w:pos="720"/>
          <w:tab w:val="left" w:pos="993"/>
          <w:tab w:val="left" w:pos="1134"/>
          <w:tab w:val="left" w:pos="1276"/>
        </w:tabs>
        <w:spacing w:before="0" w:after="120" w:line="240" w:lineRule="auto"/>
        <w:ind w:left="0" w:firstLine="709"/>
        <w:textAlignment w:val="baseline"/>
        <w:rPr>
          <w:rFonts w:ascii="Arial" w:eastAsia="Times New Roman" w:hAnsi="Arial" w:cs="Arial"/>
          <w:bCs/>
          <w:sz w:val="24"/>
          <w:szCs w:val="24"/>
          <w:lang w:val="ru-RU"/>
        </w:rPr>
      </w:pPr>
      <w:r>
        <w:rPr>
          <w:rFonts w:ascii="Arial" w:eastAsia="Times New Roman" w:hAnsi="Arial" w:cs="Arial"/>
          <w:bCs/>
          <w:sz w:val="24"/>
          <w:szCs w:val="24"/>
          <w:lang w:val="ru-RU"/>
        </w:rPr>
        <w:t xml:space="preserve">участие в </w:t>
      </w:r>
      <w:r w:rsidR="00BD591D" w:rsidRPr="00C450B9">
        <w:rPr>
          <w:rFonts w:ascii="Arial" w:eastAsia="Times New Roman" w:hAnsi="Arial" w:cs="Arial"/>
          <w:bCs/>
          <w:sz w:val="24"/>
          <w:szCs w:val="24"/>
          <w:lang w:val="ru-RU"/>
        </w:rPr>
        <w:t>выделени</w:t>
      </w:r>
      <w:r>
        <w:rPr>
          <w:rFonts w:ascii="Arial" w:eastAsia="Times New Roman" w:hAnsi="Arial" w:cs="Arial"/>
          <w:bCs/>
          <w:sz w:val="24"/>
          <w:szCs w:val="24"/>
          <w:lang w:val="ru-RU"/>
        </w:rPr>
        <w:t>и</w:t>
      </w:r>
      <w:r w:rsidR="001F7F08" w:rsidRPr="00C450B9">
        <w:rPr>
          <w:rFonts w:ascii="Arial" w:eastAsia="Times New Roman" w:hAnsi="Arial" w:cs="Arial"/>
          <w:bCs/>
          <w:sz w:val="24"/>
          <w:szCs w:val="24"/>
          <w:lang w:val="ru-RU"/>
        </w:rPr>
        <w:t xml:space="preserve"> и каскадировани</w:t>
      </w:r>
      <w:r>
        <w:rPr>
          <w:rFonts w:ascii="Arial" w:eastAsia="Times New Roman" w:hAnsi="Arial" w:cs="Arial"/>
          <w:bCs/>
          <w:sz w:val="24"/>
          <w:szCs w:val="24"/>
          <w:lang w:val="ru-RU"/>
        </w:rPr>
        <w:t>и</w:t>
      </w:r>
      <w:r w:rsidR="001F7F08" w:rsidRPr="00C450B9">
        <w:rPr>
          <w:rFonts w:ascii="Arial" w:eastAsia="Times New Roman" w:hAnsi="Arial" w:cs="Arial"/>
          <w:bCs/>
          <w:sz w:val="24"/>
          <w:szCs w:val="24"/>
          <w:lang w:val="ru-RU"/>
        </w:rPr>
        <w:t xml:space="preserve"> ключевых показателей эффективности подразделени</w:t>
      </w:r>
      <w:r w:rsidR="00236A87" w:rsidRPr="00C450B9">
        <w:rPr>
          <w:rFonts w:ascii="Arial" w:eastAsia="Times New Roman" w:hAnsi="Arial" w:cs="Arial"/>
          <w:bCs/>
          <w:sz w:val="24"/>
          <w:szCs w:val="24"/>
          <w:lang w:val="ru-RU"/>
        </w:rPr>
        <w:t xml:space="preserve">й </w:t>
      </w:r>
      <w:r w:rsidR="00C450B9" w:rsidRPr="00C450B9">
        <w:rPr>
          <w:rFonts w:ascii="Arial" w:eastAsia="Times New Roman" w:hAnsi="Arial" w:cs="Arial"/>
          <w:bCs/>
          <w:sz w:val="24"/>
          <w:szCs w:val="24"/>
          <w:lang w:val="ru-RU"/>
        </w:rPr>
        <w:t>юридических лиц</w:t>
      </w:r>
      <w:r w:rsidR="001F7F08" w:rsidRPr="00C450B9">
        <w:rPr>
          <w:rFonts w:ascii="Arial" w:eastAsia="Times New Roman" w:hAnsi="Arial" w:cs="Arial"/>
          <w:bCs/>
          <w:sz w:val="24"/>
          <w:szCs w:val="24"/>
          <w:lang w:val="ru-RU"/>
        </w:rPr>
        <w:t xml:space="preserve">; </w:t>
      </w:r>
    </w:p>
    <w:p w14:paraId="6E43D239" w14:textId="36C85B39" w:rsidR="001F7F08" w:rsidRPr="00C450B9" w:rsidRDefault="001F7F08" w:rsidP="001F7F08">
      <w:pPr>
        <w:pStyle w:val="a8"/>
        <w:numPr>
          <w:ilvl w:val="0"/>
          <w:numId w:val="16"/>
        </w:numPr>
        <w:tabs>
          <w:tab w:val="left" w:pos="720"/>
          <w:tab w:val="left" w:pos="993"/>
          <w:tab w:val="left" w:pos="1134"/>
          <w:tab w:val="left" w:pos="1276"/>
        </w:tabs>
        <w:spacing w:before="0" w:after="120" w:line="240" w:lineRule="auto"/>
        <w:ind w:left="0" w:firstLine="709"/>
        <w:textAlignment w:val="baseline"/>
        <w:rPr>
          <w:rFonts w:ascii="Arial" w:eastAsia="Times New Roman" w:hAnsi="Arial" w:cs="Arial"/>
          <w:bCs/>
          <w:strike/>
          <w:sz w:val="24"/>
          <w:szCs w:val="24"/>
          <w:lang w:val="ru-RU"/>
        </w:rPr>
      </w:pPr>
      <w:bookmarkStart w:id="20" w:name="_Hlk165041207"/>
      <w:r w:rsidRPr="00C450B9">
        <w:rPr>
          <w:rFonts w:ascii="Arial" w:eastAsia="Times New Roman" w:hAnsi="Arial" w:cs="Arial"/>
          <w:bCs/>
          <w:sz w:val="24"/>
          <w:szCs w:val="24"/>
          <w:lang w:val="ru-RU"/>
        </w:rPr>
        <w:t xml:space="preserve">согласование и </w:t>
      </w:r>
      <w:r w:rsidR="00A43483">
        <w:rPr>
          <w:rFonts w:ascii="Arial" w:eastAsia="Times New Roman" w:hAnsi="Arial" w:cs="Arial"/>
          <w:bCs/>
          <w:sz w:val="24"/>
          <w:szCs w:val="24"/>
          <w:lang w:val="ru-RU"/>
        </w:rPr>
        <w:t xml:space="preserve">контроль </w:t>
      </w:r>
      <w:r w:rsidRPr="00C450B9">
        <w:rPr>
          <w:rFonts w:ascii="Arial" w:eastAsia="Times New Roman" w:hAnsi="Arial" w:cs="Arial"/>
          <w:bCs/>
          <w:sz w:val="24"/>
          <w:szCs w:val="24"/>
          <w:lang w:val="ru-RU"/>
        </w:rPr>
        <w:t>утверждени</w:t>
      </w:r>
      <w:r w:rsidR="00A43483">
        <w:rPr>
          <w:rFonts w:ascii="Arial" w:eastAsia="Times New Roman" w:hAnsi="Arial" w:cs="Arial"/>
          <w:bCs/>
          <w:sz w:val="24"/>
          <w:szCs w:val="24"/>
          <w:lang w:val="ru-RU"/>
        </w:rPr>
        <w:t>я пакета</w:t>
      </w:r>
      <w:r w:rsidRPr="00C450B9">
        <w:rPr>
          <w:rFonts w:ascii="Arial" w:eastAsia="Times New Roman" w:hAnsi="Arial" w:cs="Arial"/>
          <w:bCs/>
          <w:sz w:val="24"/>
          <w:szCs w:val="24"/>
          <w:lang w:val="ru-RU"/>
        </w:rPr>
        <w:t xml:space="preserve"> </w:t>
      </w:r>
      <w:r w:rsidR="004B193A" w:rsidRPr="00C450B9">
        <w:rPr>
          <w:rFonts w:ascii="Arial" w:eastAsia="Times New Roman" w:hAnsi="Arial" w:cs="Arial"/>
          <w:bCs/>
          <w:sz w:val="24"/>
          <w:szCs w:val="24"/>
          <w:lang w:val="ru-RU"/>
        </w:rPr>
        <w:t xml:space="preserve">документов </w:t>
      </w:r>
      <w:r w:rsidRPr="00C450B9">
        <w:rPr>
          <w:rFonts w:ascii="Arial" w:eastAsia="Times New Roman" w:hAnsi="Arial" w:cs="Arial"/>
          <w:bCs/>
          <w:sz w:val="24"/>
          <w:szCs w:val="24"/>
          <w:lang w:val="ru-RU"/>
        </w:rPr>
        <w:t>организационн</w:t>
      </w:r>
      <w:r w:rsidR="004B193A" w:rsidRPr="00C450B9">
        <w:rPr>
          <w:rFonts w:ascii="Arial" w:eastAsia="Times New Roman" w:hAnsi="Arial" w:cs="Arial"/>
          <w:bCs/>
          <w:sz w:val="24"/>
          <w:szCs w:val="24"/>
          <w:lang w:val="ru-RU"/>
        </w:rPr>
        <w:t>ого</w:t>
      </w:r>
      <w:r w:rsidRPr="00C450B9">
        <w:rPr>
          <w:rFonts w:ascii="Arial" w:eastAsia="Times New Roman" w:hAnsi="Arial" w:cs="Arial"/>
          <w:bCs/>
          <w:sz w:val="24"/>
          <w:szCs w:val="24"/>
          <w:lang w:val="ru-RU"/>
        </w:rPr>
        <w:t xml:space="preserve"> </w:t>
      </w:r>
      <w:r w:rsidR="004B193A" w:rsidRPr="00C450B9">
        <w:rPr>
          <w:rFonts w:ascii="Arial" w:eastAsia="Times New Roman" w:hAnsi="Arial" w:cs="Arial"/>
          <w:bCs/>
          <w:sz w:val="24"/>
          <w:szCs w:val="24"/>
          <w:lang w:val="ru-RU"/>
        </w:rPr>
        <w:t xml:space="preserve">дизайна </w:t>
      </w:r>
      <w:bookmarkEnd w:id="20"/>
      <w:r w:rsidR="00236A87" w:rsidRPr="00C450B9">
        <w:rPr>
          <w:rFonts w:ascii="Arial" w:eastAsia="Times New Roman" w:hAnsi="Arial" w:cs="Arial"/>
          <w:bCs/>
          <w:sz w:val="24"/>
          <w:szCs w:val="24"/>
          <w:lang w:val="ru-RU"/>
        </w:rPr>
        <w:t>подразделений</w:t>
      </w:r>
      <w:r w:rsidRPr="00C450B9">
        <w:rPr>
          <w:rFonts w:ascii="Arial" w:eastAsia="Times New Roman" w:hAnsi="Arial" w:cs="Arial"/>
          <w:bCs/>
          <w:sz w:val="24"/>
          <w:szCs w:val="24"/>
          <w:lang w:val="ru-RU"/>
        </w:rPr>
        <w:t xml:space="preserve"> </w:t>
      </w:r>
      <w:r w:rsidR="00236A87" w:rsidRPr="00C450B9">
        <w:rPr>
          <w:rFonts w:ascii="Arial" w:eastAsia="Times New Roman" w:hAnsi="Arial" w:cs="Arial"/>
          <w:bCs/>
          <w:sz w:val="24"/>
          <w:szCs w:val="24"/>
          <w:lang w:val="ru-RU"/>
        </w:rPr>
        <w:t>юридических лиц</w:t>
      </w:r>
      <w:r w:rsidRPr="00C450B9">
        <w:rPr>
          <w:rFonts w:ascii="Arial" w:eastAsia="Times New Roman" w:hAnsi="Arial" w:cs="Arial"/>
          <w:bCs/>
          <w:sz w:val="24"/>
          <w:szCs w:val="24"/>
          <w:lang w:val="ru-RU"/>
        </w:rPr>
        <w:t>;</w:t>
      </w:r>
    </w:p>
    <w:p w14:paraId="0ACEBC27" w14:textId="45EC3A83" w:rsidR="0095234A" w:rsidRDefault="001F7F08" w:rsidP="001F7F08">
      <w:pPr>
        <w:pStyle w:val="a8"/>
        <w:numPr>
          <w:ilvl w:val="0"/>
          <w:numId w:val="16"/>
        </w:numPr>
        <w:tabs>
          <w:tab w:val="left" w:pos="720"/>
          <w:tab w:val="left" w:pos="993"/>
          <w:tab w:val="left" w:pos="1134"/>
          <w:tab w:val="left" w:pos="1276"/>
        </w:tabs>
        <w:spacing w:before="0" w:after="120" w:line="240" w:lineRule="auto"/>
        <w:ind w:left="0" w:firstLine="709"/>
        <w:textAlignment w:val="baseline"/>
        <w:rPr>
          <w:rFonts w:ascii="Arial" w:eastAsia="Times New Roman" w:hAnsi="Arial" w:cs="Arial"/>
          <w:bCs/>
          <w:sz w:val="24"/>
          <w:szCs w:val="24"/>
          <w:lang w:val="ru-RU"/>
        </w:rPr>
      </w:pPr>
      <w:bookmarkStart w:id="21" w:name="_Hlk165043814"/>
      <w:r w:rsidRPr="0048611A">
        <w:rPr>
          <w:rFonts w:ascii="Arial" w:eastAsia="Times New Roman" w:hAnsi="Arial" w:cs="Arial"/>
          <w:bCs/>
          <w:sz w:val="24"/>
          <w:szCs w:val="24"/>
          <w:lang w:val="ru-RU"/>
        </w:rPr>
        <w:t xml:space="preserve">администрирование организационной структуры и ключевых показателей </w:t>
      </w:r>
      <w:r w:rsidRPr="00236A87">
        <w:rPr>
          <w:rFonts w:ascii="Arial" w:eastAsia="Times New Roman" w:hAnsi="Arial" w:cs="Arial"/>
          <w:bCs/>
          <w:sz w:val="24"/>
          <w:szCs w:val="24"/>
          <w:lang w:val="ru-RU"/>
        </w:rPr>
        <w:t xml:space="preserve">эффективности </w:t>
      </w:r>
      <w:r w:rsidR="00236A87" w:rsidRPr="00236A87">
        <w:rPr>
          <w:rFonts w:ascii="Arial" w:eastAsia="Times New Roman" w:hAnsi="Arial" w:cs="Arial"/>
          <w:bCs/>
          <w:sz w:val="24"/>
          <w:szCs w:val="24"/>
          <w:lang w:val="ru-RU"/>
        </w:rPr>
        <w:t>ООО «АСК»</w:t>
      </w:r>
      <w:r w:rsidRPr="00236A87">
        <w:rPr>
          <w:rFonts w:ascii="Arial" w:eastAsia="Times New Roman" w:hAnsi="Arial" w:cs="Arial"/>
          <w:bCs/>
          <w:sz w:val="24"/>
          <w:szCs w:val="24"/>
          <w:lang w:val="ru-RU"/>
        </w:rPr>
        <w:t>.</w:t>
      </w:r>
    </w:p>
    <w:bookmarkEnd w:id="18"/>
    <w:bookmarkEnd w:id="19"/>
    <w:bookmarkEnd w:id="21"/>
    <w:p w14:paraId="26E386A8" w14:textId="16F2A4C4" w:rsidR="002F1E24" w:rsidRPr="005A5002" w:rsidRDefault="00457202" w:rsidP="00354CD5">
      <w:pPr>
        <w:pStyle w:val="a8"/>
        <w:numPr>
          <w:ilvl w:val="1"/>
          <w:numId w:val="17"/>
        </w:numPr>
        <w:tabs>
          <w:tab w:val="left" w:pos="1134"/>
          <w:tab w:val="left" w:pos="1276"/>
        </w:tabs>
        <w:spacing w:before="0" w:after="0" w:line="240" w:lineRule="auto"/>
        <w:ind w:left="0" w:firstLine="709"/>
        <w:rPr>
          <w:rFonts w:ascii="Arial" w:eastAsia="Times New Roman" w:hAnsi="Arial" w:cs="Arial"/>
          <w:vanish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В рамках </w:t>
      </w:r>
      <w:r w:rsidR="008B2958" w:rsidRPr="008B2958">
        <w:rPr>
          <w:rFonts w:ascii="Arial" w:hAnsi="Arial" w:cs="Arial"/>
          <w:sz w:val="24"/>
          <w:szCs w:val="24"/>
          <w:lang w:val="ru-RU"/>
        </w:rPr>
        <w:t>реализации</w:t>
      </w:r>
      <w:r w:rsidR="0045678C" w:rsidRPr="008B2958">
        <w:rPr>
          <w:rFonts w:ascii="Arial" w:hAnsi="Arial" w:cs="Arial"/>
          <w:sz w:val="24"/>
          <w:szCs w:val="24"/>
          <w:lang w:val="ru-RU"/>
        </w:rPr>
        <w:t xml:space="preserve"> </w:t>
      </w:r>
      <w:r w:rsidR="0045678C" w:rsidRPr="00DE1E5F">
        <w:rPr>
          <w:rFonts w:ascii="Arial" w:hAnsi="Arial" w:cs="Arial"/>
          <w:b/>
          <w:sz w:val="24"/>
          <w:szCs w:val="24"/>
          <w:lang w:val="ru-RU"/>
        </w:rPr>
        <w:t xml:space="preserve">задачи </w:t>
      </w:r>
      <w:r w:rsidR="00DE1E5F" w:rsidRPr="00DE1E5F">
        <w:rPr>
          <w:rFonts w:ascii="Arial" w:hAnsi="Arial" w:cs="Arial"/>
          <w:b/>
          <w:sz w:val="24"/>
          <w:szCs w:val="24"/>
          <w:lang w:val="ru-RU"/>
        </w:rPr>
        <w:t>«</w:t>
      </w:r>
      <w:r w:rsidR="00DE1E5F" w:rsidRPr="00DE1E5F">
        <w:rPr>
          <w:rFonts w:ascii="Arial" w:eastAsia="Times New Roman" w:hAnsi="Arial" w:cs="Arial"/>
          <w:b/>
          <w:bCs/>
          <w:sz w:val="24"/>
          <w:szCs w:val="24"/>
          <w:lang w:val="ru-RU"/>
        </w:rPr>
        <w:t>Управление жизненным циклом сотрудника»</w:t>
      </w:r>
      <w:r w:rsidR="0045678C" w:rsidRPr="005A5002">
        <w:rPr>
          <w:rFonts w:ascii="Arial" w:hAnsi="Arial" w:cs="Arial"/>
          <w:sz w:val="24"/>
          <w:szCs w:val="24"/>
          <w:lang w:val="ru-RU"/>
        </w:rPr>
        <w:t>:</w:t>
      </w:r>
    </w:p>
    <w:p w14:paraId="738E464D" w14:textId="41BF3EE9" w:rsidR="00457202" w:rsidRDefault="005A62E5" w:rsidP="00457202">
      <w:pPr>
        <w:pStyle w:val="a8"/>
        <w:numPr>
          <w:ilvl w:val="0"/>
          <w:numId w:val="31"/>
        </w:numPr>
        <w:tabs>
          <w:tab w:val="left" w:pos="720"/>
          <w:tab w:val="left" w:pos="993"/>
          <w:tab w:val="left" w:pos="1134"/>
          <w:tab w:val="left" w:pos="1276"/>
        </w:tabs>
        <w:spacing w:before="0" w:after="120" w:line="240" w:lineRule="auto"/>
        <w:ind w:left="0" w:firstLine="709"/>
        <w:textAlignment w:val="baseline"/>
        <w:rPr>
          <w:rFonts w:ascii="Arial" w:eastAsia="Times New Roman" w:hAnsi="Arial" w:cs="Arial"/>
          <w:bCs/>
          <w:sz w:val="24"/>
          <w:szCs w:val="24"/>
          <w:lang w:val="ru-RU"/>
        </w:rPr>
      </w:pPr>
      <w:r>
        <w:rPr>
          <w:rFonts w:ascii="Arial" w:eastAsia="Times New Roman" w:hAnsi="Arial" w:cs="Arial"/>
          <w:bCs/>
          <w:sz w:val="24"/>
          <w:szCs w:val="24"/>
          <w:lang w:val="ru-RU"/>
        </w:rPr>
        <w:t xml:space="preserve"> </w:t>
      </w:r>
      <w:r w:rsidR="00457202" w:rsidRPr="00457202">
        <w:rPr>
          <w:rFonts w:ascii="Arial" w:eastAsia="Times New Roman" w:hAnsi="Arial" w:cs="Arial"/>
          <w:bCs/>
          <w:sz w:val="24"/>
          <w:szCs w:val="24"/>
          <w:lang w:val="ru-RU"/>
        </w:rPr>
        <w:t xml:space="preserve">Сотрудники департамента выполняют следующие функции при </w:t>
      </w:r>
      <w:r w:rsidR="00457202" w:rsidRPr="00457202">
        <w:rPr>
          <w:rFonts w:ascii="Arial" w:eastAsia="Times New Roman" w:hAnsi="Arial" w:cs="Arial"/>
          <w:b/>
          <w:bCs/>
          <w:i/>
          <w:sz w:val="24"/>
          <w:szCs w:val="24"/>
          <w:lang w:val="ru-RU"/>
        </w:rPr>
        <w:t>подборе</w:t>
      </w:r>
      <w:r w:rsidR="00C768EB">
        <w:rPr>
          <w:rFonts w:ascii="Arial" w:eastAsia="Times New Roman" w:hAnsi="Arial" w:cs="Arial"/>
          <w:b/>
          <w:bCs/>
          <w:i/>
          <w:sz w:val="24"/>
          <w:szCs w:val="24"/>
          <w:lang w:val="ru-RU"/>
        </w:rPr>
        <w:t>,</w:t>
      </w:r>
      <w:r w:rsidR="00457202" w:rsidRPr="00457202">
        <w:rPr>
          <w:rFonts w:ascii="Arial" w:eastAsia="Times New Roman" w:hAnsi="Arial" w:cs="Arial"/>
          <w:b/>
          <w:bCs/>
          <w:i/>
          <w:sz w:val="24"/>
          <w:szCs w:val="24"/>
          <w:lang w:val="ru-RU"/>
        </w:rPr>
        <w:t xml:space="preserve"> адаптации </w:t>
      </w:r>
      <w:r w:rsidR="00C768EB">
        <w:rPr>
          <w:rFonts w:ascii="Arial" w:eastAsia="Times New Roman" w:hAnsi="Arial" w:cs="Arial"/>
          <w:b/>
          <w:bCs/>
          <w:i/>
          <w:sz w:val="24"/>
          <w:szCs w:val="24"/>
          <w:lang w:val="ru-RU"/>
        </w:rPr>
        <w:t xml:space="preserve">и оценке </w:t>
      </w:r>
      <w:r w:rsidR="00457202" w:rsidRPr="00457202">
        <w:rPr>
          <w:rFonts w:ascii="Arial" w:eastAsia="Times New Roman" w:hAnsi="Arial" w:cs="Arial"/>
          <w:b/>
          <w:bCs/>
          <w:i/>
          <w:sz w:val="24"/>
          <w:szCs w:val="24"/>
          <w:lang w:val="ru-RU"/>
        </w:rPr>
        <w:t>персонала</w:t>
      </w:r>
      <w:r w:rsidR="00457202" w:rsidRPr="00457202">
        <w:rPr>
          <w:rFonts w:ascii="Arial" w:eastAsia="Times New Roman" w:hAnsi="Arial" w:cs="Arial"/>
          <w:bCs/>
          <w:sz w:val="24"/>
          <w:szCs w:val="24"/>
          <w:lang w:val="ru-RU"/>
        </w:rPr>
        <w:t xml:space="preserve"> </w:t>
      </w:r>
      <w:r w:rsidR="00457202" w:rsidRPr="00C768EB">
        <w:rPr>
          <w:rFonts w:ascii="Arial" w:eastAsia="Times New Roman" w:hAnsi="Arial" w:cs="Arial"/>
          <w:bCs/>
          <w:sz w:val="24"/>
          <w:szCs w:val="24"/>
          <w:u w:val="single"/>
          <w:lang w:val="ru-RU"/>
        </w:rPr>
        <w:t>кадровых уровней от ГД до ГД-2</w:t>
      </w:r>
      <w:r w:rsidR="00457202" w:rsidRPr="00C768EB">
        <w:rPr>
          <w:u w:val="single"/>
          <w:lang w:val="ru-RU"/>
        </w:rPr>
        <w:t xml:space="preserve"> </w:t>
      </w:r>
      <w:r w:rsidR="00457202" w:rsidRPr="00C768EB">
        <w:rPr>
          <w:rFonts w:ascii="Arial" w:eastAsia="Times New Roman" w:hAnsi="Arial" w:cs="Arial"/>
          <w:bCs/>
          <w:sz w:val="24"/>
          <w:szCs w:val="24"/>
          <w:u w:val="single"/>
          <w:lang w:val="ru-RU"/>
        </w:rPr>
        <w:t>включительно</w:t>
      </w:r>
      <w:r w:rsidR="00457202">
        <w:rPr>
          <w:rFonts w:ascii="Arial" w:eastAsia="Times New Roman" w:hAnsi="Arial" w:cs="Arial"/>
          <w:bCs/>
          <w:sz w:val="24"/>
          <w:szCs w:val="24"/>
          <w:lang w:val="ru-RU"/>
        </w:rPr>
        <w:t>:</w:t>
      </w:r>
    </w:p>
    <w:p w14:paraId="252EB5A7" w14:textId="0D4C03DB" w:rsidR="00D86EBC" w:rsidRPr="00886072" w:rsidRDefault="0058392C" w:rsidP="00886072">
      <w:pPr>
        <w:pStyle w:val="a8"/>
        <w:numPr>
          <w:ilvl w:val="0"/>
          <w:numId w:val="16"/>
        </w:numPr>
        <w:tabs>
          <w:tab w:val="left" w:pos="720"/>
          <w:tab w:val="left" w:pos="993"/>
          <w:tab w:val="left" w:pos="1134"/>
          <w:tab w:val="left" w:pos="1276"/>
        </w:tabs>
        <w:spacing w:before="0" w:after="120" w:line="240" w:lineRule="auto"/>
        <w:ind w:left="0" w:firstLine="709"/>
        <w:textAlignment w:val="baseline"/>
        <w:rPr>
          <w:rFonts w:ascii="Arial" w:eastAsia="Times New Roman" w:hAnsi="Arial" w:cs="Arial"/>
          <w:bCs/>
          <w:sz w:val="24"/>
          <w:szCs w:val="24"/>
          <w:lang w:val="ru-RU"/>
        </w:rPr>
      </w:pPr>
      <w:r>
        <w:rPr>
          <w:rFonts w:ascii="Arial" w:eastAsia="Times New Roman" w:hAnsi="Arial" w:cs="Arial"/>
          <w:bCs/>
          <w:sz w:val="24"/>
          <w:szCs w:val="24"/>
          <w:lang w:val="ru-RU"/>
        </w:rPr>
        <w:t>ф</w:t>
      </w:r>
      <w:r w:rsidRPr="0058392C">
        <w:rPr>
          <w:rFonts w:ascii="Arial" w:eastAsia="Times New Roman" w:hAnsi="Arial" w:cs="Arial"/>
          <w:bCs/>
          <w:sz w:val="24"/>
          <w:szCs w:val="24"/>
          <w:lang w:val="ru-RU"/>
        </w:rPr>
        <w:t xml:space="preserve">ормирование методологии процесса </w:t>
      </w:r>
      <w:r w:rsidRPr="005A5002">
        <w:rPr>
          <w:rFonts w:ascii="Arial" w:eastAsia="Times New Roman" w:hAnsi="Arial" w:cs="Arial"/>
          <w:bCs/>
          <w:sz w:val="24"/>
          <w:szCs w:val="24"/>
          <w:lang w:val="ru-RU"/>
        </w:rPr>
        <w:t>подбора и адаптации персонала</w:t>
      </w:r>
      <w:r>
        <w:rPr>
          <w:rFonts w:ascii="Arial" w:eastAsia="Times New Roman" w:hAnsi="Arial" w:cs="Arial"/>
          <w:bCs/>
          <w:sz w:val="24"/>
          <w:szCs w:val="24"/>
          <w:lang w:val="ru-RU"/>
        </w:rPr>
        <w:t xml:space="preserve"> для</w:t>
      </w:r>
      <w:r w:rsidRPr="0058392C">
        <w:rPr>
          <w:rFonts w:ascii="Arial" w:eastAsia="Times New Roman" w:hAnsi="Arial" w:cs="Arial"/>
          <w:bCs/>
          <w:sz w:val="24"/>
          <w:szCs w:val="24"/>
          <w:lang w:val="ru-RU"/>
        </w:rPr>
        <w:t xml:space="preserve"> разработк</w:t>
      </w:r>
      <w:r>
        <w:rPr>
          <w:rFonts w:ascii="Arial" w:eastAsia="Times New Roman" w:hAnsi="Arial" w:cs="Arial"/>
          <w:bCs/>
          <w:sz w:val="24"/>
          <w:szCs w:val="24"/>
          <w:lang w:val="ru-RU"/>
        </w:rPr>
        <w:t>и</w:t>
      </w:r>
      <w:r w:rsidRPr="0058392C">
        <w:rPr>
          <w:rFonts w:ascii="Arial" w:eastAsia="Times New Roman" w:hAnsi="Arial" w:cs="Arial"/>
          <w:bCs/>
          <w:sz w:val="24"/>
          <w:szCs w:val="24"/>
          <w:lang w:val="ru-RU"/>
        </w:rPr>
        <w:t xml:space="preserve"> блока ВНД </w:t>
      </w:r>
      <w:r w:rsidR="00BB17DC">
        <w:rPr>
          <w:rFonts w:ascii="Arial" w:eastAsia="Times New Roman" w:hAnsi="Arial" w:cs="Arial"/>
          <w:bCs/>
          <w:sz w:val="24"/>
          <w:szCs w:val="24"/>
          <w:lang w:val="ru-RU"/>
        </w:rPr>
        <w:t xml:space="preserve">и </w:t>
      </w:r>
      <w:r w:rsidR="00457202">
        <w:rPr>
          <w:rFonts w:ascii="Arial" w:eastAsia="Times New Roman" w:hAnsi="Arial" w:cs="Arial"/>
          <w:bCs/>
          <w:sz w:val="24"/>
          <w:szCs w:val="24"/>
          <w:lang w:val="ru-RU"/>
        </w:rPr>
        <w:t xml:space="preserve">его </w:t>
      </w:r>
      <w:r w:rsidR="00BB17DC">
        <w:rPr>
          <w:rFonts w:ascii="Arial" w:eastAsia="Times New Roman" w:hAnsi="Arial" w:cs="Arial"/>
          <w:bCs/>
          <w:sz w:val="24"/>
          <w:szCs w:val="24"/>
          <w:lang w:val="ru-RU"/>
        </w:rPr>
        <w:t>реализация</w:t>
      </w:r>
      <w:r w:rsidR="00886072">
        <w:rPr>
          <w:rFonts w:ascii="Arial" w:eastAsia="Times New Roman" w:hAnsi="Arial" w:cs="Arial"/>
          <w:bCs/>
          <w:sz w:val="24"/>
          <w:szCs w:val="24"/>
          <w:lang w:val="ru-RU"/>
        </w:rPr>
        <w:t>;</w:t>
      </w:r>
    </w:p>
    <w:p w14:paraId="2C6541DB" w14:textId="254B0070" w:rsidR="0045678C" w:rsidRPr="00A503C5" w:rsidRDefault="00FF37AD" w:rsidP="0056752C">
      <w:pPr>
        <w:pStyle w:val="a8"/>
        <w:numPr>
          <w:ilvl w:val="0"/>
          <w:numId w:val="16"/>
        </w:numPr>
        <w:tabs>
          <w:tab w:val="left" w:pos="720"/>
          <w:tab w:val="left" w:pos="993"/>
          <w:tab w:val="left" w:pos="1134"/>
          <w:tab w:val="left" w:pos="1276"/>
        </w:tabs>
        <w:spacing w:before="0" w:after="120" w:line="240" w:lineRule="auto"/>
        <w:ind w:left="0" w:firstLine="709"/>
        <w:textAlignment w:val="baseline"/>
        <w:rPr>
          <w:rFonts w:ascii="Arial" w:hAnsi="Arial"/>
          <w:sz w:val="24"/>
          <w:lang w:val="ru-RU"/>
        </w:rPr>
      </w:pPr>
      <w:r w:rsidRPr="00AB59B9">
        <w:rPr>
          <w:rFonts w:ascii="Arial" w:hAnsi="Arial"/>
          <w:sz w:val="24"/>
          <w:lang w:val="ru-RU"/>
        </w:rPr>
        <w:t xml:space="preserve">регулярный мониторинг укомплектованности штата подразделений </w:t>
      </w:r>
      <w:r w:rsidR="00457202">
        <w:rPr>
          <w:rFonts w:ascii="Arial" w:hAnsi="Arial"/>
          <w:sz w:val="24"/>
          <w:lang w:val="ru-RU"/>
        </w:rPr>
        <w:t>юридических лиц</w:t>
      </w:r>
      <w:r w:rsidR="00886072" w:rsidRPr="005A5002">
        <w:rPr>
          <w:rFonts w:ascii="Arial" w:eastAsia="Times New Roman" w:hAnsi="Arial" w:cs="Arial"/>
          <w:bCs/>
          <w:sz w:val="24"/>
          <w:szCs w:val="24"/>
          <w:lang w:val="ru-RU"/>
        </w:rPr>
        <w:t>;</w:t>
      </w:r>
    </w:p>
    <w:p w14:paraId="4D6A14D3" w14:textId="77777777" w:rsidR="00C768EB" w:rsidRDefault="00DB0DF9" w:rsidP="00C768EB">
      <w:pPr>
        <w:pStyle w:val="a8"/>
        <w:numPr>
          <w:ilvl w:val="0"/>
          <w:numId w:val="16"/>
        </w:numPr>
        <w:tabs>
          <w:tab w:val="left" w:pos="720"/>
          <w:tab w:val="left" w:pos="993"/>
          <w:tab w:val="left" w:pos="1134"/>
          <w:tab w:val="left" w:pos="1276"/>
        </w:tabs>
        <w:spacing w:before="0" w:after="120" w:line="240" w:lineRule="auto"/>
        <w:ind w:left="0" w:firstLine="709"/>
        <w:textAlignment w:val="baseline"/>
        <w:rPr>
          <w:rFonts w:ascii="Arial" w:eastAsia="Times New Roman" w:hAnsi="Arial" w:cs="Arial"/>
          <w:bCs/>
          <w:sz w:val="24"/>
          <w:szCs w:val="24"/>
          <w:lang w:val="ru-RU"/>
        </w:rPr>
      </w:pPr>
      <w:r w:rsidRPr="005A5002">
        <w:rPr>
          <w:rFonts w:ascii="Arial" w:eastAsia="Times New Roman" w:hAnsi="Arial" w:cs="Arial"/>
          <w:bCs/>
          <w:sz w:val="24"/>
          <w:szCs w:val="24"/>
          <w:lang w:val="ru-RU"/>
        </w:rPr>
        <w:t>работа с кандидатами по компетенциям</w:t>
      </w:r>
      <w:r w:rsidRPr="001900E9">
        <w:rPr>
          <w:rFonts w:ascii="Arial" w:eastAsia="Times New Roman" w:hAnsi="Arial" w:cs="Arial"/>
          <w:bCs/>
          <w:sz w:val="24"/>
          <w:szCs w:val="24"/>
          <w:lang w:val="ru-RU"/>
        </w:rPr>
        <w:t>;</w:t>
      </w:r>
      <w:r w:rsidR="004B6AAE" w:rsidRPr="005A5002">
        <w:rPr>
          <w:rFonts w:ascii="Arial" w:eastAsia="Times New Roman" w:hAnsi="Arial" w:cs="Arial"/>
          <w:bCs/>
          <w:sz w:val="24"/>
          <w:szCs w:val="24"/>
          <w:lang w:val="ru-RU"/>
        </w:rPr>
        <w:t xml:space="preserve"> </w:t>
      </w:r>
    </w:p>
    <w:p w14:paraId="4D13FAC4" w14:textId="677E4107" w:rsidR="00DB0DF9" w:rsidRPr="00C768EB" w:rsidRDefault="00C768EB" w:rsidP="00C768EB">
      <w:pPr>
        <w:pStyle w:val="a8"/>
        <w:numPr>
          <w:ilvl w:val="0"/>
          <w:numId w:val="16"/>
        </w:numPr>
        <w:tabs>
          <w:tab w:val="left" w:pos="720"/>
          <w:tab w:val="left" w:pos="993"/>
          <w:tab w:val="left" w:pos="1134"/>
          <w:tab w:val="left" w:pos="1276"/>
        </w:tabs>
        <w:spacing w:before="0" w:after="120" w:line="240" w:lineRule="auto"/>
        <w:ind w:left="0" w:firstLine="709"/>
        <w:textAlignment w:val="baseline"/>
        <w:rPr>
          <w:rFonts w:ascii="Arial" w:eastAsia="Times New Roman" w:hAnsi="Arial" w:cs="Arial"/>
          <w:bCs/>
          <w:sz w:val="24"/>
          <w:szCs w:val="24"/>
          <w:lang w:val="ru-RU"/>
        </w:rPr>
      </w:pPr>
      <w:r w:rsidRPr="001900E9">
        <w:rPr>
          <w:rFonts w:ascii="Arial" w:eastAsia="Times New Roman" w:hAnsi="Arial" w:cs="Arial"/>
          <w:bCs/>
          <w:sz w:val="24"/>
          <w:szCs w:val="24"/>
          <w:lang w:val="ru-RU"/>
        </w:rPr>
        <w:lastRenderedPageBreak/>
        <w:t>оценка персонала и создание внутреннего кадрового резерва</w:t>
      </w:r>
      <w:r w:rsidR="00BD1B5B">
        <w:rPr>
          <w:rFonts w:ascii="Arial" w:eastAsia="Times New Roman" w:hAnsi="Arial" w:cs="Arial"/>
          <w:bCs/>
          <w:sz w:val="24"/>
          <w:szCs w:val="24"/>
          <w:lang w:val="ru-RU"/>
        </w:rPr>
        <w:t>.</w:t>
      </w:r>
      <w:r w:rsidRPr="001900E9">
        <w:rPr>
          <w:rFonts w:ascii="Arial" w:eastAsia="Times New Roman" w:hAnsi="Arial" w:cs="Arial"/>
          <w:bCs/>
          <w:sz w:val="24"/>
          <w:szCs w:val="24"/>
          <w:lang w:val="ru-RU"/>
        </w:rPr>
        <w:t xml:space="preserve"> </w:t>
      </w:r>
    </w:p>
    <w:p w14:paraId="03F938A2" w14:textId="7DFB7FFF" w:rsidR="0024630B" w:rsidRPr="00457202" w:rsidRDefault="00457202" w:rsidP="00457202">
      <w:pPr>
        <w:pStyle w:val="a8"/>
        <w:numPr>
          <w:ilvl w:val="0"/>
          <w:numId w:val="31"/>
        </w:numPr>
        <w:tabs>
          <w:tab w:val="left" w:pos="720"/>
          <w:tab w:val="left" w:pos="993"/>
          <w:tab w:val="left" w:pos="1134"/>
          <w:tab w:val="left" w:pos="1276"/>
        </w:tabs>
        <w:spacing w:before="0" w:after="120" w:line="240" w:lineRule="auto"/>
        <w:ind w:left="0" w:firstLine="709"/>
        <w:textAlignment w:val="baseline"/>
        <w:rPr>
          <w:rFonts w:ascii="Arial" w:eastAsia="Times New Roman" w:hAnsi="Arial" w:cs="Arial"/>
          <w:bCs/>
          <w:sz w:val="24"/>
          <w:szCs w:val="24"/>
          <w:lang w:val="ru-RU"/>
        </w:rPr>
      </w:pPr>
      <w:bookmarkStart w:id="22" w:name="_Hlk143261642"/>
      <w:r w:rsidRPr="00457202">
        <w:rPr>
          <w:rFonts w:ascii="Arial" w:eastAsia="Times New Roman" w:hAnsi="Arial" w:cs="Arial"/>
          <w:bCs/>
          <w:sz w:val="24"/>
          <w:szCs w:val="24"/>
          <w:lang w:val="ru-RU"/>
        </w:rPr>
        <w:t xml:space="preserve">Для </w:t>
      </w:r>
      <w:r w:rsidRPr="00457202">
        <w:rPr>
          <w:rFonts w:ascii="Arial" w:eastAsia="Times New Roman" w:hAnsi="Arial" w:cs="Arial"/>
          <w:b/>
          <w:bCs/>
          <w:i/>
          <w:sz w:val="24"/>
          <w:szCs w:val="24"/>
          <w:lang w:val="ru-RU"/>
        </w:rPr>
        <w:t xml:space="preserve">обучения </w:t>
      </w:r>
      <w:r w:rsidR="00C768EB" w:rsidRPr="00457202">
        <w:rPr>
          <w:rFonts w:ascii="Arial" w:eastAsia="Times New Roman" w:hAnsi="Arial" w:cs="Arial"/>
          <w:b/>
          <w:bCs/>
          <w:i/>
          <w:sz w:val="24"/>
          <w:szCs w:val="24"/>
          <w:lang w:val="ru-RU"/>
        </w:rPr>
        <w:t xml:space="preserve">и развития </w:t>
      </w:r>
      <w:r w:rsidRPr="00457202">
        <w:rPr>
          <w:rFonts w:ascii="Arial" w:eastAsia="Times New Roman" w:hAnsi="Arial" w:cs="Arial"/>
          <w:b/>
          <w:bCs/>
          <w:i/>
          <w:sz w:val="24"/>
          <w:szCs w:val="24"/>
          <w:lang w:val="ru-RU"/>
        </w:rPr>
        <w:t>персонала</w:t>
      </w:r>
      <w:r w:rsidRPr="00457202">
        <w:rPr>
          <w:rFonts w:ascii="Arial" w:eastAsia="Times New Roman" w:hAnsi="Arial" w:cs="Arial"/>
          <w:bCs/>
          <w:sz w:val="24"/>
          <w:szCs w:val="24"/>
          <w:lang w:val="ru-RU"/>
        </w:rPr>
        <w:t xml:space="preserve"> </w:t>
      </w:r>
      <w:r w:rsidR="00C768EB" w:rsidRPr="00C768EB">
        <w:rPr>
          <w:rFonts w:ascii="Arial" w:eastAsia="Times New Roman" w:hAnsi="Arial" w:cs="Arial"/>
          <w:bCs/>
          <w:sz w:val="24"/>
          <w:szCs w:val="24"/>
          <w:u w:val="single"/>
          <w:lang w:val="ru-RU"/>
        </w:rPr>
        <w:t>кадровых уровней от ГД до ГД-6 включительно</w:t>
      </w:r>
      <w:r w:rsidR="00C768EB" w:rsidRPr="00457202">
        <w:rPr>
          <w:rFonts w:ascii="Arial" w:eastAsia="Times New Roman" w:hAnsi="Arial" w:cs="Arial"/>
          <w:bCs/>
          <w:sz w:val="24"/>
          <w:szCs w:val="24"/>
          <w:lang w:val="ru-RU"/>
        </w:rPr>
        <w:t xml:space="preserve"> </w:t>
      </w:r>
      <w:r w:rsidRPr="00457202">
        <w:rPr>
          <w:rFonts w:ascii="Arial" w:eastAsia="Times New Roman" w:hAnsi="Arial" w:cs="Arial"/>
          <w:bCs/>
          <w:sz w:val="24"/>
          <w:szCs w:val="24"/>
          <w:lang w:val="ru-RU"/>
        </w:rPr>
        <w:t>сотрудники департамента выполняют следующие функции:</w:t>
      </w:r>
    </w:p>
    <w:p w14:paraId="4E32C6F6" w14:textId="33044AEF" w:rsidR="0065700F" w:rsidRPr="0024630B" w:rsidRDefault="002B64FC" w:rsidP="0024630B">
      <w:pPr>
        <w:pStyle w:val="a8"/>
        <w:numPr>
          <w:ilvl w:val="0"/>
          <w:numId w:val="16"/>
        </w:numPr>
        <w:tabs>
          <w:tab w:val="left" w:pos="993"/>
        </w:tabs>
        <w:ind w:left="0" w:firstLine="709"/>
        <w:rPr>
          <w:rFonts w:ascii="Arial" w:eastAsia="Times New Roman" w:hAnsi="Arial" w:cs="Arial"/>
          <w:bCs/>
          <w:sz w:val="24"/>
          <w:szCs w:val="24"/>
          <w:lang w:val="ru-RU"/>
        </w:rPr>
      </w:pPr>
      <w:r w:rsidRPr="002B64FC">
        <w:rPr>
          <w:rFonts w:ascii="Arial" w:eastAsia="Times New Roman" w:hAnsi="Arial" w:cs="Arial"/>
          <w:bCs/>
          <w:sz w:val="24"/>
          <w:szCs w:val="24"/>
          <w:lang w:val="ru-RU"/>
        </w:rPr>
        <w:t xml:space="preserve">формирование методологии процесса </w:t>
      </w:r>
      <w:r w:rsidR="00450E0F">
        <w:rPr>
          <w:rFonts w:ascii="Arial" w:eastAsia="Times New Roman" w:hAnsi="Arial" w:cs="Arial"/>
          <w:bCs/>
          <w:sz w:val="24"/>
          <w:szCs w:val="24"/>
          <w:lang w:val="ru-RU"/>
        </w:rPr>
        <w:t>обучения и развития</w:t>
      </w:r>
      <w:r w:rsidRPr="002B64FC">
        <w:rPr>
          <w:rFonts w:ascii="Arial" w:eastAsia="Times New Roman" w:hAnsi="Arial" w:cs="Arial"/>
          <w:bCs/>
          <w:sz w:val="24"/>
          <w:szCs w:val="24"/>
          <w:lang w:val="ru-RU"/>
        </w:rPr>
        <w:t xml:space="preserve"> персонала для разработки ВНД;</w:t>
      </w:r>
    </w:p>
    <w:p w14:paraId="62C605ED" w14:textId="46BB8E76" w:rsidR="0045678C" w:rsidRPr="005A5002" w:rsidRDefault="00DB0DF9" w:rsidP="00DB0DF9">
      <w:pPr>
        <w:pStyle w:val="a8"/>
        <w:numPr>
          <w:ilvl w:val="0"/>
          <w:numId w:val="16"/>
        </w:numPr>
        <w:tabs>
          <w:tab w:val="left" w:pos="720"/>
          <w:tab w:val="left" w:pos="993"/>
          <w:tab w:val="left" w:pos="1134"/>
          <w:tab w:val="left" w:pos="1276"/>
        </w:tabs>
        <w:spacing w:before="0" w:after="120" w:line="240" w:lineRule="auto"/>
        <w:ind w:left="0" w:firstLine="709"/>
        <w:textAlignment w:val="baseline"/>
        <w:rPr>
          <w:rFonts w:ascii="Arial" w:eastAsia="Times New Roman" w:hAnsi="Arial" w:cs="Arial"/>
          <w:bCs/>
          <w:sz w:val="24"/>
          <w:szCs w:val="24"/>
          <w:lang w:val="ru-RU"/>
        </w:rPr>
      </w:pPr>
      <w:r w:rsidRPr="00236A87">
        <w:rPr>
          <w:rFonts w:ascii="Arial" w:eastAsia="Times New Roman" w:hAnsi="Arial" w:cs="Arial"/>
          <w:bCs/>
          <w:sz w:val="24"/>
          <w:szCs w:val="24"/>
          <w:lang w:val="ru-RU"/>
        </w:rPr>
        <w:t>о</w:t>
      </w:r>
      <w:r w:rsidR="00DE1E5F" w:rsidRPr="00236A87">
        <w:rPr>
          <w:rFonts w:ascii="Arial" w:eastAsia="Times New Roman" w:hAnsi="Arial" w:cs="Arial"/>
          <w:bCs/>
          <w:sz w:val="24"/>
          <w:szCs w:val="24"/>
          <w:lang w:val="ru-RU"/>
        </w:rPr>
        <w:t>бучени</w:t>
      </w:r>
      <w:r w:rsidR="00183813" w:rsidRPr="00236A87">
        <w:rPr>
          <w:rFonts w:ascii="Arial" w:eastAsia="Times New Roman" w:hAnsi="Arial" w:cs="Arial"/>
          <w:bCs/>
          <w:sz w:val="24"/>
          <w:szCs w:val="24"/>
          <w:lang w:val="ru-RU"/>
        </w:rPr>
        <w:t>е</w:t>
      </w:r>
      <w:r w:rsidR="00DE1E5F" w:rsidRPr="00236A87">
        <w:rPr>
          <w:rFonts w:ascii="Arial" w:eastAsia="Times New Roman" w:hAnsi="Arial" w:cs="Arial"/>
          <w:bCs/>
          <w:sz w:val="24"/>
          <w:szCs w:val="24"/>
          <w:lang w:val="ru-RU"/>
        </w:rPr>
        <w:t xml:space="preserve"> и развити</w:t>
      </w:r>
      <w:r w:rsidR="00DB6CB3" w:rsidRPr="00236A87">
        <w:rPr>
          <w:rFonts w:ascii="Arial" w:eastAsia="Times New Roman" w:hAnsi="Arial" w:cs="Arial"/>
          <w:bCs/>
          <w:sz w:val="24"/>
          <w:szCs w:val="24"/>
          <w:lang w:val="ru-RU"/>
        </w:rPr>
        <w:t>е</w:t>
      </w:r>
      <w:r w:rsidR="00DE1E5F" w:rsidRPr="00236A87">
        <w:rPr>
          <w:rFonts w:ascii="Arial" w:eastAsia="Times New Roman" w:hAnsi="Arial" w:cs="Arial"/>
          <w:bCs/>
          <w:sz w:val="24"/>
          <w:szCs w:val="24"/>
          <w:lang w:val="ru-RU"/>
        </w:rPr>
        <w:t xml:space="preserve"> </w:t>
      </w:r>
      <w:r w:rsidR="004C741B" w:rsidRPr="00236A87">
        <w:rPr>
          <w:rFonts w:ascii="Arial" w:eastAsia="Times New Roman" w:hAnsi="Arial" w:cs="Arial"/>
          <w:bCs/>
          <w:sz w:val="24"/>
          <w:szCs w:val="24"/>
          <w:lang w:val="ru-RU"/>
        </w:rPr>
        <w:t>персонала</w:t>
      </w:r>
      <w:bookmarkStart w:id="23" w:name="_Hlk182832881"/>
      <w:r w:rsidR="003E618E">
        <w:rPr>
          <w:rFonts w:ascii="Arial" w:eastAsia="Times New Roman" w:hAnsi="Arial" w:cs="Arial"/>
          <w:bCs/>
          <w:sz w:val="24"/>
          <w:szCs w:val="24"/>
          <w:lang w:val="ru-RU"/>
        </w:rPr>
        <w:t xml:space="preserve"> </w:t>
      </w:r>
      <w:r w:rsidR="0024630B">
        <w:rPr>
          <w:rFonts w:ascii="Arial" w:eastAsia="Times New Roman" w:hAnsi="Arial" w:cs="Arial"/>
          <w:bCs/>
          <w:sz w:val="24"/>
          <w:szCs w:val="24"/>
          <w:lang w:val="ru-RU"/>
        </w:rPr>
        <w:t>юридических лиц</w:t>
      </w:r>
      <w:r w:rsidR="00F97186" w:rsidRPr="00236A87">
        <w:rPr>
          <w:rFonts w:ascii="Arial" w:eastAsia="Times New Roman" w:hAnsi="Arial" w:cs="Arial"/>
          <w:bCs/>
          <w:sz w:val="24"/>
          <w:szCs w:val="24"/>
          <w:lang w:val="ru-RU"/>
        </w:rPr>
        <w:t xml:space="preserve"> </w:t>
      </w:r>
      <w:bookmarkEnd w:id="23"/>
      <w:r w:rsidRPr="005A5002">
        <w:rPr>
          <w:rFonts w:ascii="Arial" w:eastAsia="Times New Roman" w:hAnsi="Arial" w:cs="Arial"/>
          <w:bCs/>
          <w:sz w:val="24"/>
          <w:szCs w:val="24"/>
          <w:lang w:val="ru-RU"/>
        </w:rPr>
        <w:t>(</w:t>
      </w:r>
      <w:bookmarkEnd w:id="22"/>
      <w:r w:rsidR="0045678C" w:rsidRPr="005A5002">
        <w:rPr>
          <w:rFonts w:ascii="Arial" w:eastAsia="Times New Roman" w:hAnsi="Arial" w:cs="Arial"/>
          <w:bCs/>
          <w:sz w:val="24"/>
          <w:szCs w:val="24"/>
          <w:lang w:val="ru-RU"/>
        </w:rPr>
        <w:t>организация и сопровождение тренинг</w:t>
      </w:r>
      <w:r w:rsidRPr="005A5002">
        <w:rPr>
          <w:rFonts w:ascii="Arial" w:eastAsia="Times New Roman" w:hAnsi="Arial" w:cs="Arial"/>
          <w:bCs/>
          <w:sz w:val="24"/>
          <w:szCs w:val="24"/>
          <w:lang w:val="ru-RU"/>
        </w:rPr>
        <w:t>-</w:t>
      </w:r>
      <w:r w:rsidR="0045678C" w:rsidRPr="005A5002">
        <w:rPr>
          <w:rFonts w:ascii="Arial" w:eastAsia="Times New Roman" w:hAnsi="Arial" w:cs="Arial"/>
          <w:bCs/>
          <w:sz w:val="24"/>
          <w:szCs w:val="24"/>
          <w:lang w:val="ru-RU"/>
        </w:rPr>
        <w:t xml:space="preserve">сессий, программ обучения для сотрудников </w:t>
      </w:r>
      <w:r w:rsidR="0065700F">
        <w:rPr>
          <w:rFonts w:ascii="Arial" w:eastAsia="Times New Roman" w:hAnsi="Arial" w:cs="Arial"/>
          <w:bCs/>
          <w:sz w:val="24"/>
          <w:szCs w:val="24"/>
          <w:lang w:val="ru-RU"/>
        </w:rPr>
        <w:t>юридических лиц</w:t>
      </w:r>
      <w:r w:rsidRPr="005A5002">
        <w:rPr>
          <w:rFonts w:ascii="Arial" w:eastAsia="Times New Roman" w:hAnsi="Arial" w:cs="Arial"/>
          <w:bCs/>
          <w:sz w:val="24"/>
          <w:szCs w:val="24"/>
          <w:lang w:val="ru-RU"/>
        </w:rPr>
        <w:t xml:space="preserve">; </w:t>
      </w:r>
      <w:r w:rsidR="0045678C" w:rsidRPr="005A5002">
        <w:rPr>
          <w:rFonts w:ascii="Arial" w:eastAsia="Times New Roman" w:hAnsi="Arial" w:cs="Arial"/>
          <w:bCs/>
          <w:sz w:val="24"/>
          <w:szCs w:val="24"/>
          <w:lang w:val="ru-RU"/>
        </w:rPr>
        <w:t xml:space="preserve">разработка </w:t>
      </w:r>
      <w:r w:rsidR="0045678C" w:rsidRPr="00F97186">
        <w:rPr>
          <w:rFonts w:ascii="Arial" w:eastAsia="Times New Roman" w:hAnsi="Arial" w:cs="Arial"/>
          <w:bCs/>
          <w:sz w:val="24"/>
          <w:szCs w:val="24"/>
          <w:lang w:val="ru-RU"/>
        </w:rPr>
        <w:t>и реализаци</w:t>
      </w:r>
      <w:r w:rsidR="00DB6CB3" w:rsidRPr="00F97186">
        <w:rPr>
          <w:rFonts w:ascii="Arial" w:eastAsia="Times New Roman" w:hAnsi="Arial" w:cs="Arial"/>
          <w:bCs/>
          <w:sz w:val="24"/>
          <w:szCs w:val="24"/>
          <w:lang w:val="ru-RU"/>
        </w:rPr>
        <w:t>я</w:t>
      </w:r>
      <w:r w:rsidR="0045678C" w:rsidRPr="005A5002">
        <w:rPr>
          <w:rFonts w:ascii="Arial" w:eastAsia="Times New Roman" w:hAnsi="Arial" w:cs="Arial"/>
          <w:bCs/>
          <w:sz w:val="24"/>
          <w:szCs w:val="24"/>
          <w:lang w:val="ru-RU"/>
        </w:rPr>
        <w:t xml:space="preserve"> программ обучения и развития персонала</w:t>
      </w:r>
      <w:r w:rsidRPr="005A5002">
        <w:rPr>
          <w:rFonts w:ascii="Arial" w:eastAsia="Times New Roman" w:hAnsi="Arial" w:cs="Arial"/>
          <w:bCs/>
          <w:sz w:val="24"/>
          <w:szCs w:val="24"/>
          <w:lang w:val="ru-RU"/>
        </w:rPr>
        <w:t>)</w:t>
      </w:r>
      <w:r w:rsidR="00B60209" w:rsidRPr="005A5002">
        <w:rPr>
          <w:rFonts w:ascii="Arial" w:eastAsia="Times New Roman" w:hAnsi="Arial" w:cs="Arial"/>
          <w:bCs/>
          <w:sz w:val="24"/>
          <w:szCs w:val="24"/>
          <w:lang w:val="ru-RU"/>
        </w:rPr>
        <w:t>;</w:t>
      </w:r>
    </w:p>
    <w:p w14:paraId="1C3DE322" w14:textId="7C65C82E" w:rsidR="00B60209" w:rsidRPr="00F97186" w:rsidRDefault="00B60209" w:rsidP="00DB0DF9">
      <w:pPr>
        <w:pStyle w:val="a8"/>
        <w:numPr>
          <w:ilvl w:val="0"/>
          <w:numId w:val="16"/>
        </w:numPr>
        <w:tabs>
          <w:tab w:val="left" w:pos="720"/>
          <w:tab w:val="left" w:pos="993"/>
          <w:tab w:val="left" w:pos="1134"/>
          <w:tab w:val="left" w:pos="1276"/>
        </w:tabs>
        <w:spacing w:before="0" w:after="120" w:line="240" w:lineRule="auto"/>
        <w:ind w:left="0" w:firstLine="709"/>
        <w:textAlignment w:val="baseline"/>
        <w:rPr>
          <w:rFonts w:ascii="Arial" w:eastAsia="Times New Roman" w:hAnsi="Arial" w:cs="Arial"/>
          <w:bCs/>
          <w:sz w:val="24"/>
          <w:szCs w:val="24"/>
          <w:lang w:val="ru-RU"/>
        </w:rPr>
      </w:pPr>
      <w:r w:rsidRPr="00F97186">
        <w:rPr>
          <w:rFonts w:ascii="Arial" w:eastAsia="Times New Roman" w:hAnsi="Arial" w:cs="Arial"/>
          <w:bCs/>
          <w:sz w:val="24"/>
          <w:szCs w:val="24"/>
          <w:lang w:val="ru-RU"/>
        </w:rPr>
        <w:t xml:space="preserve">проведение исследования уровня </w:t>
      </w:r>
      <w:r w:rsidR="00A23A44">
        <w:rPr>
          <w:rFonts w:ascii="Arial" w:eastAsia="Times New Roman" w:hAnsi="Arial" w:cs="Arial"/>
          <w:bCs/>
          <w:sz w:val="24"/>
          <w:szCs w:val="24"/>
          <w:lang w:val="ru-RU"/>
        </w:rPr>
        <w:t>удовлетворенности</w:t>
      </w:r>
      <w:r w:rsidRPr="00F97186">
        <w:rPr>
          <w:rFonts w:ascii="Arial" w:eastAsia="Times New Roman" w:hAnsi="Arial" w:cs="Arial"/>
          <w:bCs/>
          <w:sz w:val="24"/>
          <w:szCs w:val="24"/>
          <w:lang w:val="ru-RU"/>
        </w:rPr>
        <w:t xml:space="preserve"> сотрудников </w:t>
      </w:r>
      <w:r w:rsidR="00A23A44">
        <w:rPr>
          <w:rFonts w:ascii="Arial" w:eastAsia="Times New Roman" w:hAnsi="Arial" w:cs="Arial"/>
          <w:bCs/>
          <w:sz w:val="24"/>
          <w:szCs w:val="24"/>
          <w:lang w:val="ru-RU"/>
        </w:rPr>
        <w:br/>
      </w:r>
      <w:r w:rsidR="008E02A8" w:rsidRPr="00F97186">
        <w:rPr>
          <w:rFonts w:ascii="Arial" w:eastAsia="Times New Roman" w:hAnsi="Arial" w:cs="Arial"/>
          <w:bCs/>
          <w:sz w:val="24"/>
          <w:szCs w:val="24"/>
          <w:lang w:val="ru-RU"/>
        </w:rPr>
        <w:t>(</w:t>
      </w:r>
      <w:r w:rsidR="00A23A44">
        <w:rPr>
          <w:rFonts w:ascii="Arial" w:eastAsia="Times New Roman" w:hAnsi="Arial" w:cs="Arial"/>
          <w:bCs/>
          <w:sz w:val="24"/>
          <w:szCs w:val="24"/>
        </w:rPr>
        <w:t>ESI</w:t>
      </w:r>
      <w:r w:rsidR="00A23A44" w:rsidRPr="00F958BE">
        <w:rPr>
          <w:rFonts w:ascii="Arial" w:eastAsia="Times New Roman" w:hAnsi="Arial" w:cs="Arial"/>
          <w:bCs/>
          <w:sz w:val="24"/>
          <w:szCs w:val="24"/>
          <w:lang w:val="ru-RU"/>
        </w:rPr>
        <w:t xml:space="preserve"> </w:t>
      </w:r>
      <w:r w:rsidR="008E02A8" w:rsidRPr="00F97186">
        <w:rPr>
          <w:rFonts w:ascii="Arial" w:eastAsia="Times New Roman" w:hAnsi="Arial" w:cs="Arial"/>
          <w:bCs/>
          <w:sz w:val="24"/>
          <w:szCs w:val="24"/>
          <w:lang w:val="ru-RU"/>
        </w:rPr>
        <w:t xml:space="preserve">опросы) </w:t>
      </w:r>
      <w:r w:rsidRPr="00F97186">
        <w:rPr>
          <w:rFonts w:ascii="Arial" w:eastAsia="Times New Roman" w:hAnsi="Arial" w:cs="Arial"/>
          <w:bCs/>
          <w:sz w:val="24"/>
          <w:szCs w:val="24"/>
          <w:lang w:val="ru-RU"/>
        </w:rPr>
        <w:t>в рамках проведенных обучающих программ</w:t>
      </w:r>
      <w:r w:rsidR="00213E7F" w:rsidRPr="00F97186">
        <w:rPr>
          <w:rFonts w:ascii="Arial" w:eastAsia="Times New Roman" w:hAnsi="Arial" w:cs="Arial"/>
          <w:bCs/>
          <w:sz w:val="24"/>
          <w:szCs w:val="24"/>
          <w:lang w:val="ru-RU"/>
        </w:rPr>
        <w:t xml:space="preserve"> и анализ результатов данных исследований</w:t>
      </w:r>
      <w:r w:rsidRPr="00F97186">
        <w:rPr>
          <w:rFonts w:ascii="Arial" w:eastAsia="Times New Roman" w:hAnsi="Arial" w:cs="Arial"/>
          <w:bCs/>
          <w:sz w:val="24"/>
          <w:szCs w:val="24"/>
          <w:lang w:val="ru-RU"/>
        </w:rPr>
        <w:t>.</w:t>
      </w:r>
    </w:p>
    <w:p w14:paraId="494DAA16" w14:textId="7EFF3107" w:rsidR="009A4F0A" w:rsidRPr="005A5002" w:rsidRDefault="0045678C" w:rsidP="009B54EB">
      <w:pPr>
        <w:pStyle w:val="a8"/>
        <w:numPr>
          <w:ilvl w:val="1"/>
          <w:numId w:val="17"/>
        </w:numPr>
        <w:tabs>
          <w:tab w:val="left" w:pos="1134"/>
          <w:tab w:val="left" w:pos="1276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5A5002">
        <w:rPr>
          <w:rFonts w:ascii="Arial" w:hAnsi="Arial" w:cs="Arial"/>
          <w:sz w:val="24"/>
          <w:szCs w:val="24"/>
          <w:lang w:val="ru-RU"/>
        </w:rPr>
        <w:t xml:space="preserve"> Для решения </w:t>
      </w:r>
      <w:r w:rsidRPr="005A5002">
        <w:rPr>
          <w:rFonts w:ascii="Arial" w:hAnsi="Arial" w:cs="Arial"/>
          <w:b/>
          <w:sz w:val="24"/>
          <w:szCs w:val="24"/>
          <w:lang w:val="ru-RU"/>
        </w:rPr>
        <w:t>задачи «</w:t>
      </w:r>
      <w:r w:rsidR="004B6AAE" w:rsidRPr="005A5002">
        <w:rPr>
          <w:rFonts w:ascii="Arial" w:eastAsia="Times New Roman" w:hAnsi="Arial" w:cs="Arial"/>
          <w:b/>
          <w:bCs/>
          <w:sz w:val="24"/>
          <w:szCs w:val="24"/>
          <w:lang w:val="ru-RU"/>
        </w:rPr>
        <w:t>Управление</w:t>
      </w:r>
      <w:r w:rsidR="00183813" w:rsidRPr="005A5002">
        <w:rPr>
          <w:rFonts w:ascii="Arial" w:eastAsia="Times New Roman" w:hAnsi="Arial" w:cs="Arial"/>
          <w:b/>
          <w:bCs/>
          <w:sz w:val="24"/>
          <w:szCs w:val="24"/>
          <w:lang w:val="ru-RU"/>
        </w:rPr>
        <w:t xml:space="preserve"> систем</w:t>
      </w:r>
      <w:r w:rsidR="004B6AAE" w:rsidRPr="005A5002">
        <w:rPr>
          <w:rFonts w:ascii="Arial" w:eastAsia="Times New Roman" w:hAnsi="Arial" w:cs="Arial"/>
          <w:b/>
          <w:bCs/>
          <w:sz w:val="24"/>
          <w:szCs w:val="24"/>
          <w:lang w:val="ru-RU"/>
        </w:rPr>
        <w:t>ой</w:t>
      </w:r>
      <w:r w:rsidR="00183813" w:rsidRPr="005A5002">
        <w:rPr>
          <w:rFonts w:ascii="Arial" w:eastAsia="Times New Roman" w:hAnsi="Arial" w:cs="Arial"/>
          <w:b/>
          <w:bCs/>
          <w:sz w:val="24"/>
          <w:szCs w:val="24"/>
          <w:lang w:val="ru-RU"/>
        </w:rPr>
        <w:t xml:space="preserve"> мотивации</w:t>
      </w:r>
      <w:r w:rsidRPr="005A5002">
        <w:rPr>
          <w:rFonts w:ascii="Arial" w:hAnsi="Arial" w:cs="Arial"/>
          <w:b/>
          <w:sz w:val="24"/>
          <w:szCs w:val="24"/>
          <w:lang w:val="ru-RU"/>
        </w:rPr>
        <w:t>»</w:t>
      </w:r>
      <w:r w:rsidRPr="005A5002">
        <w:rPr>
          <w:rFonts w:ascii="Arial" w:hAnsi="Arial" w:cs="Arial"/>
          <w:sz w:val="24"/>
          <w:szCs w:val="24"/>
          <w:lang w:val="ru-RU"/>
        </w:rPr>
        <w:t xml:space="preserve"> </w:t>
      </w:r>
      <w:r w:rsidR="008B13E6" w:rsidRPr="008B13E6">
        <w:rPr>
          <w:rFonts w:ascii="Arial" w:hAnsi="Arial" w:cs="Arial"/>
          <w:sz w:val="24"/>
          <w:szCs w:val="24"/>
          <w:u w:val="single"/>
          <w:lang w:val="ru-RU"/>
        </w:rPr>
        <w:t>кадровых уровней от ГД до ГД-7 включительно</w:t>
      </w:r>
      <w:r w:rsidR="008B13E6" w:rsidRPr="008B13E6">
        <w:rPr>
          <w:rFonts w:ascii="Arial" w:hAnsi="Arial" w:cs="Arial"/>
          <w:sz w:val="24"/>
          <w:szCs w:val="24"/>
          <w:lang w:val="ru-RU"/>
        </w:rPr>
        <w:t xml:space="preserve"> </w:t>
      </w:r>
      <w:r w:rsidRPr="005A5002">
        <w:rPr>
          <w:rFonts w:ascii="Arial" w:hAnsi="Arial" w:cs="Arial"/>
          <w:sz w:val="24"/>
          <w:szCs w:val="24"/>
          <w:lang w:val="ru-RU"/>
        </w:rPr>
        <w:t xml:space="preserve">сотрудники </w:t>
      </w:r>
      <w:r w:rsidR="00F97186">
        <w:rPr>
          <w:rFonts w:ascii="Arial" w:hAnsi="Arial" w:cs="Arial"/>
          <w:sz w:val="24"/>
          <w:szCs w:val="24"/>
          <w:lang w:val="ru-RU"/>
        </w:rPr>
        <w:t>д</w:t>
      </w:r>
      <w:r w:rsidRPr="005A5002">
        <w:rPr>
          <w:rFonts w:ascii="Arial" w:hAnsi="Arial" w:cs="Arial"/>
          <w:sz w:val="24"/>
          <w:szCs w:val="24"/>
          <w:lang w:val="ru-RU"/>
        </w:rPr>
        <w:t>епартамента выполняют следующие функции:</w:t>
      </w:r>
    </w:p>
    <w:p w14:paraId="25C0E795" w14:textId="33343383" w:rsidR="0045678C" w:rsidRPr="005A5002" w:rsidRDefault="008B13E6" w:rsidP="0045678C">
      <w:pPr>
        <w:pStyle w:val="a8"/>
        <w:numPr>
          <w:ilvl w:val="0"/>
          <w:numId w:val="16"/>
        </w:numPr>
        <w:tabs>
          <w:tab w:val="left" w:pos="720"/>
          <w:tab w:val="left" w:pos="993"/>
          <w:tab w:val="left" w:pos="1134"/>
          <w:tab w:val="left" w:pos="1276"/>
        </w:tabs>
        <w:spacing w:before="0" w:after="120" w:line="240" w:lineRule="auto"/>
        <w:ind w:left="0" w:firstLine="709"/>
        <w:textAlignment w:val="baseline"/>
        <w:rPr>
          <w:rFonts w:ascii="Arial" w:eastAsia="Times New Roman" w:hAnsi="Arial" w:cs="Arial"/>
          <w:bCs/>
          <w:sz w:val="24"/>
          <w:szCs w:val="24"/>
          <w:lang w:val="ru-RU"/>
        </w:rPr>
      </w:pPr>
      <w:r>
        <w:rPr>
          <w:rFonts w:ascii="Arial" w:eastAsia="Times New Roman" w:hAnsi="Arial" w:cs="Arial"/>
          <w:bCs/>
          <w:sz w:val="24"/>
          <w:szCs w:val="24"/>
          <w:lang w:val="ru-RU"/>
        </w:rPr>
        <w:t>р</w:t>
      </w:r>
      <w:r w:rsidR="0045678C" w:rsidRPr="005A5002">
        <w:rPr>
          <w:rFonts w:ascii="Arial" w:eastAsia="Times New Roman" w:hAnsi="Arial" w:cs="Arial"/>
          <w:bCs/>
          <w:sz w:val="24"/>
          <w:szCs w:val="24"/>
          <w:lang w:val="ru-RU"/>
        </w:rPr>
        <w:t>азработка</w:t>
      </w:r>
      <w:r>
        <w:rPr>
          <w:rFonts w:ascii="Arial" w:eastAsia="Times New Roman" w:hAnsi="Arial" w:cs="Arial"/>
          <w:bCs/>
          <w:sz w:val="24"/>
          <w:szCs w:val="24"/>
          <w:lang w:val="ru-RU"/>
        </w:rPr>
        <w:t xml:space="preserve">, внедрение и контроль исполнения </w:t>
      </w:r>
      <w:r w:rsidR="0045678C" w:rsidRPr="005A5002">
        <w:rPr>
          <w:rFonts w:ascii="Arial" w:eastAsia="Times New Roman" w:hAnsi="Arial" w:cs="Arial"/>
          <w:bCs/>
          <w:sz w:val="24"/>
          <w:szCs w:val="24"/>
          <w:lang w:val="ru-RU"/>
        </w:rPr>
        <w:t xml:space="preserve">системы финансовой мотивации </w:t>
      </w:r>
      <w:r w:rsidR="00F958BE" w:rsidRPr="005A5002">
        <w:rPr>
          <w:rFonts w:ascii="Arial" w:eastAsia="Times New Roman" w:hAnsi="Arial" w:cs="Arial"/>
          <w:bCs/>
          <w:sz w:val="24"/>
          <w:szCs w:val="24"/>
          <w:lang w:val="ru-RU"/>
        </w:rPr>
        <w:t>на основании ключевых показателей эффективности в фиксированных периодах</w:t>
      </w:r>
      <w:r w:rsidR="0045678C" w:rsidRPr="005A5002">
        <w:rPr>
          <w:rFonts w:ascii="Arial" w:eastAsia="Times New Roman" w:hAnsi="Arial" w:cs="Arial"/>
          <w:bCs/>
          <w:sz w:val="24"/>
          <w:szCs w:val="24"/>
          <w:lang w:val="ru-RU"/>
        </w:rPr>
        <w:t>;</w:t>
      </w:r>
    </w:p>
    <w:p w14:paraId="74810BA1" w14:textId="0BC42078" w:rsidR="0045678C" w:rsidRDefault="0045678C" w:rsidP="0045678C">
      <w:pPr>
        <w:pStyle w:val="a8"/>
        <w:numPr>
          <w:ilvl w:val="0"/>
          <w:numId w:val="16"/>
        </w:numPr>
        <w:tabs>
          <w:tab w:val="left" w:pos="720"/>
          <w:tab w:val="left" w:pos="993"/>
          <w:tab w:val="left" w:pos="1134"/>
          <w:tab w:val="left" w:pos="1276"/>
        </w:tabs>
        <w:spacing w:before="0" w:after="120" w:line="240" w:lineRule="auto"/>
        <w:ind w:left="0" w:firstLine="709"/>
        <w:textAlignment w:val="baseline"/>
        <w:rPr>
          <w:rFonts w:ascii="Arial" w:eastAsia="Times New Roman" w:hAnsi="Arial" w:cs="Arial"/>
          <w:bCs/>
          <w:sz w:val="24"/>
          <w:szCs w:val="24"/>
          <w:lang w:val="ru-RU"/>
        </w:rPr>
      </w:pPr>
      <w:r w:rsidRPr="005A5002">
        <w:rPr>
          <w:rFonts w:ascii="Arial" w:eastAsia="Times New Roman" w:hAnsi="Arial" w:cs="Arial"/>
          <w:bCs/>
          <w:sz w:val="24"/>
          <w:szCs w:val="24"/>
          <w:lang w:val="ru-RU"/>
        </w:rPr>
        <w:t>разработка и</w:t>
      </w:r>
      <w:r w:rsidR="002A465F">
        <w:rPr>
          <w:rFonts w:ascii="Arial" w:eastAsia="Times New Roman" w:hAnsi="Arial" w:cs="Arial"/>
          <w:bCs/>
          <w:sz w:val="24"/>
          <w:szCs w:val="24"/>
          <w:lang w:val="ru-RU"/>
        </w:rPr>
        <w:t xml:space="preserve"> реализация</w:t>
      </w:r>
      <w:r w:rsidRPr="00F97186">
        <w:rPr>
          <w:rFonts w:ascii="Arial" w:eastAsia="Times New Roman" w:hAnsi="Arial" w:cs="Arial"/>
          <w:bCs/>
          <w:sz w:val="24"/>
          <w:szCs w:val="24"/>
          <w:lang w:val="ru-RU"/>
        </w:rPr>
        <w:t xml:space="preserve"> </w:t>
      </w:r>
      <w:r w:rsidR="002A465F">
        <w:rPr>
          <w:rFonts w:ascii="Arial" w:eastAsia="Times New Roman" w:hAnsi="Arial" w:cs="Arial"/>
          <w:bCs/>
          <w:sz w:val="24"/>
          <w:szCs w:val="24"/>
          <w:lang w:val="ru-RU"/>
        </w:rPr>
        <w:t xml:space="preserve">системы </w:t>
      </w:r>
      <w:r w:rsidRPr="00F97186">
        <w:rPr>
          <w:rFonts w:ascii="Arial" w:eastAsia="Times New Roman" w:hAnsi="Arial" w:cs="Arial"/>
          <w:bCs/>
          <w:sz w:val="24"/>
          <w:szCs w:val="24"/>
          <w:lang w:val="ru-RU"/>
        </w:rPr>
        <w:t>нефинансовой мотивации</w:t>
      </w:r>
      <w:r w:rsidR="00F958BE">
        <w:rPr>
          <w:rFonts w:ascii="Arial" w:eastAsia="Times New Roman" w:hAnsi="Arial" w:cs="Arial"/>
          <w:bCs/>
          <w:sz w:val="24"/>
          <w:szCs w:val="24"/>
          <w:lang w:val="ru-RU"/>
        </w:rPr>
        <w:t xml:space="preserve"> </w:t>
      </w:r>
      <w:r w:rsidR="00F958BE" w:rsidRPr="00F97186">
        <w:rPr>
          <w:rFonts w:ascii="Arial" w:eastAsia="Times New Roman" w:hAnsi="Arial" w:cs="Arial"/>
          <w:bCs/>
          <w:sz w:val="24"/>
          <w:szCs w:val="24"/>
          <w:lang w:val="ru-RU"/>
        </w:rPr>
        <w:t>(компенсации и льгот</w:t>
      </w:r>
      <w:r w:rsidR="0004698F">
        <w:rPr>
          <w:rFonts w:ascii="Arial" w:eastAsia="Times New Roman" w:hAnsi="Arial" w:cs="Arial"/>
          <w:bCs/>
          <w:sz w:val="24"/>
          <w:szCs w:val="24"/>
          <w:lang w:val="ru-RU"/>
        </w:rPr>
        <w:t>ы</w:t>
      </w:r>
      <w:r w:rsidR="00F958BE" w:rsidRPr="00F97186">
        <w:rPr>
          <w:rFonts w:ascii="Arial" w:eastAsia="Times New Roman" w:hAnsi="Arial" w:cs="Arial"/>
          <w:bCs/>
          <w:sz w:val="24"/>
          <w:szCs w:val="24"/>
          <w:lang w:val="ru-RU"/>
        </w:rPr>
        <w:t xml:space="preserve"> для сотрудников)</w:t>
      </w:r>
      <w:r w:rsidRPr="00F97186">
        <w:rPr>
          <w:rFonts w:ascii="Arial" w:eastAsia="Times New Roman" w:hAnsi="Arial" w:cs="Arial"/>
          <w:bCs/>
          <w:sz w:val="24"/>
          <w:szCs w:val="24"/>
          <w:lang w:val="ru-RU"/>
        </w:rPr>
        <w:t>, формирование и контроль пользования пакетных предложений с привилегиями</w:t>
      </w:r>
      <w:r w:rsidRPr="005A5002">
        <w:rPr>
          <w:rFonts w:ascii="Arial" w:eastAsia="Times New Roman" w:hAnsi="Arial" w:cs="Arial"/>
          <w:bCs/>
          <w:sz w:val="24"/>
          <w:szCs w:val="24"/>
          <w:lang w:val="ru-RU"/>
        </w:rPr>
        <w:t>;</w:t>
      </w:r>
    </w:p>
    <w:p w14:paraId="541728B1" w14:textId="77777777" w:rsidR="007B4BE9" w:rsidRDefault="00D16B14" w:rsidP="007B4BE9">
      <w:pPr>
        <w:pStyle w:val="a8"/>
        <w:numPr>
          <w:ilvl w:val="0"/>
          <w:numId w:val="16"/>
        </w:numPr>
        <w:tabs>
          <w:tab w:val="left" w:pos="993"/>
        </w:tabs>
        <w:ind w:left="0" w:firstLine="709"/>
        <w:rPr>
          <w:rFonts w:ascii="Arial" w:eastAsia="Times New Roman" w:hAnsi="Arial" w:cs="Arial"/>
          <w:bCs/>
          <w:sz w:val="24"/>
          <w:szCs w:val="24"/>
          <w:lang w:val="ru-RU"/>
        </w:rPr>
      </w:pPr>
      <w:r w:rsidRPr="00D16B14">
        <w:rPr>
          <w:rFonts w:ascii="Arial" w:eastAsia="Times New Roman" w:hAnsi="Arial" w:cs="Arial"/>
          <w:bCs/>
          <w:sz w:val="24"/>
          <w:szCs w:val="24"/>
          <w:lang w:val="ru-RU"/>
        </w:rPr>
        <w:t>формирование методологии для разработки внутренн</w:t>
      </w:r>
      <w:r>
        <w:rPr>
          <w:rFonts w:ascii="Arial" w:eastAsia="Times New Roman" w:hAnsi="Arial" w:cs="Arial"/>
          <w:bCs/>
          <w:sz w:val="24"/>
          <w:szCs w:val="24"/>
          <w:lang w:val="ru-RU"/>
        </w:rPr>
        <w:t>их</w:t>
      </w:r>
      <w:r w:rsidRPr="00D16B14">
        <w:rPr>
          <w:rFonts w:ascii="Arial" w:eastAsia="Times New Roman" w:hAnsi="Arial" w:cs="Arial"/>
          <w:bCs/>
          <w:sz w:val="24"/>
          <w:szCs w:val="24"/>
          <w:lang w:val="ru-RU"/>
        </w:rPr>
        <w:t xml:space="preserve"> нормативн</w:t>
      </w:r>
      <w:r>
        <w:rPr>
          <w:rFonts w:ascii="Arial" w:eastAsia="Times New Roman" w:hAnsi="Arial" w:cs="Arial"/>
          <w:bCs/>
          <w:sz w:val="24"/>
          <w:szCs w:val="24"/>
          <w:lang w:val="ru-RU"/>
        </w:rPr>
        <w:t>ых</w:t>
      </w:r>
      <w:r w:rsidRPr="00D16B14">
        <w:rPr>
          <w:rFonts w:ascii="Arial" w:eastAsia="Times New Roman" w:hAnsi="Arial" w:cs="Arial"/>
          <w:bCs/>
          <w:sz w:val="24"/>
          <w:szCs w:val="24"/>
          <w:lang w:val="ru-RU"/>
        </w:rPr>
        <w:t xml:space="preserve"> документ</w:t>
      </w:r>
      <w:r>
        <w:rPr>
          <w:rFonts w:ascii="Arial" w:eastAsia="Times New Roman" w:hAnsi="Arial" w:cs="Arial"/>
          <w:bCs/>
          <w:sz w:val="24"/>
          <w:szCs w:val="24"/>
          <w:lang w:val="ru-RU"/>
        </w:rPr>
        <w:t>ов</w:t>
      </w:r>
      <w:r w:rsidRPr="00D16B14">
        <w:rPr>
          <w:rFonts w:ascii="Arial" w:eastAsia="Times New Roman" w:hAnsi="Arial" w:cs="Arial"/>
          <w:bCs/>
          <w:sz w:val="24"/>
          <w:szCs w:val="24"/>
          <w:lang w:val="ru-RU"/>
        </w:rPr>
        <w:t xml:space="preserve"> по </w:t>
      </w:r>
      <w:r>
        <w:rPr>
          <w:rFonts w:ascii="Arial" w:eastAsia="Times New Roman" w:hAnsi="Arial" w:cs="Arial"/>
          <w:bCs/>
          <w:sz w:val="24"/>
          <w:szCs w:val="24"/>
          <w:lang w:val="ru-RU"/>
        </w:rPr>
        <w:t>реализации системы компенсации и льгот по направлениям</w:t>
      </w:r>
      <w:r w:rsidRPr="00D16B14">
        <w:rPr>
          <w:rFonts w:ascii="Arial" w:eastAsia="Times New Roman" w:hAnsi="Arial" w:cs="Arial"/>
          <w:bCs/>
          <w:sz w:val="24"/>
          <w:szCs w:val="24"/>
          <w:lang w:val="ru-RU"/>
        </w:rPr>
        <w:t>;</w:t>
      </w:r>
    </w:p>
    <w:p w14:paraId="5353ADC7" w14:textId="14607938" w:rsidR="007B4BE9" w:rsidRPr="00235959" w:rsidRDefault="007B4BE9" w:rsidP="007B4BE9">
      <w:pPr>
        <w:pStyle w:val="a8"/>
        <w:numPr>
          <w:ilvl w:val="0"/>
          <w:numId w:val="16"/>
        </w:numPr>
        <w:tabs>
          <w:tab w:val="left" w:pos="993"/>
        </w:tabs>
        <w:spacing w:before="0" w:after="0" w:line="240" w:lineRule="auto"/>
        <w:ind w:left="0" w:firstLine="709"/>
        <w:rPr>
          <w:rFonts w:ascii="Arial" w:eastAsia="Times New Roman" w:hAnsi="Arial" w:cs="Arial"/>
          <w:bCs/>
          <w:sz w:val="24"/>
          <w:szCs w:val="24"/>
          <w:lang w:val="ru-RU"/>
        </w:rPr>
      </w:pPr>
      <w:r w:rsidRPr="00235959">
        <w:rPr>
          <w:rFonts w:ascii="Arial" w:eastAsia="Times New Roman" w:hAnsi="Arial" w:cs="Arial"/>
          <w:bCs/>
          <w:sz w:val="24"/>
          <w:szCs w:val="24"/>
          <w:lang w:val="ru-RU"/>
        </w:rPr>
        <w:t>регулярный мониторинг рынка заработных плат, проведение внутренней аналитики и выдача рекомендаций по корректировкам системы мотивации, в соответствии с рыночными практиками и внутренней ситуацией в Компании;</w:t>
      </w:r>
    </w:p>
    <w:p w14:paraId="54A1CCFE" w14:textId="15040134" w:rsidR="00C557FC" w:rsidRPr="00F958BE" w:rsidRDefault="00C557FC" w:rsidP="0045678C">
      <w:pPr>
        <w:pStyle w:val="a8"/>
        <w:numPr>
          <w:ilvl w:val="0"/>
          <w:numId w:val="16"/>
        </w:numPr>
        <w:tabs>
          <w:tab w:val="left" w:pos="720"/>
          <w:tab w:val="left" w:pos="993"/>
          <w:tab w:val="left" w:pos="1134"/>
          <w:tab w:val="left" w:pos="1276"/>
        </w:tabs>
        <w:spacing w:before="0" w:after="120" w:line="240" w:lineRule="auto"/>
        <w:ind w:left="0" w:firstLine="709"/>
        <w:textAlignment w:val="baseline"/>
        <w:rPr>
          <w:rFonts w:ascii="Arial" w:eastAsia="Times New Roman" w:hAnsi="Arial" w:cs="Arial"/>
          <w:bCs/>
          <w:sz w:val="24"/>
          <w:szCs w:val="24"/>
          <w:lang w:val="ru-RU"/>
        </w:rPr>
      </w:pPr>
      <w:r w:rsidRPr="00235959">
        <w:rPr>
          <w:rFonts w:ascii="Arial" w:eastAsia="Times New Roman" w:hAnsi="Arial" w:cs="Arial"/>
          <w:bCs/>
          <w:sz w:val="24"/>
          <w:szCs w:val="24"/>
          <w:lang w:val="ru-RU"/>
        </w:rPr>
        <w:t xml:space="preserve">проведение исследования уровня </w:t>
      </w:r>
      <w:r w:rsidR="00E52E19" w:rsidRPr="00235959">
        <w:rPr>
          <w:rFonts w:ascii="Arial" w:eastAsia="Times New Roman" w:hAnsi="Arial" w:cs="Arial"/>
          <w:bCs/>
          <w:sz w:val="24"/>
          <w:szCs w:val="24"/>
          <w:lang w:val="ru-RU"/>
        </w:rPr>
        <w:t>удовлетворенности</w:t>
      </w:r>
      <w:r w:rsidRPr="00235959">
        <w:rPr>
          <w:rFonts w:ascii="Arial" w:eastAsia="Times New Roman" w:hAnsi="Arial" w:cs="Arial"/>
          <w:bCs/>
          <w:sz w:val="24"/>
          <w:szCs w:val="24"/>
          <w:lang w:val="ru-RU"/>
        </w:rPr>
        <w:t xml:space="preserve"> сотрудников</w:t>
      </w:r>
      <w:r w:rsidRPr="00F958BE">
        <w:rPr>
          <w:rFonts w:ascii="Arial" w:eastAsia="Times New Roman" w:hAnsi="Arial" w:cs="Arial"/>
          <w:bCs/>
          <w:sz w:val="24"/>
          <w:szCs w:val="24"/>
          <w:lang w:val="ru-RU"/>
        </w:rPr>
        <w:t xml:space="preserve"> </w:t>
      </w:r>
      <w:r w:rsidR="00A23A44">
        <w:rPr>
          <w:rFonts w:ascii="Arial" w:eastAsia="Times New Roman" w:hAnsi="Arial" w:cs="Arial"/>
          <w:bCs/>
          <w:sz w:val="24"/>
          <w:szCs w:val="24"/>
          <w:lang w:val="ru-RU"/>
        </w:rPr>
        <w:br/>
      </w:r>
      <w:r w:rsidR="002A465F" w:rsidRPr="00F958BE">
        <w:rPr>
          <w:rFonts w:ascii="Arial" w:eastAsia="Times New Roman" w:hAnsi="Arial" w:cs="Arial"/>
          <w:bCs/>
          <w:sz w:val="24"/>
          <w:szCs w:val="24"/>
          <w:lang w:val="ru-RU"/>
        </w:rPr>
        <w:t>(</w:t>
      </w:r>
      <w:r w:rsidR="00A23A44">
        <w:rPr>
          <w:rFonts w:ascii="Arial" w:eastAsia="Times New Roman" w:hAnsi="Arial" w:cs="Arial"/>
          <w:bCs/>
          <w:sz w:val="24"/>
          <w:szCs w:val="24"/>
        </w:rPr>
        <w:t>E</w:t>
      </w:r>
      <w:r w:rsidR="00E52E19">
        <w:rPr>
          <w:rFonts w:ascii="Arial" w:eastAsia="Times New Roman" w:hAnsi="Arial" w:cs="Arial"/>
          <w:bCs/>
          <w:sz w:val="24"/>
          <w:szCs w:val="24"/>
        </w:rPr>
        <w:t>SI</w:t>
      </w:r>
      <w:r w:rsidR="002A465F" w:rsidRPr="00F958BE">
        <w:rPr>
          <w:rFonts w:ascii="Arial" w:eastAsia="Times New Roman" w:hAnsi="Arial" w:cs="Arial"/>
          <w:bCs/>
          <w:sz w:val="24"/>
          <w:szCs w:val="24"/>
          <w:lang w:val="ru-RU"/>
        </w:rPr>
        <w:t xml:space="preserve"> опросы) </w:t>
      </w:r>
      <w:r w:rsidRPr="00F958BE">
        <w:rPr>
          <w:rFonts w:ascii="Arial" w:eastAsia="Times New Roman" w:hAnsi="Arial" w:cs="Arial"/>
          <w:bCs/>
          <w:sz w:val="24"/>
          <w:szCs w:val="24"/>
          <w:lang w:val="ru-RU"/>
        </w:rPr>
        <w:t>по блоку компенсаций и льгот и анализ результатов данных исследований.</w:t>
      </w:r>
    </w:p>
    <w:p w14:paraId="6AB29F0D" w14:textId="3158FD09" w:rsidR="0045678C" w:rsidRPr="00F958BE" w:rsidRDefault="0045678C" w:rsidP="009B54EB">
      <w:pPr>
        <w:pStyle w:val="a8"/>
        <w:numPr>
          <w:ilvl w:val="1"/>
          <w:numId w:val="17"/>
        </w:numPr>
        <w:tabs>
          <w:tab w:val="left" w:pos="1134"/>
          <w:tab w:val="left" w:pos="1276"/>
        </w:tabs>
        <w:spacing w:before="0" w:after="0" w:line="240" w:lineRule="auto"/>
        <w:ind w:left="0" w:firstLine="709"/>
        <w:rPr>
          <w:rFonts w:ascii="Arial" w:eastAsia="Times New Roman" w:hAnsi="Arial" w:cs="Arial"/>
          <w:bCs/>
          <w:sz w:val="24"/>
          <w:szCs w:val="24"/>
          <w:lang w:val="ru-RU"/>
        </w:rPr>
      </w:pPr>
      <w:r w:rsidRPr="00DE1E5F">
        <w:rPr>
          <w:rFonts w:ascii="Arial" w:hAnsi="Arial" w:cs="Arial"/>
          <w:sz w:val="24"/>
          <w:szCs w:val="24"/>
          <w:lang w:val="ru-RU"/>
        </w:rPr>
        <w:t xml:space="preserve"> Для решения </w:t>
      </w:r>
      <w:r w:rsidRPr="00DE1E5F">
        <w:rPr>
          <w:rFonts w:ascii="Arial" w:hAnsi="Arial" w:cs="Arial"/>
          <w:b/>
          <w:sz w:val="24"/>
          <w:szCs w:val="24"/>
          <w:lang w:val="ru-RU"/>
        </w:rPr>
        <w:t xml:space="preserve">задачи </w:t>
      </w:r>
      <w:r w:rsidRPr="00E30BD5">
        <w:rPr>
          <w:rFonts w:ascii="Arial" w:hAnsi="Arial" w:cs="Arial"/>
          <w:b/>
          <w:sz w:val="24"/>
          <w:szCs w:val="24"/>
          <w:lang w:val="ru-RU"/>
        </w:rPr>
        <w:t>«</w:t>
      </w:r>
      <w:r w:rsidR="00E30BD5" w:rsidRPr="00E30BD5">
        <w:rPr>
          <w:rFonts w:ascii="Arial" w:eastAsia="Times New Roman" w:hAnsi="Arial" w:cs="Arial"/>
          <w:b/>
          <w:bCs/>
          <w:sz w:val="24"/>
          <w:szCs w:val="24"/>
          <w:lang w:val="ru-RU"/>
        </w:rPr>
        <w:t xml:space="preserve">Управление </w:t>
      </w:r>
      <w:r w:rsidR="00240A32">
        <w:rPr>
          <w:rFonts w:ascii="Arial" w:eastAsia="Times New Roman" w:hAnsi="Arial" w:cs="Arial"/>
          <w:b/>
          <w:bCs/>
          <w:sz w:val="24"/>
          <w:szCs w:val="24"/>
        </w:rPr>
        <w:t>HR</w:t>
      </w:r>
      <w:r w:rsidR="00240A32" w:rsidRPr="00240A32">
        <w:rPr>
          <w:rFonts w:ascii="Arial" w:eastAsia="Times New Roman" w:hAnsi="Arial" w:cs="Arial"/>
          <w:b/>
          <w:bCs/>
          <w:sz w:val="24"/>
          <w:szCs w:val="24"/>
          <w:lang w:val="ru-RU"/>
        </w:rPr>
        <w:t>-</w:t>
      </w:r>
      <w:r w:rsidR="00E30BD5" w:rsidRPr="00E30BD5">
        <w:rPr>
          <w:rFonts w:ascii="Arial" w:eastAsia="Times New Roman" w:hAnsi="Arial" w:cs="Arial"/>
          <w:b/>
          <w:bCs/>
          <w:sz w:val="24"/>
          <w:szCs w:val="24"/>
          <w:lang w:val="ru-RU"/>
        </w:rPr>
        <w:t>брендом работодателя</w:t>
      </w:r>
      <w:r w:rsidRPr="00E30BD5">
        <w:rPr>
          <w:rFonts w:ascii="Arial" w:hAnsi="Arial" w:cs="Arial"/>
          <w:b/>
          <w:sz w:val="24"/>
          <w:szCs w:val="24"/>
          <w:lang w:val="ru-RU"/>
        </w:rPr>
        <w:t>»</w:t>
      </w:r>
      <w:r w:rsidRPr="00DE1E5F">
        <w:rPr>
          <w:rFonts w:ascii="Arial" w:hAnsi="Arial" w:cs="Arial"/>
          <w:sz w:val="24"/>
          <w:szCs w:val="24"/>
          <w:lang w:val="ru-RU"/>
        </w:rPr>
        <w:t xml:space="preserve"> сотрудники </w:t>
      </w:r>
      <w:r w:rsidR="00F958BE">
        <w:rPr>
          <w:rFonts w:ascii="Arial" w:hAnsi="Arial" w:cs="Arial"/>
          <w:sz w:val="24"/>
          <w:szCs w:val="24"/>
          <w:lang w:val="ru-RU"/>
        </w:rPr>
        <w:t>д</w:t>
      </w:r>
      <w:r w:rsidRPr="00DE1E5F">
        <w:rPr>
          <w:rFonts w:ascii="Arial" w:hAnsi="Arial" w:cs="Arial"/>
          <w:sz w:val="24"/>
          <w:szCs w:val="24"/>
          <w:lang w:val="ru-RU"/>
        </w:rPr>
        <w:t>епартамента выполняют следующие функции:</w:t>
      </w:r>
    </w:p>
    <w:p w14:paraId="218680A1" w14:textId="16067CE8" w:rsidR="0074729A" w:rsidRDefault="00BF1C67" w:rsidP="0031561D">
      <w:pPr>
        <w:pStyle w:val="a8"/>
        <w:numPr>
          <w:ilvl w:val="0"/>
          <w:numId w:val="16"/>
        </w:numPr>
        <w:tabs>
          <w:tab w:val="left" w:pos="720"/>
          <w:tab w:val="left" w:pos="993"/>
          <w:tab w:val="left" w:pos="1134"/>
          <w:tab w:val="left" w:pos="1276"/>
        </w:tabs>
        <w:spacing w:before="0" w:after="120" w:line="240" w:lineRule="auto"/>
        <w:ind w:left="0" w:firstLine="709"/>
        <w:textAlignment w:val="baseline"/>
        <w:rPr>
          <w:rFonts w:ascii="Arial" w:eastAsia="Times New Roman" w:hAnsi="Arial" w:cs="Arial"/>
          <w:bCs/>
          <w:sz w:val="24"/>
          <w:szCs w:val="24"/>
          <w:lang w:val="ru-RU"/>
        </w:rPr>
      </w:pPr>
      <w:r>
        <w:rPr>
          <w:rFonts w:ascii="Arial" w:eastAsia="Times New Roman" w:hAnsi="Arial" w:cs="Arial"/>
          <w:bCs/>
          <w:sz w:val="24"/>
          <w:szCs w:val="24"/>
          <w:lang w:val="ru-RU"/>
        </w:rPr>
        <w:t>р</w:t>
      </w:r>
      <w:r w:rsidR="0074729A">
        <w:rPr>
          <w:rFonts w:ascii="Arial" w:eastAsia="Times New Roman" w:hAnsi="Arial" w:cs="Arial"/>
          <w:bCs/>
          <w:sz w:val="24"/>
          <w:szCs w:val="24"/>
          <w:lang w:val="ru-RU"/>
        </w:rPr>
        <w:t>азработка</w:t>
      </w:r>
      <w:r>
        <w:rPr>
          <w:rFonts w:ascii="Arial" w:eastAsia="Times New Roman" w:hAnsi="Arial" w:cs="Arial"/>
          <w:bCs/>
          <w:sz w:val="24"/>
          <w:szCs w:val="24"/>
          <w:lang w:val="ru-RU"/>
        </w:rPr>
        <w:t>, внедрение,</w:t>
      </w:r>
      <w:r w:rsidR="0074729A">
        <w:rPr>
          <w:rFonts w:ascii="Arial" w:eastAsia="Times New Roman" w:hAnsi="Arial" w:cs="Arial"/>
          <w:bCs/>
          <w:sz w:val="24"/>
          <w:szCs w:val="24"/>
          <w:lang w:val="ru-RU"/>
        </w:rPr>
        <w:t xml:space="preserve"> </w:t>
      </w:r>
      <w:r w:rsidRPr="00217E88">
        <w:rPr>
          <w:rFonts w:ascii="Arial" w:eastAsia="Times New Roman" w:hAnsi="Arial" w:cs="Arial"/>
          <w:bCs/>
          <w:sz w:val="24"/>
          <w:szCs w:val="24"/>
          <w:lang w:val="ru-RU"/>
        </w:rPr>
        <w:t>продвижение</w:t>
      </w:r>
      <w:r>
        <w:rPr>
          <w:rFonts w:ascii="Arial" w:eastAsia="Times New Roman" w:hAnsi="Arial" w:cs="Arial"/>
          <w:bCs/>
          <w:sz w:val="24"/>
          <w:szCs w:val="24"/>
          <w:lang w:val="ru-RU"/>
        </w:rPr>
        <w:t xml:space="preserve"> и </w:t>
      </w:r>
      <w:r w:rsidR="0074729A">
        <w:rPr>
          <w:rFonts w:ascii="Arial" w:eastAsia="Times New Roman" w:hAnsi="Arial" w:cs="Arial"/>
          <w:bCs/>
          <w:sz w:val="24"/>
          <w:szCs w:val="24"/>
          <w:lang w:val="ru-RU"/>
        </w:rPr>
        <w:t>курирование проекта «Карьерный сайт»;</w:t>
      </w:r>
    </w:p>
    <w:p w14:paraId="7B3F7A10" w14:textId="11E6D1B5" w:rsidR="0074729A" w:rsidRDefault="0074729A" w:rsidP="0031561D">
      <w:pPr>
        <w:pStyle w:val="a8"/>
        <w:numPr>
          <w:ilvl w:val="0"/>
          <w:numId w:val="16"/>
        </w:numPr>
        <w:tabs>
          <w:tab w:val="left" w:pos="720"/>
          <w:tab w:val="left" w:pos="993"/>
          <w:tab w:val="left" w:pos="1134"/>
          <w:tab w:val="left" w:pos="1276"/>
        </w:tabs>
        <w:spacing w:before="0" w:after="120" w:line="240" w:lineRule="auto"/>
        <w:ind w:left="0" w:firstLine="709"/>
        <w:textAlignment w:val="baseline"/>
        <w:rPr>
          <w:rFonts w:ascii="Arial" w:eastAsia="Times New Roman" w:hAnsi="Arial" w:cs="Arial"/>
          <w:bCs/>
          <w:sz w:val="24"/>
          <w:szCs w:val="24"/>
          <w:lang w:val="ru-RU"/>
        </w:rPr>
      </w:pPr>
      <w:r>
        <w:rPr>
          <w:rFonts w:ascii="Arial" w:eastAsia="Times New Roman" w:hAnsi="Arial" w:cs="Arial"/>
          <w:bCs/>
          <w:sz w:val="24"/>
          <w:szCs w:val="24"/>
          <w:lang w:val="ru-RU"/>
        </w:rPr>
        <w:t xml:space="preserve">формирование </w:t>
      </w:r>
      <w:r w:rsidRPr="0074729A">
        <w:rPr>
          <w:rFonts w:ascii="Arial" w:eastAsia="Times New Roman" w:hAnsi="Arial" w:cs="Arial"/>
          <w:bCs/>
          <w:sz w:val="24"/>
          <w:szCs w:val="24"/>
          <w:lang w:val="ru-RU"/>
        </w:rPr>
        <w:t>HR-бренда работодателя в публичных мероприятиях</w:t>
      </w:r>
      <w:r>
        <w:rPr>
          <w:rFonts w:ascii="Arial" w:eastAsia="Times New Roman" w:hAnsi="Arial" w:cs="Arial"/>
          <w:bCs/>
          <w:sz w:val="24"/>
          <w:szCs w:val="24"/>
          <w:lang w:val="ru-RU"/>
        </w:rPr>
        <w:t>;</w:t>
      </w:r>
    </w:p>
    <w:p w14:paraId="01C0EDF2" w14:textId="1F706B3C" w:rsidR="00B10CCD" w:rsidRPr="00B10CCD" w:rsidRDefault="00B10CCD" w:rsidP="00B10CCD">
      <w:pPr>
        <w:pStyle w:val="a8"/>
        <w:numPr>
          <w:ilvl w:val="0"/>
          <w:numId w:val="16"/>
        </w:numPr>
        <w:tabs>
          <w:tab w:val="left" w:pos="720"/>
          <w:tab w:val="left" w:pos="993"/>
          <w:tab w:val="left" w:pos="1134"/>
          <w:tab w:val="left" w:pos="1276"/>
        </w:tabs>
        <w:spacing w:before="0" w:after="120" w:line="240" w:lineRule="auto"/>
        <w:ind w:left="0" w:firstLine="709"/>
        <w:textAlignment w:val="baseline"/>
        <w:rPr>
          <w:rFonts w:ascii="Arial" w:eastAsia="Times New Roman" w:hAnsi="Arial" w:cs="Arial"/>
          <w:bCs/>
          <w:sz w:val="24"/>
          <w:szCs w:val="24"/>
          <w:lang w:val="ru-RU"/>
        </w:rPr>
      </w:pPr>
      <w:r w:rsidRPr="00B10CCD">
        <w:rPr>
          <w:rFonts w:ascii="Arial" w:eastAsia="Times New Roman" w:hAnsi="Arial" w:cs="Arial"/>
          <w:bCs/>
          <w:sz w:val="24"/>
          <w:szCs w:val="24"/>
          <w:lang w:val="ru-RU"/>
        </w:rPr>
        <w:t xml:space="preserve">внедрение цифровых инструментов для аналитики и оценки эффективности </w:t>
      </w:r>
      <w:r w:rsidR="00E51EC9">
        <w:rPr>
          <w:rFonts w:ascii="Arial" w:eastAsia="Times New Roman" w:hAnsi="Arial" w:cs="Arial"/>
          <w:bCs/>
          <w:sz w:val="24"/>
          <w:szCs w:val="24"/>
          <w:lang w:val="ru-RU"/>
        </w:rPr>
        <w:t xml:space="preserve">внутреннего </w:t>
      </w:r>
      <w:r w:rsidRPr="00B10CCD">
        <w:rPr>
          <w:rFonts w:ascii="Arial" w:eastAsia="Times New Roman" w:hAnsi="Arial" w:cs="Arial"/>
          <w:bCs/>
          <w:sz w:val="24"/>
          <w:szCs w:val="24"/>
          <w:lang w:val="ru-RU"/>
        </w:rPr>
        <w:t>HR-бренда (HRIS</w:t>
      </w:r>
      <w:r w:rsidR="00721B0E">
        <w:rPr>
          <w:rFonts w:ascii="Arial" w:eastAsia="Times New Roman" w:hAnsi="Arial" w:cs="Arial"/>
          <w:bCs/>
          <w:sz w:val="24"/>
          <w:szCs w:val="24"/>
          <w:lang w:val="ru-RU"/>
        </w:rPr>
        <w:t>-</w:t>
      </w:r>
      <w:r w:rsidRPr="00B10CCD">
        <w:rPr>
          <w:rFonts w:ascii="Arial" w:eastAsia="Times New Roman" w:hAnsi="Arial" w:cs="Arial"/>
          <w:bCs/>
          <w:sz w:val="24"/>
          <w:szCs w:val="24"/>
          <w:lang w:val="ru-RU"/>
        </w:rPr>
        <w:t>системы, платформы для обратной связи и сбора данных, аналитические системы для оценки рынка труда);</w:t>
      </w:r>
    </w:p>
    <w:p w14:paraId="37F53260" w14:textId="203A8E87" w:rsidR="00B10CCD" w:rsidRPr="00B10CCD" w:rsidRDefault="00B10CCD" w:rsidP="00B10CCD">
      <w:pPr>
        <w:pStyle w:val="a8"/>
        <w:numPr>
          <w:ilvl w:val="0"/>
          <w:numId w:val="16"/>
        </w:numPr>
        <w:tabs>
          <w:tab w:val="left" w:pos="720"/>
          <w:tab w:val="left" w:pos="993"/>
          <w:tab w:val="left" w:pos="1134"/>
          <w:tab w:val="left" w:pos="1276"/>
        </w:tabs>
        <w:spacing w:before="0" w:after="120" w:line="240" w:lineRule="auto"/>
        <w:ind w:left="0" w:firstLine="709"/>
        <w:textAlignment w:val="baseline"/>
        <w:rPr>
          <w:rFonts w:ascii="Arial" w:eastAsia="Times New Roman" w:hAnsi="Arial" w:cs="Arial"/>
          <w:bCs/>
          <w:sz w:val="24"/>
          <w:szCs w:val="24"/>
          <w:lang w:val="ru-RU"/>
        </w:rPr>
      </w:pPr>
      <w:r>
        <w:rPr>
          <w:rFonts w:ascii="Arial" w:eastAsia="Times New Roman" w:hAnsi="Arial" w:cs="Arial"/>
          <w:bCs/>
          <w:sz w:val="24"/>
          <w:szCs w:val="24"/>
          <w:lang w:val="ru-RU"/>
        </w:rPr>
        <w:t>п</w:t>
      </w:r>
      <w:r w:rsidRPr="00B10CCD">
        <w:rPr>
          <w:rFonts w:ascii="Arial" w:eastAsia="Times New Roman" w:hAnsi="Arial" w:cs="Arial"/>
          <w:bCs/>
          <w:sz w:val="24"/>
          <w:szCs w:val="24"/>
          <w:lang w:val="ru-RU"/>
        </w:rPr>
        <w:t xml:space="preserve">роведение исследования уровня лояльности сотрудников </w:t>
      </w:r>
      <w:r w:rsidR="00E51EC9" w:rsidRPr="00E51EC9">
        <w:rPr>
          <w:rFonts w:ascii="Arial" w:eastAsia="Times New Roman" w:hAnsi="Arial" w:cs="Arial"/>
          <w:bCs/>
          <w:sz w:val="24"/>
          <w:szCs w:val="24"/>
          <w:lang w:val="ru-RU"/>
        </w:rPr>
        <w:t>к HR-бренд</w:t>
      </w:r>
      <w:r w:rsidR="00E51EC9">
        <w:rPr>
          <w:rFonts w:ascii="Arial" w:eastAsia="Times New Roman" w:hAnsi="Arial" w:cs="Arial"/>
          <w:bCs/>
          <w:sz w:val="24"/>
          <w:szCs w:val="24"/>
          <w:lang w:val="ru-RU"/>
        </w:rPr>
        <w:t>у</w:t>
      </w:r>
      <w:r w:rsidR="00E51EC9" w:rsidRPr="00E51EC9">
        <w:rPr>
          <w:lang w:val="ru-RU"/>
        </w:rPr>
        <w:t xml:space="preserve"> </w:t>
      </w:r>
      <w:r w:rsidR="0074729A">
        <w:rPr>
          <w:rFonts w:ascii="Arial" w:eastAsia="Times New Roman" w:hAnsi="Arial" w:cs="Arial"/>
          <w:bCs/>
          <w:sz w:val="24"/>
          <w:szCs w:val="24"/>
          <w:lang w:val="ru-RU"/>
        </w:rPr>
        <w:t>работодателя</w:t>
      </w:r>
      <w:r w:rsidR="00E51EC9" w:rsidRPr="00B10CCD">
        <w:rPr>
          <w:rFonts w:ascii="Arial" w:eastAsia="Times New Roman" w:hAnsi="Arial" w:cs="Arial"/>
          <w:bCs/>
          <w:sz w:val="24"/>
          <w:szCs w:val="24"/>
          <w:lang w:val="ru-RU"/>
        </w:rPr>
        <w:t xml:space="preserve"> </w:t>
      </w:r>
      <w:r w:rsidRPr="00B10CCD">
        <w:rPr>
          <w:rFonts w:ascii="Arial" w:eastAsia="Times New Roman" w:hAnsi="Arial" w:cs="Arial"/>
          <w:bCs/>
          <w:sz w:val="24"/>
          <w:szCs w:val="24"/>
          <w:lang w:val="ru-RU"/>
        </w:rPr>
        <w:t>на регулярной основе (e-NPS опросы) и анализ результатов исследовани</w:t>
      </w:r>
      <w:r w:rsidR="00E51EC9">
        <w:rPr>
          <w:rFonts w:ascii="Arial" w:eastAsia="Times New Roman" w:hAnsi="Arial" w:cs="Arial"/>
          <w:bCs/>
          <w:sz w:val="24"/>
          <w:szCs w:val="24"/>
          <w:lang w:val="ru-RU"/>
        </w:rPr>
        <w:t>й</w:t>
      </w:r>
      <w:r w:rsidRPr="00B10CCD">
        <w:rPr>
          <w:rFonts w:ascii="Arial" w:eastAsia="Times New Roman" w:hAnsi="Arial" w:cs="Arial"/>
          <w:bCs/>
          <w:sz w:val="24"/>
          <w:szCs w:val="24"/>
          <w:lang w:val="ru-RU"/>
        </w:rPr>
        <w:t>.</w:t>
      </w:r>
    </w:p>
    <w:p w14:paraId="542BA9E8" w14:textId="7C14192B" w:rsidR="00ED4247" w:rsidRPr="00B42569" w:rsidRDefault="00ED4247" w:rsidP="007A378B">
      <w:pPr>
        <w:pStyle w:val="1"/>
        <w:numPr>
          <w:ilvl w:val="0"/>
          <w:numId w:val="28"/>
        </w:numPr>
        <w:tabs>
          <w:tab w:val="left" w:pos="993"/>
        </w:tabs>
        <w:spacing w:after="240" w:line="240" w:lineRule="auto"/>
        <w:ind w:left="0" w:firstLine="709"/>
        <w:rPr>
          <w:rFonts w:ascii="Arial" w:hAnsi="Arial" w:cs="Arial"/>
          <w:b/>
          <w:color w:val="008066"/>
          <w:sz w:val="28"/>
          <w:lang w:val="ru-RU"/>
        </w:rPr>
      </w:pPr>
      <w:bookmarkStart w:id="24" w:name="br6"/>
      <w:bookmarkStart w:id="25" w:name="_Toc110241554"/>
      <w:bookmarkStart w:id="26" w:name="_Toc192669972"/>
      <w:bookmarkStart w:id="27" w:name="_Hlk144715999"/>
      <w:bookmarkEnd w:id="24"/>
      <w:r w:rsidRPr="006C2E6B">
        <w:rPr>
          <w:rFonts w:ascii="Arial" w:hAnsi="Arial" w:cs="Arial"/>
          <w:b/>
          <w:color w:val="008066"/>
          <w:sz w:val="28"/>
          <w:lang w:val="ru-RU"/>
        </w:rPr>
        <w:t>Права</w:t>
      </w:r>
      <w:bookmarkEnd w:id="25"/>
      <w:bookmarkEnd w:id="26"/>
    </w:p>
    <w:p w14:paraId="0EF12CE1" w14:textId="000446E6" w:rsidR="00AB4A87" w:rsidRPr="00AB4A87" w:rsidRDefault="00AB4A87" w:rsidP="00AB4A87">
      <w:pPr>
        <w:pStyle w:val="a8"/>
        <w:numPr>
          <w:ilvl w:val="1"/>
          <w:numId w:val="20"/>
        </w:numPr>
        <w:tabs>
          <w:tab w:val="left" w:pos="633"/>
          <w:tab w:val="left" w:pos="720"/>
          <w:tab w:val="left" w:pos="1134"/>
        </w:tabs>
        <w:spacing w:before="0" w:after="120" w:line="240" w:lineRule="auto"/>
        <w:ind w:left="0" w:firstLine="709"/>
        <w:textAlignment w:val="baseline"/>
        <w:rPr>
          <w:rFonts w:ascii="Arial" w:eastAsia="Times New Roman" w:hAnsi="Arial" w:cs="Arial"/>
          <w:bCs/>
          <w:sz w:val="24"/>
          <w:szCs w:val="24"/>
          <w:lang w:val="ru-RU"/>
        </w:rPr>
      </w:pPr>
      <w:bookmarkStart w:id="28" w:name="_Toc110241555"/>
      <w:r>
        <w:rPr>
          <w:rFonts w:ascii="Arial" w:eastAsia="Times New Roman" w:hAnsi="Arial" w:cs="Arial"/>
          <w:bCs/>
          <w:sz w:val="24"/>
          <w:szCs w:val="24"/>
          <w:lang w:val="ru-RU"/>
        </w:rPr>
        <w:t xml:space="preserve">Сотрудники </w:t>
      </w:r>
      <w:r w:rsidR="00240A32">
        <w:rPr>
          <w:rFonts w:ascii="Arial" w:eastAsia="Times New Roman" w:hAnsi="Arial" w:cs="Arial"/>
          <w:bCs/>
          <w:sz w:val="24"/>
          <w:szCs w:val="24"/>
          <w:lang w:val="ru-RU"/>
        </w:rPr>
        <w:t>д</w:t>
      </w:r>
      <w:r w:rsidRPr="00AB4A87">
        <w:rPr>
          <w:rFonts w:ascii="Arial" w:eastAsia="Times New Roman" w:hAnsi="Arial" w:cs="Arial"/>
          <w:bCs/>
          <w:sz w:val="24"/>
          <w:szCs w:val="24"/>
          <w:lang w:val="ru-RU"/>
        </w:rPr>
        <w:t>епартамент</w:t>
      </w:r>
      <w:r>
        <w:rPr>
          <w:rFonts w:ascii="Arial" w:eastAsia="Times New Roman" w:hAnsi="Arial" w:cs="Arial"/>
          <w:bCs/>
          <w:sz w:val="24"/>
          <w:szCs w:val="24"/>
          <w:lang w:val="ru-RU"/>
        </w:rPr>
        <w:t>а</w:t>
      </w:r>
      <w:r w:rsidRPr="00AB4A87">
        <w:rPr>
          <w:rFonts w:ascii="Arial" w:eastAsia="Times New Roman" w:hAnsi="Arial" w:cs="Arial"/>
          <w:bCs/>
          <w:sz w:val="24"/>
          <w:szCs w:val="24"/>
          <w:lang w:val="ru-RU"/>
        </w:rPr>
        <w:t xml:space="preserve"> для достижения возложенных на него задач име</w:t>
      </w:r>
      <w:r>
        <w:rPr>
          <w:rFonts w:ascii="Arial" w:eastAsia="Times New Roman" w:hAnsi="Arial" w:cs="Arial"/>
          <w:bCs/>
          <w:sz w:val="24"/>
          <w:szCs w:val="24"/>
          <w:lang w:val="ru-RU"/>
        </w:rPr>
        <w:t>ю</w:t>
      </w:r>
      <w:r w:rsidRPr="00AB4A87">
        <w:rPr>
          <w:rFonts w:ascii="Arial" w:eastAsia="Times New Roman" w:hAnsi="Arial" w:cs="Arial"/>
          <w:bCs/>
          <w:sz w:val="24"/>
          <w:szCs w:val="24"/>
          <w:lang w:val="ru-RU"/>
        </w:rPr>
        <w:t>т право:</w:t>
      </w:r>
    </w:p>
    <w:p w14:paraId="55536723" w14:textId="29D98F60" w:rsidR="00AB4A87" w:rsidRPr="00D860B6" w:rsidRDefault="00AB4A87" w:rsidP="00AB4A87">
      <w:pPr>
        <w:pStyle w:val="a8"/>
        <w:numPr>
          <w:ilvl w:val="1"/>
          <w:numId w:val="19"/>
        </w:numPr>
        <w:tabs>
          <w:tab w:val="left" w:pos="633"/>
          <w:tab w:val="left" w:pos="720"/>
          <w:tab w:val="left" w:pos="993"/>
          <w:tab w:val="left" w:pos="1134"/>
        </w:tabs>
        <w:spacing w:before="0" w:after="120" w:line="240" w:lineRule="auto"/>
        <w:ind w:left="0" w:firstLine="709"/>
        <w:textAlignment w:val="baseline"/>
        <w:rPr>
          <w:rFonts w:ascii="Arial" w:eastAsia="Times New Roman" w:hAnsi="Arial" w:cs="Arial"/>
          <w:bCs/>
          <w:sz w:val="24"/>
          <w:szCs w:val="24"/>
          <w:lang w:val="ru-RU"/>
        </w:rPr>
      </w:pPr>
      <w:r w:rsidRPr="00AB4A87">
        <w:rPr>
          <w:rFonts w:ascii="Arial" w:eastAsia="Times New Roman" w:hAnsi="Arial" w:cs="Arial"/>
          <w:bCs/>
          <w:sz w:val="24"/>
          <w:szCs w:val="24"/>
          <w:lang w:val="ru-RU"/>
        </w:rPr>
        <w:t>запрашивать и получать у подразделений</w:t>
      </w:r>
      <w:r w:rsidRPr="00AB4A87">
        <w:rPr>
          <w:lang w:val="ru-RU"/>
        </w:rPr>
        <w:t xml:space="preserve"> </w:t>
      </w:r>
      <w:r w:rsidR="00240A32">
        <w:rPr>
          <w:rFonts w:ascii="Arial" w:eastAsia="Times New Roman" w:hAnsi="Arial" w:cs="Arial"/>
          <w:bCs/>
          <w:sz w:val="24"/>
          <w:szCs w:val="24"/>
          <w:lang w:val="ru-RU"/>
        </w:rPr>
        <w:t>юридических лиц</w:t>
      </w:r>
      <w:r w:rsidRPr="00AB4A87">
        <w:rPr>
          <w:rFonts w:ascii="Arial" w:eastAsia="Times New Roman" w:hAnsi="Arial" w:cs="Arial"/>
          <w:bCs/>
          <w:sz w:val="24"/>
          <w:szCs w:val="24"/>
          <w:lang w:val="ru-RU"/>
        </w:rPr>
        <w:t xml:space="preserve"> </w:t>
      </w:r>
      <w:r w:rsidRPr="00D860B6">
        <w:rPr>
          <w:rFonts w:ascii="Arial" w:eastAsia="Times New Roman" w:hAnsi="Arial" w:cs="Arial"/>
          <w:bCs/>
          <w:sz w:val="24"/>
          <w:szCs w:val="24"/>
          <w:lang w:val="ru-RU"/>
        </w:rPr>
        <w:t>информацию</w:t>
      </w:r>
      <w:r w:rsidR="00597354" w:rsidRPr="00D860B6">
        <w:rPr>
          <w:rFonts w:ascii="Arial" w:eastAsia="Times New Roman" w:hAnsi="Arial" w:cs="Arial"/>
          <w:bCs/>
          <w:sz w:val="24"/>
          <w:szCs w:val="24"/>
          <w:lang w:val="ru-RU"/>
        </w:rPr>
        <w:t xml:space="preserve"> (в том числе аналитические данные)</w:t>
      </w:r>
      <w:r w:rsidRPr="00D860B6">
        <w:rPr>
          <w:rFonts w:ascii="Arial" w:eastAsia="Times New Roman" w:hAnsi="Arial" w:cs="Arial"/>
          <w:bCs/>
          <w:sz w:val="24"/>
          <w:szCs w:val="24"/>
          <w:lang w:val="ru-RU"/>
        </w:rPr>
        <w:t xml:space="preserve">, документы, заключения специалистов, необходимые для выполнения возложенных на </w:t>
      </w:r>
      <w:r w:rsidRPr="00957D3B">
        <w:rPr>
          <w:rFonts w:ascii="Arial" w:eastAsia="Times New Roman" w:hAnsi="Arial" w:cs="Arial"/>
          <w:bCs/>
          <w:sz w:val="24"/>
          <w:szCs w:val="24"/>
          <w:lang w:val="ru-RU"/>
        </w:rPr>
        <w:t>департамент</w:t>
      </w:r>
      <w:r w:rsidRPr="00D860B6">
        <w:rPr>
          <w:rFonts w:ascii="Arial" w:eastAsia="Times New Roman" w:hAnsi="Arial" w:cs="Arial"/>
          <w:bCs/>
          <w:sz w:val="24"/>
          <w:szCs w:val="24"/>
          <w:lang w:val="ru-RU"/>
        </w:rPr>
        <w:t xml:space="preserve"> задач;</w:t>
      </w:r>
    </w:p>
    <w:p w14:paraId="7BA89AC7" w14:textId="0F0862C8" w:rsidR="00AB4A87" w:rsidRPr="00AB4A87" w:rsidRDefault="00AB4A87" w:rsidP="00AB4A87">
      <w:pPr>
        <w:pStyle w:val="a8"/>
        <w:numPr>
          <w:ilvl w:val="1"/>
          <w:numId w:val="19"/>
        </w:numPr>
        <w:tabs>
          <w:tab w:val="left" w:pos="633"/>
          <w:tab w:val="left" w:pos="720"/>
          <w:tab w:val="left" w:pos="993"/>
          <w:tab w:val="left" w:pos="1134"/>
        </w:tabs>
        <w:spacing w:before="0" w:after="120" w:line="240" w:lineRule="auto"/>
        <w:ind w:left="0" w:firstLine="709"/>
        <w:textAlignment w:val="baseline"/>
        <w:rPr>
          <w:rFonts w:ascii="Arial" w:eastAsia="Times New Roman" w:hAnsi="Arial" w:cs="Arial"/>
          <w:bCs/>
          <w:sz w:val="24"/>
          <w:szCs w:val="24"/>
          <w:lang w:val="ru-RU"/>
        </w:rPr>
      </w:pPr>
      <w:r w:rsidRPr="00AB4A87">
        <w:rPr>
          <w:rFonts w:ascii="Arial" w:eastAsia="Times New Roman" w:hAnsi="Arial" w:cs="Arial"/>
          <w:bCs/>
          <w:sz w:val="24"/>
          <w:szCs w:val="24"/>
          <w:lang w:val="ru-RU"/>
        </w:rPr>
        <w:t xml:space="preserve">давать разъяснения, рекомендации по вопросам, относящимся к компетенции </w:t>
      </w:r>
      <w:r w:rsidR="00240A32">
        <w:rPr>
          <w:rFonts w:ascii="Arial" w:eastAsia="Times New Roman" w:hAnsi="Arial" w:cs="Arial"/>
          <w:bCs/>
          <w:sz w:val="24"/>
          <w:szCs w:val="24"/>
          <w:lang w:val="ru-RU"/>
        </w:rPr>
        <w:t>де</w:t>
      </w:r>
      <w:r w:rsidRPr="00AB4A87">
        <w:rPr>
          <w:rFonts w:ascii="Arial" w:eastAsia="Times New Roman" w:hAnsi="Arial" w:cs="Arial"/>
          <w:bCs/>
          <w:sz w:val="24"/>
          <w:szCs w:val="24"/>
          <w:lang w:val="ru-RU"/>
        </w:rPr>
        <w:t>партамента.</w:t>
      </w:r>
    </w:p>
    <w:p w14:paraId="0E46C82C" w14:textId="6CC9C3D9" w:rsidR="00AB4A87" w:rsidRPr="00AB4A87" w:rsidRDefault="00AB4A87" w:rsidP="00AB4A87">
      <w:pPr>
        <w:pStyle w:val="a8"/>
        <w:numPr>
          <w:ilvl w:val="1"/>
          <w:numId w:val="20"/>
        </w:numPr>
        <w:tabs>
          <w:tab w:val="left" w:pos="633"/>
          <w:tab w:val="left" w:pos="720"/>
          <w:tab w:val="left" w:pos="1134"/>
        </w:tabs>
        <w:spacing w:before="0" w:after="120" w:line="240" w:lineRule="auto"/>
        <w:ind w:left="0" w:firstLine="709"/>
        <w:textAlignment w:val="baseline"/>
        <w:rPr>
          <w:rFonts w:ascii="Arial" w:eastAsia="Times New Roman" w:hAnsi="Arial" w:cs="Arial"/>
          <w:bCs/>
          <w:sz w:val="24"/>
          <w:szCs w:val="24"/>
          <w:lang w:val="ru-RU"/>
        </w:rPr>
      </w:pPr>
      <w:r w:rsidRPr="00AB4A87">
        <w:rPr>
          <w:rFonts w:ascii="Arial" w:eastAsia="Times New Roman" w:hAnsi="Arial" w:cs="Arial"/>
          <w:bCs/>
          <w:sz w:val="24"/>
          <w:szCs w:val="24"/>
          <w:lang w:val="ru-RU"/>
        </w:rPr>
        <w:lastRenderedPageBreak/>
        <w:t xml:space="preserve">Права и обязанности сотрудников </w:t>
      </w:r>
      <w:r w:rsidR="00240A32">
        <w:rPr>
          <w:rFonts w:ascii="Arial" w:eastAsia="Times New Roman" w:hAnsi="Arial" w:cs="Arial"/>
          <w:bCs/>
          <w:sz w:val="24"/>
          <w:szCs w:val="24"/>
          <w:lang w:val="ru-RU"/>
        </w:rPr>
        <w:t>д</w:t>
      </w:r>
      <w:r w:rsidRPr="00AB4A87">
        <w:rPr>
          <w:rFonts w:ascii="Arial" w:eastAsia="Times New Roman" w:hAnsi="Arial" w:cs="Arial"/>
          <w:bCs/>
          <w:sz w:val="24"/>
          <w:szCs w:val="24"/>
          <w:lang w:val="ru-RU"/>
        </w:rPr>
        <w:t>епартамента регламентируются трудовым законодательством Российской Федерации, правилами внутреннего трудового распорядка, должностными инструкциями.</w:t>
      </w:r>
    </w:p>
    <w:p w14:paraId="769F2544" w14:textId="61711EAC" w:rsidR="00ED4247" w:rsidRDefault="00ED4247" w:rsidP="007A378B">
      <w:pPr>
        <w:pStyle w:val="1"/>
        <w:numPr>
          <w:ilvl w:val="0"/>
          <w:numId w:val="28"/>
        </w:numPr>
        <w:tabs>
          <w:tab w:val="left" w:pos="993"/>
        </w:tabs>
        <w:spacing w:after="240" w:line="240" w:lineRule="auto"/>
        <w:ind w:left="0" w:firstLine="709"/>
        <w:rPr>
          <w:rFonts w:ascii="Arial" w:hAnsi="Arial" w:cs="Arial"/>
          <w:b/>
          <w:color w:val="008066"/>
          <w:sz w:val="28"/>
          <w:lang w:val="ru-RU"/>
        </w:rPr>
      </w:pPr>
      <w:bookmarkStart w:id="29" w:name="_Toc192669973"/>
      <w:r w:rsidRPr="00D8324D">
        <w:rPr>
          <w:rFonts w:ascii="Arial" w:hAnsi="Arial" w:cs="Arial"/>
          <w:b/>
          <w:color w:val="008066"/>
          <w:sz w:val="28"/>
          <w:lang w:val="ru-RU"/>
        </w:rPr>
        <w:t>Ответственность</w:t>
      </w:r>
      <w:bookmarkEnd w:id="28"/>
      <w:bookmarkEnd w:id="29"/>
    </w:p>
    <w:p w14:paraId="526599E3" w14:textId="177466EC" w:rsidR="00ED4247" w:rsidRDefault="0099518C" w:rsidP="007A378B">
      <w:pPr>
        <w:pStyle w:val="a8"/>
        <w:numPr>
          <w:ilvl w:val="1"/>
          <w:numId w:val="28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Всю полноту </w:t>
      </w:r>
      <w:r w:rsidR="00A90242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ответственности за</w:t>
      </w: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качество и своевременность выполнения </w:t>
      </w:r>
      <w:r w:rsidR="003D1BA0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задач, </w:t>
      </w: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возложенных настоящим положением на </w:t>
      </w:r>
      <w:r w:rsidR="00240A32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д</w:t>
      </w: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>епартамент</w:t>
      </w:r>
      <w:r w:rsidR="003D1BA0">
        <w:rPr>
          <w:rFonts w:ascii="Arial" w:hAnsi="Arial" w:cs="Arial"/>
          <w:color w:val="000000"/>
          <w:spacing w:val="1"/>
          <w:sz w:val="24"/>
          <w:szCs w:val="24"/>
          <w:lang w:val="ru-RU"/>
        </w:rPr>
        <w:t>,</w:t>
      </w: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</w:t>
      </w:r>
      <w:r w:rsidRPr="00143A72">
        <w:rPr>
          <w:rFonts w:ascii="Arial" w:hAnsi="Arial" w:cs="Arial"/>
          <w:spacing w:val="1"/>
          <w:sz w:val="24"/>
          <w:szCs w:val="24"/>
          <w:lang w:val="ru-RU"/>
        </w:rPr>
        <w:t xml:space="preserve">несет </w:t>
      </w:r>
      <w:r w:rsidR="00597354">
        <w:rPr>
          <w:rFonts w:ascii="Arial" w:hAnsi="Arial" w:cs="Arial"/>
          <w:spacing w:val="1"/>
          <w:sz w:val="24"/>
          <w:szCs w:val="24"/>
          <w:lang w:val="ru-RU"/>
        </w:rPr>
        <w:t>директор</w:t>
      </w:r>
      <w:r w:rsidR="00143A72" w:rsidRPr="00143A72">
        <w:rPr>
          <w:rFonts w:ascii="Arial" w:hAnsi="Arial" w:cs="Arial"/>
          <w:spacing w:val="1"/>
          <w:sz w:val="24"/>
          <w:szCs w:val="24"/>
          <w:lang w:val="ru-RU"/>
        </w:rPr>
        <w:t xml:space="preserve"> </w:t>
      </w:r>
      <w:r w:rsidR="00240A32" w:rsidRPr="00240A32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департамента HR-трансформации</w:t>
      </w: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>.</w:t>
      </w:r>
      <w:bookmarkEnd w:id="27"/>
    </w:p>
    <w:p w14:paraId="4347340E" w14:textId="77777777" w:rsidR="009E4D8E" w:rsidRDefault="009E4D8E" w:rsidP="00285E2A">
      <w:pPr>
        <w:tabs>
          <w:tab w:val="left" w:pos="1134"/>
        </w:tabs>
        <w:spacing w:before="0" w:after="0" w:line="240" w:lineRule="auto"/>
        <w:rPr>
          <w:rFonts w:ascii="Arial" w:hAnsi="Arial" w:cs="Arial"/>
          <w:color w:val="000000"/>
          <w:spacing w:val="1"/>
          <w:sz w:val="24"/>
          <w:szCs w:val="24"/>
          <w:lang w:val="ru-RU"/>
        </w:rPr>
        <w:sectPr w:rsidR="009E4D8E" w:rsidSect="00877323">
          <w:pgSz w:w="11900" w:h="16820"/>
          <w:pgMar w:top="1134" w:right="851" w:bottom="1134" w:left="1134" w:header="720" w:footer="720" w:gutter="0"/>
          <w:cols w:space="720"/>
          <w:docGrid w:linePitch="1"/>
        </w:sectPr>
      </w:pPr>
    </w:p>
    <w:p w14:paraId="6945BA65" w14:textId="103D1948" w:rsidR="00285E2A" w:rsidRPr="00285E2A" w:rsidRDefault="00285E2A" w:rsidP="007A378B">
      <w:pPr>
        <w:pStyle w:val="1"/>
        <w:numPr>
          <w:ilvl w:val="0"/>
          <w:numId w:val="28"/>
        </w:numPr>
        <w:tabs>
          <w:tab w:val="left" w:pos="993"/>
        </w:tabs>
        <w:spacing w:after="120" w:line="240" w:lineRule="auto"/>
        <w:ind w:left="0" w:firstLine="709"/>
        <w:rPr>
          <w:rFonts w:ascii="Arial" w:hAnsi="Arial" w:cs="Arial"/>
          <w:b/>
          <w:color w:val="008066"/>
          <w:sz w:val="28"/>
          <w:lang w:val="ru-RU"/>
        </w:rPr>
      </w:pPr>
      <w:bookmarkStart w:id="30" w:name="_Toc192669974"/>
      <w:r w:rsidRPr="00285E2A">
        <w:rPr>
          <w:rFonts w:ascii="Arial" w:hAnsi="Arial" w:cs="Arial"/>
          <w:b/>
          <w:color w:val="008066"/>
          <w:sz w:val="28"/>
          <w:lang w:val="ru-RU"/>
        </w:rPr>
        <w:lastRenderedPageBreak/>
        <w:t xml:space="preserve">Показатели </w:t>
      </w:r>
      <w:r w:rsidR="00EC7C24">
        <w:rPr>
          <w:rFonts w:ascii="Arial" w:hAnsi="Arial" w:cs="Arial"/>
          <w:b/>
          <w:color w:val="008066"/>
          <w:sz w:val="28"/>
          <w:lang w:val="ru-RU"/>
        </w:rPr>
        <w:t>департамента</w:t>
      </w:r>
      <w:bookmarkEnd w:id="30"/>
      <w:r>
        <w:rPr>
          <w:rFonts w:ascii="Arial" w:hAnsi="Arial" w:cs="Arial"/>
          <w:b/>
          <w:color w:val="008066"/>
          <w:sz w:val="28"/>
          <w:lang w:val="ru-RU"/>
        </w:rPr>
        <w:t xml:space="preserve"> </w:t>
      </w:r>
    </w:p>
    <w:p w14:paraId="2D5DD610" w14:textId="77FF6609" w:rsidR="00285E2A" w:rsidRPr="008D34D2" w:rsidRDefault="00285E2A" w:rsidP="008D34D2">
      <w:pPr>
        <w:pStyle w:val="a8"/>
        <w:numPr>
          <w:ilvl w:val="1"/>
          <w:numId w:val="26"/>
        </w:numPr>
        <w:tabs>
          <w:tab w:val="left" w:pos="788"/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 w:rsidRPr="008D34D2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Определены следующие показател</w:t>
      </w:r>
      <w:r w:rsidR="008D34D2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и</w:t>
      </w:r>
      <w:r w:rsidRPr="008D34D2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результативности</w:t>
      </w:r>
      <w:r w:rsidR="00C52C3A">
        <w:rPr>
          <w:rFonts w:ascii="Arial" w:hAnsi="Arial" w:cs="Arial"/>
          <w:color w:val="000000"/>
          <w:spacing w:val="1"/>
          <w:sz w:val="24"/>
          <w:szCs w:val="24"/>
          <w:lang w:val="ru-RU"/>
        </w:rPr>
        <w:t>/эффективности</w:t>
      </w:r>
      <w:r w:rsidRPr="008D34D2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по результатам решения задач </w:t>
      </w:r>
      <w:r w:rsidR="00BD1B5B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д</w:t>
      </w:r>
      <w:r w:rsidRPr="008D34D2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епартамента.</w:t>
      </w:r>
    </w:p>
    <w:p w14:paraId="7431D39B" w14:textId="1DA68DAB" w:rsidR="009E4D8E" w:rsidRDefault="009E4D8E" w:rsidP="009E4D8E">
      <w:pPr>
        <w:tabs>
          <w:tab w:val="left" w:pos="1134"/>
        </w:tabs>
        <w:spacing w:before="0" w:after="0" w:line="240" w:lineRule="auto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</w:p>
    <w:tbl>
      <w:tblPr>
        <w:tblW w:w="14742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1984"/>
        <w:gridCol w:w="2126"/>
        <w:gridCol w:w="4394"/>
        <w:gridCol w:w="1276"/>
        <w:gridCol w:w="2126"/>
        <w:gridCol w:w="2268"/>
      </w:tblGrid>
      <w:tr w:rsidR="0001183F" w:rsidRPr="002F46EE" w14:paraId="4CA1EC47" w14:textId="77777777" w:rsidTr="00A55650">
        <w:trPr>
          <w:trHeight w:val="360"/>
          <w:tblHeader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28101" w14:textId="77777777" w:rsidR="0001183F" w:rsidRPr="009E4D8E" w:rsidRDefault="0001183F" w:rsidP="008773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E4D8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BD7F5" w14:textId="77777777" w:rsidR="0001183F" w:rsidRPr="009E4D8E" w:rsidRDefault="0001183F" w:rsidP="008773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E4D8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Задача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8AE9E" w14:textId="43C89D9E" w:rsidR="0001183F" w:rsidRPr="00AE64C2" w:rsidRDefault="0001183F" w:rsidP="008773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Показатель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FAA5B" w14:textId="3CAAD07E" w:rsidR="0001183F" w:rsidRPr="009E4D8E" w:rsidRDefault="0001183F" w:rsidP="008773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E4D8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Расчёт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значения </w:t>
            </w:r>
            <w:r w:rsidRPr="009E4D8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показателя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73F6C" w14:textId="77777777" w:rsidR="0001183F" w:rsidRPr="009E4D8E" w:rsidRDefault="0001183F" w:rsidP="008773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E4D8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Единица измерения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BA2B3" w14:textId="067D3D34" w:rsidR="0001183F" w:rsidRPr="0001183F" w:rsidRDefault="0001183F" w:rsidP="008773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Периодичность</w:t>
            </w:r>
            <w:r w:rsidRPr="009E4D8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измерения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D5784" w14:textId="77777777" w:rsidR="0001183F" w:rsidRPr="009E4D8E" w:rsidRDefault="0001183F" w:rsidP="0087732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E4D8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Ответственный за измерение</w:t>
            </w:r>
          </w:p>
        </w:tc>
      </w:tr>
      <w:tr w:rsidR="0001183F" w:rsidRPr="00397FA0" w14:paraId="355E9B7A" w14:textId="77777777" w:rsidTr="00A55650">
        <w:trPr>
          <w:trHeight w:val="967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24DC9" w14:textId="4DE63403" w:rsidR="0001183F" w:rsidRPr="00193749" w:rsidRDefault="0001183F" w:rsidP="00E135FE">
            <w:pPr>
              <w:keepLines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9F0ABC" w14:textId="38ACBF2D" w:rsidR="0001183F" w:rsidRPr="00AE64C2" w:rsidRDefault="0001183F" w:rsidP="00E135FE">
            <w:pPr>
              <w:keepLines/>
              <w:spacing w:before="0"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У</w:t>
            </w:r>
            <w:r w:rsidRPr="003A36E2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правление HR-стратегией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BABBC" w14:textId="594C3573" w:rsidR="0001183F" w:rsidRPr="00AE64C2" w:rsidRDefault="0001183F" w:rsidP="00E135FE">
            <w:pPr>
              <w:keepLines/>
              <w:spacing w:before="0"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C5471E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Общий e-</w:t>
            </w:r>
            <w:bookmarkStart w:id="31" w:name="_Hlk190697092"/>
            <w:r w:rsidRPr="00C5471E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NPS</w:t>
            </w:r>
            <w:bookmarkEnd w:id="31"/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58E68F" w14:textId="37D7A14F" w:rsidR="0001183F" w:rsidRPr="00397FA0" w:rsidRDefault="002162B5" w:rsidP="00600604">
            <w:pPr>
              <w:spacing w:before="0" w:after="0" w:line="240" w:lineRule="auto"/>
              <w:rPr>
                <w:rFonts w:ascii="Arial" w:eastAsia="Times New Roman" w:hAnsi="Arial" w:cs="Arial"/>
                <w:sz w:val="16"/>
                <w:szCs w:val="16"/>
                <w:lang w:val="ru-RU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 w:eastAsia="ru-RU"/>
                      </w:rPr>
                      <m:t>Кол-во</m:t>
                    </m:r>
                    <m:r>
                      <m:rPr>
                        <m:nor/>
                      </m:rPr>
                      <w:rPr>
                        <w:rFonts w:ascii="Cambria Math" w:hAnsi="Cambria Math" w:cs="Arial"/>
                        <w:sz w:val="16"/>
                        <w:szCs w:val="16"/>
                        <w:lang w:val="ru-RU" w:eastAsia="ru-RU"/>
                      </w:rPr>
                      <m:t xml:space="preserve"> "+"  оценок минус кол-во "-" оценок 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 w:eastAsia="ru-RU"/>
                      </w:rPr>
                      <m:t>Кол-во опрошенных сотрудников</m:t>
                    </m:r>
                  </m:den>
                </m:f>
                <m:r>
                  <w:rPr>
                    <w:rFonts w:ascii="Cambria Math" w:hAnsi="Cambria Math" w:cs="Arial"/>
                    <w:sz w:val="16"/>
                    <w:szCs w:val="16"/>
                    <w:lang w:val="ru-RU" w:eastAsia="ru-RU"/>
                  </w:rPr>
                  <m:t>×100%</m:t>
                </m:r>
              </m:oMath>
            </m:oMathPara>
          </w:p>
          <w:p w14:paraId="0657A9A7" w14:textId="77777777" w:rsidR="0001183F" w:rsidRDefault="0001183F" w:rsidP="00600604">
            <w:pPr>
              <w:spacing w:before="0" w:after="0" w:line="240" w:lineRule="auto"/>
              <w:rPr>
                <w:rFonts w:ascii="Arial" w:eastAsia="Times New Roman" w:hAnsi="Arial" w:cs="Arial"/>
                <w:sz w:val="16"/>
                <w:szCs w:val="20"/>
                <w:lang w:val="ru-RU" w:eastAsia="ru-RU"/>
              </w:rPr>
            </w:pPr>
          </w:p>
          <w:p w14:paraId="16DF5C15" w14:textId="00242979" w:rsidR="0001183F" w:rsidRPr="00600604" w:rsidRDefault="0001183F" w:rsidP="00600604">
            <w:pPr>
              <w:spacing w:before="0" w:after="0" w:line="240" w:lineRule="auto"/>
              <w:rPr>
                <w:rFonts w:ascii="Arial" w:eastAsia="Times New Roman" w:hAnsi="Arial" w:cs="Arial"/>
                <w:sz w:val="16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16"/>
                <w:szCs w:val="20"/>
                <w:lang w:val="ru-RU" w:eastAsia="ru-RU"/>
              </w:rPr>
              <w:t>(п</w:t>
            </w:r>
            <w:r w:rsidRPr="00600604">
              <w:rPr>
                <w:rFonts w:ascii="Arial" w:eastAsia="Times New Roman" w:hAnsi="Arial" w:cs="Arial"/>
                <w:sz w:val="16"/>
                <w:szCs w:val="20"/>
                <w:lang w:val="ru-RU" w:eastAsia="ru-RU"/>
              </w:rPr>
              <w:t>ромоутеры-сотрудники,</w:t>
            </w:r>
            <w:r>
              <w:rPr>
                <w:rFonts w:ascii="Arial" w:eastAsia="Times New Roman" w:hAnsi="Arial" w:cs="Arial"/>
                <w:sz w:val="16"/>
                <w:szCs w:val="20"/>
                <w:lang w:val="ru-RU" w:eastAsia="ru-RU"/>
              </w:rPr>
              <w:t xml:space="preserve"> </w:t>
            </w:r>
            <w:r w:rsidRPr="00600604">
              <w:rPr>
                <w:rFonts w:ascii="Arial" w:eastAsia="Times New Roman" w:hAnsi="Arial" w:cs="Arial"/>
                <w:sz w:val="16"/>
                <w:szCs w:val="20"/>
                <w:lang w:val="ru-RU" w:eastAsia="ru-RU"/>
              </w:rPr>
              <w:t>поставившие оценку 9-10</w:t>
            </w:r>
            <w:r>
              <w:rPr>
                <w:rFonts w:ascii="Arial" w:eastAsia="Times New Roman" w:hAnsi="Arial" w:cs="Arial"/>
                <w:sz w:val="16"/>
                <w:szCs w:val="20"/>
                <w:lang w:val="ru-RU" w:eastAsia="ru-RU"/>
              </w:rPr>
              <w:t>, к</w:t>
            </w:r>
            <w:r w:rsidRPr="00600604">
              <w:rPr>
                <w:rFonts w:ascii="Arial" w:eastAsia="Times New Roman" w:hAnsi="Arial" w:cs="Arial"/>
                <w:sz w:val="16"/>
                <w:szCs w:val="20"/>
                <w:lang w:val="ru-RU" w:eastAsia="ru-RU"/>
              </w:rPr>
              <w:t>ритики – сотрудники, поставившие оценку от 0 до 6</w:t>
            </w:r>
            <w:r>
              <w:rPr>
                <w:rFonts w:ascii="Arial" w:eastAsia="Times New Roman" w:hAnsi="Arial" w:cs="Arial"/>
                <w:sz w:val="16"/>
                <w:szCs w:val="20"/>
                <w:lang w:val="ru-RU" w:eastAsia="ru-RU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E421C" w14:textId="1F51DD3C" w:rsidR="0001183F" w:rsidRPr="00AE64C2" w:rsidRDefault="0001183F" w:rsidP="00E135FE">
            <w:pPr>
              <w:keepLine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%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709FB" w14:textId="0203C7EA" w:rsidR="0001183F" w:rsidRPr="00AE64C2" w:rsidRDefault="00B03063" w:rsidP="003A1615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ежеквартально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6DCFE" w14:textId="72303C71" w:rsidR="0001183F" w:rsidRPr="00AE64C2" w:rsidRDefault="0001183F" w:rsidP="00E135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Директор департамента</w:t>
            </w:r>
            <w:r w:rsidR="00EC7C24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/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 операционный директор </w:t>
            </w:r>
          </w:p>
        </w:tc>
      </w:tr>
      <w:tr w:rsidR="0001183F" w:rsidRPr="00DC60B5" w14:paraId="48059CD1" w14:textId="77777777" w:rsidTr="00A55650">
        <w:trPr>
          <w:trHeight w:val="975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D9718" w14:textId="77777777" w:rsidR="0001183F" w:rsidRDefault="0001183F" w:rsidP="00E135FE">
            <w:pPr>
              <w:keepLines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AA604A" w14:textId="77777777" w:rsidR="0001183F" w:rsidRDefault="0001183F" w:rsidP="00E135FE">
            <w:pPr>
              <w:keepLines/>
              <w:spacing w:before="0"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CD84A" w14:textId="56784BB8" w:rsidR="0001183F" w:rsidRPr="00AE64C2" w:rsidRDefault="0001183F" w:rsidP="00E135FE">
            <w:pPr>
              <w:keepLines/>
              <w:spacing w:before="0"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C5471E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Баланс численности 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26DD1" w14:textId="71E88026" w:rsidR="0001183F" w:rsidRPr="00AE64C2" w:rsidRDefault="002162B5" w:rsidP="00E135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 w:eastAsia="ru-RU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 w:eastAsia="ru-RU"/>
                      </w:rPr>
                      <m:t>Численность</m:t>
                    </m:r>
                    <m:r>
                      <m:rPr>
                        <m:nor/>
                      </m:rPr>
                      <w:rPr>
                        <w:rFonts w:ascii="Cambria Math" w:hAnsi="Cambria Math" w:cs="Arial"/>
                        <w:sz w:val="16"/>
                        <w:szCs w:val="16"/>
                        <w:lang w:val="ru-RU" w:eastAsia="ru-RU"/>
                      </w:rPr>
                      <m:t xml:space="preserve"> управленческого персонала   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 w:eastAsia="ru-RU"/>
                      </w:rPr>
                      <m:t>Численность исполнительного  персонала</m:t>
                    </m:r>
                  </m:den>
                </m:f>
                <m:r>
                  <w:rPr>
                    <w:rFonts w:ascii="Cambria Math" w:hAnsi="Cambria Math" w:cs="Arial"/>
                    <w:sz w:val="16"/>
                    <w:szCs w:val="16"/>
                    <w:lang w:val="ru-RU" w:eastAsia="ru-RU"/>
                  </w:rPr>
                  <m:t>×100%</m:t>
                </m:r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BCA16" w14:textId="4638AAB6" w:rsidR="0001183F" w:rsidRPr="00AE64C2" w:rsidRDefault="0001183F" w:rsidP="00E135FE">
            <w:pPr>
              <w:keepLine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%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A1D01" w14:textId="03140F19" w:rsidR="0001183F" w:rsidRPr="00AE64C2" w:rsidRDefault="00B03063" w:rsidP="003A1615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ежеквартально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771D3" w14:textId="77777777" w:rsidR="0001183F" w:rsidRPr="00AE64C2" w:rsidRDefault="0001183F" w:rsidP="00E135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</w:tr>
      <w:tr w:rsidR="008F3BF0" w:rsidRPr="00C240FE" w14:paraId="104830BE" w14:textId="77777777" w:rsidTr="00A55650">
        <w:trPr>
          <w:trHeight w:val="383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FEE7B" w14:textId="72FAD328" w:rsidR="008F3BF0" w:rsidRPr="00AE64C2" w:rsidRDefault="008F3BF0" w:rsidP="00877323">
            <w:pPr>
              <w:keepLines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198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DCC0EB" w14:textId="5EC78D05" w:rsidR="008F3BF0" w:rsidRPr="00AE64C2" w:rsidRDefault="008F3BF0" w:rsidP="00C5471E">
            <w:pPr>
              <w:keepLines/>
              <w:spacing w:before="0"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У</w:t>
            </w:r>
            <w:r w:rsidRPr="00AE64C2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правление жизненным циклом сотрудника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1E836" w14:textId="4D4B6290" w:rsidR="008F3BF0" w:rsidRPr="009E4D8E" w:rsidRDefault="008F3BF0" w:rsidP="00C5471E">
            <w:pPr>
              <w:keepLines/>
              <w:spacing w:before="0"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C5471E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Соблюдение бюджета на обучение в отчетном периоде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64EBD" w14:textId="4CB8710B" w:rsidR="008F3BF0" w:rsidRPr="00493BB8" w:rsidRDefault="002162B5" w:rsidP="00493BB8">
            <w:pPr>
              <w:spacing w:after="0" w:line="240" w:lineRule="auto"/>
              <w:ind w:left="-254" w:right="-247"/>
              <w:rPr>
                <w:rFonts w:ascii="Arial" w:eastAsia="Times New Roman" w:hAnsi="Arial" w:cs="Arial"/>
                <w:sz w:val="16"/>
                <w:szCs w:val="16"/>
                <w:lang w:val="ru-RU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 w:eastAsia="ru-RU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 w:eastAsia="ru-RU"/>
                      </w:rPr>
                      <m:t>Сумма, потраченная на обучение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 w:eastAsia="ru-RU"/>
                      </w:rPr>
                      <m:t>Запланированная сумма на обучение</m:t>
                    </m:r>
                  </m:den>
                </m:f>
                <m:r>
                  <w:rPr>
                    <w:rFonts w:ascii="Cambria Math" w:hAnsi="Cambria Math" w:cs="Arial"/>
                    <w:sz w:val="16"/>
                    <w:szCs w:val="16"/>
                    <w:lang w:val="ru-RU" w:eastAsia="ru-RU"/>
                  </w:rPr>
                  <m:t>×100%</m:t>
                </m:r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76A72" w14:textId="78765A7C" w:rsidR="008F3BF0" w:rsidRPr="00AE64C2" w:rsidRDefault="008F3BF0" w:rsidP="00877323">
            <w:pPr>
              <w:keepLine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%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7BC8C" w14:textId="7348F891" w:rsidR="008F3BF0" w:rsidRPr="00AE64C2" w:rsidRDefault="00B03063" w:rsidP="00493BB8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ежеквартально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916E2" w14:textId="3BBAF560" w:rsidR="008F3BF0" w:rsidRPr="00AE64C2" w:rsidRDefault="008F3BF0" w:rsidP="008773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М</w:t>
            </w:r>
            <w:r w:rsidRPr="00493BB8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енеджер группы жизненного цикла сотрудника</w:t>
            </w:r>
          </w:p>
        </w:tc>
      </w:tr>
      <w:tr w:rsidR="008F3BF0" w:rsidRPr="001F7559" w14:paraId="28D48E89" w14:textId="77777777" w:rsidTr="00A55650">
        <w:trPr>
          <w:trHeight w:val="4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7DEC8" w14:textId="77777777" w:rsidR="008F3BF0" w:rsidRDefault="008F3BF0" w:rsidP="00877323">
            <w:pPr>
              <w:keepLines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5A92B9" w14:textId="77777777" w:rsidR="008F3BF0" w:rsidRPr="007B7141" w:rsidRDefault="008F3BF0" w:rsidP="00C5471E">
            <w:pPr>
              <w:keepLines/>
              <w:spacing w:before="0"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B84A0" w14:textId="54106501" w:rsidR="008F3BF0" w:rsidRPr="00AE64C2" w:rsidRDefault="008F3BF0" w:rsidP="00C5471E">
            <w:pPr>
              <w:keepLines/>
              <w:spacing w:before="0"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C5471E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Выполнение графика обучения в отчетном периоде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B9131" w14:textId="7AB8163F" w:rsidR="008F3BF0" w:rsidRPr="00AE64C2" w:rsidRDefault="002162B5" w:rsidP="008773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val="ru-RU" w:eastAsia="ru-RU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 w:eastAsia="ru-RU"/>
                      </w:rPr>
                      <m:t>Кол-во проведенных обучений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 w:eastAsia="ru-RU"/>
                      </w:rPr>
                      <m:t>Кол-во запланированных обучений</m:t>
                    </m:r>
                  </m:den>
                </m:f>
                <m:r>
                  <w:rPr>
                    <w:rFonts w:ascii="Cambria Math" w:hAnsi="Cambria Math" w:cs="Arial"/>
                    <w:sz w:val="16"/>
                    <w:szCs w:val="16"/>
                    <w:lang w:val="ru-RU" w:eastAsia="ru-RU"/>
                  </w:rPr>
                  <m:t>×100%</m:t>
                </m:r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DDEF1" w14:textId="6F7A4D04" w:rsidR="008F3BF0" w:rsidRPr="00AE64C2" w:rsidRDefault="008F3BF0" w:rsidP="00877323">
            <w:pPr>
              <w:keepLine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%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D1733" w14:textId="68E32F62" w:rsidR="008F3BF0" w:rsidRPr="00AE64C2" w:rsidRDefault="008F3BF0" w:rsidP="008773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FF59C" w14:textId="77777777" w:rsidR="008F3BF0" w:rsidRPr="00AE64C2" w:rsidRDefault="008F3BF0" w:rsidP="008773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</w:tr>
      <w:tr w:rsidR="0001183F" w:rsidRPr="00A204B1" w14:paraId="519E201A" w14:textId="77777777" w:rsidTr="00A55650">
        <w:trPr>
          <w:trHeight w:val="155"/>
        </w:trPr>
        <w:tc>
          <w:tcPr>
            <w:tcW w:w="568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364405" w14:textId="77777777" w:rsidR="0001183F" w:rsidRDefault="0001183F" w:rsidP="0059114D">
            <w:pPr>
              <w:keepLines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C46EA" w14:textId="77777777" w:rsidR="0001183F" w:rsidRPr="007B7141" w:rsidRDefault="0001183F" w:rsidP="0059114D">
            <w:pPr>
              <w:keepLines/>
              <w:spacing w:before="0"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94359" w14:textId="3D5F6DB2" w:rsidR="0001183F" w:rsidRPr="00AE64C2" w:rsidRDefault="0001183F" w:rsidP="0059114D">
            <w:pPr>
              <w:keepLines/>
              <w:spacing w:before="0"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ESI</w:t>
            </w:r>
            <w:r w:rsidRPr="00C5471E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 по блоку обучения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B25BA5" w14:textId="77777777" w:rsidR="0001183F" w:rsidRDefault="0001183F" w:rsidP="00AC407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1E608E8B" wp14:editId="79491ECB">
                  <wp:extent cx="1469807" cy="442913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9632" cy="45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00604">
              <w:rPr>
                <w:rFonts w:ascii="Arial" w:eastAsia="Times New Roman" w:hAnsi="Arial" w:cs="Arial"/>
                <w:sz w:val="16"/>
                <w:szCs w:val="20"/>
                <w:lang w:val="ru-RU" w:eastAsia="ru-RU"/>
              </w:rPr>
              <w:t xml:space="preserve"> </w:t>
            </w:r>
          </w:p>
          <w:p w14:paraId="7D362A4B" w14:textId="77777777" w:rsidR="0001183F" w:rsidRPr="00AC407F" w:rsidRDefault="0001183F" w:rsidP="00AC407F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i/>
                <w:sz w:val="16"/>
                <w:szCs w:val="16"/>
                <w:lang w:val="ru-RU" w:eastAsia="ru-RU"/>
              </w:rPr>
            </w:pPr>
            <w:r w:rsidRPr="00AC407F">
              <w:rPr>
                <w:rFonts w:ascii="Arial" w:eastAsia="Times New Roman" w:hAnsi="Arial" w:cs="Arial"/>
                <w:i/>
                <w:sz w:val="16"/>
                <w:szCs w:val="16"/>
                <w:lang w:val="ru-RU" w:eastAsia="ru-RU"/>
              </w:rPr>
              <w:t xml:space="preserve">Ответ — оценка сотрудника (по шкале от 1 до 5) </w:t>
            </w:r>
          </w:p>
          <w:p w14:paraId="220175DC" w14:textId="77777777" w:rsidR="0001183F" w:rsidRPr="00AC407F" w:rsidRDefault="0001183F" w:rsidP="00AC407F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i/>
                <w:sz w:val="16"/>
                <w:szCs w:val="16"/>
                <w:lang w:val="ru-RU" w:eastAsia="ru-RU"/>
              </w:rPr>
            </w:pPr>
            <w:r w:rsidRPr="00AC407F">
              <w:rPr>
                <w:rFonts w:ascii="Arial" w:eastAsia="Times New Roman" w:hAnsi="Arial" w:cs="Arial"/>
                <w:i/>
                <w:sz w:val="16"/>
                <w:szCs w:val="16"/>
                <w:lang w:val="ru-RU" w:eastAsia="ru-RU"/>
              </w:rPr>
              <w:t xml:space="preserve">Вес — количество респондентов, выбравших эту оценку </w:t>
            </w:r>
          </w:p>
          <w:p w14:paraId="2D134114" w14:textId="77777777" w:rsidR="0001183F" w:rsidRDefault="0001183F" w:rsidP="00AC407F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i/>
                <w:sz w:val="16"/>
                <w:szCs w:val="16"/>
                <w:lang w:val="ru-RU" w:eastAsia="ru-RU"/>
              </w:rPr>
            </w:pPr>
            <w:r>
              <w:rPr>
                <w:rFonts w:ascii="Arial" w:eastAsia="Times New Roman" w:hAnsi="Arial" w:cs="Arial"/>
                <w:i/>
                <w:sz w:val="16"/>
                <w:szCs w:val="16"/>
                <w:lang w:val="ru-RU" w:eastAsia="ru-RU"/>
              </w:rPr>
              <w:t>N</w:t>
            </w:r>
            <w:r w:rsidRPr="00AC407F">
              <w:rPr>
                <w:rFonts w:ascii="Arial" w:eastAsia="Times New Roman" w:hAnsi="Arial" w:cs="Arial"/>
                <w:i/>
                <w:sz w:val="16"/>
                <w:szCs w:val="16"/>
                <w:lang w:val="ru-RU" w:eastAsia="ru-RU"/>
              </w:rPr>
              <w:t xml:space="preserve">— общее число респондентов </w:t>
            </w:r>
          </w:p>
          <w:p w14:paraId="6FB9539E" w14:textId="56B47308" w:rsidR="0001183F" w:rsidRPr="00FD4DDA" w:rsidRDefault="0001183F" w:rsidP="00AC407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val="ru-RU" w:eastAsia="ru-RU"/>
              </w:rPr>
            </w:pPr>
            <w:r w:rsidRPr="00AC407F">
              <w:rPr>
                <w:rFonts w:ascii="Arial" w:eastAsia="Times New Roman" w:hAnsi="Arial" w:cs="Arial"/>
                <w:i/>
                <w:sz w:val="16"/>
                <w:szCs w:val="16"/>
                <w:lang w:val="ru-RU" w:eastAsia="ru-RU"/>
              </w:rPr>
              <w:t>1 и 4 — границы шка</w:t>
            </w:r>
            <w:r>
              <w:rPr>
                <w:rFonts w:ascii="Arial" w:eastAsia="Times New Roman" w:hAnsi="Arial" w:cs="Arial"/>
                <w:i/>
                <w:sz w:val="16"/>
                <w:szCs w:val="16"/>
                <w:lang w:val="ru-RU" w:eastAsia="ru-RU"/>
              </w:rPr>
              <w:t>лы для нормализации индекса в ди</w:t>
            </w:r>
            <w:r w:rsidRPr="00AC407F">
              <w:rPr>
                <w:rFonts w:ascii="Arial" w:eastAsia="Times New Roman" w:hAnsi="Arial" w:cs="Arial"/>
                <w:i/>
                <w:sz w:val="16"/>
                <w:szCs w:val="16"/>
                <w:lang w:val="ru-RU" w:eastAsia="ru-RU"/>
              </w:rPr>
              <w:t>апазоне от 0 до 100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9CDA2" w14:textId="12C64C14" w:rsidR="0001183F" w:rsidRPr="00DC60B5" w:rsidRDefault="0001183F" w:rsidP="0059114D">
            <w:pPr>
              <w:keepLines/>
              <w:spacing w:after="0" w:line="240" w:lineRule="auto"/>
              <w:jc w:val="center"/>
              <w:rPr>
                <w:rFonts w:ascii="Arial" w:eastAsia="Times New Roman" w:hAnsi="Arial" w:cs="Arial"/>
                <w:sz w:val="1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%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E600B" w14:textId="1B45BA75" w:rsidR="0001183F" w:rsidRPr="00AE64C2" w:rsidRDefault="00B03063" w:rsidP="002825DB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ежегодно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742EA" w14:textId="6E42624B" w:rsidR="0001183F" w:rsidRPr="00AE64C2" w:rsidRDefault="008F3BF0" w:rsidP="005911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Директор департамента</w:t>
            </w:r>
            <w:r w:rsidR="00EC7C24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/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 операционный директор</w:t>
            </w:r>
          </w:p>
        </w:tc>
      </w:tr>
      <w:tr w:rsidR="00A55650" w:rsidRPr="001B7B5C" w14:paraId="586EBD45" w14:textId="77777777" w:rsidTr="00A55650">
        <w:tc>
          <w:tcPr>
            <w:tcW w:w="568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2AC89" w14:textId="25968251" w:rsidR="00A55650" w:rsidRPr="00AE64C2" w:rsidRDefault="00A55650" w:rsidP="00877323">
            <w:pPr>
              <w:keepLines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lastRenderedPageBreak/>
              <w:t>3</w:t>
            </w:r>
          </w:p>
        </w:tc>
        <w:tc>
          <w:tcPr>
            <w:tcW w:w="198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21D07E" w14:textId="608E7934" w:rsidR="00A55650" w:rsidRPr="00AE64C2" w:rsidRDefault="00A55650" w:rsidP="00C050B2">
            <w:pPr>
              <w:keepLines/>
              <w:spacing w:before="0"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У</w:t>
            </w:r>
            <w:r w:rsidRPr="003A36E2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правление системой мотивации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871FA" w14:textId="545F40A4" w:rsidR="00A55650" w:rsidRPr="00AE64C2" w:rsidRDefault="00A55650" w:rsidP="00C5471E">
            <w:pPr>
              <w:keepLines/>
              <w:spacing w:before="0"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C5471E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Медиана отношения целевого совокупного дохода всех сотрудников к рыночным значениям 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95591" w14:textId="44055F4E" w:rsidR="00A55650" w:rsidRPr="002C68FA" w:rsidRDefault="00A55650" w:rsidP="00877323">
            <w:pPr>
              <w:spacing w:after="0" w:line="240" w:lineRule="auto"/>
              <w:rPr>
                <w:rFonts w:ascii="Arial" w:eastAsia="Times New Roman" w:hAnsi="Arial" w:cs="Arial"/>
                <w:i/>
                <w:sz w:val="16"/>
                <w:szCs w:val="16"/>
                <w:lang w:val="ru-RU" w:eastAsia="ru-RU"/>
              </w:rPr>
            </w:pPr>
            <w:r>
              <w:rPr>
                <w:rFonts w:ascii="Arial" w:eastAsia="Times New Roman" w:hAnsi="Arial" w:cs="Arial"/>
                <w:i/>
                <w:sz w:val="16"/>
                <w:szCs w:val="16"/>
                <w:lang w:val="ru-RU" w:eastAsia="ru-RU"/>
              </w:rPr>
              <w:t>Выполняется сравнительный анализ рыночных данных и данных внутри компании по группам должностей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47C08" w14:textId="08B8A845" w:rsidR="00A55650" w:rsidRPr="00AE64C2" w:rsidRDefault="00A55650" w:rsidP="00877323">
            <w:pPr>
              <w:keepLine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%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14213" w14:textId="37363377" w:rsidR="00A55650" w:rsidRPr="00AE64C2" w:rsidRDefault="00B03063" w:rsidP="003A1615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ежеквартально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B0C8B1" w14:textId="028574AA" w:rsidR="00A55650" w:rsidRPr="00AE64C2" w:rsidRDefault="00A55650" w:rsidP="0087732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М</w:t>
            </w:r>
            <w:r w:rsidRPr="00C86C06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енеджер группы управления результативностью</w:t>
            </w:r>
          </w:p>
        </w:tc>
      </w:tr>
      <w:tr w:rsidR="00A55650" w:rsidRPr="00D336A1" w14:paraId="2F12AD54" w14:textId="77777777" w:rsidTr="00A55650">
        <w:tc>
          <w:tcPr>
            <w:tcW w:w="56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7AD19" w14:textId="77777777" w:rsidR="00A55650" w:rsidRDefault="00A55650" w:rsidP="00E135FE">
            <w:pPr>
              <w:keepLines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985AD8" w14:textId="77777777" w:rsidR="00A55650" w:rsidRPr="007B7141" w:rsidRDefault="00A55650" w:rsidP="00E135FE">
            <w:pPr>
              <w:keepLines/>
              <w:spacing w:before="0"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1E43E" w14:textId="19045677" w:rsidR="00A55650" w:rsidRPr="00C5471E" w:rsidRDefault="00A55650" w:rsidP="00E135FE">
            <w:pPr>
              <w:keepLines/>
              <w:spacing w:before="0"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C5471E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Соответствие отношения в совокупном вознаграждении окладной и переменной части в практике рынка (по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кадровым уровням)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DD4D8" w14:textId="53A90358" w:rsidR="00A55650" w:rsidRPr="0059114D" w:rsidRDefault="00A55650" w:rsidP="00E135F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ru-RU" w:eastAsia="ru-RU"/>
              </w:rPr>
            </w:pPr>
            <w:r>
              <w:rPr>
                <w:rFonts w:ascii="Arial" w:eastAsia="Times New Roman" w:hAnsi="Arial" w:cs="Arial"/>
                <w:i/>
                <w:sz w:val="16"/>
                <w:szCs w:val="16"/>
                <w:lang w:val="ru-RU" w:eastAsia="ru-RU"/>
              </w:rPr>
              <w:t>Выполняется сравнительный анализ рыночных данных и данных внутри компании по группам должностей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B56C2" w14:textId="2FB929CC" w:rsidR="00A55650" w:rsidRPr="00AE64C2" w:rsidRDefault="00A55650" w:rsidP="00E135FE">
            <w:pPr>
              <w:keepLine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%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0E965" w14:textId="07A62039" w:rsidR="00A55650" w:rsidRPr="00AE64C2" w:rsidRDefault="00B03063" w:rsidP="00E135FE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ежеквартально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66BE1" w14:textId="549B4ADA" w:rsidR="00A55650" w:rsidRPr="00AE64C2" w:rsidRDefault="00A55650" w:rsidP="00E135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</w:tr>
      <w:tr w:rsidR="0001183F" w:rsidRPr="00C240FE" w14:paraId="7BE928EF" w14:textId="77777777" w:rsidTr="00A55650">
        <w:tc>
          <w:tcPr>
            <w:tcW w:w="56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121CA" w14:textId="77777777" w:rsidR="0001183F" w:rsidRDefault="0001183F" w:rsidP="00E135FE">
            <w:pPr>
              <w:keepLines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FA3001" w14:textId="77777777" w:rsidR="0001183F" w:rsidRPr="007B7141" w:rsidRDefault="0001183F" w:rsidP="00E135FE">
            <w:pPr>
              <w:keepLines/>
              <w:spacing w:before="0"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06651" w14:textId="53FFF927" w:rsidR="0001183F" w:rsidRPr="00C5471E" w:rsidRDefault="00BC612C" w:rsidP="00E135FE">
            <w:pPr>
              <w:keepLines/>
              <w:spacing w:before="0"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Разработка</w:t>
            </w:r>
            <w:r w:rsidR="0001183F" w:rsidRPr="002C68FA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 программы корпоративных льгот и бенефитов для сотрудников уровня ГД-3 и ниже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1DDA3" w14:textId="14DCD309" w:rsidR="0001183F" w:rsidRDefault="0001183F" w:rsidP="00E135FE">
            <w:pPr>
              <w:spacing w:after="0" w:line="240" w:lineRule="auto"/>
              <w:rPr>
                <w:rFonts w:ascii="Arial" w:eastAsia="Times New Roman" w:hAnsi="Arial" w:cs="Arial"/>
                <w:i/>
                <w:sz w:val="16"/>
                <w:szCs w:val="16"/>
                <w:lang w:val="ru-RU" w:eastAsia="ru-RU"/>
              </w:rPr>
            </w:pPr>
            <w:r>
              <w:rPr>
                <w:rFonts w:ascii="Arial" w:eastAsia="Times New Roman" w:hAnsi="Arial" w:cs="Arial"/>
                <w:i/>
                <w:sz w:val="16"/>
                <w:szCs w:val="16"/>
                <w:lang w:val="ru-RU" w:eastAsia="ru-RU"/>
              </w:rPr>
              <w:t>Р</w:t>
            </w:r>
            <w:r w:rsidRPr="002C68FA">
              <w:rPr>
                <w:rFonts w:ascii="Arial" w:eastAsia="Times New Roman" w:hAnsi="Arial" w:cs="Arial"/>
                <w:i/>
                <w:sz w:val="16"/>
                <w:szCs w:val="16"/>
                <w:lang w:val="ru-RU" w:eastAsia="ru-RU"/>
              </w:rPr>
              <w:t>еализация целевых задач в периоде квартала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07022" w14:textId="3567EFA5" w:rsidR="0001183F" w:rsidRDefault="0001183F" w:rsidP="00E135FE">
            <w:pPr>
              <w:keepLine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%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75C872" w14:textId="0B972498" w:rsidR="0001183F" w:rsidRDefault="00B03063" w:rsidP="00E135FE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ежеквартально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7857F" w14:textId="2452E642" w:rsidR="0001183F" w:rsidRPr="00AE64C2" w:rsidRDefault="00A55650" w:rsidP="00A556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Операционный директор</w:t>
            </w:r>
            <w:r w:rsidR="00EC7C24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/</w:t>
            </w:r>
            <w:r w:rsidR="00EC7C24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br/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м</w:t>
            </w:r>
            <w:r w:rsidRPr="00C86C06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енеджер группы управления результативностью</w:t>
            </w:r>
          </w:p>
        </w:tc>
      </w:tr>
      <w:tr w:rsidR="0001183F" w:rsidRPr="005E5199" w14:paraId="7A540331" w14:textId="77777777" w:rsidTr="00A55650">
        <w:trPr>
          <w:trHeight w:val="681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FECAD" w14:textId="77777777" w:rsidR="0001183F" w:rsidRDefault="0001183F" w:rsidP="0059114D">
            <w:pPr>
              <w:keepLines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776443" w14:textId="77777777" w:rsidR="0001183F" w:rsidRPr="007B7141" w:rsidRDefault="0001183F" w:rsidP="0059114D">
            <w:pPr>
              <w:keepLines/>
              <w:spacing w:before="0"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E601D" w14:textId="48D2AC19" w:rsidR="0001183F" w:rsidRPr="00C5471E" w:rsidRDefault="0001183F" w:rsidP="0059114D">
            <w:pPr>
              <w:keepLines/>
              <w:spacing w:before="0"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ESI</w:t>
            </w:r>
            <w:r w:rsidRPr="00C5471E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 по блоку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 </w:t>
            </w:r>
            <w:r w:rsidRPr="009068A3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компенсаций </w:t>
            </w:r>
            <w:r w:rsidRPr="00AB0A88">
              <w:rPr>
                <w:rFonts w:ascii="Arial" w:eastAsia="Times New Roman" w:hAnsi="Arial" w:cs="Arial"/>
                <w:color w:val="7030A0"/>
                <w:sz w:val="20"/>
                <w:szCs w:val="20"/>
                <w:lang w:val="ru-RU" w:eastAsia="ru-RU"/>
              </w:rPr>
              <w:t>и</w:t>
            </w:r>
            <w:r w:rsidRPr="00C5471E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 льгот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B14D50" w14:textId="77777777" w:rsidR="0001183F" w:rsidRDefault="0001183F" w:rsidP="0060060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26418FA4" wp14:editId="4E7EB677">
                  <wp:extent cx="1469807" cy="442913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9632" cy="45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650B6F" w14:textId="0A788891" w:rsidR="0001183F" w:rsidRPr="00AC407F" w:rsidRDefault="0001183F" w:rsidP="00AC407F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i/>
                <w:sz w:val="16"/>
                <w:szCs w:val="16"/>
                <w:lang w:val="ru-RU" w:eastAsia="ru-RU"/>
              </w:rPr>
            </w:pPr>
            <w:r w:rsidRPr="00AC407F">
              <w:rPr>
                <w:rFonts w:ascii="Arial" w:eastAsia="Times New Roman" w:hAnsi="Arial" w:cs="Arial"/>
                <w:i/>
                <w:sz w:val="16"/>
                <w:szCs w:val="16"/>
                <w:lang w:val="ru-RU" w:eastAsia="ru-RU"/>
              </w:rPr>
              <w:t xml:space="preserve">Ответ — оценка сотрудника (по шкале от 1 до 5) </w:t>
            </w:r>
          </w:p>
          <w:p w14:paraId="59747B63" w14:textId="1742226D" w:rsidR="0001183F" w:rsidRPr="00AC407F" w:rsidRDefault="0001183F" w:rsidP="00AC407F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i/>
                <w:sz w:val="16"/>
                <w:szCs w:val="16"/>
                <w:lang w:val="ru-RU" w:eastAsia="ru-RU"/>
              </w:rPr>
            </w:pPr>
            <w:r w:rsidRPr="00AC407F">
              <w:rPr>
                <w:rFonts w:ascii="Arial" w:eastAsia="Times New Roman" w:hAnsi="Arial" w:cs="Arial"/>
                <w:i/>
                <w:sz w:val="16"/>
                <w:szCs w:val="16"/>
                <w:lang w:val="ru-RU" w:eastAsia="ru-RU"/>
              </w:rPr>
              <w:t xml:space="preserve">Вес — количество респондентов, выбравших эту оценку </w:t>
            </w:r>
          </w:p>
          <w:p w14:paraId="127892C0" w14:textId="77777777" w:rsidR="0001183F" w:rsidRDefault="0001183F" w:rsidP="00AC407F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i/>
                <w:sz w:val="16"/>
                <w:szCs w:val="16"/>
                <w:lang w:val="ru-RU" w:eastAsia="ru-RU"/>
              </w:rPr>
            </w:pPr>
            <w:r>
              <w:rPr>
                <w:rFonts w:ascii="Arial" w:eastAsia="Times New Roman" w:hAnsi="Arial" w:cs="Arial"/>
                <w:i/>
                <w:sz w:val="16"/>
                <w:szCs w:val="16"/>
                <w:lang w:val="ru-RU" w:eastAsia="ru-RU"/>
              </w:rPr>
              <w:t>N</w:t>
            </w:r>
            <w:r w:rsidRPr="00AC407F">
              <w:rPr>
                <w:rFonts w:ascii="Arial" w:eastAsia="Times New Roman" w:hAnsi="Arial" w:cs="Arial"/>
                <w:i/>
                <w:sz w:val="16"/>
                <w:szCs w:val="16"/>
                <w:lang w:val="ru-RU" w:eastAsia="ru-RU"/>
              </w:rPr>
              <w:t xml:space="preserve">— общее число респондентов </w:t>
            </w:r>
          </w:p>
          <w:p w14:paraId="23CA2974" w14:textId="088286C3" w:rsidR="0001183F" w:rsidRPr="00AC407F" w:rsidRDefault="0001183F" w:rsidP="00AC407F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i/>
                <w:sz w:val="16"/>
                <w:szCs w:val="16"/>
                <w:lang w:val="ru-RU" w:eastAsia="ru-RU"/>
              </w:rPr>
            </w:pPr>
            <w:r w:rsidRPr="00AC407F">
              <w:rPr>
                <w:rFonts w:ascii="Arial" w:eastAsia="Times New Roman" w:hAnsi="Arial" w:cs="Arial"/>
                <w:i/>
                <w:sz w:val="16"/>
                <w:szCs w:val="16"/>
                <w:lang w:val="ru-RU" w:eastAsia="ru-RU"/>
              </w:rPr>
              <w:t>1 и 4 — границы шка</w:t>
            </w:r>
            <w:r>
              <w:rPr>
                <w:rFonts w:ascii="Arial" w:eastAsia="Times New Roman" w:hAnsi="Arial" w:cs="Arial"/>
                <w:i/>
                <w:sz w:val="16"/>
                <w:szCs w:val="16"/>
                <w:lang w:val="ru-RU" w:eastAsia="ru-RU"/>
              </w:rPr>
              <w:t>лы для нормализации индекса в ди</w:t>
            </w:r>
            <w:r w:rsidRPr="00AC407F">
              <w:rPr>
                <w:rFonts w:ascii="Arial" w:eastAsia="Times New Roman" w:hAnsi="Arial" w:cs="Arial"/>
                <w:i/>
                <w:sz w:val="16"/>
                <w:szCs w:val="16"/>
                <w:lang w:val="ru-RU" w:eastAsia="ru-RU"/>
              </w:rPr>
              <w:t>апазоне от 0 до 100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516B8" w14:textId="58EBCECA" w:rsidR="0001183F" w:rsidRPr="00AE64C2" w:rsidRDefault="0001183F" w:rsidP="0059114D">
            <w:pPr>
              <w:keepLine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%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B15EE" w14:textId="17087866" w:rsidR="0001183F" w:rsidRPr="00AE64C2" w:rsidRDefault="00B03063" w:rsidP="002825DB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ежегодно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50CBA" w14:textId="24C349B6" w:rsidR="0001183F" w:rsidRPr="00AE64C2" w:rsidRDefault="00BC612C" w:rsidP="005911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Директор департамента</w:t>
            </w:r>
            <w:r w:rsidR="00EC7C24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/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 операционный директор</w:t>
            </w:r>
          </w:p>
        </w:tc>
      </w:tr>
    </w:tbl>
    <w:p w14:paraId="3A95AD9B" w14:textId="1B31F5EB" w:rsidR="0099518C" w:rsidRDefault="0099518C" w:rsidP="009E4D8E">
      <w:pPr>
        <w:tabs>
          <w:tab w:val="left" w:pos="1134"/>
        </w:tabs>
        <w:spacing w:before="0" w:after="0" w:line="240" w:lineRule="auto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</w:p>
    <w:p w14:paraId="54ECBD20" w14:textId="6542F807" w:rsidR="00C5471E" w:rsidRDefault="00C5471E" w:rsidP="009E4D8E">
      <w:pPr>
        <w:tabs>
          <w:tab w:val="left" w:pos="1134"/>
        </w:tabs>
        <w:spacing w:before="0" w:after="0" w:line="240" w:lineRule="auto"/>
        <w:rPr>
          <w:rFonts w:ascii="Arial" w:hAnsi="Arial" w:cs="Arial"/>
          <w:color w:val="000000"/>
          <w:spacing w:val="1"/>
          <w:sz w:val="24"/>
          <w:szCs w:val="24"/>
          <w:lang w:val="ru-RU"/>
        </w:rPr>
        <w:sectPr w:rsidR="00C5471E" w:rsidSect="009E4D8E">
          <w:pgSz w:w="16820" w:h="11900" w:orient="landscape"/>
          <w:pgMar w:top="1134" w:right="1134" w:bottom="851" w:left="1134" w:header="720" w:footer="720" w:gutter="0"/>
          <w:cols w:space="720"/>
          <w:docGrid w:linePitch="1"/>
        </w:sectPr>
      </w:pPr>
    </w:p>
    <w:p w14:paraId="5E0571F8" w14:textId="77777777" w:rsidR="003A1615" w:rsidRDefault="0099518C" w:rsidP="00057E4D">
      <w:pPr>
        <w:pStyle w:val="1"/>
        <w:tabs>
          <w:tab w:val="left" w:pos="993"/>
        </w:tabs>
        <w:spacing w:after="240" w:line="240" w:lineRule="auto"/>
        <w:jc w:val="center"/>
        <w:rPr>
          <w:rFonts w:ascii="Arial" w:hAnsi="Arial"/>
          <w:b/>
          <w:color w:val="008066"/>
          <w:sz w:val="28"/>
          <w:lang w:val="ru-RU"/>
        </w:rPr>
      </w:pPr>
      <w:bookmarkStart w:id="32" w:name="_Приложение_1_Карта"/>
      <w:bookmarkStart w:id="33" w:name="_Приложение_1_"/>
      <w:bookmarkStart w:id="34" w:name="_Toc115884606"/>
      <w:bookmarkStart w:id="35" w:name="_Toc192669975"/>
      <w:bookmarkStart w:id="36" w:name="_Toc148455639"/>
      <w:bookmarkEnd w:id="32"/>
      <w:bookmarkEnd w:id="33"/>
      <w:r w:rsidRPr="0099518C">
        <w:rPr>
          <w:rFonts w:ascii="Arial" w:hAnsi="Arial"/>
          <w:b/>
          <w:color w:val="008066"/>
          <w:sz w:val="28"/>
          <w:lang w:val="ru-RU"/>
        </w:rPr>
        <w:lastRenderedPageBreak/>
        <w:t xml:space="preserve">Приложение 1 </w:t>
      </w:r>
      <w:bookmarkEnd w:id="34"/>
      <w:r w:rsidR="00057E4D">
        <w:rPr>
          <w:rFonts w:ascii="Arial" w:hAnsi="Arial"/>
          <w:b/>
          <w:color w:val="008066"/>
          <w:sz w:val="28"/>
          <w:lang w:val="ru-RU"/>
        </w:rPr>
        <w:br/>
        <w:t xml:space="preserve">Организационная структура департамента </w:t>
      </w:r>
      <w:r w:rsidR="00057E4D" w:rsidRPr="00057E4D">
        <w:rPr>
          <w:rFonts w:ascii="Arial" w:hAnsi="Arial"/>
          <w:b/>
          <w:color w:val="008066"/>
          <w:sz w:val="28"/>
          <w:lang w:val="ru-RU"/>
        </w:rPr>
        <w:t>HR-трансформации</w:t>
      </w:r>
      <w:bookmarkEnd w:id="35"/>
    </w:p>
    <w:p w14:paraId="1309BE40" w14:textId="30FC52F1" w:rsidR="003A1615" w:rsidRPr="003A1615" w:rsidRDefault="003A1615" w:rsidP="003A1615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A8DDA30" wp14:editId="6C636186">
            <wp:extent cx="7839973" cy="469482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9973" cy="46948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A0F0DC" w14:textId="5AC92B1E" w:rsidR="00057E4D" w:rsidRPr="00057E4D" w:rsidRDefault="00057E4D" w:rsidP="00597354">
      <w:pPr>
        <w:jc w:val="center"/>
        <w:rPr>
          <w:lang w:val="ru-RU"/>
        </w:rPr>
        <w:sectPr w:rsidR="00057E4D" w:rsidRPr="00057E4D" w:rsidSect="009E4D8E">
          <w:pgSz w:w="16820" w:h="11900" w:orient="landscape"/>
          <w:pgMar w:top="1134" w:right="1134" w:bottom="851" w:left="1134" w:header="720" w:footer="720" w:gutter="0"/>
          <w:cols w:space="720"/>
          <w:docGrid w:linePitch="1"/>
        </w:sectPr>
      </w:pPr>
    </w:p>
    <w:p w14:paraId="384BB7CA" w14:textId="2916C137" w:rsidR="0099518C" w:rsidRPr="0009062F" w:rsidRDefault="00057E4D" w:rsidP="00057E4D">
      <w:pPr>
        <w:pStyle w:val="1"/>
        <w:tabs>
          <w:tab w:val="left" w:pos="993"/>
        </w:tabs>
        <w:spacing w:after="240" w:line="240" w:lineRule="auto"/>
        <w:jc w:val="center"/>
        <w:rPr>
          <w:rFonts w:ascii="Arial" w:hAnsi="Arial"/>
          <w:b/>
          <w:bCs/>
          <w:color w:val="008066"/>
          <w:sz w:val="28"/>
          <w:lang w:val="ru-RU"/>
        </w:rPr>
      </w:pPr>
      <w:bookmarkStart w:id="37" w:name="_Toc192669976"/>
      <w:r>
        <w:rPr>
          <w:rFonts w:ascii="Arial" w:hAnsi="Arial"/>
          <w:b/>
          <w:color w:val="008066"/>
          <w:sz w:val="28"/>
          <w:lang w:val="ru-RU"/>
        </w:rPr>
        <w:lastRenderedPageBreak/>
        <w:t>Приложение 2</w:t>
      </w:r>
      <w:r w:rsidR="00B61DE0">
        <w:rPr>
          <w:rFonts w:ascii="Arial" w:hAnsi="Arial"/>
          <w:b/>
          <w:color w:val="008066"/>
          <w:sz w:val="28"/>
          <w:lang w:val="ru-RU"/>
        </w:rPr>
        <w:br/>
      </w:r>
      <w:r w:rsidR="00AB0A88">
        <w:rPr>
          <w:rFonts w:ascii="Arial" w:hAnsi="Arial"/>
          <w:b/>
          <w:color w:val="008066"/>
          <w:sz w:val="28"/>
          <w:lang w:val="ru-RU"/>
        </w:rPr>
        <w:t>Блок-схема</w:t>
      </w:r>
      <w:r w:rsidR="0099518C" w:rsidRPr="0099518C">
        <w:rPr>
          <w:rFonts w:ascii="Arial" w:hAnsi="Arial"/>
          <w:b/>
          <w:color w:val="008066"/>
          <w:sz w:val="28"/>
          <w:lang w:val="ru-RU"/>
        </w:rPr>
        <w:t xml:space="preserve"> процессов верхнего уровня </w:t>
      </w:r>
      <w:r>
        <w:rPr>
          <w:rFonts w:ascii="Arial" w:hAnsi="Arial"/>
          <w:b/>
          <w:color w:val="008066"/>
          <w:sz w:val="28"/>
          <w:lang w:val="ru-RU"/>
        </w:rPr>
        <w:t>д</w:t>
      </w:r>
      <w:r w:rsidR="0099518C">
        <w:rPr>
          <w:rFonts w:ascii="Arial" w:hAnsi="Arial"/>
          <w:b/>
          <w:color w:val="008066"/>
          <w:sz w:val="28"/>
          <w:lang w:val="ru-RU"/>
        </w:rPr>
        <w:t>епартамента</w:t>
      </w:r>
      <w:bookmarkEnd w:id="36"/>
      <w:r w:rsidR="0009062F" w:rsidRPr="0009062F">
        <w:rPr>
          <w:rFonts w:ascii="Arial" w:hAnsi="Arial"/>
          <w:b/>
          <w:color w:val="008066"/>
          <w:sz w:val="28"/>
          <w:lang w:val="ru-RU"/>
        </w:rPr>
        <w:t xml:space="preserve"> </w:t>
      </w:r>
      <w:r w:rsidR="0009062F">
        <w:rPr>
          <w:rFonts w:ascii="Arial" w:hAnsi="Arial"/>
          <w:b/>
          <w:color w:val="008066"/>
          <w:sz w:val="28"/>
        </w:rPr>
        <w:t>HR</w:t>
      </w:r>
      <w:r w:rsidR="0009062F" w:rsidRPr="0009062F">
        <w:rPr>
          <w:rFonts w:ascii="Arial" w:hAnsi="Arial"/>
          <w:b/>
          <w:color w:val="008066"/>
          <w:sz w:val="28"/>
          <w:lang w:val="ru-RU"/>
        </w:rPr>
        <w:t>-</w:t>
      </w:r>
      <w:r w:rsidR="0009062F">
        <w:rPr>
          <w:rFonts w:ascii="Arial" w:hAnsi="Arial"/>
          <w:b/>
          <w:color w:val="008066"/>
          <w:sz w:val="28"/>
          <w:lang w:val="ru-RU"/>
        </w:rPr>
        <w:t>трансформации</w:t>
      </w:r>
      <w:bookmarkEnd w:id="37"/>
    </w:p>
    <w:p w14:paraId="142F4386" w14:textId="2F5BCDEC" w:rsidR="0099518C" w:rsidRPr="009E4D8E" w:rsidRDefault="00961087" w:rsidP="00082504">
      <w:pPr>
        <w:tabs>
          <w:tab w:val="left" w:pos="1134"/>
        </w:tabs>
        <w:spacing w:before="0" w:after="0" w:line="240" w:lineRule="auto"/>
        <w:jc w:val="center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>
        <w:rPr>
          <w:rFonts w:ascii="Arial" w:hAnsi="Arial" w:cs="Arial"/>
          <w:noProof/>
          <w:color w:val="000000"/>
          <w:spacing w:val="1"/>
          <w:sz w:val="24"/>
          <w:szCs w:val="24"/>
          <w:lang w:val="ru-RU"/>
        </w:rPr>
        <w:drawing>
          <wp:inline distT="0" distB="0" distL="0" distR="0" wp14:anchorId="6FF7B5AA" wp14:editId="58AA16DD">
            <wp:extent cx="12333767" cy="79905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А18.1 Управление HR-трансформацией_12.03.2025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57707" cy="800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18C" w:rsidRPr="009E4D8E" w:rsidSect="002A54D3">
      <w:pgSz w:w="23808" w:h="16840" w:orient="landscape" w:code="8"/>
      <w:pgMar w:top="1134" w:right="1134" w:bottom="851" w:left="1134" w:header="720" w:footer="720" w:gutter="0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C0A189" w14:textId="77777777" w:rsidR="002162B5" w:rsidRDefault="002162B5">
      <w:pPr>
        <w:spacing w:before="0" w:after="0" w:line="240" w:lineRule="auto"/>
      </w:pPr>
      <w:r>
        <w:separator/>
      </w:r>
    </w:p>
  </w:endnote>
  <w:endnote w:type="continuationSeparator" w:id="0">
    <w:p w14:paraId="1540F041" w14:textId="77777777" w:rsidR="002162B5" w:rsidRDefault="002162B5">
      <w:pPr>
        <w:spacing w:before="0" w:after="0" w:line="240" w:lineRule="auto"/>
      </w:pPr>
      <w:r>
        <w:continuationSeparator/>
      </w:r>
    </w:p>
  </w:endnote>
  <w:endnote w:type="continuationNotice" w:id="1">
    <w:p w14:paraId="7C1D9380" w14:textId="77777777" w:rsidR="002162B5" w:rsidRDefault="002162B5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1826E4" w14:textId="77777777" w:rsidR="00F966F8" w:rsidRDefault="00F966F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63051057"/>
      <w:docPartObj>
        <w:docPartGallery w:val="Page Numbers (Bottom of Page)"/>
        <w:docPartUnique/>
      </w:docPartObj>
    </w:sdtPr>
    <w:sdtEndPr>
      <w:rPr>
        <w:rFonts w:ascii="Arial" w:hAnsi="Arial" w:cs="Arial"/>
        <w:b/>
        <w:sz w:val="24"/>
        <w:szCs w:val="24"/>
      </w:rPr>
    </w:sdtEndPr>
    <w:sdtContent>
      <w:p w14:paraId="2296D096" w14:textId="38E9E047" w:rsidR="00214AD5" w:rsidRPr="00D16DB9" w:rsidRDefault="00801851">
        <w:pPr>
          <w:pStyle w:val="a5"/>
          <w:jc w:val="right"/>
          <w:rPr>
            <w:rFonts w:ascii="Arial" w:hAnsi="Arial" w:cs="Arial"/>
            <w:b/>
            <w:sz w:val="24"/>
            <w:szCs w:val="24"/>
          </w:rPr>
        </w:pPr>
        <w:r w:rsidRPr="00D16DB9">
          <w:rPr>
            <w:rFonts w:ascii="Arial" w:hAnsi="Arial" w:cs="Arial"/>
            <w:b/>
            <w:sz w:val="24"/>
            <w:szCs w:val="24"/>
          </w:rPr>
          <w:fldChar w:fldCharType="begin"/>
        </w:r>
        <w:r w:rsidRPr="00D16DB9">
          <w:rPr>
            <w:rFonts w:ascii="Arial" w:hAnsi="Arial" w:cs="Arial"/>
            <w:b/>
            <w:sz w:val="24"/>
            <w:szCs w:val="24"/>
          </w:rPr>
          <w:instrText>PAGE   \* MERGEFORMAT</w:instrText>
        </w:r>
        <w:r w:rsidRPr="00D16DB9">
          <w:rPr>
            <w:rFonts w:ascii="Arial" w:hAnsi="Arial" w:cs="Arial"/>
            <w:b/>
            <w:sz w:val="24"/>
            <w:szCs w:val="24"/>
          </w:rPr>
          <w:fldChar w:fldCharType="separate"/>
        </w:r>
        <w:r w:rsidR="002825DB" w:rsidRPr="002825DB">
          <w:rPr>
            <w:rFonts w:ascii="Arial" w:hAnsi="Arial" w:cs="Arial"/>
            <w:b/>
            <w:noProof/>
            <w:sz w:val="24"/>
            <w:szCs w:val="24"/>
            <w:lang w:val="ru-RU"/>
          </w:rPr>
          <w:t>11</w:t>
        </w:r>
        <w:r w:rsidRPr="00D16DB9">
          <w:rPr>
            <w:rFonts w:ascii="Arial" w:hAnsi="Arial" w:cs="Arial"/>
            <w:b/>
            <w:sz w:val="24"/>
            <w:szCs w:val="24"/>
          </w:rPr>
          <w:fldChar w:fldCharType="end"/>
        </w:r>
      </w:p>
    </w:sdtContent>
  </w:sdt>
  <w:p w14:paraId="0ECCBC8C" w14:textId="77777777" w:rsidR="00214AD5" w:rsidRDefault="00214AD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9579E" w14:textId="77777777" w:rsidR="00F966F8" w:rsidRDefault="00F966F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DBE48E" w14:textId="77777777" w:rsidR="002162B5" w:rsidRDefault="002162B5">
      <w:pPr>
        <w:spacing w:before="0" w:after="0" w:line="240" w:lineRule="auto"/>
      </w:pPr>
      <w:r>
        <w:separator/>
      </w:r>
    </w:p>
  </w:footnote>
  <w:footnote w:type="continuationSeparator" w:id="0">
    <w:p w14:paraId="078AB87F" w14:textId="77777777" w:rsidR="002162B5" w:rsidRDefault="002162B5">
      <w:pPr>
        <w:spacing w:before="0" w:after="0" w:line="240" w:lineRule="auto"/>
      </w:pPr>
      <w:r>
        <w:continuationSeparator/>
      </w:r>
    </w:p>
  </w:footnote>
  <w:footnote w:type="continuationNotice" w:id="1">
    <w:p w14:paraId="4B9F83A5" w14:textId="77777777" w:rsidR="002162B5" w:rsidRDefault="002162B5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D64D78" w14:textId="77777777" w:rsidR="00F966F8" w:rsidRDefault="00F966F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insideH w:val="single" w:sz="18" w:space="0" w:color="008066"/>
      </w:tblBorders>
      <w:tblLook w:val="04A0" w:firstRow="1" w:lastRow="0" w:firstColumn="1" w:lastColumn="0" w:noHBand="0" w:noVBand="1"/>
    </w:tblPr>
    <w:tblGrid>
      <w:gridCol w:w="1662"/>
      <w:gridCol w:w="1594"/>
      <w:gridCol w:w="6649"/>
    </w:tblGrid>
    <w:tr w:rsidR="00A104F6" w:rsidRPr="00C240FE" w14:paraId="3C3C6B75" w14:textId="77777777" w:rsidTr="00D05C49">
      <w:tc>
        <w:tcPr>
          <w:tcW w:w="1662" w:type="dxa"/>
          <w:shd w:val="clear" w:color="auto" w:fill="auto"/>
        </w:tcPr>
        <w:p w14:paraId="2B7C5411" w14:textId="77777777" w:rsidR="00A104F6" w:rsidRPr="00A104F6" w:rsidRDefault="00A104F6" w:rsidP="00A104F6">
          <w:pPr>
            <w:tabs>
              <w:tab w:val="center" w:pos="4677"/>
              <w:tab w:val="right" w:pos="9355"/>
            </w:tabs>
            <w:spacing w:before="0" w:after="120" w:line="240" w:lineRule="auto"/>
            <w:rPr>
              <w:rFonts w:ascii="Arial" w:eastAsia="Times New Roman" w:hAnsi="Arial" w:cs="Arial"/>
              <w:lang w:val="ru-RU"/>
            </w:rPr>
          </w:pPr>
          <w:r w:rsidRPr="00A104F6">
            <w:rPr>
              <w:rFonts w:ascii="Arial" w:eastAsia="Times New Roman" w:hAnsi="Arial" w:cs="Arial"/>
              <w:noProof/>
              <w:lang w:val="ru-RU" w:eastAsia="ru-RU"/>
            </w:rPr>
            <w:drawing>
              <wp:inline distT="0" distB="0" distL="0" distR="0" wp14:anchorId="5461102F" wp14:editId="2AB6C16E">
                <wp:extent cx="797560" cy="612775"/>
                <wp:effectExtent l="0" t="0" r="2540" b="0"/>
                <wp:docPr id="7" name="Рисунок 7" descr="AT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AT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7560" cy="612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94" w:type="dxa"/>
          <w:shd w:val="clear" w:color="auto" w:fill="auto"/>
          <w:vAlign w:val="center"/>
        </w:tcPr>
        <w:p w14:paraId="5BB1D735" w14:textId="02447A4B" w:rsidR="00A104F6" w:rsidRPr="00A104F6" w:rsidRDefault="004A2040" w:rsidP="00A104F6">
          <w:pPr>
            <w:tabs>
              <w:tab w:val="center" w:pos="4677"/>
              <w:tab w:val="right" w:pos="9355"/>
            </w:tabs>
            <w:spacing w:before="0" w:after="0" w:line="240" w:lineRule="auto"/>
            <w:jc w:val="center"/>
            <w:rPr>
              <w:rFonts w:ascii="Arial" w:eastAsia="Times New Roman" w:hAnsi="Arial" w:cs="Arial"/>
              <w:b/>
              <w:lang w:val="ru-RU"/>
            </w:rPr>
          </w:pPr>
          <w:r>
            <w:rPr>
              <w:rFonts w:ascii="Arial" w:eastAsia="Times New Roman" w:hAnsi="Arial" w:cs="Arial"/>
              <w:b/>
              <w:lang w:val="ru-RU"/>
            </w:rPr>
            <w:t>А18.1</w:t>
          </w:r>
        </w:p>
      </w:tc>
      <w:tc>
        <w:tcPr>
          <w:tcW w:w="6649" w:type="dxa"/>
          <w:shd w:val="clear" w:color="auto" w:fill="auto"/>
          <w:vAlign w:val="center"/>
        </w:tcPr>
        <w:p w14:paraId="5099ED96" w14:textId="520FFB3D" w:rsidR="00A104F6" w:rsidRPr="00A104F6" w:rsidRDefault="004A2040" w:rsidP="00A104F6">
          <w:pPr>
            <w:tabs>
              <w:tab w:val="center" w:pos="4677"/>
              <w:tab w:val="right" w:pos="9355"/>
            </w:tabs>
            <w:spacing w:before="0" w:after="0" w:line="240" w:lineRule="auto"/>
            <w:jc w:val="center"/>
            <w:rPr>
              <w:rFonts w:ascii="Arial" w:eastAsia="Times New Roman" w:hAnsi="Arial" w:cs="Arial"/>
              <w:b/>
              <w:lang w:val="ru-RU"/>
            </w:rPr>
          </w:pPr>
          <w:r w:rsidRPr="004A2040">
            <w:rPr>
              <w:rFonts w:ascii="Arial" w:eastAsia="Times New Roman" w:hAnsi="Arial" w:cs="Arial"/>
              <w:b/>
              <w:lang w:val="ru-RU"/>
            </w:rPr>
            <w:t xml:space="preserve">Положение о </w:t>
          </w:r>
          <w:r w:rsidR="00057E4D">
            <w:rPr>
              <w:rFonts w:ascii="Arial" w:eastAsia="Times New Roman" w:hAnsi="Arial" w:cs="Arial"/>
              <w:b/>
              <w:lang w:val="ru-RU"/>
            </w:rPr>
            <w:t>д</w:t>
          </w:r>
          <w:r w:rsidRPr="004A2040">
            <w:rPr>
              <w:rFonts w:ascii="Arial" w:eastAsia="Times New Roman" w:hAnsi="Arial" w:cs="Arial"/>
              <w:b/>
              <w:lang w:val="ru-RU"/>
            </w:rPr>
            <w:t>епартаменте HR-трансформации</w:t>
          </w:r>
        </w:p>
      </w:tc>
    </w:tr>
    <w:tr w:rsidR="00A104F6" w:rsidRPr="00C240FE" w14:paraId="4511BBDE" w14:textId="77777777" w:rsidTr="00D05C49">
      <w:trPr>
        <w:trHeight w:val="35"/>
      </w:trPr>
      <w:tc>
        <w:tcPr>
          <w:tcW w:w="1662" w:type="dxa"/>
          <w:shd w:val="clear" w:color="auto" w:fill="auto"/>
        </w:tcPr>
        <w:p w14:paraId="74F34AC8" w14:textId="77777777" w:rsidR="00A104F6" w:rsidRPr="00A104F6" w:rsidRDefault="00A104F6" w:rsidP="00A104F6">
          <w:pPr>
            <w:tabs>
              <w:tab w:val="center" w:pos="4677"/>
              <w:tab w:val="right" w:pos="9355"/>
            </w:tabs>
            <w:spacing w:before="0" w:after="120" w:line="240" w:lineRule="auto"/>
            <w:jc w:val="center"/>
            <w:rPr>
              <w:rFonts w:ascii="Arial" w:eastAsia="Times New Roman" w:hAnsi="Arial" w:cs="Arial"/>
              <w:noProof/>
              <w:sz w:val="6"/>
              <w:szCs w:val="6"/>
              <w:lang w:val="ru-RU" w:eastAsia="ru-RU"/>
            </w:rPr>
          </w:pPr>
        </w:p>
      </w:tc>
      <w:tc>
        <w:tcPr>
          <w:tcW w:w="1594" w:type="dxa"/>
          <w:shd w:val="clear" w:color="auto" w:fill="auto"/>
        </w:tcPr>
        <w:p w14:paraId="3488CE59" w14:textId="77777777" w:rsidR="00A104F6" w:rsidRPr="00A104F6" w:rsidRDefault="00A104F6" w:rsidP="00A104F6">
          <w:pPr>
            <w:tabs>
              <w:tab w:val="center" w:pos="4677"/>
              <w:tab w:val="right" w:pos="9355"/>
            </w:tabs>
            <w:spacing w:before="0" w:after="0" w:line="240" w:lineRule="auto"/>
            <w:jc w:val="center"/>
            <w:rPr>
              <w:rFonts w:ascii="Arial" w:eastAsia="Times New Roman" w:hAnsi="Arial" w:cs="Arial"/>
              <w:sz w:val="6"/>
              <w:szCs w:val="6"/>
              <w:lang w:val="ru-RU"/>
            </w:rPr>
          </w:pPr>
        </w:p>
      </w:tc>
      <w:tc>
        <w:tcPr>
          <w:tcW w:w="6649" w:type="dxa"/>
          <w:shd w:val="clear" w:color="auto" w:fill="auto"/>
        </w:tcPr>
        <w:p w14:paraId="7F60F130" w14:textId="77777777" w:rsidR="00A104F6" w:rsidRPr="00A104F6" w:rsidRDefault="00A104F6" w:rsidP="00A104F6">
          <w:pPr>
            <w:tabs>
              <w:tab w:val="center" w:pos="4677"/>
              <w:tab w:val="right" w:pos="9355"/>
            </w:tabs>
            <w:spacing w:before="0" w:after="0" w:line="240" w:lineRule="auto"/>
            <w:jc w:val="center"/>
            <w:rPr>
              <w:rFonts w:ascii="Arial" w:eastAsia="Times New Roman" w:hAnsi="Arial" w:cs="Arial"/>
              <w:sz w:val="6"/>
              <w:szCs w:val="6"/>
              <w:lang w:val="ru-RU"/>
            </w:rPr>
          </w:pPr>
        </w:p>
      </w:tc>
    </w:tr>
  </w:tbl>
  <w:p w14:paraId="6682035C" w14:textId="77777777" w:rsidR="00214AD5" w:rsidRPr="00B42569" w:rsidRDefault="00214AD5" w:rsidP="00877323">
    <w:pPr>
      <w:pStyle w:val="a3"/>
      <w:rPr>
        <w:sz w:val="2"/>
        <w:szCs w:val="2"/>
        <w:lang w:val="ru-RU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4E9CF5" w14:textId="77777777" w:rsidR="00F966F8" w:rsidRPr="00F966F8" w:rsidRDefault="00F966F8">
    <w:pPr>
      <w:pStyle w:val="a3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B437F"/>
    <w:multiLevelType w:val="hybridMultilevel"/>
    <w:tmpl w:val="5C06E9EE"/>
    <w:lvl w:ilvl="0" w:tplc="F4BA1ACC">
      <w:start w:val="1"/>
      <w:numFmt w:val="decimal"/>
      <w:lvlText w:val="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DB050EF"/>
    <w:multiLevelType w:val="multilevel"/>
    <w:tmpl w:val="43B60C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11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1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04" w:hanging="1800"/>
      </w:pPr>
      <w:rPr>
        <w:rFonts w:hint="default"/>
      </w:rPr>
    </w:lvl>
  </w:abstractNum>
  <w:abstractNum w:abstractNumId="2" w15:restartNumberingAfterBreak="0">
    <w:nsid w:val="0EBD18F8"/>
    <w:multiLevelType w:val="hybridMultilevel"/>
    <w:tmpl w:val="47921C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E0FB3"/>
    <w:multiLevelType w:val="hybridMultilevel"/>
    <w:tmpl w:val="F7FAD3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F4D6D"/>
    <w:multiLevelType w:val="hybridMultilevel"/>
    <w:tmpl w:val="C20017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FF4B79"/>
    <w:multiLevelType w:val="hybridMultilevel"/>
    <w:tmpl w:val="367A4E00"/>
    <w:lvl w:ilvl="0" w:tplc="0A804162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4885A4D"/>
    <w:multiLevelType w:val="hybridMultilevel"/>
    <w:tmpl w:val="185A772E"/>
    <w:lvl w:ilvl="0" w:tplc="7E7AB40A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9CA1FA1"/>
    <w:multiLevelType w:val="multilevel"/>
    <w:tmpl w:val="4A9CB58E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8" w15:restartNumberingAfterBreak="0">
    <w:nsid w:val="1DCD7EF3"/>
    <w:multiLevelType w:val="hybridMultilevel"/>
    <w:tmpl w:val="23524A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E7A5382"/>
    <w:multiLevelType w:val="multilevel"/>
    <w:tmpl w:val="DFBA9F3A"/>
    <w:lvl w:ilvl="0">
      <w:start w:val="5"/>
      <w:numFmt w:val="decimal"/>
      <w:lvlText w:val="%1"/>
      <w:lvlJc w:val="left"/>
      <w:pPr>
        <w:ind w:left="9008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29FF493D"/>
    <w:multiLevelType w:val="hybridMultilevel"/>
    <w:tmpl w:val="E10408B0"/>
    <w:lvl w:ilvl="0" w:tplc="3A54281A">
      <w:start w:val="1"/>
      <w:numFmt w:val="decimal"/>
      <w:lvlText w:val="5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BDF5256"/>
    <w:multiLevelType w:val="multilevel"/>
    <w:tmpl w:val="2AE02D28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12" w15:restartNumberingAfterBreak="0">
    <w:nsid w:val="2C893F6B"/>
    <w:multiLevelType w:val="hybridMultilevel"/>
    <w:tmpl w:val="632CE2CC"/>
    <w:lvl w:ilvl="0" w:tplc="69648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ACB30E4"/>
    <w:multiLevelType w:val="multilevel"/>
    <w:tmpl w:val="319EEE4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213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1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1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23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016" w:hanging="1800"/>
      </w:pPr>
      <w:rPr>
        <w:rFonts w:hint="default"/>
      </w:rPr>
    </w:lvl>
  </w:abstractNum>
  <w:abstractNum w:abstractNumId="14" w15:restartNumberingAfterBreak="0">
    <w:nsid w:val="3CB06CFB"/>
    <w:multiLevelType w:val="multilevel"/>
    <w:tmpl w:val="6EF2DD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4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473B6107"/>
    <w:multiLevelType w:val="hybridMultilevel"/>
    <w:tmpl w:val="1D605C7A"/>
    <w:lvl w:ilvl="0" w:tplc="FF7CBF14">
      <w:start w:val="1"/>
      <w:numFmt w:val="decimal"/>
      <w:lvlText w:val="4.3.%1"/>
      <w:lvlJc w:val="left"/>
      <w:pPr>
        <w:ind w:left="51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ECB0C7F"/>
    <w:multiLevelType w:val="hybridMultilevel"/>
    <w:tmpl w:val="A23EBA38"/>
    <w:lvl w:ilvl="0" w:tplc="DFA09370">
      <w:start w:val="1"/>
      <w:numFmt w:val="decimal"/>
      <w:lvlText w:val="%1)"/>
      <w:lvlJc w:val="left"/>
      <w:pPr>
        <w:ind w:left="1144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F4F5AB0"/>
    <w:multiLevelType w:val="multilevel"/>
    <w:tmpl w:val="916071F4"/>
    <w:lvl w:ilvl="0">
      <w:start w:val="1"/>
      <w:numFmt w:val="bullet"/>
      <w:lvlText w:val=""/>
      <w:lvlJc w:val="left"/>
      <w:pPr>
        <w:tabs>
          <w:tab w:val="num" w:pos="2062"/>
        </w:tabs>
        <w:ind w:left="206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251F85"/>
    <w:multiLevelType w:val="hybridMultilevel"/>
    <w:tmpl w:val="F620BFF2"/>
    <w:lvl w:ilvl="0" w:tplc="04190001">
      <w:start w:val="1"/>
      <w:numFmt w:val="bullet"/>
      <w:lvlText w:val=""/>
      <w:lvlJc w:val="left"/>
      <w:pPr>
        <w:ind w:left="1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8" w:hanging="360"/>
      </w:pPr>
      <w:rPr>
        <w:rFonts w:ascii="Wingdings" w:hAnsi="Wingdings" w:hint="default"/>
      </w:rPr>
    </w:lvl>
  </w:abstractNum>
  <w:abstractNum w:abstractNumId="19" w15:restartNumberingAfterBreak="0">
    <w:nsid w:val="5B800B47"/>
    <w:multiLevelType w:val="hybridMultilevel"/>
    <w:tmpl w:val="A672163C"/>
    <w:lvl w:ilvl="0" w:tplc="0A804162">
      <w:start w:val="1"/>
      <w:numFmt w:val="decimal"/>
      <w:lvlText w:val="2.%1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C1C5566"/>
    <w:multiLevelType w:val="hybridMultilevel"/>
    <w:tmpl w:val="B2085C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63537B"/>
    <w:multiLevelType w:val="hybridMultilevel"/>
    <w:tmpl w:val="AE42BF9C"/>
    <w:lvl w:ilvl="0" w:tplc="69648D5A">
      <w:start w:val="1"/>
      <w:numFmt w:val="bullet"/>
      <w:lvlText w:val="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22" w15:restartNumberingAfterBreak="0">
    <w:nsid w:val="5F7E2A7B"/>
    <w:multiLevelType w:val="hybridMultilevel"/>
    <w:tmpl w:val="B536745A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3" w15:restartNumberingAfterBreak="0">
    <w:nsid w:val="64E909BE"/>
    <w:multiLevelType w:val="hybridMultilevel"/>
    <w:tmpl w:val="DAC08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9E790B"/>
    <w:multiLevelType w:val="hybridMultilevel"/>
    <w:tmpl w:val="3A0C4B02"/>
    <w:lvl w:ilvl="0" w:tplc="AD947FE0">
      <w:start w:val="1"/>
      <w:numFmt w:val="decimal"/>
      <w:lvlText w:val="6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7067CD"/>
    <w:multiLevelType w:val="hybridMultilevel"/>
    <w:tmpl w:val="C37CEBAA"/>
    <w:lvl w:ilvl="0" w:tplc="69648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C151DDD"/>
    <w:multiLevelType w:val="hybridMultilevel"/>
    <w:tmpl w:val="A7945B66"/>
    <w:lvl w:ilvl="0" w:tplc="10F25E7C">
      <w:start w:val="1"/>
      <w:numFmt w:val="decimal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2404B52"/>
    <w:multiLevelType w:val="multilevel"/>
    <w:tmpl w:val="FC96B054"/>
    <w:lvl w:ilvl="0">
      <w:start w:val="5"/>
      <w:numFmt w:val="decimal"/>
      <w:lvlText w:val="%1"/>
      <w:lvlJc w:val="left"/>
      <w:pPr>
        <w:ind w:left="360" w:hanging="360"/>
      </w:pPr>
      <w:rPr>
        <w:rFonts w:eastAsia="Calibri" w:hint="default"/>
      </w:rPr>
    </w:lvl>
    <w:lvl w:ilvl="1">
      <w:start w:val="1"/>
      <w:numFmt w:val="decimal"/>
      <w:lvlText w:val="4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="Calibri"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eastAsia="Calibri"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="Calibri"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eastAsia="Calibri"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="Calibri"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eastAsia="Calibri"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eastAsia="Calibri" w:hint="default"/>
      </w:rPr>
    </w:lvl>
  </w:abstractNum>
  <w:abstractNum w:abstractNumId="28" w15:restartNumberingAfterBreak="0">
    <w:nsid w:val="72712F9D"/>
    <w:multiLevelType w:val="multilevel"/>
    <w:tmpl w:val="BD388C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1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04" w:hanging="1800"/>
      </w:pPr>
      <w:rPr>
        <w:rFonts w:hint="default"/>
      </w:rPr>
    </w:lvl>
  </w:abstractNum>
  <w:abstractNum w:abstractNumId="29" w15:restartNumberingAfterBreak="0">
    <w:nsid w:val="780B1BC5"/>
    <w:multiLevelType w:val="multilevel"/>
    <w:tmpl w:val="097ADB5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1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04" w:hanging="1800"/>
      </w:pPr>
      <w:rPr>
        <w:rFonts w:hint="default"/>
      </w:rPr>
    </w:lvl>
  </w:abstractNum>
  <w:abstractNum w:abstractNumId="30" w15:restartNumberingAfterBreak="0">
    <w:nsid w:val="7E0719BC"/>
    <w:multiLevelType w:val="hybridMultilevel"/>
    <w:tmpl w:val="D3FC1D74"/>
    <w:lvl w:ilvl="0" w:tplc="69648D5A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6"/>
  </w:num>
  <w:num w:numId="4">
    <w:abstractNumId w:val="0"/>
  </w:num>
  <w:num w:numId="5">
    <w:abstractNumId w:val="10"/>
  </w:num>
  <w:num w:numId="6">
    <w:abstractNumId w:val="24"/>
  </w:num>
  <w:num w:numId="7">
    <w:abstractNumId w:val="11"/>
  </w:num>
  <w:num w:numId="8">
    <w:abstractNumId w:val="23"/>
  </w:num>
  <w:num w:numId="9">
    <w:abstractNumId w:val="3"/>
  </w:num>
  <w:num w:numId="10">
    <w:abstractNumId w:val="14"/>
  </w:num>
  <w:num w:numId="11">
    <w:abstractNumId w:val="21"/>
  </w:num>
  <w:num w:numId="12">
    <w:abstractNumId w:val="25"/>
  </w:num>
  <w:num w:numId="13">
    <w:abstractNumId w:val="22"/>
  </w:num>
  <w:num w:numId="14">
    <w:abstractNumId w:val="19"/>
  </w:num>
  <w:num w:numId="15">
    <w:abstractNumId w:val="17"/>
  </w:num>
  <w:num w:numId="16">
    <w:abstractNumId w:val="30"/>
  </w:num>
  <w:num w:numId="17">
    <w:abstractNumId w:val="27"/>
  </w:num>
  <w:num w:numId="18">
    <w:abstractNumId w:val="9"/>
  </w:num>
  <w:num w:numId="19">
    <w:abstractNumId w:val="7"/>
  </w:num>
  <w:num w:numId="20">
    <w:abstractNumId w:val="13"/>
  </w:num>
  <w:num w:numId="21">
    <w:abstractNumId w:val="4"/>
  </w:num>
  <w:num w:numId="22">
    <w:abstractNumId w:val="8"/>
  </w:num>
  <w:num w:numId="23">
    <w:abstractNumId w:val="18"/>
  </w:num>
  <w:num w:numId="24">
    <w:abstractNumId w:val="1"/>
  </w:num>
  <w:num w:numId="25">
    <w:abstractNumId w:val="2"/>
  </w:num>
  <w:num w:numId="26">
    <w:abstractNumId w:val="29"/>
  </w:num>
  <w:num w:numId="27">
    <w:abstractNumId w:val="20"/>
  </w:num>
  <w:num w:numId="28">
    <w:abstractNumId w:val="28"/>
  </w:num>
  <w:num w:numId="29">
    <w:abstractNumId w:val="12"/>
  </w:num>
  <w:num w:numId="30">
    <w:abstractNumId w:val="16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F22"/>
    <w:rsid w:val="0001183F"/>
    <w:rsid w:val="00021879"/>
    <w:rsid w:val="00031AAE"/>
    <w:rsid w:val="00031DF5"/>
    <w:rsid w:val="0004519B"/>
    <w:rsid w:val="0004698F"/>
    <w:rsid w:val="00057E4D"/>
    <w:rsid w:val="00082504"/>
    <w:rsid w:val="0009062F"/>
    <w:rsid w:val="00093278"/>
    <w:rsid w:val="000B13D1"/>
    <w:rsid w:val="000B69DE"/>
    <w:rsid w:val="000C7DDC"/>
    <w:rsid w:val="000D5626"/>
    <w:rsid w:val="000D6539"/>
    <w:rsid w:val="000E5DE6"/>
    <w:rsid w:val="000E7535"/>
    <w:rsid w:val="00143A72"/>
    <w:rsid w:val="001502CA"/>
    <w:rsid w:val="00150DA8"/>
    <w:rsid w:val="00162312"/>
    <w:rsid w:val="001657E5"/>
    <w:rsid w:val="001725DF"/>
    <w:rsid w:val="00172620"/>
    <w:rsid w:val="00175F87"/>
    <w:rsid w:val="00183813"/>
    <w:rsid w:val="00183E6E"/>
    <w:rsid w:val="001900E9"/>
    <w:rsid w:val="001924EA"/>
    <w:rsid w:val="00193749"/>
    <w:rsid w:val="001A0A7E"/>
    <w:rsid w:val="001A49B4"/>
    <w:rsid w:val="001B7B5C"/>
    <w:rsid w:val="001E2C9E"/>
    <w:rsid w:val="001F2F11"/>
    <w:rsid w:val="001F6FBF"/>
    <w:rsid w:val="001F7559"/>
    <w:rsid w:val="001F7F08"/>
    <w:rsid w:val="002108B3"/>
    <w:rsid w:val="00211575"/>
    <w:rsid w:val="00213E7F"/>
    <w:rsid w:val="00214AD5"/>
    <w:rsid w:val="002162B5"/>
    <w:rsid w:val="00217E88"/>
    <w:rsid w:val="00221FC0"/>
    <w:rsid w:val="00235959"/>
    <w:rsid w:val="0023663D"/>
    <w:rsid w:val="00236A87"/>
    <w:rsid w:val="00240A32"/>
    <w:rsid w:val="00243A82"/>
    <w:rsid w:val="0024630B"/>
    <w:rsid w:val="00256667"/>
    <w:rsid w:val="0026508D"/>
    <w:rsid w:val="00270740"/>
    <w:rsid w:val="002825DB"/>
    <w:rsid w:val="00285E2A"/>
    <w:rsid w:val="00286F24"/>
    <w:rsid w:val="00292B00"/>
    <w:rsid w:val="002A1DAC"/>
    <w:rsid w:val="002A465F"/>
    <w:rsid w:val="002A54D3"/>
    <w:rsid w:val="002B0A56"/>
    <w:rsid w:val="002B1C4A"/>
    <w:rsid w:val="002B64FC"/>
    <w:rsid w:val="002B7DE6"/>
    <w:rsid w:val="002C4F22"/>
    <w:rsid w:val="002C68FA"/>
    <w:rsid w:val="002D08CC"/>
    <w:rsid w:val="002D6974"/>
    <w:rsid w:val="002F1E24"/>
    <w:rsid w:val="003006EB"/>
    <w:rsid w:val="0031561D"/>
    <w:rsid w:val="00316F8A"/>
    <w:rsid w:val="00321B0F"/>
    <w:rsid w:val="0032622A"/>
    <w:rsid w:val="003339F2"/>
    <w:rsid w:val="00351B8C"/>
    <w:rsid w:val="003523DD"/>
    <w:rsid w:val="00354CD5"/>
    <w:rsid w:val="00357881"/>
    <w:rsid w:val="00381CA7"/>
    <w:rsid w:val="00384695"/>
    <w:rsid w:val="003850B8"/>
    <w:rsid w:val="00386AF0"/>
    <w:rsid w:val="003924D6"/>
    <w:rsid w:val="00397FA0"/>
    <w:rsid w:val="003A155D"/>
    <w:rsid w:val="003A1615"/>
    <w:rsid w:val="003A35C0"/>
    <w:rsid w:val="003A36E2"/>
    <w:rsid w:val="003C4F2D"/>
    <w:rsid w:val="003D1BA0"/>
    <w:rsid w:val="003D3B36"/>
    <w:rsid w:val="003E618E"/>
    <w:rsid w:val="00402EA9"/>
    <w:rsid w:val="00410A47"/>
    <w:rsid w:val="00422DDF"/>
    <w:rsid w:val="00427597"/>
    <w:rsid w:val="00450E0F"/>
    <w:rsid w:val="0045403D"/>
    <w:rsid w:val="00455B6B"/>
    <w:rsid w:val="0045678C"/>
    <w:rsid w:val="00457202"/>
    <w:rsid w:val="0046116A"/>
    <w:rsid w:val="00467D91"/>
    <w:rsid w:val="0047040D"/>
    <w:rsid w:val="00483AE4"/>
    <w:rsid w:val="0048580E"/>
    <w:rsid w:val="0048611A"/>
    <w:rsid w:val="004870EA"/>
    <w:rsid w:val="00493BB8"/>
    <w:rsid w:val="004A02E8"/>
    <w:rsid w:val="004A2040"/>
    <w:rsid w:val="004B193A"/>
    <w:rsid w:val="004B5C1D"/>
    <w:rsid w:val="004B6AAE"/>
    <w:rsid w:val="004C741B"/>
    <w:rsid w:val="004D2594"/>
    <w:rsid w:val="004D6F27"/>
    <w:rsid w:val="004E1E34"/>
    <w:rsid w:val="004F022F"/>
    <w:rsid w:val="00502DF5"/>
    <w:rsid w:val="00514C06"/>
    <w:rsid w:val="0055495C"/>
    <w:rsid w:val="00557306"/>
    <w:rsid w:val="0056752C"/>
    <w:rsid w:val="00570583"/>
    <w:rsid w:val="00571CA7"/>
    <w:rsid w:val="00577699"/>
    <w:rsid w:val="0058392C"/>
    <w:rsid w:val="005858A5"/>
    <w:rsid w:val="0059114D"/>
    <w:rsid w:val="00591EEE"/>
    <w:rsid w:val="005922D1"/>
    <w:rsid w:val="0059261C"/>
    <w:rsid w:val="00597354"/>
    <w:rsid w:val="005A4E99"/>
    <w:rsid w:val="005A5002"/>
    <w:rsid w:val="005A62E5"/>
    <w:rsid w:val="005A6D9C"/>
    <w:rsid w:val="005C0125"/>
    <w:rsid w:val="005C0B70"/>
    <w:rsid w:val="005C1514"/>
    <w:rsid w:val="005D17EE"/>
    <w:rsid w:val="005E5199"/>
    <w:rsid w:val="005F5CBC"/>
    <w:rsid w:val="00600604"/>
    <w:rsid w:val="0060276F"/>
    <w:rsid w:val="0063072D"/>
    <w:rsid w:val="0063616B"/>
    <w:rsid w:val="006423F1"/>
    <w:rsid w:val="00643B6B"/>
    <w:rsid w:val="006520F8"/>
    <w:rsid w:val="00656395"/>
    <w:rsid w:val="0065700F"/>
    <w:rsid w:val="00674E39"/>
    <w:rsid w:val="006B060C"/>
    <w:rsid w:val="006B4AF5"/>
    <w:rsid w:val="006B7CAA"/>
    <w:rsid w:val="006D36B6"/>
    <w:rsid w:val="006E0B85"/>
    <w:rsid w:val="006E1A3B"/>
    <w:rsid w:val="006F679E"/>
    <w:rsid w:val="007006FA"/>
    <w:rsid w:val="0070248E"/>
    <w:rsid w:val="0070554A"/>
    <w:rsid w:val="00710306"/>
    <w:rsid w:val="00716593"/>
    <w:rsid w:val="00716780"/>
    <w:rsid w:val="00721B0E"/>
    <w:rsid w:val="0072655B"/>
    <w:rsid w:val="0074729A"/>
    <w:rsid w:val="007618F8"/>
    <w:rsid w:val="00766CD8"/>
    <w:rsid w:val="00775266"/>
    <w:rsid w:val="007A0163"/>
    <w:rsid w:val="007A1768"/>
    <w:rsid w:val="007A378B"/>
    <w:rsid w:val="007A64C0"/>
    <w:rsid w:val="007B4BE9"/>
    <w:rsid w:val="007B7141"/>
    <w:rsid w:val="007C7EE4"/>
    <w:rsid w:val="007D2E82"/>
    <w:rsid w:val="007D40A1"/>
    <w:rsid w:val="007D79D3"/>
    <w:rsid w:val="007E4A0B"/>
    <w:rsid w:val="007E7F15"/>
    <w:rsid w:val="007F1B61"/>
    <w:rsid w:val="007F4EB4"/>
    <w:rsid w:val="00801851"/>
    <w:rsid w:val="00805EE3"/>
    <w:rsid w:val="00814578"/>
    <w:rsid w:val="00824D06"/>
    <w:rsid w:val="00826FA7"/>
    <w:rsid w:val="0083005F"/>
    <w:rsid w:val="0083648E"/>
    <w:rsid w:val="008422B8"/>
    <w:rsid w:val="0084454B"/>
    <w:rsid w:val="00854355"/>
    <w:rsid w:val="008622D2"/>
    <w:rsid w:val="00863548"/>
    <w:rsid w:val="00873F85"/>
    <w:rsid w:val="00877323"/>
    <w:rsid w:val="008811E1"/>
    <w:rsid w:val="00886072"/>
    <w:rsid w:val="008A5953"/>
    <w:rsid w:val="008B13E6"/>
    <w:rsid w:val="008B2958"/>
    <w:rsid w:val="008C729C"/>
    <w:rsid w:val="008D34D2"/>
    <w:rsid w:val="008E02A8"/>
    <w:rsid w:val="008E5015"/>
    <w:rsid w:val="008E6772"/>
    <w:rsid w:val="008F3BF0"/>
    <w:rsid w:val="008F4659"/>
    <w:rsid w:val="009068A3"/>
    <w:rsid w:val="00907F66"/>
    <w:rsid w:val="009432E2"/>
    <w:rsid w:val="00946BA7"/>
    <w:rsid w:val="0095234A"/>
    <w:rsid w:val="009531C9"/>
    <w:rsid w:val="00957D3B"/>
    <w:rsid w:val="00961087"/>
    <w:rsid w:val="00976E16"/>
    <w:rsid w:val="009772C4"/>
    <w:rsid w:val="0099518C"/>
    <w:rsid w:val="00995CF0"/>
    <w:rsid w:val="009A02DF"/>
    <w:rsid w:val="009A4F0A"/>
    <w:rsid w:val="009A73FB"/>
    <w:rsid w:val="009B1278"/>
    <w:rsid w:val="009B54EB"/>
    <w:rsid w:val="009D09FE"/>
    <w:rsid w:val="009E4704"/>
    <w:rsid w:val="009E4D8E"/>
    <w:rsid w:val="009E68B8"/>
    <w:rsid w:val="009F1BC4"/>
    <w:rsid w:val="00A104F6"/>
    <w:rsid w:val="00A10D4A"/>
    <w:rsid w:val="00A204B1"/>
    <w:rsid w:val="00A23A44"/>
    <w:rsid w:val="00A42EDC"/>
    <w:rsid w:val="00A43483"/>
    <w:rsid w:val="00A503C5"/>
    <w:rsid w:val="00A517BE"/>
    <w:rsid w:val="00A51B21"/>
    <w:rsid w:val="00A55650"/>
    <w:rsid w:val="00A82E8C"/>
    <w:rsid w:val="00A90242"/>
    <w:rsid w:val="00A90A08"/>
    <w:rsid w:val="00A90F3B"/>
    <w:rsid w:val="00A9120E"/>
    <w:rsid w:val="00AA1D63"/>
    <w:rsid w:val="00AB0A88"/>
    <w:rsid w:val="00AB4A87"/>
    <w:rsid w:val="00AB57BD"/>
    <w:rsid w:val="00AB59B9"/>
    <w:rsid w:val="00AB607C"/>
    <w:rsid w:val="00AC185D"/>
    <w:rsid w:val="00AC407F"/>
    <w:rsid w:val="00AE02F5"/>
    <w:rsid w:val="00AE035B"/>
    <w:rsid w:val="00AE64C2"/>
    <w:rsid w:val="00B03063"/>
    <w:rsid w:val="00B10CCD"/>
    <w:rsid w:val="00B122FE"/>
    <w:rsid w:val="00B160E4"/>
    <w:rsid w:val="00B20871"/>
    <w:rsid w:val="00B21A95"/>
    <w:rsid w:val="00B35556"/>
    <w:rsid w:val="00B36A30"/>
    <w:rsid w:val="00B454E0"/>
    <w:rsid w:val="00B57B07"/>
    <w:rsid w:val="00B60209"/>
    <w:rsid w:val="00B61BE7"/>
    <w:rsid w:val="00B61DE0"/>
    <w:rsid w:val="00B73B91"/>
    <w:rsid w:val="00B95788"/>
    <w:rsid w:val="00B96693"/>
    <w:rsid w:val="00BA200A"/>
    <w:rsid w:val="00BB17DC"/>
    <w:rsid w:val="00BC612C"/>
    <w:rsid w:val="00BD1B5B"/>
    <w:rsid w:val="00BD1BCA"/>
    <w:rsid w:val="00BD4B22"/>
    <w:rsid w:val="00BD591D"/>
    <w:rsid w:val="00BE52DA"/>
    <w:rsid w:val="00BF1C67"/>
    <w:rsid w:val="00BF5FEB"/>
    <w:rsid w:val="00C039C1"/>
    <w:rsid w:val="00C049AC"/>
    <w:rsid w:val="00C050B2"/>
    <w:rsid w:val="00C13292"/>
    <w:rsid w:val="00C240FE"/>
    <w:rsid w:val="00C36243"/>
    <w:rsid w:val="00C40ADD"/>
    <w:rsid w:val="00C450B9"/>
    <w:rsid w:val="00C4655C"/>
    <w:rsid w:val="00C52C3A"/>
    <w:rsid w:val="00C53F67"/>
    <w:rsid w:val="00C54487"/>
    <w:rsid w:val="00C544B1"/>
    <w:rsid w:val="00C5471E"/>
    <w:rsid w:val="00C557FC"/>
    <w:rsid w:val="00C61162"/>
    <w:rsid w:val="00C6443C"/>
    <w:rsid w:val="00C700CD"/>
    <w:rsid w:val="00C708D1"/>
    <w:rsid w:val="00C74D7C"/>
    <w:rsid w:val="00C768EB"/>
    <w:rsid w:val="00C86BE4"/>
    <w:rsid w:val="00C86C06"/>
    <w:rsid w:val="00C96A1E"/>
    <w:rsid w:val="00CB1430"/>
    <w:rsid w:val="00CB64F9"/>
    <w:rsid w:val="00CC39A9"/>
    <w:rsid w:val="00CC6721"/>
    <w:rsid w:val="00CD5DD2"/>
    <w:rsid w:val="00CF4FCF"/>
    <w:rsid w:val="00D048DB"/>
    <w:rsid w:val="00D05C49"/>
    <w:rsid w:val="00D16B14"/>
    <w:rsid w:val="00D336A1"/>
    <w:rsid w:val="00D41A4E"/>
    <w:rsid w:val="00D43550"/>
    <w:rsid w:val="00D5760E"/>
    <w:rsid w:val="00D608F8"/>
    <w:rsid w:val="00D65999"/>
    <w:rsid w:val="00D70B6F"/>
    <w:rsid w:val="00D72855"/>
    <w:rsid w:val="00D85E85"/>
    <w:rsid w:val="00D860B6"/>
    <w:rsid w:val="00D86EBC"/>
    <w:rsid w:val="00D97BB9"/>
    <w:rsid w:val="00DA072A"/>
    <w:rsid w:val="00DB0DF9"/>
    <w:rsid w:val="00DB6CB3"/>
    <w:rsid w:val="00DB7EA8"/>
    <w:rsid w:val="00DC5BDB"/>
    <w:rsid w:val="00DC60B5"/>
    <w:rsid w:val="00DD6E67"/>
    <w:rsid w:val="00DE0BA6"/>
    <w:rsid w:val="00DE1E5F"/>
    <w:rsid w:val="00E02326"/>
    <w:rsid w:val="00E135FE"/>
    <w:rsid w:val="00E14CB9"/>
    <w:rsid w:val="00E228AE"/>
    <w:rsid w:val="00E25047"/>
    <w:rsid w:val="00E30BD5"/>
    <w:rsid w:val="00E34F8E"/>
    <w:rsid w:val="00E372D3"/>
    <w:rsid w:val="00E51EC9"/>
    <w:rsid w:val="00E52E19"/>
    <w:rsid w:val="00E54F1E"/>
    <w:rsid w:val="00E570CD"/>
    <w:rsid w:val="00E62F90"/>
    <w:rsid w:val="00E66C92"/>
    <w:rsid w:val="00E7412C"/>
    <w:rsid w:val="00E74971"/>
    <w:rsid w:val="00E76507"/>
    <w:rsid w:val="00E84100"/>
    <w:rsid w:val="00E8503C"/>
    <w:rsid w:val="00E9305A"/>
    <w:rsid w:val="00EA42E1"/>
    <w:rsid w:val="00EB2F66"/>
    <w:rsid w:val="00EC0A0F"/>
    <w:rsid w:val="00EC7C24"/>
    <w:rsid w:val="00ED4247"/>
    <w:rsid w:val="00ED746A"/>
    <w:rsid w:val="00EE3169"/>
    <w:rsid w:val="00EE5A73"/>
    <w:rsid w:val="00EF6B27"/>
    <w:rsid w:val="00F1115D"/>
    <w:rsid w:val="00F2448D"/>
    <w:rsid w:val="00F267A0"/>
    <w:rsid w:val="00F26810"/>
    <w:rsid w:val="00F428D5"/>
    <w:rsid w:val="00F521FA"/>
    <w:rsid w:val="00F56B48"/>
    <w:rsid w:val="00F629C4"/>
    <w:rsid w:val="00F9523C"/>
    <w:rsid w:val="00F95834"/>
    <w:rsid w:val="00F958BE"/>
    <w:rsid w:val="00F95929"/>
    <w:rsid w:val="00F966F8"/>
    <w:rsid w:val="00F97186"/>
    <w:rsid w:val="00F973FB"/>
    <w:rsid w:val="00FA138B"/>
    <w:rsid w:val="00FA4472"/>
    <w:rsid w:val="00FB0D18"/>
    <w:rsid w:val="00FC3355"/>
    <w:rsid w:val="00FC5600"/>
    <w:rsid w:val="00FC70F5"/>
    <w:rsid w:val="00FD4DDA"/>
    <w:rsid w:val="00FD694B"/>
    <w:rsid w:val="00FE7FE2"/>
    <w:rsid w:val="00FF09C0"/>
    <w:rsid w:val="00FF37AD"/>
    <w:rsid w:val="00FF5949"/>
    <w:rsid w:val="00FF63E5"/>
    <w:rsid w:val="00FF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CCAE85"/>
  <w15:chartTrackingRefBased/>
  <w15:docId w15:val="{65B7EA32-D198-4D8E-B768-745E5F155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801851"/>
    <w:pPr>
      <w:spacing w:before="120" w:after="240"/>
      <w:jc w:val="both"/>
    </w:pPr>
    <w:rPr>
      <w:rFonts w:eastAsiaTheme="minorEastAsia"/>
      <w:lang w:val="en-US"/>
    </w:rPr>
  </w:style>
  <w:style w:type="paragraph" w:styleId="1">
    <w:name w:val="heading 1"/>
    <w:basedOn w:val="a"/>
    <w:next w:val="a"/>
    <w:link w:val="10"/>
    <w:rsid w:val="008018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0185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customStyle="1" w:styleId="11">
    <w:name w:val="Нет списка1"/>
    <w:semiHidden/>
    <w:rsid w:val="00801851"/>
    <w:rPr>
      <w:rFonts w:eastAsiaTheme="minorEastAsia"/>
      <w:lang w:eastAsia="ru-RU"/>
    </w:rPr>
  </w:style>
  <w:style w:type="paragraph" w:styleId="a3">
    <w:name w:val="header"/>
    <w:basedOn w:val="a"/>
    <w:link w:val="a4"/>
    <w:uiPriority w:val="99"/>
    <w:unhideWhenUsed/>
    <w:rsid w:val="00801851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1851"/>
    <w:rPr>
      <w:rFonts w:eastAsiaTheme="minorEastAsia"/>
      <w:lang w:val="en-US"/>
    </w:rPr>
  </w:style>
  <w:style w:type="paragraph" w:styleId="a5">
    <w:name w:val="footer"/>
    <w:basedOn w:val="a"/>
    <w:link w:val="a6"/>
    <w:uiPriority w:val="99"/>
    <w:unhideWhenUsed/>
    <w:rsid w:val="00801851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1851"/>
    <w:rPr>
      <w:rFonts w:eastAsiaTheme="minorEastAsia"/>
      <w:lang w:val="en-US"/>
    </w:rPr>
  </w:style>
  <w:style w:type="table" w:styleId="a7">
    <w:name w:val="Table Grid"/>
    <w:basedOn w:val="a1"/>
    <w:uiPriority w:val="39"/>
    <w:rsid w:val="00801851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01851"/>
    <w:pPr>
      <w:ind w:left="720"/>
      <w:contextualSpacing/>
    </w:pPr>
  </w:style>
  <w:style w:type="character" w:customStyle="1" w:styleId="FontStyle26">
    <w:name w:val="Font Style26"/>
    <w:basedOn w:val="a0"/>
    <w:uiPriority w:val="99"/>
    <w:rsid w:val="00221FC0"/>
    <w:rPr>
      <w:rFonts w:ascii="Times New Roman" w:hAnsi="Times New Roman" w:cs="Times New Roman"/>
      <w:b/>
      <w:bCs/>
      <w:sz w:val="22"/>
      <w:szCs w:val="22"/>
    </w:rPr>
  </w:style>
  <w:style w:type="character" w:styleId="a9">
    <w:name w:val="annotation reference"/>
    <w:basedOn w:val="a0"/>
    <w:uiPriority w:val="99"/>
    <w:unhideWhenUsed/>
    <w:rsid w:val="00D85E85"/>
    <w:rPr>
      <w:sz w:val="16"/>
      <w:szCs w:val="16"/>
    </w:rPr>
  </w:style>
  <w:style w:type="paragraph" w:styleId="aa">
    <w:name w:val="annotation text"/>
    <w:basedOn w:val="a"/>
    <w:link w:val="ab"/>
    <w:uiPriority w:val="99"/>
    <w:unhideWhenUsed/>
    <w:rsid w:val="00D85E85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rsid w:val="00D85E85"/>
    <w:rPr>
      <w:rFonts w:eastAsiaTheme="minorEastAsia"/>
      <w:sz w:val="20"/>
      <w:szCs w:val="20"/>
      <w:lang w:val="en-US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D85E85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D85E85"/>
    <w:rPr>
      <w:rFonts w:eastAsiaTheme="minorEastAsia"/>
      <w:b/>
      <w:bCs/>
      <w:sz w:val="20"/>
      <w:szCs w:val="20"/>
      <w:lang w:val="en-US"/>
    </w:rPr>
  </w:style>
  <w:style w:type="paragraph" w:styleId="ae">
    <w:name w:val="Balloon Text"/>
    <w:basedOn w:val="a"/>
    <w:link w:val="af"/>
    <w:uiPriority w:val="99"/>
    <w:semiHidden/>
    <w:unhideWhenUsed/>
    <w:rsid w:val="00D85E8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85E85"/>
    <w:rPr>
      <w:rFonts w:ascii="Segoe UI" w:eastAsiaTheme="minorEastAsia" w:hAnsi="Segoe UI" w:cs="Segoe UI"/>
      <w:sz w:val="18"/>
      <w:szCs w:val="18"/>
      <w:lang w:val="en-US"/>
    </w:rPr>
  </w:style>
  <w:style w:type="character" w:styleId="af0">
    <w:name w:val="Hyperlink"/>
    <w:basedOn w:val="a0"/>
    <w:uiPriority w:val="99"/>
    <w:unhideWhenUsed/>
    <w:rsid w:val="00CF4FCF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CF4FCF"/>
    <w:rPr>
      <w:color w:val="605E5C"/>
      <w:shd w:val="clear" w:color="auto" w:fill="E1DFDD"/>
    </w:rPr>
  </w:style>
  <w:style w:type="paragraph" w:styleId="13">
    <w:name w:val="toc 1"/>
    <w:basedOn w:val="a"/>
    <w:next w:val="a"/>
    <w:autoRedefine/>
    <w:uiPriority w:val="39"/>
    <w:unhideWhenUsed/>
    <w:rsid w:val="00F966F8"/>
    <w:pPr>
      <w:tabs>
        <w:tab w:val="right" w:leader="dot" w:pos="9915"/>
      </w:tabs>
      <w:spacing w:before="0" w:after="0" w:line="360" w:lineRule="auto"/>
    </w:pPr>
  </w:style>
  <w:style w:type="character" w:customStyle="1" w:styleId="2">
    <w:name w:val="Неразрешенное упоминание2"/>
    <w:basedOn w:val="a0"/>
    <w:uiPriority w:val="99"/>
    <w:semiHidden/>
    <w:unhideWhenUsed/>
    <w:rsid w:val="00F966F8"/>
    <w:rPr>
      <w:color w:val="605E5C"/>
      <w:shd w:val="clear" w:color="auto" w:fill="E1DFDD"/>
    </w:rPr>
  </w:style>
  <w:style w:type="character" w:styleId="af1">
    <w:name w:val="Placeholder Text"/>
    <w:basedOn w:val="a0"/>
    <w:uiPriority w:val="99"/>
    <w:semiHidden/>
    <w:rsid w:val="00DC60B5"/>
    <w:rPr>
      <w:color w:val="808080"/>
    </w:rPr>
  </w:style>
  <w:style w:type="paragraph" w:styleId="af2">
    <w:name w:val="Body Text"/>
    <w:basedOn w:val="a"/>
    <w:link w:val="af3"/>
    <w:rsid w:val="001924EA"/>
    <w:pPr>
      <w:widowControl w:val="0"/>
      <w:suppressAutoHyphens/>
      <w:spacing w:before="0" w:after="120" w:line="240" w:lineRule="auto"/>
      <w:jc w:val="left"/>
    </w:pPr>
    <w:rPr>
      <w:rFonts w:ascii="Arial" w:eastAsia="Andale Sans UI" w:hAnsi="Arial" w:cs="Times New Roman"/>
      <w:kern w:val="1"/>
      <w:sz w:val="20"/>
      <w:szCs w:val="24"/>
      <w:lang w:val="ru-RU" w:eastAsia="ru-RU"/>
    </w:rPr>
  </w:style>
  <w:style w:type="character" w:customStyle="1" w:styleId="af3">
    <w:name w:val="Основной текст Знак"/>
    <w:basedOn w:val="a0"/>
    <w:link w:val="af2"/>
    <w:rsid w:val="001924EA"/>
    <w:rPr>
      <w:rFonts w:ascii="Arial" w:eastAsia="Andale Sans UI" w:hAnsi="Arial" w:cs="Times New Roman"/>
      <w:kern w:val="1"/>
      <w:sz w:val="20"/>
      <w:szCs w:val="24"/>
      <w:lang w:eastAsia="ru-RU"/>
    </w:rPr>
  </w:style>
  <w:style w:type="character" w:customStyle="1" w:styleId="katex-mathml">
    <w:name w:val="katex-mathml"/>
    <w:basedOn w:val="a0"/>
    <w:rsid w:val="00AC407F"/>
  </w:style>
  <w:style w:type="character" w:customStyle="1" w:styleId="mord">
    <w:name w:val="mord"/>
    <w:basedOn w:val="a0"/>
    <w:rsid w:val="00AC4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8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jp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F1F5E-C869-47F3-A564-AB65D871F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10</Pages>
  <Words>1288</Words>
  <Characters>9780</Characters>
  <Application>Microsoft Office Word</Application>
  <DocSecurity>0</DocSecurity>
  <Lines>287</Lines>
  <Paragraphs>151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Герасимова Екатерина Юрьевна</dc:creator>
  <cp:keywords/>
  <dc:description/>
  <cp:lastModifiedBy>Шишкина Анна Вячеславовна</cp:lastModifiedBy>
  <cp:revision>13</cp:revision>
  <cp:lastPrinted>2024-11-21T08:51:00Z</cp:lastPrinted>
  <dcterms:created xsi:type="dcterms:W3CDTF">2025-03-11T12:29:00Z</dcterms:created>
  <dcterms:modified xsi:type="dcterms:W3CDTF">2025-04-18T06:52:00Z</dcterms:modified>
</cp:coreProperties>
</file>