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DAE" w:rsidRDefault="005703C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ПРИКАЗ</w:t>
      </w:r>
    </w:p>
    <w:p w:rsidR="00B86DAE" w:rsidRDefault="00B86DAE">
      <w:pPr>
        <w:rPr>
          <w:rFonts w:ascii="Arial" w:hAnsi="Arial" w:cs="Arial"/>
          <w:b/>
          <w:sz w:val="28"/>
          <w:szCs w:val="28"/>
        </w:rPr>
      </w:pPr>
    </w:p>
    <w:p w:rsidR="00B86DAE" w:rsidRDefault="005703C6">
      <w:pPr>
        <w:rPr>
          <w:rFonts w:ascii="Arial" w:hAnsi="Arial" w:cs="Arial"/>
        </w:rPr>
      </w:pPr>
      <w:r>
        <w:rPr>
          <w:rFonts w:ascii="Arial" w:hAnsi="Arial" w:cs="Arial"/>
        </w:rPr>
        <w:t>«</w:t>
      </w:r>
      <w:r>
        <w:rPr>
          <w:rFonts w:ascii="Arial" w:hAnsi="Arial" w:cs="Arial"/>
          <w:u w:val="single"/>
        </w:rPr>
        <w:t>__</w:t>
      </w:r>
      <w:r>
        <w:rPr>
          <w:rFonts w:ascii="Arial" w:hAnsi="Arial" w:cs="Arial"/>
        </w:rPr>
        <w:t xml:space="preserve">» </w:t>
      </w:r>
      <w:r>
        <w:rPr>
          <w:rFonts w:ascii="Arial" w:hAnsi="Arial" w:cs="Arial"/>
          <w:u w:val="single"/>
        </w:rPr>
        <w:t>________</w:t>
      </w:r>
      <w:r>
        <w:rPr>
          <w:rFonts w:ascii="Arial" w:hAnsi="Arial" w:cs="Arial"/>
        </w:rPr>
        <w:t>_                                                                                         № п_________</w:t>
      </w:r>
      <w:r>
        <w:rPr>
          <w:rFonts w:ascii="Arial" w:hAnsi="Arial" w:cs="Arial"/>
        </w:rPr>
        <w:tab/>
      </w:r>
    </w:p>
    <w:p w:rsidR="00B86DAE" w:rsidRDefault="00B86DAE">
      <w:pPr>
        <w:rPr>
          <w:rFonts w:ascii="Arial" w:hAnsi="Arial" w:cs="Arial"/>
          <w:sz w:val="28"/>
          <w:szCs w:val="28"/>
        </w:rPr>
      </w:pPr>
    </w:p>
    <w:p w:rsidR="00B86DAE" w:rsidRDefault="005703C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г. Екатеринбург</w:t>
      </w:r>
    </w:p>
    <w:p w:rsidR="00B86DAE" w:rsidRDefault="00B86DAE">
      <w:pPr>
        <w:rPr>
          <w:rFonts w:ascii="Arial" w:hAnsi="Arial" w:cs="Arial"/>
        </w:rPr>
      </w:pPr>
    </w:p>
    <w:p w:rsidR="00B86DAE" w:rsidRDefault="00B86DAE">
      <w:pPr>
        <w:rPr>
          <w:rFonts w:ascii="Arial" w:hAnsi="Arial" w:cs="Arial"/>
        </w:rPr>
      </w:pPr>
    </w:p>
    <w:p w:rsidR="00B86DAE" w:rsidRDefault="005703C6">
      <w:pPr>
        <w:ind w:right="4812"/>
        <w:rPr>
          <w:rFonts w:ascii="Arial" w:hAnsi="Arial" w:cs="Arial"/>
        </w:rPr>
      </w:pPr>
      <w:r>
        <w:rPr>
          <w:rFonts w:ascii="Arial" w:hAnsi="Arial" w:cs="Arial"/>
        </w:rPr>
        <w:t xml:space="preserve">Об утверждении Положения о департаменте </w:t>
      </w:r>
      <w:r w:rsidR="00BB0638">
        <w:rPr>
          <w:rFonts w:ascii="Arial" w:hAnsi="Arial" w:cs="Arial"/>
        </w:rPr>
        <w:t>управления персоналом</w:t>
      </w:r>
      <w:r>
        <w:rPr>
          <w:rFonts w:ascii="Arial" w:hAnsi="Arial" w:cs="Arial"/>
        </w:rPr>
        <w:t xml:space="preserve"> А</w:t>
      </w:r>
      <w:r w:rsidR="00BB0638">
        <w:rPr>
          <w:rFonts w:ascii="Arial" w:hAnsi="Arial" w:cs="Arial"/>
        </w:rPr>
        <w:t>3</w:t>
      </w:r>
      <w:r>
        <w:rPr>
          <w:rFonts w:ascii="Arial" w:hAnsi="Arial" w:cs="Arial"/>
        </w:rPr>
        <w:t>.1</w:t>
      </w:r>
    </w:p>
    <w:p w:rsidR="00B86DAE" w:rsidRDefault="00B86DAE">
      <w:pPr>
        <w:jc w:val="center"/>
        <w:rPr>
          <w:rFonts w:ascii="Arial" w:hAnsi="Arial" w:cs="Arial"/>
          <w:b/>
          <w:i/>
        </w:rPr>
      </w:pPr>
    </w:p>
    <w:p w:rsidR="00B86DAE" w:rsidRDefault="00B86DAE">
      <w:pPr>
        <w:rPr>
          <w:rFonts w:ascii="Arial" w:hAnsi="Arial" w:cs="Arial"/>
        </w:rPr>
      </w:pPr>
    </w:p>
    <w:p w:rsidR="00B86DAE" w:rsidRDefault="005703C6">
      <w:pPr>
        <w:pStyle w:val="af9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В целях установления </w:t>
      </w:r>
      <w:r>
        <w:rPr>
          <w:rFonts w:ascii="Arial" w:hAnsi="Arial" w:cs="Arial"/>
          <w:sz w:val="24"/>
          <w:szCs w:val="24"/>
        </w:rPr>
        <w:t xml:space="preserve">принципов, целей, задач, функций, прав и ответственности департамента </w:t>
      </w:r>
      <w:r w:rsidR="00BB0638">
        <w:rPr>
          <w:rFonts w:ascii="Arial" w:hAnsi="Arial" w:cs="Arial"/>
          <w:sz w:val="24"/>
          <w:szCs w:val="24"/>
        </w:rPr>
        <w:t>управления персоналом</w:t>
      </w:r>
      <w:r>
        <w:rPr>
          <w:rFonts w:ascii="Arial" w:hAnsi="Arial" w:cs="Arial"/>
          <w:sz w:val="24"/>
          <w:szCs w:val="24"/>
        </w:rPr>
        <w:t xml:space="preserve"> ООО «АСК»</w:t>
      </w:r>
    </w:p>
    <w:p w:rsidR="00B86DAE" w:rsidRDefault="00B86DAE">
      <w:pPr>
        <w:pStyle w:val="af9"/>
        <w:ind w:firstLine="709"/>
        <w:jc w:val="both"/>
        <w:rPr>
          <w:rFonts w:ascii="Arial" w:hAnsi="Arial" w:cs="Arial"/>
        </w:rPr>
      </w:pPr>
    </w:p>
    <w:p w:rsidR="00B86DAE" w:rsidRDefault="005703C6">
      <w:pPr>
        <w:rPr>
          <w:rFonts w:ascii="Arial" w:hAnsi="Arial" w:cs="Arial"/>
        </w:rPr>
      </w:pPr>
      <w:r>
        <w:rPr>
          <w:rFonts w:ascii="Arial" w:hAnsi="Arial" w:cs="Arial"/>
        </w:rPr>
        <w:t>ПРИКАЗЫВАЮ:</w:t>
      </w:r>
    </w:p>
    <w:p w:rsidR="00B86DAE" w:rsidRDefault="00B86DAE">
      <w:pPr>
        <w:rPr>
          <w:rFonts w:ascii="Arial" w:hAnsi="Arial" w:cs="Arial"/>
        </w:rPr>
      </w:pPr>
    </w:p>
    <w:p w:rsidR="00B86DAE" w:rsidRDefault="005703C6">
      <w:pPr>
        <w:pStyle w:val="af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Утвердить «Положение о департаменте </w:t>
      </w:r>
      <w:r w:rsidR="00BB0638">
        <w:rPr>
          <w:rFonts w:ascii="Arial" w:hAnsi="Arial" w:cs="Arial"/>
        </w:rPr>
        <w:t>управления персоналом</w:t>
      </w:r>
      <w:r>
        <w:rPr>
          <w:rFonts w:ascii="Arial" w:hAnsi="Arial" w:cs="Arial"/>
        </w:rPr>
        <w:t>» А</w:t>
      </w:r>
      <w:r w:rsidR="00BB0638">
        <w:rPr>
          <w:rFonts w:ascii="Arial" w:hAnsi="Arial" w:cs="Arial"/>
        </w:rPr>
        <w:t>3</w:t>
      </w:r>
      <w:r>
        <w:rPr>
          <w:rFonts w:ascii="Arial" w:hAnsi="Arial" w:cs="Arial"/>
        </w:rPr>
        <w:t xml:space="preserve">.1 (далее – Положение). </w:t>
      </w:r>
      <w:r>
        <w:rPr>
          <w:rFonts w:ascii="Arial" w:hAnsi="Arial" w:cs="Arial"/>
          <w:b/>
        </w:rPr>
        <w:t xml:space="preserve">Дата введения – </w:t>
      </w:r>
      <w:r>
        <w:rPr>
          <w:rFonts w:ascii="Arial" w:hAnsi="Arial" w:cs="Arial"/>
          <w:b/>
        </w:rPr>
        <w:t>3</w:t>
      </w:r>
      <w:r w:rsidR="00BB0638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.0</w:t>
      </w:r>
      <w:r w:rsidR="00BB0638">
        <w:rPr>
          <w:rFonts w:ascii="Arial" w:hAnsi="Arial" w:cs="Arial"/>
          <w:b/>
        </w:rPr>
        <w:t>4</w:t>
      </w:r>
      <w:r>
        <w:rPr>
          <w:rFonts w:ascii="Arial" w:hAnsi="Arial" w:cs="Arial"/>
          <w:b/>
        </w:rPr>
        <w:t>.2025 года.</w:t>
      </w:r>
    </w:p>
    <w:p w:rsidR="00B86DAE" w:rsidRDefault="00B86DAE">
      <w:pPr>
        <w:pStyle w:val="af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  <w:bookmarkStart w:id="0" w:name="_GoBack"/>
      <w:bookmarkEnd w:id="0"/>
    </w:p>
    <w:p w:rsidR="00B86DAE" w:rsidRDefault="005703C6">
      <w:pPr>
        <w:pStyle w:val="af7"/>
        <w:numPr>
          <w:ilvl w:val="0"/>
          <w:numId w:val="1"/>
        </w:numPr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Специалистам группы до</w:t>
      </w:r>
      <w:r>
        <w:rPr>
          <w:rFonts w:ascii="Arial" w:hAnsi="Arial" w:cs="Arial"/>
        </w:rPr>
        <w:t>кументооборота информировать всех заинтересованных лиц об утверждении Положения в течение 2 рабочих дней после подписания Приказа.</w:t>
      </w:r>
    </w:p>
    <w:p w:rsidR="00B86DAE" w:rsidRDefault="00B86DAE">
      <w:pPr>
        <w:pStyle w:val="af7"/>
        <w:tabs>
          <w:tab w:val="left" w:pos="567"/>
          <w:tab w:val="left" w:pos="993"/>
        </w:tabs>
        <w:spacing w:before="120" w:after="120"/>
        <w:ind w:left="0" w:firstLine="709"/>
        <w:jc w:val="both"/>
        <w:rPr>
          <w:rFonts w:ascii="Arial" w:hAnsi="Arial" w:cs="Arial"/>
        </w:rPr>
      </w:pPr>
    </w:p>
    <w:p w:rsidR="00B86DAE" w:rsidRDefault="005703C6">
      <w:pPr>
        <w:pStyle w:val="af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Директору департамента </w:t>
      </w:r>
      <w:r w:rsidR="00BB0638">
        <w:rPr>
          <w:rFonts w:ascii="Arial" w:hAnsi="Arial" w:cs="Arial"/>
        </w:rPr>
        <w:t>управления персоналом Хабаровой Г.А.</w:t>
      </w:r>
      <w:r>
        <w:rPr>
          <w:rFonts w:ascii="Arial" w:hAnsi="Arial" w:cs="Arial"/>
        </w:rPr>
        <w:t xml:space="preserve"> ознакомить сотрудников своего подразделения с Положением.</w:t>
      </w:r>
    </w:p>
    <w:p w:rsidR="00B86DAE" w:rsidRDefault="00B86DAE">
      <w:pPr>
        <w:pStyle w:val="af7"/>
        <w:rPr>
          <w:rFonts w:ascii="Arial" w:hAnsi="Arial" w:cs="Arial"/>
        </w:rPr>
      </w:pPr>
    </w:p>
    <w:p w:rsidR="00B86DAE" w:rsidRDefault="005703C6">
      <w:pPr>
        <w:pStyle w:val="af7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Контроль за исполнением Приказа возложить на ответственного за направление «Управление </w:t>
      </w:r>
      <w:r w:rsidR="00BB0638">
        <w:rPr>
          <w:rFonts w:ascii="Arial" w:hAnsi="Arial" w:cs="Arial"/>
        </w:rPr>
        <w:t>персоналом</w:t>
      </w:r>
      <w:r>
        <w:rPr>
          <w:rFonts w:ascii="Arial" w:hAnsi="Arial" w:cs="Arial"/>
        </w:rPr>
        <w:t xml:space="preserve">» директора департамента </w:t>
      </w:r>
      <w:r w:rsidR="00BB0638">
        <w:rPr>
          <w:rFonts w:ascii="Arial" w:hAnsi="Arial" w:cs="Arial"/>
        </w:rPr>
        <w:t>управления персоналом Хабарову Г.А</w:t>
      </w:r>
      <w:r>
        <w:rPr>
          <w:rFonts w:ascii="Arial" w:hAnsi="Arial" w:cs="Arial"/>
        </w:rPr>
        <w:t xml:space="preserve"> </w:t>
      </w:r>
    </w:p>
    <w:p w:rsidR="00B86DAE" w:rsidRDefault="00B86DAE">
      <w:pPr>
        <w:pStyle w:val="af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:rsidR="00B86DAE" w:rsidRDefault="00B86DAE">
      <w:pPr>
        <w:pStyle w:val="af7"/>
        <w:tabs>
          <w:tab w:val="left" w:pos="567"/>
          <w:tab w:val="left" w:pos="993"/>
        </w:tabs>
        <w:spacing w:before="120" w:after="120"/>
        <w:ind w:left="709"/>
        <w:jc w:val="both"/>
        <w:rPr>
          <w:rFonts w:ascii="Arial" w:hAnsi="Arial" w:cs="Arial"/>
        </w:rPr>
      </w:pPr>
    </w:p>
    <w:p w:rsidR="00B86DAE" w:rsidRDefault="005703C6">
      <w:pPr>
        <w:ind w:firstLine="709"/>
        <w:rPr>
          <w:rFonts w:ascii="Arial" w:hAnsi="Arial" w:cs="Arial"/>
          <w:b/>
          <w:szCs w:val="28"/>
        </w:rPr>
      </w:pPr>
      <w:r>
        <w:rPr>
          <w:rFonts w:ascii="Arial" w:hAnsi="Arial" w:cs="Arial"/>
          <w:b/>
          <w:szCs w:val="28"/>
        </w:rPr>
        <w:t>Директор ООО «</w:t>
      </w:r>
      <w:proofErr w:type="gramStart"/>
      <w:r>
        <w:rPr>
          <w:rFonts w:ascii="Arial" w:hAnsi="Arial" w:cs="Arial"/>
          <w:b/>
          <w:szCs w:val="28"/>
        </w:rPr>
        <w:t xml:space="preserve">АСК»   </w:t>
      </w:r>
      <w:proofErr w:type="gramEnd"/>
      <w:r>
        <w:rPr>
          <w:rFonts w:ascii="Arial" w:hAnsi="Arial" w:cs="Arial"/>
          <w:b/>
          <w:szCs w:val="28"/>
        </w:rPr>
        <w:t xml:space="preserve">                               </w:t>
      </w:r>
      <w:r w:rsidR="00BB0638">
        <w:rPr>
          <w:rFonts w:ascii="Arial" w:hAnsi="Arial" w:cs="Arial"/>
          <w:b/>
          <w:szCs w:val="28"/>
        </w:rPr>
        <w:t xml:space="preserve">                   </w:t>
      </w:r>
      <w:r>
        <w:rPr>
          <w:rFonts w:ascii="Arial" w:hAnsi="Arial" w:cs="Arial"/>
          <w:b/>
          <w:szCs w:val="28"/>
        </w:rPr>
        <w:t xml:space="preserve">  ____________ А.К. Батурин</w:t>
      </w:r>
    </w:p>
    <w:p w:rsidR="00B86DAE" w:rsidRDefault="00B86DAE">
      <w:pPr>
        <w:rPr>
          <w:rFonts w:ascii="Arial" w:hAnsi="Arial" w:cs="Arial"/>
          <w:b/>
          <w:sz w:val="28"/>
          <w:szCs w:val="28"/>
        </w:rPr>
      </w:pPr>
    </w:p>
    <w:sectPr w:rsidR="00B86DAE">
      <w:footerReference w:type="default" r:id="rId7"/>
      <w:headerReference w:type="first" r:id="rId8"/>
      <w:footerReference w:type="first" r:id="rId9"/>
      <w:pgSz w:w="11900" w:h="16840"/>
      <w:pgMar w:top="709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3C6" w:rsidRDefault="005703C6">
      <w:r>
        <w:separator/>
      </w:r>
    </w:p>
  </w:endnote>
  <w:endnote w:type="continuationSeparator" w:id="0">
    <w:p w:rsidR="005703C6" w:rsidRDefault="00570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38605711"/>
      <w:docPartObj>
        <w:docPartGallery w:val="Page Numbers (Bottom of Page)"/>
        <w:docPartUnique/>
      </w:docPartObj>
    </w:sdtPr>
    <w:sdtEndPr/>
    <w:sdtContent>
      <w:p w:rsidR="00B86DAE" w:rsidRDefault="005703C6">
        <w:pPr>
          <w:pStyle w:val="af5"/>
          <w:jc w:val="right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>PAGE   \* MERGEFORMAT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  <w:p w:rsidR="00B86DAE" w:rsidRDefault="00B86DAE">
    <w:pPr>
      <w:pStyle w:val="af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6DAE" w:rsidRDefault="00B86DAE">
    <w:pPr>
      <w:spacing w:line="180" w:lineRule="exact"/>
      <w:rPr>
        <w:rFonts w:ascii="Arial" w:hAnsi="Arial" w:cs="Arial"/>
        <w:sz w:val="18"/>
        <w:szCs w:val="18"/>
      </w:rPr>
    </w:pPr>
  </w:p>
  <w:p w:rsidR="00B86DAE" w:rsidRDefault="00B86DAE">
    <w:pPr>
      <w:spacing w:line="180" w:lineRule="exact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3C6" w:rsidRDefault="005703C6">
      <w:r>
        <w:separator/>
      </w:r>
    </w:p>
  </w:footnote>
  <w:footnote w:type="continuationSeparator" w:id="0">
    <w:p w:rsidR="005703C6" w:rsidRDefault="005703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47"/>
      <w:gridCol w:w="7642"/>
    </w:tblGrid>
    <w:tr w:rsidR="00B86DAE">
      <w:trPr>
        <w:trHeight w:val="1685"/>
      </w:trPr>
      <w:tc>
        <w:tcPr>
          <w:tcW w:w="2547" w:type="dxa"/>
        </w:tcPr>
        <w:p w:rsidR="00B86DAE" w:rsidRDefault="005703C6">
          <w:pPr>
            <w:pStyle w:val="af3"/>
          </w:pPr>
          <w:r>
            <w:rPr>
              <w:rFonts w:ascii="Arial" w:eastAsia="Times New Roman" w:hAnsi="Arial" w:cs="Arial"/>
              <w:noProof/>
              <w:lang w:eastAsia="ru-RU"/>
            </w:rPr>
            <mc:AlternateContent>
              <mc:Choice Requires="wpg">
                <w:drawing>
                  <wp:inline distT="0" distB="0" distL="0" distR="0">
                    <wp:extent cx="1276350" cy="972457"/>
                    <wp:effectExtent l="0" t="0" r="0" b="0"/>
                    <wp:docPr id="1" name="Рисунок 4" descr="ATOM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ATOM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"/>
                            <a:stretch/>
                          </pic:blipFill>
                          <pic:spPr bwMode="auto">
                            <a:xfrm>
                              <a:off x="0" y="0"/>
                              <a:ext cx="1299870" cy="9903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mc:Choice>
              <mc:Fallback xmlns:a="http://schemas.openxmlformats.org/drawingml/2006/main">
                <w:pict>
                  <v:shapetype type="#_x0000_t75" o:spt="75" coordsize="21600,21600" o:preferrelative="t" path="m@4@5l@4@11@9@11@9@5xe"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</v:shapetype>
                  <v:shape id="_x0000_i0" o:spid="_x0000_s0" type="#_x0000_t75" style="width:100.5pt;height:76.6pt;mso-wrap-distance-left:0.0pt;mso-wrap-distance-top:0.0pt;mso-wrap-distance-right:0.0pt;mso-wrap-distance-bottom:0.0pt;" stroked="f">
                    <v:path textboxrect="0,0,0,0"/>
                    <v:imagedata r:id="rId2" o:title=""/>
                  </v:shape>
                </w:pict>
              </mc:Fallback>
            </mc:AlternateContent>
          </w:r>
        </w:p>
      </w:tc>
      <w:tc>
        <w:tcPr>
          <w:tcW w:w="7642" w:type="dxa"/>
          <w:vAlign w:val="center"/>
        </w:tcPr>
        <w:p w:rsidR="00B86DAE" w:rsidRDefault="00B86DAE">
          <w:pPr>
            <w:pStyle w:val="1"/>
            <w:tabs>
              <w:tab w:val="left" w:pos="993"/>
              <w:tab w:val="left" w:pos="1276"/>
            </w:tabs>
            <w:spacing w:before="240" w:after="120"/>
            <w:outlineLvl w:val="0"/>
            <w:rPr>
              <w:rFonts w:ascii="Arial" w:hAnsi="Arial" w:cs="Arial"/>
              <w:color w:val="327A71"/>
              <w:sz w:val="28"/>
              <w:szCs w:val="28"/>
              <w:lang w:val="ru-RU" w:eastAsia="ru-RU"/>
            </w:rPr>
          </w:pPr>
        </w:p>
      </w:tc>
    </w:tr>
  </w:tbl>
  <w:p w:rsidR="00B86DAE" w:rsidRDefault="00B86DAE">
    <w:pPr>
      <w:pStyle w:val="af3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E57C5A"/>
    <w:multiLevelType w:val="hybridMultilevel"/>
    <w:tmpl w:val="CC706EAC"/>
    <w:lvl w:ilvl="0" w:tplc="32EAA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1D8FDDA">
      <w:start w:val="1"/>
      <w:numFmt w:val="lowerLetter"/>
      <w:lvlText w:val="%2."/>
      <w:lvlJc w:val="left"/>
      <w:pPr>
        <w:ind w:left="1440" w:hanging="360"/>
      </w:pPr>
    </w:lvl>
    <w:lvl w:ilvl="2" w:tplc="24486B16">
      <w:start w:val="1"/>
      <w:numFmt w:val="lowerRoman"/>
      <w:lvlText w:val="%3."/>
      <w:lvlJc w:val="right"/>
      <w:pPr>
        <w:ind w:left="2160" w:hanging="180"/>
      </w:pPr>
    </w:lvl>
    <w:lvl w:ilvl="3" w:tplc="C29A20AC">
      <w:start w:val="1"/>
      <w:numFmt w:val="decimal"/>
      <w:lvlText w:val="%4."/>
      <w:lvlJc w:val="left"/>
      <w:pPr>
        <w:ind w:left="2880" w:hanging="360"/>
      </w:pPr>
    </w:lvl>
    <w:lvl w:ilvl="4" w:tplc="C3729C5A">
      <w:start w:val="1"/>
      <w:numFmt w:val="lowerLetter"/>
      <w:lvlText w:val="%5."/>
      <w:lvlJc w:val="left"/>
      <w:pPr>
        <w:ind w:left="3600" w:hanging="360"/>
      </w:pPr>
    </w:lvl>
    <w:lvl w:ilvl="5" w:tplc="906263C2">
      <w:start w:val="1"/>
      <w:numFmt w:val="lowerRoman"/>
      <w:lvlText w:val="%6."/>
      <w:lvlJc w:val="right"/>
      <w:pPr>
        <w:ind w:left="4320" w:hanging="180"/>
      </w:pPr>
    </w:lvl>
    <w:lvl w:ilvl="6" w:tplc="A4086564">
      <w:start w:val="1"/>
      <w:numFmt w:val="decimal"/>
      <w:lvlText w:val="%7."/>
      <w:lvlJc w:val="left"/>
      <w:pPr>
        <w:ind w:left="5040" w:hanging="360"/>
      </w:pPr>
    </w:lvl>
    <w:lvl w:ilvl="7" w:tplc="202EF242">
      <w:start w:val="1"/>
      <w:numFmt w:val="lowerLetter"/>
      <w:lvlText w:val="%8."/>
      <w:lvlJc w:val="left"/>
      <w:pPr>
        <w:ind w:left="5760" w:hanging="360"/>
      </w:pPr>
    </w:lvl>
    <w:lvl w:ilvl="8" w:tplc="5C602A6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6DAE"/>
    <w:rsid w:val="005703C6"/>
    <w:rsid w:val="00B86DAE"/>
    <w:rsid w:val="00BB0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850173"/>
  <w15:docId w15:val="{DA5B38BA-D933-4AAC-9755-0BADD6C10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 w:after="200"/>
    </w:p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a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pPr>
      <w:spacing w:after="40"/>
    </w:pPr>
    <w:rPr>
      <w:sz w:val="18"/>
    </w:rPr>
  </w:style>
  <w:style w:type="character" w:customStyle="1" w:styleId="ac">
    <w:name w:val="Текст сноски Знак"/>
    <w:link w:val="ab"/>
    <w:uiPriority w:val="99"/>
    <w:rPr>
      <w:sz w:val="18"/>
    </w:rPr>
  </w:style>
  <w:style w:type="character" w:styleId="ad">
    <w:name w:val="footnote reference"/>
    <w:basedOn w:val="a0"/>
    <w:uiPriority w:val="99"/>
    <w:unhideWhenUsed/>
    <w:rPr>
      <w:vertAlign w:val="superscript"/>
    </w:rPr>
  </w:style>
  <w:style w:type="paragraph" w:styleId="ae">
    <w:name w:val="endnote text"/>
    <w:basedOn w:val="a"/>
    <w:link w:val="af"/>
    <w:uiPriority w:val="99"/>
    <w:semiHidden/>
    <w:unhideWhenUsed/>
    <w:rPr>
      <w:sz w:val="20"/>
    </w:rPr>
  </w:style>
  <w:style w:type="character" w:customStyle="1" w:styleId="af">
    <w:name w:val="Текст концевой сноски Знак"/>
    <w:link w:val="ae"/>
    <w:uiPriority w:val="99"/>
    <w:rPr>
      <w:sz w:val="20"/>
    </w:rPr>
  </w:style>
  <w:style w:type="character" w:styleId="af0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1">
    <w:name w:val="TOC Heading"/>
    <w:uiPriority w:val="39"/>
    <w:unhideWhenUsed/>
  </w:style>
  <w:style w:type="paragraph" w:styleId="af2">
    <w:name w:val="table of figures"/>
    <w:basedOn w:val="a"/>
    <w:next w:val="a"/>
    <w:uiPriority w:val="99"/>
    <w:unhideWhenUsed/>
  </w:style>
  <w:style w:type="character" w:customStyle="1" w:styleId="10">
    <w:name w:val="Заголовок 1 Знак"/>
    <w:basedOn w:val="a0"/>
    <w:link w:val="1"/>
    <w:rPr>
      <w:rFonts w:ascii="Times New Roman" w:eastAsia="Times New Roman" w:hAnsi="Times New Roman" w:cs="Times New Roman"/>
      <w:b/>
      <w:sz w:val="32"/>
      <w:szCs w:val="20"/>
      <w:lang w:val="en-US"/>
    </w:rPr>
  </w:style>
  <w:style w:type="paragraph" w:styleId="af3">
    <w:name w:val="header"/>
    <w:basedOn w:val="a"/>
    <w:link w:val="af4"/>
    <w:uiPriority w:val="99"/>
    <w:unhideWhenUsed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rPr>
      <w:sz w:val="24"/>
      <w:szCs w:val="24"/>
    </w:rPr>
  </w:style>
  <w:style w:type="paragraph" w:styleId="af5">
    <w:name w:val="footer"/>
    <w:basedOn w:val="a"/>
    <w:link w:val="af6"/>
    <w:uiPriority w:val="99"/>
    <w:unhideWhenUsed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0"/>
    <w:link w:val="af5"/>
    <w:uiPriority w:val="99"/>
    <w:rPr>
      <w:sz w:val="24"/>
      <w:szCs w:val="24"/>
    </w:rPr>
  </w:style>
  <w:style w:type="paragraph" w:styleId="af7">
    <w:name w:val="List Paragraph"/>
    <w:basedOn w:val="a"/>
    <w:uiPriority w:val="34"/>
    <w:qFormat/>
    <w:pPr>
      <w:ind w:left="720"/>
      <w:contextualSpacing/>
    </w:pPr>
  </w:style>
  <w:style w:type="table" w:styleId="af8">
    <w:name w:val="Table Grid"/>
    <w:basedOn w:val="a1"/>
    <w:uiPriority w:val="39"/>
    <w:pPr>
      <w:spacing w:after="0" w:line="240" w:lineRule="auto"/>
    </w:pPr>
    <w:rPr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9">
    <w:name w:val="No Spacing"/>
    <w:uiPriority w:val="1"/>
    <w:qFormat/>
    <w:pPr>
      <w:spacing w:after="0" w:line="240" w:lineRule="auto"/>
    </w:pPr>
  </w:style>
  <w:style w:type="character" w:styleId="af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Pr>
      <w:b/>
      <w:bCs/>
      <w:sz w:val="20"/>
      <w:szCs w:val="20"/>
    </w:rPr>
  </w:style>
  <w:style w:type="paragraph" w:styleId="aff">
    <w:name w:val="Balloon Text"/>
    <w:basedOn w:val="a"/>
    <w:link w:val="aff0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Шишкина Анна Вячеславовна</dc:creator>
  <cp:keywords/>
  <dc:description/>
  <cp:lastModifiedBy>Склярова Варвара Евгеньевна</cp:lastModifiedBy>
  <cp:revision>15</cp:revision>
  <dcterms:created xsi:type="dcterms:W3CDTF">2024-02-28T09:47:00Z</dcterms:created>
  <dcterms:modified xsi:type="dcterms:W3CDTF">2025-04-15T12:40:00Z</dcterms:modified>
</cp:coreProperties>
</file>