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75DC0" w14:textId="77777777" w:rsidR="00450ED7" w:rsidRPr="00157A58" w:rsidRDefault="00450ED7" w:rsidP="00450ED7">
      <w:pPr>
        <w:spacing w:before="100" w:beforeAutospacing="1" w:after="100" w:afterAutospacing="1"/>
        <w:jc w:val="right"/>
        <w:rPr>
          <w:rFonts w:ascii="Arial" w:eastAsia="Times New Roman" w:hAnsi="Arial" w:cs="Arial"/>
          <w:caps/>
          <w:color w:val="000000"/>
          <w:sz w:val="28"/>
          <w:szCs w:val="28"/>
          <w:lang w:eastAsia="ru-RU"/>
        </w:rPr>
      </w:pPr>
      <w:bookmarkStart w:id="0" w:name="_GoBack"/>
      <w:bookmarkEnd w:id="0"/>
      <w:r w:rsidRPr="00157A58">
        <w:rPr>
          <w:rFonts w:ascii="Arial" w:eastAsia="Times New Roman" w:hAnsi="Arial" w:cs="Arial"/>
          <w:caps/>
          <w:color w:val="000000"/>
          <w:sz w:val="28"/>
          <w:szCs w:val="28"/>
          <w:lang w:eastAsia="ru-RU"/>
        </w:rPr>
        <w:t>Утверждено</w:t>
      </w:r>
    </w:p>
    <w:p w14:paraId="712493F9" w14:textId="478D2668" w:rsidR="00450ED7" w:rsidRPr="00786B73" w:rsidRDefault="00450ED7" w:rsidP="00450ED7">
      <w:pPr>
        <w:spacing w:before="100" w:beforeAutospacing="1" w:after="100" w:afterAutospacing="1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786B7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Приказом № </w:t>
      </w:r>
      <w:r w:rsidR="006A40EF" w:rsidRPr="006A40EF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001/22-11</w:t>
      </w:r>
    </w:p>
    <w:p w14:paraId="234DA6BA" w14:textId="010E3E85" w:rsidR="00450ED7" w:rsidRPr="00786B73" w:rsidRDefault="00450ED7" w:rsidP="00450ED7">
      <w:pPr>
        <w:spacing w:before="100" w:beforeAutospacing="1" w:after="100" w:afterAutospacing="1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786B7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от </w:t>
      </w:r>
      <w:r w:rsidR="006A40EF" w:rsidRPr="006A40EF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02.09.2022</w:t>
      </w:r>
    </w:p>
    <w:p w14:paraId="459665E3" w14:textId="02A0E53F" w:rsidR="004F1A8C" w:rsidRPr="004F1A8C" w:rsidRDefault="004F1A8C" w:rsidP="004F1A8C">
      <w:pPr>
        <w:jc w:val="right"/>
        <w:rPr>
          <w:rFonts w:ascii="Arial" w:hAnsi="Arial" w:cs="Arial"/>
        </w:rPr>
      </w:pPr>
    </w:p>
    <w:p w14:paraId="38DA9504" w14:textId="74C16DA5" w:rsidR="004F1A8C" w:rsidRDefault="004F1A8C" w:rsidP="009F6069">
      <w:pPr>
        <w:jc w:val="center"/>
        <w:rPr>
          <w:rFonts w:ascii="Arial" w:hAnsi="Arial" w:cs="Arial"/>
          <w:b/>
        </w:rPr>
      </w:pPr>
    </w:p>
    <w:p w14:paraId="3B983626" w14:textId="59621629" w:rsidR="00450ED7" w:rsidRDefault="00450ED7" w:rsidP="009F6069">
      <w:pPr>
        <w:jc w:val="center"/>
        <w:rPr>
          <w:rFonts w:ascii="Arial" w:hAnsi="Arial" w:cs="Arial"/>
          <w:b/>
        </w:rPr>
      </w:pPr>
    </w:p>
    <w:p w14:paraId="22F9123D" w14:textId="483D84DA" w:rsidR="00450ED7" w:rsidRDefault="00450ED7" w:rsidP="009F6069">
      <w:pPr>
        <w:jc w:val="center"/>
        <w:rPr>
          <w:rFonts w:ascii="Arial" w:hAnsi="Arial" w:cs="Arial"/>
          <w:b/>
        </w:rPr>
      </w:pPr>
    </w:p>
    <w:p w14:paraId="7B1E7F1A" w14:textId="5BFEF577" w:rsidR="00450ED7" w:rsidRDefault="00450ED7" w:rsidP="009F6069">
      <w:pPr>
        <w:jc w:val="center"/>
        <w:rPr>
          <w:rFonts w:ascii="Arial" w:hAnsi="Arial" w:cs="Arial"/>
          <w:b/>
        </w:rPr>
      </w:pPr>
    </w:p>
    <w:p w14:paraId="45E7E112" w14:textId="77777777" w:rsidR="00450ED7" w:rsidRPr="00450ED7" w:rsidRDefault="00450ED7" w:rsidP="00450ED7">
      <w:pPr>
        <w:jc w:val="center"/>
        <w:rPr>
          <w:rFonts w:ascii="Arial" w:hAnsi="Arial" w:cs="Arial"/>
          <w:b/>
          <w:sz w:val="28"/>
          <w:szCs w:val="28"/>
        </w:rPr>
      </w:pPr>
      <w:bookmarkStart w:id="1" w:name="_Hlk112223674"/>
      <w:r w:rsidRPr="00450ED7">
        <w:rPr>
          <w:rFonts w:ascii="Arial" w:hAnsi="Arial" w:cs="Arial"/>
          <w:b/>
          <w:sz w:val="28"/>
          <w:szCs w:val="28"/>
        </w:rPr>
        <w:t>Регламент</w:t>
      </w:r>
    </w:p>
    <w:p w14:paraId="6BB24CD3" w14:textId="77777777" w:rsidR="00450ED7" w:rsidRPr="00450ED7" w:rsidRDefault="00450ED7" w:rsidP="00450ED7">
      <w:pPr>
        <w:jc w:val="center"/>
        <w:rPr>
          <w:rFonts w:ascii="Arial" w:hAnsi="Arial" w:cs="Arial"/>
          <w:b/>
          <w:sz w:val="28"/>
          <w:szCs w:val="28"/>
        </w:rPr>
      </w:pPr>
      <w:r w:rsidRPr="00450ED7">
        <w:rPr>
          <w:rFonts w:ascii="Arial" w:hAnsi="Arial" w:cs="Arial"/>
          <w:b/>
          <w:sz w:val="28"/>
          <w:szCs w:val="28"/>
        </w:rPr>
        <w:t>«Целевое обучение граждан»</w:t>
      </w:r>
    </w:p>
    <w:bookmarkEnd w:id="1"/>
    <w:p w14:paraId="323A19F6" w14:textId="77777777" w:rsidR="00450ED7" w:rsidRPr="00450ED7" w:rsidRDefault="00450ED7" w:rsidP="00450ED7">
      <w:pPr>
        <w:jc w:val="center"/>
        <w:rPr>
          <w:rFonts w:ascii="Arial" w:hAnsi="Arial" w:cs="Arial"/>
          <w:sz w:val="28"/>
          <w:szCs w:val="28"/>
        </w:rPr>
      </w:pPr>
    </w:p>
    <w:p w14:paraId="5F1BBB28" w14:textId="0FDC56DC" w:rsidR="00450ED7" w:rsidRPr="00AD27F3" w:rsidRDefault="00450ED7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AD27F3">
        <w:rPr>
          <w:rFonts w:ascii="Arial" w:hAnsi="Arial" w:cs="Arial"/>
          <w:b/>
          <w:sz w:val="28"/>
          <w:szCs w:val="28"/>
        </w:rPr>
        <w:t>В</w:t>
      </w:r>
      <w:r w:rsidR="00AD27F3" w:rsidRPr="00AD27F3">
        <w:rPr>
          <w:rFonts w:ascii="Arial" w:hAnsi="Arial" w:cs="Arial"/>
          <w:b/>
          <w:sz w:val="28"/>
          <w:szCs w:val="28"/>
        </w:rPr>
        <w:t>3.1</w:t>
      </w:r>
    </w:p>
    <w:p w14:paraId="21109270" w14:textId="7501FD5E" w:rsidR="00450ED7" w:rsidRDefault="00450ED7" w:rsidP="009F6069">
      <w:pPr>
        <w:jc w:val="center"/>
        <w:rPr>
          <w:rFonts w:ascii="Arial" w:hAnsi="Arial" w:cs="Arial"/>
          <w:b/>
        </w:rPr>
      </w:pPr>
    </w:p>
    <w:p w14:paraId="7A84E7BF" w14:textId="34C7D702" w:rsidR="00450ED7" w:rsidRDefault="00450ED7" w:rsidP="009F6069">
      <w:pPr>
        <w:jc w:val="center"/>
        <w:rPr>
          <w:rFonts w:ascii="Arial" w:hAnsi="Arial" w:cs="Arial"/>
          <w:b/>
        </w:rPr>
      </w:pPr>
    </w:p>
    <w:p w14:paraId="7190466F" w14:textId="46EB00F1" w:rsidR="00450ED7" w:rsidRDefault="00450ED7" w:rsidP="009F6069">
      <w:pPr>
        <w:jc w:val="center"/>
        <w:rPr>
          <w:rFonts w:ascii="Arial" w:hAnsi="Arial" w:cs="Arial"/>
          <w:b/>
        </w:rPr>
      </w:pPr>
    </w:p>
    <w:p w14:paraId="408FF7B1" w14:textId="6E1E087B" w:rsidR="00450ED7" w:rsidRDefault="00450ED7" w:rsidP="009F6069">
      <w:pPr>
        <w:jc w:val="center"/>
        <w:rPr>
          <w:rFonts w:ascii="Arial" w:hAnsi="Arial" w:cs="Arial"/>
          <w:b/>
        </w:rPr>
      </w:pPr>
    </w:p>
    <w:p w14:paraId="113845F5" w14:textId="36E07171" w:rsidR="00450ED7" w:rsidRDefault="00450ED7" w:rsidP="009F6069">
      <w:pPr>
        <w:jc w:val="center"/>
        <w:rPr>
          <w:rFonts w:ascii="Arial" w:hAnsi="Arial" w:cs="Arial"/>
          <w:b/>
        </w:rPr>
      </w:pPr>
    </w:p>
    <w:p w14:paraId="5B6CC0AF" w14:textId="7628E219" w:rsidR="00450ED7" w:rsidRDefault="00450ED7" w:rsidP="009F6069">
      <w:pPr>
        <w:jc w:val="center"/>
        <w:rPr>
          <w:rFonts w:ascii="Arial" w:hAnsi="Arial" w:cs="Arial"/>
          <w:b/>
        </w:rPr>
      </w:pPr>
    </w:p>
    <w:p w14:paraId="1976C1D6" w14:textId="7BF6DFD1" w:rsidR="00450ED7" w:rsidRDefault="00450ED7" w:rsidP="009F6069">
      <w:pPr>
        <w:jc w:val="center"/>
        <w:rPr>
          <w:rFonts w:ascii="Arial" w:hAnsi="Arial" w:cs="Arial"/>
          <w:b/>
        </w:rPr>
      </w:pPr>
    </w:p>
    <w:p w14:paraId="48F55427" w14:textId="06AA467F" w:rsidR="00450ED7" w:rsidRDefault="00450ED7" w:rsidP="009F6069">
      <w:pPr>
        <w:jc w:val="center"/>
        <w:rPr>
          <w:rFonts w:ascii="Arial" w:hAnsi="Arial" w:cs="Arial"/>
          <w:b/>
        </w:rPr>
      </w:pPr>
    </w:p>
    <w:p w14:paraId="4D5F1FF2" w14:textId="55596E64" w:rsidR="00450ED7" w:rsidRDefault="00450ED7" w:rsidP="009F6069">
      <w:pPr>
        <w:jc w:val="center"/>
        <w:rPr>
          <w:rFonts w:ascii="Arial" w:hAnsi="Arial" w:cs="Arial"/>
          <w:b/>
        </w:rPr>
      </w:pPr>
    </w:p>
    <w:p w14:paraId="62ECC63F" w14:textId="307E4983" w:rsidR="00450ED7" w:rsidRDefault="00450ED7" w:rsidP="009F6069">
      <w:pPr>
        <w:jc w:val="center"/>
        <w:rPr>
          <w:rFonts w:ascii="Arial" w:hAnsi="Arial" w:cs="Arial"/>
          <w:b/>
        </w:rPr>
      </w:pPr>
    </w:p>
    <w:p w14:paraId="77D6EC45" w14:textId="0B33106D" w:rsidR="00450ED7" w:rsidRDefault="00450ED7" w:rsidP="009F6069">
      <w:pPr>
        <w:jc w:val="center"/>
        <w:rPr>
          <w:rFonts w:ascii="Arial" w:hAnsi="Arial" w:cs="Arial"/>
          <w:b/>
        </w:rPr>
      </w:pPr>
    </w:p>
    <w:p w14:paraId="4109D4BA" w14:textId="3132C714" w:rsidR="00450ED7" w:rsidRDefault="00450ED7" w:rsidP="009F6069">
      <w:pPr>
        <w:jc w:val="center"/>
        <w:rPr>
          <w:rFonts w:ascii="Arial" w:hAnsi="Arial" w:cs="Arial"/>
          <w:b/>
        </w:rPr>
      </w:pPr>
    </w:p>
    <w:p w14:paraId="040C0623" w14:textId="5C542536" w:rsidR="00450ED7" w:rsidRDefault="00450ED7" w:rsidP="009F6069">
      <w:pPr>
        <w:jc w:val="center"/>
        <w:rPr>
          <w:rFonts w:ascii="Arial" w:hAnsi="Arial" w:cs="Arial"/>
          <w:b/>
        </w:rPr>
      </w:pPr>
    </w:p>
    <w:p w14:paraId="232460CF" w14:textId="45A2B705" w:rsidR="00450ED7" w:rsidRDefault="00450ED7" w:rsidP="009F6069">
      <w:pPr>
        <w:jc w:val="center"/>
        <w:rPr>
          <w:rFonts w:ascii="Arial" w:hAnsi="Arial" w:cs="Arial"/>
          <w:b/>
        </w:rPr>
      </w:pPr>
    </w:p>
    <w:p w14:paraId="0E542225" w14:textId="4CAEAB6D" w:rsidR="00450ED7" w:rsidRDefault="00450ED7" w:rsidP="009F6069">
      <w:pPr>
        <w:jc w:val="center"/>
        <w:rPr>
          <w:rFonts w:ascii="Arial" w:hAnsi="Arial" w:cs="Arial"/>
          <w:b/>
        </w:rPr>
      </w:pPr>
    </w:p>
    <w:p w14:paraId="63F34119" w14:textId="06154762" w:rsidR="00450ED7" w:rsidRDefault="00450ED7" w:rsidP="009F6069">
      <w:pPr>
        <w:jc w:val="center"/>
        <w:rPr>
          <w:rFonts w:ascii="Arial" w:hAnsi="Arial" w:cs="Arial"/>
          <w:b/>
        </w:rPr>
      </w:pPr>
    </w:p>
    <w:p w14:paraId="79603245" w14:textId="7A757FB1" w:rsidR="00450ED7" w:rsidRDefault="00450ED7" w:rsidP="009F6069">
      <w:pPr>
        <w:jc w:val="center"/>
        <w:rPr>
          <w:rFonts w:ascii="Arial" w:hAnsi="Arial" w:cs="Arial"/>
          <w:b/>
        </w:rPr>
      </w:pPr>
    </w:p>
    <w:p w14:paraId="08B0A89C" w14:textId="7C410D29" w:rsidR="00450ED7" w:rsidRDefault="00450ED7" w:rsidP="009F6069">
      <w:pPr>
        <w:jc w:val="center"/>
        <w:rPr>
          <w:rFonts w:ascii="Arial" w:hAnsi="Arial" w:cs="Arial"/>
          <w:b/>
        </w:rPr>
      </w:pPr>
    </w:p>
    <w:p w14:paraId="66A2C957" w14:textId="0E12FABB" w:rsidR="00450ED7" w:rsidRDefault="00450ED7" w:rsidP="009F6069">
      <w:pPr>
        <w:jc w:val="center"/>
        <w:rPr>
          <w:rFonts w:ascii="Arial" w:hAnsi="Arial" w:cs="Arial"/>
          <w:b/>
        </w:rPr>
      </w:pPr>
    </w:p>
    <w:p w14:paraId="09298F89" w14:textId="1A7425B5" w:rsidR="00450ED7" w:rsidRDefault="00450ED7" w:rsidP="009F6069">
      <w:pPr>
        <w:jc w:val="center"/>
        <w:rPr>
          <w:rFonts w:ascii="Arial" w:hAnsi="Arial" w:cs="Arial"/>
          <w:b/>
        </w:rPr>
      </w:pPr>
    </w:p>
    <w:p w14:paraId="74D7474C" w14:textId="01D737CF" w:rsidR="00450ED7" w:rsidRDefault="00450ED7" w:rsidP="009F6069">
      <w:pPr>
        <w:jc w:val="center"/>
        <w:rPr>
          <w:rFonts w:ascii="Arial" w:hAnsi="Arial" w:cs="Arial"/>
          <w:b/>
        </w:rPr>
      </w:pPr>
    </w:p>
    <w:p w14:paraId="3884A3CA" w14:textId="538C60F0" w:rsidR="00450ED7" w:rsidRDefault="00450ED7" w:rsidP="009F6069">
      <w:pPr>
        <w:jc w:val="center"/>
        <w:rPr>
          <w:rFonts w:ascii="Arial" w:hAnsi="Arial" w:cs="Arial"/>
          <w:b/>
        </w:rPr>
      </w:pPr>
    </w:p>
    <w:p w14:paraId="4B6FBEE3" w14:textId="18FAF34B" w:rsidR="00450ED7" w:rsidRDefault="00450ED7" w:rsidP="009F6069">
      <w:pPr>
        <w:jc w:val="center"/>
        <w:rPr>
          <w:rFonts w:ascii="Arial" w:hAnsi="Arial" w:cs="Arial"/>
          <w:b/>
        </w:rPr>
      </w:pPr>
    </w:p>
    <w:p w14:paraId="6E543C24" w14:textId="30941E40" w:rsidR="00450ED7" w:rsidRDefault="00450ED7" w:rsidP="009F6069">
      <w:pPr>
        <w:jc w:val="center"/>
        <w:rPr>
          <w:rFonts w:ascii="Arial" w:hAnsi="Arial" w:cs="Arial"/>
          <w:b/>
        </w:rPr>
      </w:pPr>
    </w:p>
    <w:p w14:paraId="3D5949C1" w14:textId="256F360D" w:rsidR="00450ED7" w:rsidRDefault="00450ED7" w:rsidP="009F6069">
      <w:pPr>
        <w:jc w:val="center"/>
        <w:rPr>
          <w:rFonts w:ascii="Arial" w:hAnsi="Arial" w:cs="Arial"/>
          <w:b/>
        </w:rPr>
      </w:pPr>
    </w:p>
    <w:p w14:paraId="36794865" w14:textId="65DB22F4" w:rsidR="00450ED7" w:rsidRDefault="00450ED7" w:rsidP="009F6069">
      <w:pPr>
        <w:jc w:val="center"/>
        <w:rPr>
          <w:rFonts w:ascii="Arial" w:hAnsi="Arial" w:cs="Arial"/>
          <w:b/>
        </w:rPr>
      </w:pPr>
    </w:p>
    <w:p w14:paraId="22D8E9CC" w14:textId="768DF3F3" w:rsidR="00450ED7" w:rsidRDefault="00450ED7" w:rsidP="009F6069">
      <w:pPr>
        <w:jc w:val="center"/>
        <w:rPr>
          <w:rFonts w:ascii="Arial" w:hAnsi="Arial" w:cs="Arial"/>
          <w:b/>
        </w:rPr>
      </w:pPr>
    </w:p>
    <w:p w14:paraId="3ED49E00" w14:textId="7DBE2F0D" w:rsidR="00450ED7" w:rsidRDefault="00450ED7" w:rsidP="009F6069">
      <w:pPr>
        <w:jc w:val="center"/>
        <w:rPr>
          <w:rFonts w:ascii="Arial" w:hAnsi="Arial" w:cs="Arial"/>
          <w:b/>
        </w:rPr>
      </w:pPr>
    </w:p>
    <w:p w14:paraId="042009C0" w14:textId="5C22C053" w:rsidR="00450ED7" w:rsidRDefault="00450ED7" w:rsidP="009F6069">
      <w:pPr>
        <w:jc w:val="center"/>
        <w:rPr>
          <w:rFonts w:ascii="Arial" w:hAnsi="Arial" w:cs="Arial"/>
          <w:b/>
        </w:rPr>
      </w:pPr>
    </w:p>
    <w:p w14:paraId="259F086A" w14:textId="77777777" w:rsidR="00450ED7" w:rsidRDefault="00450ED7" w:rsidP="009F6069">
      <w:pPr>
        <w:jc w:val="center"/>
        <w:rPr>
          <w:rFonts w:ascii="Arial" w:hAnsi="Arial" w:cs="Arial"/>
          <w:b/>
        </w:rPr>
      </w:pPr>
    </w:p>
    <w:p w14:paraId="44F41042" w14:textId="22C87935" w:rsidR="00450ED7" w:rsidRPr="00450ED7" w:rsidRDefault="00450ED7" w:rsidP="009F6069">
      <w:pPr>
        <w:jc w:val="center"/>
        <w:rPr>
          <w:rFonts w:ascii="Arial" w:hAnsi="Arial" w:cs="Arial"/>
        </w:rPr>
      </w:pPr>
      <w:r w:rsidRPr="00450ED7">
        <w:rPr>
          <w:rFonts w:ascii="Arial" w:hAnsi="Arial" w:cs="Arial"/>
        </w:rPr>
        <w:t>Екатеринбург</w:t>
      </w:r>
      <w:r w:rsidR="006A40EF">
        <w:rPr>
          <w:rFonts w:ascii="Arial" w:hAnsi="Arial" w:cs="Arial"/>
        </w:rPr>
        <w:t>,</w:t>
      </w:r>
      <w:r w:rsidRPr="00450ED7">
        <w:rPr>
          <w:rFonts w:ascii="Arial" w:hAnsi="Arial" w:cs="Arial"/>
        </w:rPr>
        <w:t xml:space="preserve"> 2022</w:t>
      </w:r>
      <w:r w:rsidR="006A40EF">
        <w:rPr>
          <w:rFonts w:ascii="Arial" w:hAnsi="Arial" w:cs="Arial"/>
        </w:rPr>
        <w:t xml:space="preserve"> г</w:t>
      </w:r>
    </w:p>
    <w:p w14:paraId="1BEFE075" w14:textId="77777777" w:rsidR="00450ED7" w:rsidRDefault="00450ED7" w:rsidP="009F6069">
      <w:pPr>
        <w:jc w:val="center"/>
        <w:rPr>
          <w:rFonts w:ascii="Arial" w:hAnsi="Arial" w:cs="Arial"/>
          <w:b/>
        </w:rPr>
        <w:sectPr w:rsidR="00450ED7" w:rsidSect="00087176">
          <w:footerReference w:type="default" r:id="rId10"/>
          <w:headerReference w:type="first" r:id="rId11"/>
          <w:footerReference w:type="first" r:id="rId12"/>
          <w:pgSz w:w="11900" w:h="16840"/>
          <w:pgMar w:top="1134" w:right="567" w:bottom="993" w:left="1134" w:header="709" w:footer="709" w:gutter="0"/>
          <w:cols w:space="708"/>
          <w:titlePg/>
          <w:docGrid w:linePitch="360"/>
        </w:sectPr>
      </w:pPr>
    </w:p>
    <w:p w14:paraId="22FCBB4B" w14:textId="77777777" w:rsidR="00450ED7" w:rsidRPr="00A86B07" w:rsidRDefault="00450ED7" w:rsidP="00450ED7">
      <w:pPr>
        <w:pStyle w:val="1"/>
        <w:spacing w:before="360"/>
        <w:ind w:left="805" w:hanging="357"/>
        <w:rPr>
          <w:rFonts w:ascii="Arial" w:hAnsi="Arial"/>
          <w:color w:val="339966"/>
          <w:sz w:val="24"/>
          <w:szCs w:val="24"/>
          <w:lang w:eastAsia="ru-RU"/>
        </w:rPr>
      </w:pPr>
      <w:bookmarkStart w:id="2" w:name="_Toc105659401"/>
      <w:bookmarkStart w:id="3" w:name="_Toc106878174"/>
      <w:r w:rsidRPr="00A86B07">
        <w:rPr>
          <w:rFonts w:ascii="Arial" w:hAnsi="Arial" w:cs="Arial"/>
          <w:color w:val="339966"/>
          <w:sz w:val="24"/>
          <w:szCs w:val="24"/>
          <w:lang w:eastAsia="ru-RU"/>
        </w:rPr>
        <w:lastRenderedPageBreak/>
        <w:t>Общие положения</w:t>
      </w:r>
      <w:bookmarkEnd w:id="2"/>
      <w:bookmarkEnd w:id="3"/>
    </w:p>
    <w:p w14:paraId="54A9E75D" w14:textId="263A7B32" w:rsidR="00450ED7" w:rsidRPr="00450ED7" w:rsidRDefault="00450ED7" w:rsidP="00157A58">
      <w:pPr>
        <w:widowControl w:val="0"/>
        <w:numPr>
          <w:ilvl w:val="1"/>
          <w:numId w:val="6"/>
        </w:numPr>
        <w:tabs>
          <w:tab w:val="clear" w:pos="792"/>
          <w:tab w:val="left" w:pos="993"/>
        </w:tabs>
        <w:autoSpaceDE w:val="0"/>
        <w:autoSpaceDN w:val="0"/>
        <w:adjustRightInd w:val="0"/>
        <w:spacing w:line="360" w:lineRule="auto"/>
        <w:ind w:left="0" w:firstLine="426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450ED7">
        <w:rPr>
          <w:rStyle w:val="FontStyle26"/>
          <w:rFonts w:ascii="Arial" w:hAnsi="Arial" w:cs="Arial"/>
          <w:b w:val="0"/>
          <w:sz w:val="24"/>
          <w:szCs w:val="24"/>
        </w:rPr>
        <w:t xml:space="preserve">Настоящий Регламент </w:t>
      </w:r>
      <w:r w:rsidR="00352604" w:rsidRPr="00F428F6">
        <w:rPr>
          <w:rStyle w:val="FontStyle26"/>
          <w:rFonts w:ascii="Arial" w:hAnsi="Arial" w:cs="Arial"/>
          <w:b w:val="0"/>
          <w:sz w:val="24"/>
          <w:szCs w:val="24"/>
        </w:rPr>
        <w:t>устанавливает порядок организации и осуществления целевого обучения по образовательным программам среднего профессионального и высшего образования (далее</w:t>
      </w:r>
      <w:r w:rsidR="00F428F6"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 соответственно - целевое обучение) </w:t>
      </w:r>
      <w:r w:rsidR="00F428F6">
        <w:rPr>
          <w:rStyle w:val="FontStyle26"/>
          <w:rFonts w:ascii="Arial" w:hAnsi="Arial" w:cs="Arial"/>
          <w:b w:val="0"/>
          <w:sz w:val="24"/>
          <w:szCs w:val="24"/>
        </w:rPr>
        <w:t>для сотрудников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bookmarkStart w:id="4" w:name="_Hlk112223756"/>
      <w:r w:rsidRPr="00450ED7">
        <w:rPr>
          <w:rStyle w:val="FontStyle26"/>
          <w:rFonts w:ascii="Arial" w:hAnsi="Arial" w:cs="Arial"/>
          <w:b w:val="0"/>
          <w:sz w:val="24"/>
          <w:szCs w:val="24"/>
        </w:rPr>
        <w:t>Некоммерческо</w:t>
      </w:r>
      <w:r w:rsidR="00F428F6">
        <w:rPr>
          <w:rStyle w:val="FontStyle26"/>
          <w:rFonts w:ascii="Arial" w:hAnsi="Arial" w:cs="Arial"/>
          <w:b w:val="0"/>
          <w:sz w:val="24"/>
          <w:szCs w:val="24"/>
        </w:rPr>
        <w:t>го</w:t>
      </w:r>
      <w:r w:rsidRPr="00450ED7">
        <w:rPr>
          <w:rStyle w:val="FontStyle26"/>
          <w:rFonts w:ascii="Arial" w:hAnsi="Arial" w:cs="Arial"/>
          <w:b w:val="0"/>
          <w:sz w:val="24"/>
          <w:szCs w:val="24"/>
        </w:rPr>
        <w:t xml:space="preserve"> партнерств</w:t>
      </w:r>
      <w:r w:rsidR="00F428F6">
        <w:rPr>
          <w:rStyle w:val="FontStyle26"/>
          <w:rFonts w:ascii="Arial" w:hAnsi="Arial" w:cs="Arial"/>
          <w:b w:val="0"/>
          <w:sz w:val="24"/>
          <w:szCs w:val="24"/>
        </w:rPr>
        <w:t>а</w:t>
      </w:r>
      <w:r w:rsidRPr="00450ED7">
        <w:rPr>
          <w:rStyle w:val="FontStyle26"/>
          <w:rFonts w:ascii="Arial" w:hAnsi="Arial" w:cs="Arial"/>
          <w:b w:val="0"/>
          <w:sz w:val="24"/>
          <w:szCs w:val="24"/>
        </w:rPr>
        <w:t xml:space="preserve"> «Управление строительства «Атомстройкомплекс»</w:t>
      </w:r>
      <w:bookmarkEnd w:id="4"/>
      <w:r w:rsidRPr="00450ED7">
        <w:rPr>
          <w:rStyle w:val="FontStyle26"/>
          <w:rFonts w:ascii="Arial" w:hAnsi="Arial" w:cs="Arial"/>
          <w:b w:val="0"/>
          <w:sz w:val="24"/>
          <w:szCs w:val="24"/>
        </w:rPr>
        <w:t xml:space="preserve"> и дочерни</w:t>
      </w:r>
      <w:r w:rsidR="00F428F6">
        <w:rPr>
          <w:rStyle w:val="FontStyle26"/>
          <w:rFonts w:ascii="Arial" w:hAnsi="Arial" w:cs="Arial"/>
          <w:b w:val="0"/>
          <w:sz w:val="24"/>
          <w:szCs w:val="24"/>
        </w:rPr>
        <w:t>х</w:t>
      </w:r>
      <w:r w:rsidRPr="00450ED7">
        <w:rPr>
          <w:rStyle w:val="FontStyle26"/>
          <w:rFonts w:ascii="Arial" w:hAnsi="Arial" w:cs="Arial"/>
          <w:b w:val="0"/>
          <w:sz w:val="24"/>
          <w:szCs w:val="24"/>
        </w:rPr>
        <w:t xml:space="preserve"> компани</w:t>
      </w:r>
      <w:r w:rsidR="00F428F6">
        <w:rPr>
          <w:rStyle w:val="FontStyle26"/>
          <w:rFonts w:ascii="Arial" w:hAnsi="Arial" w:cs="Arial"/>
          <w:b w:val="0"/>
          <w:sz w:val="24"/>
          <w:szCs w:val="24"/>
        </w:rPr>
        <w:t>й</w:t>
      </w:r>
      <w:r w:rsidRPr="00450ED7">
        <w:rPr>
          <w:rStyle w:val="FontStyle26"/>
          <w:rFonts w:ascii="Arial" w:hAnsi="Arial" w:cs="Arial"/>
          <w:b w:val="0"/>
          <w:sz w:val="24"/>
          <w:szCs w:val="24"/>
        </w:rPr>
        <w:t xml:space="preserve"> ООО «Атомстройкомплекс-Строительство», ООО «Атомстройкомплекс – Промышленность» (далее –</w:t>
      </w:r>
      <w:r w:rsidR="00AD27F3">
        <w:rPr>
          <w:rStyle w:val="FontStyle26"/>
          <w:rFonts w:ascii="Arial" w:hAnsi="Arial" w:cs="Arial"/>
          <w:b w:val="0"/>
          <w:sz w:val="24"/>
          <w:szCs w:val="24"/>
        </w:rPr>
        <w:t>Партнерство</w:t>
      </w:r>
      <w:r w:rsidRPr="00450ED7">
        <w:rPr>
          <w:rStyle w:val="FontStyle26"/>
          <w:rFonts w:ascii="Arial" w:hAnsi="Arial" w:cs="Arial"/>
          <w:b w:val="0"/>
          <w:sz w:val="24"/>
          <w:szCs w:val="24"/>
        </w:rPr>
        <w:t>).</w:t>
      </w:r>
    </w:p>
    <w:p w14:paraId="442CE280" w14:textId="05CA77BC" w:rsidR="00450ED7" w:rsidRPr="00F428F6" w:rsidRDefault="00450ED7" w:rsidP="00157A58">
      <w:pPr>
        <w:widowControl w:val="0"/>
        <w:numPr>
          <w:ilvl w:val="1"/>
          <w:numId w:val="6"/>
        </w:numPr>
        <w:tabs>
          <w:tab w:val="clear" w:pos="792"/>
          <w:tab w:val="left" w:pos="993"/>
        </w:tabs>
        <w:autoSpaceDE w:val="0"/>
        <w:autoSpaceDN w:val="0"/>
        <w:adjustRightInd w:val="0"/>
        <w:spacing w:line="360" w:lineRule="auto"/>
        <w:ind w:left="0" w:firstLine="42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F428F6">
        <w:rPr>
          <w:rStyle w:val="FontStyle26"/>
          <w:rFonts w:ascii="Arial" w:hAnsi="Arial" w:cs="Arial"/>
          <w:b w:val="0"/>
          <w:sz w:val="24"/>
          <w:szCs w:val="24"/>
        </w:rPr>
        <w:t>Основная цель участия</w:t>
      </w:r>
      <w:r w:rsidR="0078439C">
        <w:rPr>
          <w:rStyle w:val="FontStyle26"/>
          <w:rFonts w:ascii="Arial" w:hAnsi="Arial" w:cs="Arial"/>
          <w:b w:val="0"/>
          <w:sz w:val="24"/>
          <w:szCs w:val="24"/>
        </w:rPr>
        <w:t xml:space="preserve"> Партнерства</w:t>
      </w:r>
      <w:r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 в организации обучения на целевых местах состоит в комплектовании квалифицированными кадрами предприятий, входящих в состав Партнерства. Приоритет при предоставлении возможности для обучения на целевых местах отдается детям (либо другим близким родственникам) сотрудников, работающих в предприятиях Партнерства</w:t>
      </w:r>
    </w:p>
    <w:p w14:paraId="151DC0B1" w14:textId="0DC289FF" w:rsidR="00450ED7" w:rsidRPr="00B93F97" w:rsidRDefault="00450ED7" w:rsidP="00157A58">
      <w:pPr>
        <w:widowControl w:val="0"/>
        <w:numPr>
          <w:ilvl w:val="1"/>
          <w:numId w:val="6"/>
        </w:numPr>
        <w:tabs>
          <w:tab w:val="clear" w:pos="792"/>
          <w:tab w:val="left" w:pos="567"/>
          <w:tab w:val="num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450ED7">
        <w:rPr>
          <w:rStyle w:val="FontStyle26"/>
          <w:rFonts w:ascii="Arial" w:hAnsi="Arial" w:cs="Arial"/>
          <w:b w:val="0"/>
          <w:sz w:val="24"/>
          <w:szCs w:val="24"/>
        </w:rPr>
        <w:t xml:space="preserve">Требования настоящего Регламента являются обязательными для всех </w:t>
      </w:r>
      <w:r w:rsidR="00F428F6">
        <w:rPr>
          <w:rStyle w:val="FontStyle26"/>
          <w:rFonts w:ascii="Arial" w:hAnsi="Arial" w:cs="Arial"/>
          <w:b w:val="0"/>
          <w:sz w:val="24"/>
          <w:szCs w:val="24"/>
        </w:rPr>
        <w:t>сотрудников Компании</w:t>
      </w:r>
      <w:r w:rsidRPr="00450ED7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543949DC" w14:textId="078A3679" w:rsidR="00B93F97" w:rsidRDefault="00B93F97" w:rsidP="00157A58">
      <w:pPr>
        <w:widowControl w:val="0"/>
        <w:numPr>
          <w:ilvl w:val="1"/>
          <w:numId w:val="6"/>
        </w:numPr>
        <w:tabs>
          <w:tab w:val="clear" w:pos="792"/>
          <w:tab w:val="left" w:pos="567"/>
          <w:tab w:val="num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Целевые места предоставляются в ВУЗах и колледжах города Екатеринбурга по профилю, </w:t>
      </w:r>
      <w:proofErr w:type="spellStart"/>
      <w:r w:rsidRPr="00F428F6">
        <w:rPr>
          <w:rStyle w:val="FontStyle26"/>
          <w:rFonts w:ascii="Arial" w:hAnsi="Arial" w:cs="Arial"/>
          <w:b w:val="0"/>
          <w:sz w:val="24"/>
          <w:szCs w:val="24"/>
        </w:rPr>
        <w:t>соотвествующему</w:t>
      </w:r>
      <w:proofErr w:type="spellEnd"/>
      <w:r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 основной </w:t>
      </w:r>
      <w:proofErr w:type="spellStart"/>
      <w:r w:rsidRPr="00F428F6">
        <w:rPr>
          <w:rStyle w:val="FontStyle26"/>
          <w:rFonts w:ascii="Arial" w:hAnsi="Arial" w:cs="Arial"/>
          <w:b w:val="0"/>
          <w:sz w:val="24"/>
          <w:szCs w:val="24"/>
        </w:rPr>
        <w:t>детятельности</w:t>
      </w:r>
      <w:proofErr w:type="spellEnd"/>
      <w:r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 предприятий, входящих в состав </w:t>
      </w:r>
      <w:r w:rsidR="00AD27F3">
        <w:rPr>
          <w:rStyle w:val="FontStyle26"/>
          <w:rFonts w:ascii="Arial" w:hAnsi="Arial" w:cs="Arial"/>
          <w:b w:val="0"/>
          <w:sz w:val="24"/>
          <w:szCs w:val="24"/>
        </w:rPr>
        <w:t>партнерства</w:t>
      </w:r>
      <w:r w:rsidR="00132832">
        <w:rPr>
          <w:rStyle w:val="FontStyle26"/>
          <w:rFonts w:ascii="Arial" w:hAnsi="Arial" w:cs="Arial"/>
          <w:b w:val="0"/>
          <w:sz w:val="24"/>
          <w:szCs w:val="24"/>
        </w:rPr>
        <w:t>,</w:t>
      </w:r>
      <w:r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132832">
        <w:rPr>
          <w:rStyle w:val="FontStyle26"/>
          <w:rFonts w:ascii="Arial" w:hAnsi="Arial" w:cs="Arial"/>
          <w:b w:val="0"/>
          <w:sz w:val="24"/>
          <w:szCs w:val="24"/>
        </w:rPr>
        <w:t>а</w:t>
      </w:r>
      <w:r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 именно, строительство и производство строительных материалов.</w:t>
      </w:r>
    </w:p>
    <w:p w14:paraId="36A5A87C" w14:textId="30AB392C" w:rsidR="00661A25" w:rsidRPr="00F428F6" w:rsidRDefault="00661A25" w:rsidP="00157A58">
      <w:pPr>
        <w:widowControl w:val="0"/>
        <w:numPr>
          <w:ilvl w:val="1"/>
          <w:numId w:val="6"/>
        </w:numPr>
        <w:tabs>
          <w:tab w:val="clear" w:pos="792"/>
          <w:tab w:val="left" w:pos="567"/>
          <w:tab w:val="num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Контроль соблюдения требований настоящего Регламента осуществляет директор по персоналу.</w:t>
      </w:r>
    </w:p>
    <w:p w14:paraId="324F7B50" w14:textId="328FEB6E" w:rsidR="00EF53F2" w:rsidRPr="00F428F6" w:rsidRDefault="00B93F97" w:rsidP="00F428F6">
      <w:pPr>
        <w:pStyle w:val="1"/>
        <w:spacing w:before="360"/>
        <w:ind w:left="805" w:hanging="357"/>
        <w:rPr>
          <w:rFonts w:ascii="Arial" w:hAnsi="Arial" w:cs="Arial"/>
          <w:color w:val="339966"/>
          <w:sz w:val="24"/>
          <w:szCs w:val="24"/>
          <w:lang w:eastAsia="ru-RU"/>
        </w:rPr>
      </w:pPr>
      <w:r w:rsidRPr="00B93F97">
        <w:rPr>
          <w:rFonts w:ascii="Arial" w:hAnsi="Arial" w:cs="Arial"/>
          <w:color w:val="339966"/>
          <w:sz w:val="24"/>
          <w:szCs w:val="24"/>
          <w:lang w:eastAsia="ru-RU"/>
        </w:rPr>
        <w:t>Термины и определения</w:t>
      </w:r>
    </w:p>
    <w:p w14:paraId="5BA760BD" w14:textId="27DDEE24" w:rsidR="00EF53F2" w:rsidRDefault="00EF53F2" w:rsidP="00157A58">
      <w:pPr>
        <w:pStyle w:val="ac"/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B93F97">
        <w:rPr>
          <w:rStyle w:val="FontStyle26"/>
          <w:rFonts w:ascii="Arial" w:hAnsi="Arial" w:cs="Arial"/>
          <w:sz w:val="24"/>
          <w:szCs w:val="24"/>
        </w:rPr>
        <w:t>Целевое обучение</w:t>
      </w:r>
      <w:r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 — это обучение на бюджетных местах по программам среднего профессионального или высшего образования в интересах Заказчика (Министерства строительства и развития инфраструктуры Свердловской области и Некоммерческого партнерства «Управление строительства «Атомстройкомплекс»).</w:t>
      </w:r>
    </w:p>
    <w:p w14:paraId="08059F91" w14:textId="26D2358C" w:rsidR="00661A25" w:rsidRDefault="00661A25" w:rsidP="00157A58">
      <w:pPr>
        <w:pStyle w:val="ac"/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F428F6">
        <w:rPr>
          <w:rStyle w:val="FontStyle26"/>
          <w:rFonts w:ascii="Arial" w:hAnsi="Arial" w:cs="Arial"/>
          <w:b w:val="0"/>
          <w:sz w:val="24"/>
          <w:szCs w:val="24"/>
        </w:rPr>
        <w:t>Целевое обучение осуществляется на основании трехстороннего договора с Заказчиком, который заинтересован в обучении студента по конкретному направлению подготовки или специальности и его последующем трудоустройстве</w:t>
      </w:r>
      <w:r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2DF29C29" w14:textId="10549878" w:rsidR="00B93F97" w:rsidRDefault="00B93F97" w:rsidP="00157A58">
      <w:pPr>
        <w:pStyle w:val="ac"/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B93F97">
        <w:rPr>
          <w:rStyle w:val="FontStyle26"/>
          <w:rFonts w:ascii="Arial" w:hAnsi="Arial" w:cs="Arial"/>
          <w:sz w:val="24"/>
          <w:szCs w:val="24"/>
        </w:rPr>
        <w:t>Заявитель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78439C">
        <w:rPr>
          <w:rStyle w:val="FontStyle26"/>
          <w:rFonts w:ascii="Arial" w:hAnsi="Arial" w:cs="Arial"/>
          <w:b w:val="0"/>
          <w:sz w:val="24"/>
          <w:szCs w:val="24"/>
        </w:rPr>
        <w:t>–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78439C">
        <w:rPr>
          <w:rStyle w:val="FontStyle26"/>
          <w:rFonts w:ascii="Arial" w:hAnsi="Arial" w:cs="Arial"/>
          <w:b w:val="0"/>
          <w:sz w:val="24"/>
          <w:szCs w:val="24"/>
        </w:rPr>
        <w:t>сотрудник предприятия Партнерства.</w:t>
      </w:r>
    </w:p>
    <w:p w14:paraId="1869E4F9" w14:textId="77777777" w:rsidR="00157A58" w:rsidRPr="00F428F6" w:rsidRDefault="00157A58" w:rsidP="00157A58">
      <w:pPr>
        <w:pStyle w:val="ac"/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</w:p>
    <w:p w14:paraId="15A8F182" w14:textId="50E08EE8" w:rsidR="00EF53F2" w:rsidRPr="00F428F6" w:rsidRDefault="00EF53F2" w:rsidP="00F428F6">
      <w:pPr>
        <w:pStyle w:val="1"/>
        <w:spacing w:before="360"/>
        <w:ind w:left="805" w:hanging="357"/>
        <w:rPr>
          <w:rFonts w:ascii="Arial" w:hAnsi="Arial" w:cs="Arial"/>
          <w:color w:val="339966"/>
          <w:sz w:val="24"/>
          <w:szCs w:val="24"/>
          <w:lang w:eastAsia="ru-RU"/>
        </w:rPr>
      </w:pPr>
      <w:r w:rsidRPr="00F428F6">
        <w:rPr>
          <w:rFonts w:ascii="Arial" w:hAnsi="Arial" w:cs="Arial"/>
          <w:color w:val="339966"/>
          <w:sz w:val="24"/>
          <w:szCs w:val="24"/>
          <w:lang w:eastAsia="ru-RU"/>
        </w:rPr>
        <w:lastRenderedPageBreak/>
        <w:t>Процедура предоставления целевых мест</w:t>
      </w:r>
      <w:r w:rsidR="00087176" w:rsidRPr="00F428F6">
        <w:rPr>
          <w:rFonts w:ascii="Arial" w:hAnsi="Arial" w:cs="Arial"/>
          <w:color w:val="339966"/>
          <w:sz w:val="24"/>
          <w:szCs w:val="24"/>
          <w:lang w:eastAsia="ru-RU"/>
        </w:rPr>
        <w:t xml:space="preserve"> </w:t>
      </w:r>
      <w:r w:rsidR="003B6F58" w:rsidRPr="00F428F6">
        <w:rPr>
          <w:rFonts w:ascii="Arial" w:hAnsi="Arial" w:cs="Arial"/>
          <w:color w:val="339966"/>
          <w:sz w:val="24"/>
          <w:szCs w:val="24"/>
          <w:lang w:eastAsia="ru-RU"/>
        </w:rPr>
        <w:t>с участием НП</w:t>
      </w:r>
      <w:r w:rsidR="00087176" w:rsidRPr="00F428F6">
        <w:rPr>
          <w:rFonts w:ascii="Arial" w:hAnsi="Arial" w:cs="Arial"/>
          <w:color w:val="339966"/>
          <w:sz w:val="24"/>
          <w:szCs w:val="24"/>
          <w:lang w:eastAsia="ru-RU"/>
        </w:rPr>
        <w:t xml:space="preserve"> «Управление строительства «Атомстройкомплекс»</w:t>
      </w:r>
    </w:p>
    <w:p w14:paraId="56B72B3F" w14:textId="31C265F7" w:rsidR="00EF53F2" w:rsidRPr="00F428F6" w:rsidRDefault="00D0115C" w:rsidP="00157A58">
      <w:pPr>
        <w:pStyle w:val="ac"/>
        <w:widowControl w:val="0"/>
        <w:numPr>
          <w:ilvl w:val="1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F428F6">
        <w:rPr>
          <w:rStyle w:val="FontStyle26"/>
          <w:rFonts w:ascii="Arial" w:hAnsi="Arial" w:cs="Arial"/>
          <w:b w:val="0"/>
          <w:sz w:val="24"/>
          <w:szCs w:val="24"/>
        </w:rPr>
        <w:t>Ежегодно в период с 15 января по 31 марта Службой персонала идет прием заявлений на имя Генерального директора НП «Управление строительства «Атомстройкомплекс</w:t>
      </w:r>
      <w:r w:rsidR="0078439C">
        <w:rPr>
          <w:rStyle w:val="FontStyle26"/>
          <w:rFonts w:ascii="Arial" w:hAnsi="Arial" w:cs="Arial"/>
          <w:b w:val="0"/>
          <w:sz w:val="24"/>
          <w:szCs w:val="24"/>
        </w:rPr>
        <w:t xml:space="preserve">» </w:t>
      </w:r>
      <w:r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от родителей (близких родственников) с просьбой включить их детей (родственников) в число абитуриентов, поступающих по целевому </w:t>
      </w:r>
      <w:r w:rsidR="002850C2" w:rsidRPr="00F428F6">
        <w:rPr>
          <w:rStyle w:val="FontStyle26"/>
          <w:rFonts w:ascii="Arial" w:hAnsi="Arial" w:cs="Arial"/>
          <w:b w:val="0"/>
          <w:sz w:val="24"/>
          <w:szCs w:val="24"/>
        </w:rPr>
        <w:t>набору, с указанием учебного заведения и специальности</w:t>
      </w:r>
      <w:r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. </w:t>
      </w:r>
    </w:p>
    <w:p w14:paraId="57B3A2A1" w14:textId="1AEB6849" w:rsidR="00661A25" w:rsidRDefault="005739FB" w:rsidP="00157A58">
      <w:pPr>
        <w:pStyle w:val="ac"/>
        <w:widowControl w:val="0"/>
        <w:numPr>
          <w:ilvl w:val="1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К заявлению </w:t>
      </w:r>
      <w:r w:rsidR="00D0115C"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должно быть </w:t>
      </w:r>
      <w:r w:rsidRPr="00B93F97">
        <w:rPr>
          <w:rStyle w:val="FontStyle26"/>
          <w:rFonts w:ascii="Arial" w:hAnsi="Arial" w:cs="Arial"/>
          <w:b w:val="0"/>
          <w:sz w:val="24"/>
          <w:szCs w:val="24"/>
        </w:rPr>
        <w:t>приложено ходатайство</w:t>
      </w:r>
      <w:r w:rsidR="00D0115C"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директор</w:t>
      </w:r>
      <w:r w:rsidRPr="00B93F97">
        <w:rPr>
          <w:rStyle w:val="FontStyle26"/>
          <w:rFonts w:ascii="Arial" w:hAnsi="Arial" w:cs="Arial"/>
          <w:b w:val="0"/>
          <w:sz w:val="24"/>
          <w:szCs w:val="24"/>
        </w:rPr>
        <w:t>а</w:t>
      </w:r>
      <w:r w:rsidR="00D0115C"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предприятия</w:t>
      </w:r>
      <w:r w:rsidR="0078439C">
        <w:rPr>
          <w:rStyle w:val="FontStyle26"/>
          <w:rFonts w:ascii="Arial" w:hAnsi="Arial" w:cs="Arial"/>
          <w:b w:val="0"/>
          <w:sz w:val="24"/>
          <w:szCs w:val="24"/>
        </w:rPr>
        <w:t xml:space="preserve"> Партнерства</w:t>
      </w:r>
      <w:r w:rsidR="00D0115C" w:rsidRPr="00B93F97">
        <w:rPr>
          <w:rStyle w:val="FontStyle26"/>
          <w:rFonts w:ascii="Arial" w:hAnsi="Arial" w:cs="Arial"/>
          <w:b w:val="0"/>
          <w:sz w:val="24"/>
          <w:szCs w:val="24"/>
        </w:rPr>
        <w:t>, в кот</w:t>
      </w:r>
      <w:r w:rsidRPr="00B93F97">
        <w:rPr>
          <w:rStyle w:val="FontStyle26"/>
          <w:rFonts w:ascii="Arial" w:hAnsi="Arial" w:cs="Arial"/>
          <w:b w:val="0"/>
          <w:sz w:val="24"/>
          <w:szCs w:val="24"/>
        </w:rPr>
        <w:t>о</w:t>
      </w:r>
      <w:r w:rsidR="00D0115C"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ром работает </w:t>
      </w:r>
      <w:r w:rsidR="00364EF0">
        <w:rPr>
          <w:rStyle w:val="FontStyle26"/>
          <w:rFonts w:ascii="Arial" w:hAnsi="Arial" w:cs="Arial"/>
          <w:b w:val="0"/>
          <w:sz w:val="24"/>
          <w:szCs w:val="24"/>
        </w:rPr>
        <w:t>заявитель</w:t>
      </w:r>
      <w:r w:rsidR="007C5F77"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(</w:t>
      </w:r>
      <w:r w:rsidR="00661A25">
        <w:rPr>
          <w:rStyle w:val="FontStyle26"/>
          <w:rFonts w:ascii="Arial" w:hAnsi="Arial" w:cs="Arial"/>
          <w:b w:val="0"/>
          <w:sz w:val="24"/>
          <w:szCs w:val="24"/>
        </w:rPr>
        <w:t>Приложение 1</w:t>
      </w:r>
      <w:r w:rsidR="007C5F77" w:rsidRPr="00B93F97">
        <w:rPr>
          <w:rStyle w:val="FontStyle26"/>
          <w:rFonts w:ascii="Arial" w:hAnsi="Arial" w:cs="Arial"/>
          <w:b w:val="0"/>
          <w:sz w:val="24"/>
          <w:szCs w:val="24"/>
        </w:rPr>
        <w:t>)</w:t>
      </w:r>
      <w:r w:rsidR="00D0115C"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. </w:t>
      </w:r>
    </w:p>
    <w:p w14:paraId="614855A6" w14:textId="3EC2F166" w:rsidR="00D0115C" w:rsidRPr="00B93F97" w:rsidRDefault="00D0115C" w:rsidP="00157A58">
      <w:pPr>
        <w:pStyle w:val="ac"/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Директора предприятий, ходатайствуя о включении в список </w:t>
      </w:r>
      <w:proofErr w:type="spellStart"/>
      <w:r w:rsidRPr="00B93F97">
        <w:rPr>
          <w:rStyle w:val="FontStyle26"/>
          <w:rFonts w:ascii="Arial" w:hAnsi="Arial" w:cs="Arial"/>
          <w:b w:val="0"/>
          <w:sz w:val="24"/>
          <w:szCs w:val="24"/>
        </w:rPr>
        <w:t>целевиков</w:t>
      </w:r>
      <w:proofErr w:type="spellEnd"/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того или иного гражданина, должны </w:t>
      </w:r>
      <w:r w:rsidR="005739FB" w:rsidRPr="00B93F97">
        <w:rPr>
          <w:rStyle w:val="FontStyle26"/>
          <w:rFonts w:ascii="Arial" w:hAnsi="Arial" w:cs="Arial"/>
          <w:b w:val="0"/>
          <w:sz w:val="24"/>
          <w:szCs w:val="24"/>
        </w:rPr>
        <w:t>руководствоваться</w:t>
      </w: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стаж</w:t>
      </w:r>
      <w:r w:rsidR="005739FB" w:rsidRPr="00B93F97">
        <w:rPr>
          <w:rStyle w:val="FontStyle26"/>
          <w:rFonts w:ascii="Arial" w:hAnsi="Arial" w:cs="Arial"/>
          <w:b w:val="0"/>
          <w:sz w:val="24"/>
          <w:szCs w:val="24"/>
        </w:rPr>
        <w:t>ем</w:t>
      </w: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работы и производственны</w:t>
      </w:r>
      <w:r w:rsidR="005739FB" w:rsidRPr="00B93F97">
        <w:rPr>
          <w:rStyle w:val="FontStyle26"/>
          <w:rFonts w:ascii="Arial" w:hAnsi="Arial" w:cs="Arial"/>
          <w:b w:val="0"/>
          <w:sz w:val="24"/>
          <w:szCs w:val="24"/>
        </w:rPr>
        <w:t>ми</w:t>
      </w: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успех</w:t>
      </w:r>
      <w:r w:rsidR="005739FB" w:rsidRPr="00B93F97">
        <w:rPr>
          <w:rStyle w:val="FontStyle26"/>
          <w:rFonts w:ascii="Arial" w:hAnsi="Arial" w:cs="Arial"/>
          <w:b w:val="0"/>
          <w:sz w:val="24"/>
          <w:szCs w:val="24"/>
        </w:rPr>
        <w:t>ами</w:t>
      </w: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2850C2" w:rsidRPr="00B93F97">
        <w:rPr>
          <w:rStyle w:val="FontStyle26"/>
          <w:rFonts w:ascii="Arial" w:hAnsi="Arial" w:cs="Arial"/>
          <w:b w:val="0"/>
          <w:sz w:val="24"/>
          <w:szCs w:val="24"/>
        </w:rPr>
        <w:t>заявителя.</w:t>
      </w:r>
    </w:p>
    <w:p w14:paraId="1EE9A79E" w14:textId="459E86C7" w:rsidR="002850C2" w:rsidRPr="00B93F97" w:rsidRDefault="002850C2" w:rsidP="00157A58">
      <w:pPr>
        <w:pStyle w:val="ac"/>
        <w:widowControl w:val="0"/>
        <w:numPr>
          <w:ilvl w:val="1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На основании заявлений </w:t>
      </w:r>
      <w:r w:rsidR="0078439C">
        <w:rPr>
          <w:rStyle w:val="FontStyle26"/>
          <w:rFonts w:ascii="Arial" w:hAnsi="Arial" w:cs="Arial"/>
          <w:b w:val="0"/>
          <w:sz w:val="24"/>
          <w:szCs w:val="24"/>
        </w:rPr>
        <w:t xml:space="preserve">сотрудник Службы персонала формирует </w:t>
      </w: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список граждан, претендующих на </w:t>
      </w:r>
      <w:proofErr w:type="spellStart"/>
      <w:r w:rsidRPr="00B93F97">
        <w:rPr>
          <w:rStyle w:val="FontStyle26"/>
          <w:rFonts w:ascii="Arial" w:hAnsi="Arial" w:cs="Arial"/>
          <w:b w:val="0"/>
          <w:sz w:val="24"/>
          <w:szCs w:val="24"/>
        </w:rPr>
        <w:t>обчение</w:t>
      </w:r>
      <w:proofErr w:type="spellEnd"/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по целевому набору, который </w:t>
      </w:r>
      <w:proofErr w:type="spellStart"/>
      <w:r w:rsidRPr="00B93F97">
        <w:rPr>
          <w:rStyle w:val="FontStyle26"/>
          <w:rFonts w:ascii="Arial" w:hAnsi="Arial" w:cs="Arial"/>
          <w:b w:val="0"/>
          <w:sz w:val="24"/>
          <w:szCs w:val="24"/>
        </w:rPr>
        <w:t>рассмартивается</w:t>
      </w:r>
      <w:proofErr w:type="spellEnd"/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78439C">
        <w:rPr>
          <w:rStyle w:val="FontStyle26"/>
          <w:rFonts w:ascii="Arial" w:hAnsi="Arial" w:cs="Arial"/>
          <w:b w:val="0"/>
          <w:sz w:val="24"/>
          <w:szCs w:val="24"/>
        </w:rPr>
        <w:t>Службой персонала</w:t>
      </w: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и утверждается Генеральным директором НП «Управление строительства «Атомстройкомплекс».</w:t>
      </w:r>
    </w:p>
    <w:p w14:paraId="7E3734FB" w14:textId="5348D38C" w:rsidR="002850C2" w:rsidRPr="00B93F97" w:rsidRDefault="002850C2" w:rsidP="00157A58">
      <w:pPr>
        <w:pStyle w:val="ac"/>
        <w:widowControl w:val="0"/>
        <w:numPr>
          <w:ilvl w:val="1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Список граждан по утвержденной форме с </w:t>
      </w:r>
      <w:r w:rsidR="005739FB" w:rsidRPr="00B93F97">
        <w:rPr>
          <w:rStyle w:val="FontStyle26"/>
          <w:rFonts w:ascii="Arial" w:hAnsi="Arial" w:cs="Arial"/>
          <w:b w:val="0"/>
          <w:sz w:val="24"/>
          <w:szCs w:val="24"/>
        </w:rPr>
        <w:t>ходатайством</w:t>
      </w: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о включении в число </w:t>
      </w:r>
      <w:proofErr w:type="spellStart"/>
      <w:r w:rsidRPr="00B93F97">
        <w:rPr>
          <w:rStyle w:val="FontStyle26"/>
          <w:rFonts w:ascii="Arial" w:hAnsi="Arial" w:cs="Arial"/>
          <w:b w:val="0"/>
          <w:sz w:val="24"/>
          <w:szCs w:val="24"/>
        </w:rPr>
        <w:t>целевиков</w:t>
      </w:r>
      <w:proofErr w:type="spellEnd"/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направляется в Министерство строительства и развития инфраструктуры Свердловской области в срок до 30 апреля.</w:t>
      </w:r>
      <w:r w:rsidR="00D067C3"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Согласование предоставления целевых мест в ВУЗах и колледжах проходит до 20 июня. </w:t>
      </w:r>
    </w:p>
    <w:p w14:paraId="24721221" w14:textId="1C2A7F94" w:rsidR="002850C2" w:rsidRDefault="002850C2" w:rsidP="00157A58">
      <w:pPr>
        <w:pStyle w:val="ac"/>
        <w:widowControl w:val="0"/>
        <w:numPr>
          <w:ilvl w:val="1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В случае согласования Министерством строительства и развития инфраструктуры Свердловской области целевых мест, </w:t>
      </w:r>
      <w:proofErr w:type="gramStart"/>
      <w:r w:rsidRPr="00B93F97">
        <w:rPr>
          <w:rStyle w:val="FontStyle26"/>
          <w:rFonts w:ascii="Arial" w:hAnsi="Arial" w:cs="Arial"/>
          <w:b w:val="0"/>
          <w:sz w:val="24"/>
          <w:szCs w:val="24"/>
        </w:rPr>
        <w:t>согласно заявки</w:t>
      </w:r>
      <w:proofErr w:type="gramEnd"/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от </w:t>
      </w:r>
      <w:r w:rsidR="0078439C">
        <w:rPr>
          <w:rStyle w:val="FontStyle26"/>
          <w:rFonts w:ascii="Arial" w:hAnsi="Arial" w:cs="Arial"/>
          <w:b w:val="0"/>
          <w:sz w:val="24"/>
          <w:szCs w:val="24"/>
        </w:rPr>
        <w:t>Партнерства</w:t>
      </w: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, происходит заключение </w:t>
      </w:r>
      <w:r w:rsidRPr="0078439C">
        <w:rPr>
          <w:rStyle w:val="FontStyle26"/>
          <w:rFonts w:ascii="Arial" w:hAnsi="Arial" w:cs="Arial"/>
          <w:b w:val="0"/>
          <w:sz w:val="24"/>
          <w:szCs w:val="24"/>
        </w:rPr>
        <w:t xml:space="preserve">трехсторонних договоров </w:t>
      </w:r>
      <w:r w:rsidR="00D067C3" w:rsidRPr="0078439C">
        <w:rPr>
          <w:rStyle w:val="FontStyle26"/>
          <w:rFonts w:ascii="Arial" w:hAnsi="Arial" w:cs="Arial"/>
          <w:b w:val="0"/>
          <w:sz w:val="24"/>
          <w:szCs w:val="24"/>
        </w:rPr>
        <w:t>о целевом обучении</w:t>
      </w:r>
      <w:r w:rsidR="005739FB" w:rsidRPr="0078439C">
        <w:rPr>
          <w:rStyle w:val="FontStyle26"/>
          <w:rFonts w:ascii="Arial" w:hAnsi="Arial" w:cs="Arial"/>
          <w:b w:val="0"/>
          <w:sz w:val="24"/>
          <w:szCs w:val="24"/>
        </w:rPr>
        <w:t xml:space="preserve"> между Министерством строительства и развития инфраструктуры Свердловской</w:t>
      </w:r>
      <w:r w:rsidR="005739FB"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области, НП «Управление строительства «Атомстройкомплекс» и гражданином</w:t>
      </w:r>
      <w:r w:rsidR="007C5F77" w:rsidRPr="00B93F97">
        <w:rPr>
          <w:rStyle w:val="FontStyle26"/>
          <w:rFonts w:ascii="Arial" w:hAnsi="Arial" w:cs="Arial"/>
          <w:b w:val="0"/>
          <w:sz w:val="24"/>
          <w:szCs w:val="24"/>
        </w:rPr>
        <w:t>. В случае, если гражданин не достиг возраста 18 лет, его родителем (законным представителем) дополнительно подписывается заявление о согласии на заключение данного договора</w:t>
      </w:r>
      <w:r w:rsidR="005739FB" w:rsidRPr="00B93F97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3297CB64" w14:textId="77777777" w:rsidR="00661A25" w:rsidRDefault="00D067C3" w:rsidP="00157A58">
      <w:pPr>
        <w:pStyle w:val="ac"/>
        <w:widowControl w:val="0"/>
        <w:numPr>
          <w:ilvl w:val="1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После заключения договора о целевом обучении гражданин включается в список абитуриентов, </w:t>
      </w:r>
      <w:proofErr w:type="spellStart"/>
      <w:r w:rsidRPr="00B93F97">
        <w:rPr>
          <w:rStyle w:val="FontStyle26"/>
          <w:rFonts w:ascii="Arial" w:hAnsi="Arial" w:cs="Arial"/>
          <w:b w:val="0"/>
          <w:sz w:val="24"/>
          <w:szCs w:val="24"/>
        </w:rPr>
        <w:t>претенудющих</w:t>
      </w:r>
      <w:proofErr w:type="spellEnd"/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на поступление по целевому набору на бюджетные места. При подаче документов в учебное заведение гражданин должен иметь на руках оригинал данного договора. </w:t>
      </w:r>
    </w:p>
    <w:p w14:paraId="1E13C72F" w14:textId="695D1266" w:rsidR="00D067C3" w:rsidRPr="00B93F97" w:rsidRDefault="00D067C3" w:rsidP="00157A58">
      <w:pPr>
        <w:pStyle w:val="ac"/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Наличие договора о целевом обучении не гарантирует зачисление гражданина в </w:t>
      </w:r>
      <w:r w:rsidRPr="00B93F97">
        <w:rPr>
          <w:rStyle w:val="FontStyle26"/>
          <w:rFonts w:ascii="Arial" w:hAnsi="Arial" w:cs="Arial"/>
          <w:b w:val="0"/>
          <w:sz w:val="24"/>
          <w:szCs w:val="24"/>
        </w:rPr>
        <w:lastRenderedPageBreak/>
        <w:t>учебное заведение, т.к. каждое учебное заведение устанавливает свои критерии для зачисления в том числе и на целевые места (необходимый минимум баллов по ЕГЭ и ОГЭ, творческий конкурс для ряда специальностей и т.п.).</w:t>
      </w:r>
    </w:p>
    <w:p w14:paraId="795F4048" w14:textId="2401A2B9" w:rsidR="00D067C3" w:rsidRPr="00B93F97" w:rsidRDefault="00D067C3" w:rsidP="00157A58">
      <w:pPr>
        <w:pStyle w:val="ac"/>
        <w:widowControl w:val="0"/>
        <w:numPr>
          <w:ilvl w:val="1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Зачисление </w:t>
      </w:r>
      <w:proofErr w:type="spellStart"/>
      <w:r w:rsidRPr="00B93F97">
        <w:rPr>
          <w:rStyle w:val="FontStyle26"/>
          <w:rFonts w:ascii="Arial" w:hAnsi="Arial" w:cs="Arial"/>
          <w:b w:val="0"/>
          <w:sz w:val="24"/>
          <w:szCs w:val="24"/>
        </w:rPr>
        <w:t>абитурентов</w:t>
      </w:r>
      <w:proofErr w:type="spellEnd"/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по целевому набору происходит </w:t>
      </w:r>
      <w:proofErr w:type="gramStart"/>
      <w:r w:rsidRPr="00B93F97">
        <w:rPr>
          <w:rStyle w:val="FontStyle26"/>
          <w:rFonts w:ascii="Arial" w:hAnsi="Arial" w:cs="Arial"/>
          <w:b w:val="0"/>
          <w:sz w:val="24"/>
          <w:szCs w:val="24"/>
        </w:rPr>
        <w:t>согласно приказа</w:t>
      </w:r>
      <w:proofErr w:type="gramEnd"/>
      <w:r w:rsidRPr="00B93F97">
        <w:rPr>
          <w:rStyle w:val="FontStyle26"/>
          <w:rFonts w:ascii="Arial" w:hAnsi="Arial" w:cs="Arial"/>
          <w:b w:val="0"/>
          <w:sz w:val="24"/>
          <w:szCs w:val="24"/>
        </w:rPr>
        <w:t xml:space="preserve"> учебного заведения по правилам и в сроки, установленные учебным заведением. </w:t>
      </w:r>
    </w:p>
    <w:p w14:paraId="30F4E1EC" w14:textId="77777777" w:rsidR="00B93F97" w:rsidRPr="00F428F6" w:rsidRDefault="00B93F97" w:rsidP="00B93F97">
      <w:pPr>
        <w:pStyle w:val="1"/>
        <w:spacing w:before="360"/>
        <w:ind w:left="805" w:hanging="357"/>
        <w:rPr>
          <w:rFonts w:ascii="Arial" w:hAnsi="Arial" w:cs="Arial"/>
          <w:color w:val="339966"/>
          <w:sz w:val="24"/>
          <w:szCs w:val="24"/>
          <w:lang w:eastAsia="ru-RU"/>
        </w:rPr>
      </w:pPr>
      <w:proofErr w:type="spellStart"/>
      <w:r w:rsidRPr="00F428F6">
        <w:rPr>
          <w:rFonts w:ascii="Arial" w:hAnsi="Arial" w:cs="Arial"/>
          <w:color w:val="339966"/>
          <w:sz w:val="24"/>
          <w:szCs w:val="24"/>
          <w:lang w:eastAsia="ru-RU"/>
        </w:rPr>
        <w:t>Отвественность</w:t>
      </w:r>
      <w:proofErr w:type="spellEnd"/>
      <w:r w:rsidRPr="00F428F6">
        <w:rPr>
          <w:rFonts w:ascii="Arial" w:hAnsi="Arial" w:cs="Arial"/>
          <w:color w:val="339966"/>
          <w:sz w:val="24"/>
          <w:szCs w:val="24"/>
          <w:lang w:eastAsia="ru-RU"/>
        </w:rPr>
        <w:t xml:space="preserve"> сторон</w:t>
      </w:r>
    </w:p>
    <w:p w14:paraId="3D8BE570" w14:textId="00C90D23" w:rsidR="00B93F97" w:rsidRPr="00F428F6" w:rsidRDefault="00B93F97" w:rsidP="00157A58">
      <w:pPr>
        <w:pStyle w:val="ac"/>
        <w:widowControl w:val="0"/>
        <w:numPr>
          <w:ilvl w:val="1"/>
          <w:numId w:val="15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Подписывая договор о целевом обучении гражданин обязуется освоить образовательную программу высшего или среднего профессионального образования и осуществить трудовую деятельность в течении 3 лет на предприятиях </w:t>
      </w:r>
      <w:r w:rsidR="0078439C">
        <w:rPr>
          <w:rStyle w:val="FontStyle26"/>
          <w:rFonts w:ascii="Arial" w:hAnsi="Arial" w:cs="Arial"/>
          <w:b w:val="0"/>
          <w:sz w:val="24"/>
          <w:szCs w:val="24"/>
        </w:rPr>
        <w:t>Партнерства</w:t>
      </w:r>
      <w:r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 после окончания обучения в соответствии с полученной квалификацией.</w:t>
      </w:r>
    </w:p>
    <w:p w14:paraId="3AEDD733" w14:textId="77777777" w:rsidR="00B93F97" w:rsidRPr="00F428F6" w:rsidRDefault="00B93F97" w:rsidP="00157A58">
      <w:pPr>
        <w:pStyle w:val="ac"/>
        <w:widowControl w:val="0"/>
        <w:numPr>
          <w:ilvl w:val="1"/>
          <w:numId w:val="15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Гражданин в случае неисполнения им обязательств по освоению образовательной программы и (или) осуществлению трудовой деятельности в течение 3 лет выплачивает штраф образовательной организации в размере расходов федерального бюджета, бюджета субъекта Российской Федерации или местного бюджета, осуществленных на обучение гражданина не позднее 12 месяцев со дня получения требования о выплате штрафа. </w:t>
      </w:r>
    </w:p>
    <w:p w14:paraId="51658D61" w14:textId="40D87BE3" w:rsidR="00B93F97" w:rsidRPr="00F428F6" w:rsidRDefault="0078439C" w:rsidP="00157A58">
      <w:pPr>
        <w:pStyle w:val="ac"/>
        <w:widowControl w:val="0"/>
        <w:numPr>
          <w:ilvl w:val="1"/>
          <w:numId w:val="15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431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Партнерство</w:t>
      </w:r>
      <w:r w:rsidR="00B93F97" w:rsidRPr="00F428F6">
        <w:rPr>
          <w:rStyle w:val="FontStyle26"/>
          <w:rFonts w:ascii="Arial" w:hAnsi="Arial" w:cs="Arial"/>
          <w:b w:val="0"/>
          <w:sz w:val="24"/>
          <w:szCs w:val="24"/>
        </w:rPr>
        <w:t xml:space="preserve"> в период освоения гражданином образовательной программы обязуется организовать предоставление гражданину мер поддержки (предоставление места для прохождения практики, темы для курсовых и дипломных работ) и обеспечить трудоустройство гражданина в соответствии с квалификацией, полученной в результате освоения образовательной программы.</w:t>
      </w:r>
    </w:p>
    <w:p w14:paraId="7D4B31B3" w14:textId="240ABC4E" w:rsidR="000A578C" w:rsidRPr="003B6F58" w:rsidRDefault="000A578C" w:rsidP="00EF53F2">
      <w:pPr>
        <w:ind w:firstLine="851"/>
        <w:jc w:val="both"/>
        <w:rPr>
          <w:rFonts w:ascii="Arial" w:hAnsi="Arial" w:cs="Arial"/>
        </w:rPr>
      </w:pPr>
    </w:p>
    <w:p w14:paraId="1D825957" w14:textId="11E2FF02" w:rsidR="000A578C" w:rsidRPr="003B6F58" w:rsidRDefault="00EF53F2" w:rsidP="000A578C">
      <w:pPr>
        <w:spacing w:before="120"/>
        <w:rPr>
          <w:rFonts w:ascii="Arial" w:hAnsi="Arial" w:cs="Arial"/>
        </w:rPr>
      </w:pPr>
      <w:r w:rsidRPr="003B6F58">
        <w:rPr>
          <w:rFonts w:ascii="Arial" w:hAnsi="Arial" w:cs="Arial"/>
        </w:rPr>
        <w:t xml:space="preserve"> </w:t>
      </w:r>
    </w:p>
    <w:p w14:paraId="372C94E5" w14:textId="4458DD7F" w:rsidR="007C5F77" w:rsidRDefault="007C5F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3635D8" w14:textId="1A771222" w:rsidR="007C5F77" w:rsidRPr="00157A58" w:rsidRDefault="00661A25" w:rsidP="00157A58">
      <w:pPr>
        <w:pStyle w:val="1"/>
        <w:numPr>
          <w:ilvl w:val="0"/>
          <w:numId w:val="0"/>
        </w:numPr>
        <w:spacing w:before="360"/>
        <w:ind w:left="448"/>
        <w:jc w:val="center"/>
        <w:rPr>
          <w:rFonts w:ascii="Arial" w:hAnsi="Arial" w:cs="Arial"/>
          <w:color w:val="339966"/>
          <w:sz w:val="24"/>
          <w:szCs w:val="24"/>
          <w:lang w:eastAsia="ru-RU"/>
        </w:rPr>
      </w:pPr>
      <w:r w:rsidRPr="00157A58">
        <w:rPr>
          <w:rFonts w:ascii="Arial" w:hAnsi="Arial" w:cs="Arial"/>
          <w:color w:val="339966"/>
          <w:sz w:val="24"/>
          <w:szCs w:val="24"/>
          <w:lang w:eastAsia="ru-RU"/>
        </w:rPr>
        <w:lastRenderedPageBreak/>
        <w:t>Приложение 1</w:t>
      </w:r>
      <w:r w:rsidRPr="00157A58">
        <w:rPr>
          <w:rFonts w:ascii="Arial" w:hAnsi="Arial" w:cs="Arial"/>
          <w:color w:val="339966"/>
          <w:sz w:val="24"/>
          <w:szCs w:val="24"/>
          <w:lang w:eastAsia="ru-RU"/>
        </w:rPr>
        <w:br/>
        <w:t>Форма Ходатайства</w:t>
      </w:r>
    </w:p>
    <w:p w14:paraId="4386365A" w14:textId="0EDFF01E" w:rsidR="007C5F77" w:rsidRDefault="007C5F77" w:rsidP="007C5F77">
      <w:pPr>
        <w:jc w:val="center"/>
        <w:rPr>
          <w:rFonts w:ascii="Arial" w:hAnsi="Arial" w:cs="Arial"/>
        </w:rPr>
      </w:pPr>
    </w:p>
    <w:p w14:paraId="400B6512" w14:textId="103149E5" w:rsidR="007C5F77" w:rsidRDefault="007C5F77" w:rsidP="007C5F77">
      <w:pPr>
        <w:jc w:val="center"/>
        <w:rPr>
          <w:rFonts w:ascii="Arial" w:hAnsi="Arial" w:cs="Arial"/>
        </w:rPr>
      </w:pPr>
    </w:p>
    <w:p w14:paraId="4DEC8E50" w14:textId="71E3A7A0" w:rsidR="007C5F77" w:rsidRDefault="007C5F77" w:rsidP="007C5F7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Генеральному директору</w:t>
      </w:r>
    </w:p>
    <w:p w14:paraId="45A297B1" w14:textId="2D4047EC" w:rsidR="007C5F77" w:rsidRDefault="007C5F77" w:rsidP="007C5F7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НП «Управление строительства»</w:t>
      </w:r>
    </w:p>
    <w:p w14:paraId="16140367" w14:textId="552F36C2" w:rsidR="007C5F77" w:rsidRDefault="007C5F77" w:rsidP="007C5F7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«Атомстройкомплекс»</w:t>
      </w:r>
    </w:p>
    <w:p w14:paraId="0F548813" w14:textId="38F4F1FB" w:rsidR="007C5F77" w:rsidRDefault="007C5F77" w:rsidP="007C5F77">
      <w:pPr>
        <w:jc w:val="right"/>
        <w:rPr>
          <w:rFonts w:ascii="Arial" w:hAnsi="Arial" w:cs="Arial"/>
        </w:rPr>
      </w:pPr>
    </w:p>
    <w:p w14:paraId="27F4030D" w14:textId="03B6806A" w:rsidR="007C5F77" w:rsidRDefault="00661A25" w:rsidP="007C5F7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 ФИО</w:t>
      </w:r>
    </w:p>
    <w:p w14:paraId="4CAFCD23" w14:textId="0F5DA138" w:rsidR="007C5F77" w:rsidRDefault="007C5F77" w:rsidP="007C5F77">
      <w:pPr>
        <w:jc w:val="right"/>
        <w:rPr>
          <w:rFonts w:ascii="Arial" w:hAnsi="Arial" w:cs="Arial"/>
        </w:rPr>
      </w:pPr>
    </w:p>
    <w:p w14:paraId="24E0E3F7" w14:textId="77777777" w:rsidR="00224A30" w:rsidRDefault="00224A30" w:rsidP="007C5F77">
      <w:pPr>
        <w:jc w:val="center"/>
        <w:rPr>
          <w:rFonts w:ascii="Arial" w:hAnsi="Arial" w:cs="Arial"/>
        </w:rPr>
      </w:pPr>
    </w:p>
    <w:p w14:paraId="61301E83" w14:textId="4D53DA0C" w:rsidR="007C5F77" w:rsidRDefault="007C5F77" w:rsidP="007C5F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Ходатайство о включении в список граждан, поступающих по целевому набору </w:t>
      </w:r>
    </w:p>
    <w:p w14:paraId="15FE8B3B" w14:textId="74F07F64" w:rsidR="007C5F77" w:rsidRDefault="007C5F77" w:rsidP="007C5F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от НП «Управление строительства «Атомстройкомплекс»</w:t>
      </w:r>
    </w:p>
    <w:p w14:paraId="49541CFC" w14:textId="3AE8BA8D" w:rsidR="007C5F77" w:rsidRDefault="007C5F77" w:rsidP="007C5F77">
      <w:pPr>
        <w:jc w:val="center"/>
        <w:rPr>
          <w:rFonts w:ascii="Arial" w:hAnsi="Arial" w:cs="Arial"/>
        </w:rPr>
      </w:pPr>
    </w:p>
    <w:p w14:paraId="3837E4C0" w14:textId="77777777" w:rsidR="00224A30" w:rsidRDefault="00224A30" w:rsidP="007C5F77">
      <w:pPr>
        <w:spacing w:line="360" w:lineRule="auto"/>
        <w:ind w:firstLine="993"/>
        <w:jc w:val="both"/>
        <w:rPr>
          <w:rFonts w:ascii="Arial" w:hAnsi="Arial" w:cs="Arial"/>
        </w:rPr>
      </w:pPr>
    </w:p>
    <w:p w14:paraId="0D49863F" w14:textId="629639E5" w:rsidR="007C5F77" w:rsidRDefault="007C5F77" w:rsidP="007C5F77">
      <w:pPr>
        <w:spacing w:line="360" w:lineRule="auto"/>
        <w:ind w:firstLine="993"/>
        <w:jc w:val="both"/>
        <w:rPr>
          <w:rFonts w:ascii="Arial" w:hAnsi="Arial" w:cs="Arial"/>
        </w:rPr>
      </w:pPr>
      <w:r>
        <w:rPr>
          <w:rFonts w:ascii="Arial" w:hAnsi="Arial" w:cs="Arial"/>
        </w:rPr>
        <w:t>Прошу включить в список граждан, поступающих по целевому набору, ________________________________________________________</w:t>
      </w:r>
      <w:r w:rsidR="00224A30">
        <w:rPr>
          <w:rFonts w:ascii="Arial" w:hAnsi="Arial" w:cs="Arial"/>
        </w:rPr>
        <w:t>/</w:t>
      </w:r>
      <w:r>
        <w:rPr>
          <w:rFonts w:ascii="Arial" w:hAnsi="Arial" w:cs="Arial"/>
        </w:rPr>
        <w:t>ФИО, дата рождения</w:t>
      </w:r>
      <w:r w:rsidR="00224A30">
        <w:rPr>
          <w:rFonts w:ascii="Arial" w:hAnsi="Arial" w:cs="Arial"/>
        </w:rPr>
        <w:t>/</w:t>
      </w:r>
      <w:r>
        <w:rPr>
          <w:rFonts w:ascii="Arial" w:hAnsi="Arial" w:cs="Arial"/>
        </w:rPr>
        <w:t>, для обучения в ___________________________________________</w:t>
      </w:r>
      <w:r w:rsidR="00224A30">
        <w:rPr>
          <w:rFonts w:ascii="Arial" w:hAnsi="Arial" w:cs="Arial"/>
        </w:rPr>
        <w:t>/</w:t>
      </w:r>
      <w:r>
        <w:rPr>
          <w:rFonts w:ascii="Arial" w:hAnsi="Arial" w:cs="Arial"/>
        </w:rPr>
        <w:t>наименование учебного заведения</w:t>
      </w:r>
      <w:r w:rsidR="00224A30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по специальности __________________________________________.</w:t>
      </w:r>
    </w:p>
    <w:p w14:paraId="4D499118" w14:textId="47520E69" w:rsidR="007C5F77" w:rsidRDefault="007C5F77" w:rsidP="007C5F77">
      <w:pPr>
        <w:spacing w:line="360" w:lineRule="auto"/>
        <w:ind w:firstLine="993"/>
        <w:jc w:val="both"/>
        <w:rPr>
          <w:rFonts w:ascii="Arial" w:hAnsi="Arial" w:cs="Arial"/>
        </w:rPr>
      </w:pPr>
      <w:r>
        <w:rPr>
          <w:rFonts w:ascii="Arial" w:hAnsi="Arial" w:cs="Arial"/>
        </w:rPr>
        <w:t>Данны</w:t>
      </w:r>
      <w:r w:rsidR="00224A30">
        <w:rPr>
          <w:rFonts w:ascii="Arial" w:hAnsi="Arial" w:cs="Arial"/>
        </w:rPr>
        <w:t>й</w:t>
      </w:r>
      <w:r>
        <w:rPr>
          <w:rFonts w:ascii="Arial" w:hAnsi="Arial" w:cs="Arial"/>
        </w:rPr>
        <w:t xml:space="preserve"> гражданин является сыном/дочерью </w:t>
      </w:r>
      <w:r w:rsidR="00224A30">
        <w:rPr>
          <w:rFonts w:ascii="Arial" w:hAnsi="Arial" w:cs="Arial"/>
        </w:rPr>
        <w:t>/</w:t>
      </w:r>
      <w:r>
        <w:rPr>
          <w:rFonts w:ascii="Arial" w:hAnsi="Arial" w:cs="Arial"/>
        </w:rPr>
        <w:t>другим близки</w:t>
      </w:r>
      <w:r w:rsidR="00915C1C">
        <w:rPr>
          <w:rFonts w:ascii="Arial" w:hAnsi="Arial" w:cs="Arial"/>
        </w:rPr>
        <w:t>м</w:t>
      </w:r>
      <w:r>
        <w:rPr>
          <w:rFonts w:ascii="Arial" w:hAnsi="Arial" w:cs="Arial"/>
        </w:rPr>
        <w:t xml:space="preserve"> родственником</w:t>
      </w:r>
      <w:r w:rsidR="00224A30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сотрудника предприятия ____________________________________</w:t>
      </w:r>
      <w:r w:rsidR="00224A30">
        <w:rPr>
          <w:rFonts w:ascii="Arial" w:hAnsi="Arial" w:cs="Arial"/>
        </w:rPr>
        <w:t>/</w:t>
      </w:r>
      <w:r>
        <w:rPr>
          <w:rFonts w:ascii="Arial" w:hAnsi="Arial" w:cs="Arial"/>
        </w:rPr>
        <w:t>наименование предприятия</w:t>
      </w:r>
      <w:r w:rsidR="00224A30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________________________________________________</w:t>
      </w:r>
      <w:r w:rsidR="00224A30">
        <w:rPr>
          <w:rFonts w:ascii="Arial" w:hAnsi="Arial" w:cs="Arial"/>
        </w:rPr>
        <w:t>/</w:t>
      </w:r>
      <w:r>
        <w:rPr>
          <w:rFonts w:ascii="Arial" w:hAnsi="Arial" w:cs="Arial"/>
        </w:rPr>
        <w:t>ФИО сотрудника</w:t>
      </w:r>
      <w:r w:rsidR="00224A30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. Сотрудник работает в предприятиях Партнерства </w:t>
      </w:r>
      <w:r w:rsidR="00224A30">
        <w:rPr>
          <w:rFonts w:ascii="Arial" w:hAnsi="Arial" w:cs="Arial"/>
        </w:rPr>
        <w:t>_______________лет в должности ____________________________________________________________________.</w:t>
      </w:r>
    </w:p>
    <w:p w14:paraId="4DC40844" w14:textId="7BBA88BD" w:rsidR="00224A30" w:rsidRDefault="00224A30" w:rsidP="007C5F77">
      <w:pPr>
        <w:spacing w:line="360" w:lineRule="auto"/>
        <w:ind w:firstLine="993"/>
        <w:jc w:val="both"/>
        <w:rPr>
          <w:rFonts w:ascii="Arial" w:hAnsi="Arial" w:cs="Arial"/>
        </w:rPr>
      </w:pPr>
      <w:r>
        <w:rPr>
          <w:rFonts w:ascii="Arial" w:hAnsi="Arial" w:cs="Arial"/>
        </w:rPr>
        <w:t>Считаю перспективным выбранное направление для обучения с последующим трудоустройством выпускника в предприятия Партнерства.</w:t>
      </w:r>
    </w:p>
    <w:p w14:paraId="78CED572" w14:textId="31DF666F" w:rsidR="00224A30" w:rsidRDefault="00224A30" w:rsidP="007C5F77">
      <w:pPr>
        <w:spacing w:line="360" w:lineRule="auto"/>
        <w:ind w:firstLine="993"/>
        <w:jc w:val="both"/>
        <w:rPr>
          <w:rFonts w:ascii="Arial" w:hAnsi="Arial" w:cs="Arial"/>
        </w:rPr>
      </w:pPr>
    </w:p>
    <w:p w14:paraId="62697914" w14:textId="0356DC6C" w:rsidR="00224A30" w:rsidRDefault="00224A30" w:rsidP="007C5F77">
      <w:pPr>
        <w:spacing w:line="360" w:lineRule="auto"/>
        <w:ind w:firstLine="993"/>
        <w:jc w:val="both"/>
        <w:rPr>
          <w:rFonts w:ascii="Arial" w:hAnsi="Arial" w:cs="Arial"/>
        </w:rPr>
      </w:pPr>
    </w:p>
    <w:p w14:paraId="3652BAC8" w14:textId="1ED45031" w:rsidR="00224A30" w:rsidRDefault="00224A30" w:rsidP="007C5F77">
      <w:pPr>
        <w:spacing w:line="360" w:lineRule="auto"/>
        <w:ind w:firstLine="993"/>
        <w:jc w:val="both"/>
        <w:rPr>
          <w:rFonts w:ascii="Arial" w:hAnsi="Arial" w:cs="Arial"/>
        </w:rPr>
      </w:pPr>
    </w:p>
    <w:p w14:paraId="521530DB" w14:textId="51F5F43E" w:rsidR="00224A30" w:rsidRDefault="00224A30" w:rsidP="00224A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Директор предприятия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/ФИО/</w:t>
      </w:r>
    </w:p>
    <w:p w14:paraId="63A7BE65" w14:textId="21C6ED72" w:rsidR="00224A30" w:rsidRDefault="00224A30" w:rsidP="00224A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15C1C">
        <w:rPr>
          <w:rFonts w:ascii="Arial" w:hAnsi="Arial" w:cs="Arial"/>
          <w:sz w:val="20"/>
          <w:szCs w:val="20"/>
        </w:rPr>
        <w:t>п</w:t>
      </w:r>
      <w:r w:rsidRPr="00224A30">
        <w:rPr>
          <w:rFonts w:ascii="Arial" w:hAnsi="Arial" w:cs="Arial"/>
          <w:sz w:val="20"/>
          <w:szCs w:val="20"/>
        </w:rPr>
        <w:t>одпись</w:t>
      </w:r>
    </w:p>
    <w:p w14:paraId="2ED50834" w14:textId="08DBF8F7" w:rsidR="00915C1C" w:rsidRDefault="00915C1C" w:rsidP="00224A30">
      <w:pPr>
        <w:jc w:val="both"/>
        <w:rPr>
          <w:rFonts w:ascii="Arial" w:hAnsi="Arial" w:cs="Arial"/>
          <w:sz w:val="20"/>
          <w:szCs w:val="20"/>
        </w:rPr>
      </w:pPr>
    </w:p>
    <w:p w14:paraId="79EADB57" w14:textId="41EDA0FA" w:rsidR="00915C1C" w:rsidRDefault="00915C1C" w:rsidP="00224A30">
      <w:pPr>
        <w:jc w:val="both"/>
        <w:rPr>
          <w:rFonts w:ascii="Arial" w:hAnsi="Arial" w:cs="Arial"/>
          <w:sz w:val="20"/>
          <w:szCs w:val="20"/>
        </w:rPr>
      </w:pPr>
    </w:p>
    <w:p w14:paraId="544560C6" w14:textId="0AC7ABA7" w:rsidR="00915C1C" w:rsidRDefault="00915C1C" w:rsidP="00224A30">
      <w:pPr>
        <w:jc w:val="both"/>
        <w:rPr>
          <w:rFonts w:ascii="Arial" w:hAnsi="Arial" w:cs="Arial"/>
          <w:sz w:val="20"/>
          <w:szCs w:val="20"/>
        </w:rPr>
      </w:pPr>
    </w:p>
    <w:p w14:paraId="2910E057" w14:textId="77777777" w:rsidR="00915C1C" w:rsidRDefault="00915C1C" w:rsidP="00224A30">
      <w:pPr>
        <w:jc w:val="both"/>
        <w:rPr>
          <w:rFonts w:ascii="Arial" w:hAnsi="Arial" w:cs="Arial"/>
          <w:sz w:val="20"/>
          <w:szCs w:val="20"/>
        </w:rPr>
      </w:pPr>
    </w:p>
    <w:p w14:paraId="4D4E15BF" w14:textId="7C420945" w:rsidR="00915C1C" w:rsidRPr="00915C1C" w:rsidRDefault="00915C1C" w:rsidP="00224A30">
      <w:pPr>
        <w:jc w:val="both"/>
        <w:rPr>
          <w:rFonts w:ascii="Arial" w:hAnsi="Arial" w:cs="Arial"/>
        </w:rPr>
      </w:pPr>
      <w:r w:rsidRPr="00915C1C">
        <w:rPr>
          <w:rFonts w:ascii="Arial" w:hAnsi="Arial" w:cs="Arial"/>
        </w:rPr>
        <w:t>«____</w:t>
      </w:r>
      <w:proofErr w:type="gramStart"/>
      <w:r w:rsidRPr="00915C1C">
        <w:rPr>
          <w:rFonts w:ascii="Arial" w:hAnsi="Arial" w:cs="Arial"/>
        </w:rPr>
        <w:t>_»_</w:t>
      </w:r>
      <w:proofErr w:type="gramEnd"/>
      <w:r w:rsidRPr="00915C1C">
        <w:rPr>
          <w:rFonts w:ascii="Arial" w:hAnsi="Arial" w:cs="Arial"/>
        </w:rPr>
        <w:t>___________________20__г.</w:t>
      </w:r>
    </w:p>
    <w:p w14:paraId="65E09CE9" w14:textId="77777777" w:rsidR="007C5F77" w:rsidRPr="003B6F58" w:rsidRDefault="007C5F77" w:rsidP="007C5F77">
      <w:pPr>
        <w:spacing w:line="360" w:lineRule="auto"/>
        <w:jc w:val="center"/>
        <w:rPr>
          <w:rFonts w:ascii="Arial" w:hAnsi="Arial" w:cs="Arial"/>
        </w:rPr>
      </w:pPr>
    </w:p>
    <w:sectPr w:rsidR="007C5F77" w:rsidRPr="003B6F58" w:rsidSect="00157A58">
      <w:headerReference w:type="default" r:id="rId13"/>
      <w:headerReference w:type="first" r:id="rId14"/>
      <w:pgSz w:w="11900" w:h="16840"/>
      <w:pgMar w:top="1134" w:right="843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71E3B" w14:textId="77777777" w:rsidR="00F26298" w:rsidRDefault="00F26298" w:rsidP="00B2290F">
      <w:r>
        <w:separator/>
      </w:r>
    </w:p>
  </w:endnote>
  <w:endnote w:type="continuationSeparator" w:id="0">
    <w:p w14:paraId="6BFB559C" w14:textId="77777777" w:rsidR="00F26298" w:rsidRDefault="00F26298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A00002FF" w:usb1="50006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0742A" w14:textId="2CF60F72" w:rsidR="00364EF0" w:rsidRPr="00364EF0" w:rsidRDefault="00364EF0" w:rsidP="00364EF0">
    <w:pPr>
      <w:pStyle w:val="a5"/>
      <w:spacing w:before="240"/>
      <w:jc w:val="right"/>
      <w:rPr>
        <w:sz w:val="20"/>
        <w:szCs w:val="20"/>
      </w:rPr>
    </w:pPr>
    <w:r w:rsidRPr="00364EF0">
      <w:rPr>
        <w:sz w:val="20"/>
        <w:szCs w:val="20"/>
      </w:rPr>
      <w:t xml:space="preserve">Страница </w:t>
    </w:r>
    <w:r w:rsidRPr="00364EF0">
      <w:rPr>
        <w:sz w:val="20"/>
        <w:szCs w:val="20"/>
      </w:rPr>
      <w:fldChar w:fldCharType="begin"/>
    </w:r>
    <w:r w:rsidRPr="00364EF0">
      <w:rPr>
        <w:sz w:val="20"/>
        <w:szCs w:val="20"/>
      </w:rPr>
      <w:instrText>PAGE  \* Arabic  \* MERGEFORMAT</w:instrText>
    </w:r>
    <w:r w:rsidRPr="00364EF0">
      <w:rPr>
        <w:sz w:val="20"/>
        <w:szCs w:val="20"/>
      </w:rPr>
      <w:fldChar w:fldCharType="separate"/>
    </w:r>
    <w:r w:rsidRPr="00364EF0">
      <w:rPr>
        <w:sz w:val="20"/>
        <w:szCs w:val="20"/>
      </w:rPr>
      <w:t>2</w:t>
    </w:r>
    <w:r w:rsidRPr="00364EF0">
      <w:rPr>
        <w:sz w:val="20"/>
        <w:szCs w:val="20"/>
      </w:rPr>
      <w:fldChar w:fldCharType="end"/>
    </w:r>
    <w:r w:rsidRPr="00364EF0">
      <w:rPr>
        <w:sz w:val="20"/>
        <w:szCs w:val="20"/>
      </w:rPr>
      <w:t xml:space="preserve"> из </w:t>
    </w:r>
    <w:r w:rsidRPr="00364EF0">
      <w:rPr>
        <w:sz w:val="20"/>
        <w:szCs w:val="20"/>
      </w:rPr>
      <w:fldChar w:fldCharType="begin"/>
    </w:r>
    <w:r w:rsidRPr="00364EF0">
      <w:rPr>
        <w:sz w:val="20"/>
        <w:szCs w:val="20"/>
      </w:rPr>
      <w:instrText>NUMPAGES \* арабский \* MERGEFORMAT</w:instrText>
    </w:r>
    <w:r w:rsidRPr="00364EF0">
      <w:rPr>
        <w:sz w:val="20"/>
        <w:szCs w:val="20"/>
      </w:rPr>
      <w:fldChar w:fldCharType="separate"/>
    </w:r>
    <w:r w:rsidRPr="00364EF0">
      <w:rPr>
        <w:sz w:val="20"/>
        <w:szCs w:val="20"/>
      </w:rPr>
      <w:t>2</w:t>
    </w:r>
    <w:r w:rsidRPr="00364EF0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6CE30B4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C6041" w14:textId="77777777" w:rsidR="00F26298" w:rsidRDefault="00F26298" w:rsidP="00B2290F">
      <w:r>
        <w:separator/>
      </w:r>
    </w:p>
  </w:footnote>
  <w:footnote w:type="continuationSeparator" w:id="0">
    <w:p w14:paraId="53CF107E" w14:textId="77777777" w:rsidR="00F26298" w:rsidRDefault="00F26298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CA85" w14:textId="09CC347B" w:rsidR="001F6127" w:rsidRDefault="00450ED7" w:rsidP="00CD58E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E9DAD1" wp14:editId="22279B13">
              <wp:simplePos x="0" y="0"/>
              <wp:positionH relativeFrom="margin">
                <wp:posOffset>1386593</wp:posOffset>
              </wp:positionH>
              <wp:positionV relativeFrom="paragraph">
                <wp:posOffset>163697</wp:posOffset>
              </wp:positionV>
              <wp:extent cx="4130040" cy="335915"/>
              <wp:effectExtent l="0" t="0" r="0" b="6985"/>
              <wp:wrapSquare wrapText="bothSides"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004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FF0A6F3" w14:textId="7B57E0AB" w:rsidR="001E40B7" w:rsidRPr="001A2780" w:rsidRDefault="00A46554" w:rsidP="00450ED7">
                          <w:pPr>
                            <w:spacing w:line="180" w:lineRule="exact"/>
                            <w:jc w:val="center"/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Некоммерческое партнерство</w:t>
                          </w:r>
                          <w:r w:rsidR="001E40B7" w:rsidRPr="001A2780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 xml:space="preserve"> «</w:t>
                          </w:r>
                          <w:r w:rsidRPr="00A46554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Управление строительства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 xml:space="preserve"> </w:t>
                          </w:r>
                          <w:r w:rsidR="001E40B7" w:rsidRPr="001A2780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«Атомстройкомплекс»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9DAD1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109.2pt;margin-top:12.9pt;width:325.2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" filled="f" stroked="f">
              <v:textbox>
                <w:txbxContent>
                  <w:p w14:paraId="3FF0A6F3" w14:textId="7B57E0AB" w:rsidR="001E40B7" w:rsidRPr="001A2780" w:rsidRDefault="00A46554" w:rsidP="00450ED7">
                    <w:pPr>
                      <w:spacing w:line="180" w:lineRule="exact"/>
                      <w:jc w:val="center"/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Некоммерческое партнерство</w:t>
                    </w:r>
                    <w:r w:rsidR="001E40B7" w:rsidRPr="001A2780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 xml:space="preserve"> «</w:t>
                    </w:r>
                    <w:r w:rsidRPr="00A46554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Управление строительства</w:t>
                    </w:r>
                    <w:r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 xml:space="preserve"> </w:t>
                    </w:r>
                    <w:r w:rsidR="001E40B7" w:rsidRPr="001A2780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«Атомстройкомплекс»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Arial" w:eastAsia="Times New Roman" w:hAnsi="Arial" w:cs="Arial"/>
        <w:noProof/>
        <w:lang w:eastAsia="ru-RU"/>
      </w:rPr>
      <w:drawing>
        <wp:anchor distT="0" distB="0" distL="114300" distR="114300" simplePos="0" relativeHeight="251663360" behindDoc="0" locked="0" layoutInCell="1" allowOverlap="1" wp14:anchorId="634A3478" wp14:editId="6E8F2971">
          <wp:simplePos x="0" y="0"/>
          <wp:positionH relativeFrom="column">
            <wp:posOffset>3241</wp:posOffset>
          </wp:positionH>
          <wp:positionV relativeFrom="paragraph">
            <wp:posOffset>161</wp:posOffset>
          </wp:positionV>
          <wp:extent cx="800100" cy="609600"/>
          <wp:effectExtent l="0" t="0" r="0" b="0"/>
          <wp:wrapSquare wrapText="bothSides"/>
          <wp:docPr id="1" name="Рисунок 1" descr="A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AF43A1" w14:textId="46C835FE" w:rsidR="001F6127" w:rsidRDefault="001F6127" w:rsidP="001F6127">
    <w:pPr>
      <w:pStyle w:val="a3"/>
    </w:pPr>
  </w:p>
  <w:p w14:paraId="11C2663C" w14:textId="77777777" w:rsidR="001F6127" w:rsidRDefault="001F6127" w:rsidP="001F6127">
    <w:pPr>
      <w:pStyle w:val="a3"/>
    </w:pPr>
  </w:p>
  <w:p w14:paraId="3DDAD353" w14:textId="77777777" w:rsidR="001F6127" w:rsidRDefault="001F6127" w:rsidP="001F6127">
    <w:pPr>
      <w:pStyle w:val="a3"/>
    </w:pPr>
  </w:p>
  <w:p w14:paraId="505024AD" w14:textId="77777777" w:rsidR="000D1918" w:rsidRDefault="000D191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13348" w14:textId="39875F32" w:rsidR="00AD27F3" w:rsidRDefault="00AD27F3" w:rsidP="00AD27F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320221" wp14:editId="3CDEFC59">
              <wp:simplePos x="0" y="0"/>
              <wp:positionH relativeFrom="margin">
                <wp:posOffset>1776095</wp:posOffset>
              </wp:positionH>
              <wp:positionV relativeFrom="paragraph">
                <wp:posOffset>10160</wp:posOffset>
              </wp:positionV>
              <wp:extent cx="2123440" cy="535940"/>
              <wp:effectExtent l="0" t="0" r="0" b="0"/>
              <wp:wrapSquare wrapText="bothSides"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3440" cy="535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47F0CE8" w14:textId="77777777" w:rsidR="00AD27F3" w:rsidRDefault="00AD27F3" w:rsidP="00AD27F3">
                          <w:pPr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450ED7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Целевое обучение граждан</w:t>
                          </w:r>
                        </w:p>
                        <w:p w14:paraId="491F06B5" w14:textId="77777777" w:rsidR="00AD27F3" w:rsidRPr="00450ED7" w:rsidRDefault="00AD27F3" w:rsidP="00AD27F3">
                          <w:pPr>
                            <w:spacing w:line="180" w:lineRule="exact"/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В3.1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32022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139.85pt;margin-top:.8pt;width:167.2pt;height:4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" filled="f" stroked="f">
              <v:textbox>
                <w:txbxContent>
                  <w:p w14:paraId="747F0CE8" w14:textId="77777777" w:rsidR="00AD27F3" w:rsidRDefault="00AD27F3" w:rsidP="00AD27F3">
                    <w:pPr>
                      <w:spacing w:line="360" w:lineRule="auto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450ED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Целевое обучение граждан</w:t>
                    </w:r>
                  </w:p>
                  <w:p w14:paraId="491F06B5" w14:textId="77777777" w:rsidR="00AD27F3" w:rsidRPr="00450ED7" w:rsidRDefault="00AD27F3" w:rsidP="00AD27F3">
                    <w:pPr>
                      <w:spacing w:line="180" w:lineRule="exact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В3.1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Arial" w:eastAsia="Times New Roman" w:hAnsi="Arial" w:cs="Arial"/>
        <w:noProof/>
        <w:lang w:eastAsia="ru-RU"/>
      </w:rPr>
      <w:drawing>
        <wp:anchor distT="0" distB="0" distL="114300" distR="114300" simplePos="0" relativeHeight="251666432" behindDoc="0" locked="0" layoutInCell="1" allowOverlap="1" wp14:anchorId="617AA133" wp14:editId="3887075B">
          <wp:simplePos x="0" y="0"/>
          <wp:positionH relativeFrom="column">
            <wp:posOffset>3241</wp:posOffset>
          </wp:positionH>
          <wp:positionV relativeFrom="paragraph">
            <wp:posOffset>161</wp:posOffset>
          </wp:positionV>
          <wp:extent cx="800100" cy="609600"/>
          <wp:effectExtent l="0" t="0" r="0" b="0"/>
          <wp:wrapSquare wrapText="bothSides"/>
          <wp:docPr id="9" name="Рисунок 9" descr="A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292FB8" w14:textId="3D0D1264" w:rsidR="00AD27F3" w:rsidRDefault="00AD27F3" w:rsidP="00AD27F3">
    <w:pPr>
      <w:pStyle w:val="a3"/>
    </w:pPr>
  </w:p>
  <w:p w14:paraId="2B18622A" w14:textId="77777777" w:rsidR="00AD27F3" w:rsidRDefault="00AD27F3" w:rsidP="00AD27F3">
    <w:pPr>
      <w:pStyle w:val="a3"/>
    </w:pPr>
  </w:p>
  <w:p w14:paraId="3A6253F1" w14:textId="77777777" w:rsidR="00AD27F3" w:rsidRDefault="00AD27F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AEE61" w14:textId="77777777" w:rsidR="00450ED7" w:rsidRDefault="00450ED7" w:rsidP="001F6127">
    <w:pPr>
      <w:pStyle w:val="a3"/>
    </w:pPr>
  </w:p>
  <w:p w14:paraId="5DD7D747" w14:textId="77777777" w:rsidR="00450ED7" w:rsidRDefault="00450E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9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3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694" w:hanging="360"/>
      </w:pPr>
      <w:rPr>
        <w:rFonts w:ascii="Wingdings" w:hAnsi="Wingdings" w:hint="default"/>
      </w:rPr>
    </w:lvl>
  </w:abstractNum>
  <w:abstractNum w:abstractNumId="1" w15:restartNumberingAfterBreak="0">
    <w:nsid w:val="0A2B4F72"/>
    <w:multiLevelType w:val="multilevel"/>
    <w:tmpl w:val="273CB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8" w:hanging="1800"/>
      </w:pPr>
      <w:rPr>
        <w:rFonts w:hint="default"/>
      </w:rPr>
    </w:lvl>
  </w:abstractNum>
  <w:abstractNum w:abstractNumId="2" w15:restartNumberingAfterBreak="0">
    <w:nsid w:val="0E3423B0"/>
    <w:multiLevelType w:val="multilevel"/>
    <w:tmpl w:val="A252C4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8" w:hanging="1800"/>
      </w:pPr>
      <w:rPr>
        <w:rFonts w:hint="default"/>
      </w:rPr>
    </w:lvl>
  </w:abstractNum>
  <w:abstractNum w:abstractNumId="3" w15:restartNumberingAfterBreak="0">
    <w:nsid w:val="1A654F49"/>
    <w:multiLevelType w:val="multilevel"/>
    <w:tmpl w:val="D68E7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8" w:hanging="1800"/>
      </w:pPr>
      <w:rPr>
        <w:rFonts w:hint="default"/>
      </w:rPr>
    </w:lvl>
  </w:abstractNum>
  <w:abstractNum w:abstractNumId="4" w15:restartNumberingAfterBreak="0">
    <w:nsid w:val="1BD57B0C"/>
    <w:multiLevelType w:val="multilevel"/>
    <w:tmpl w:val="BF04AF9C"/>
    <w:lvl w:ilvl="0">
      <w:start w:val="1"/>
      <w:numFmt w:val="decimal"/>
      <w:pStyle w:val="1"/>
      <w:lvlText w:val="%1"/>
      <w:lvlJc w:val="left"/>
      <w:pPr>
        <w:ind w:left="81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23D56A9"/>
    <w:multiLevelType w:val="multilevel"/>
    <w:tmpl w:val="CEFC5296"/>
    <w:lvl w:ilvl="0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6" w15:restartNumberingAfterBreak="0">
    <w:nsid w:val="49481A04"/>
    <w:multiLevelType w:val="hybridMultilevel"/>
    <w:tmpl w:val="044E99A8"/>
    <w:lvl w:ilvl="0" w:tplc="416C3E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26C530D"/>
    <w:multiLevelType w:val="multilevel"/>
    <w:tmpl w:val="8F60C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69BD4723"/>
    <w:multiLevelType w:val="multilevel"/>
    <w:tmpl w:val="B798C9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8" w:hanging="1800"/>
      </w:pPr>
      <w:rPr>
        <w:rFonts w:hint="default"/>
      </w:rPr>
    </w:lvl>
  </w:abstractNum>
  <w:abstractNum w:abstractNumId="9" w15:restartNumberingAfterBreak="0">
    <w:nsid w:val="6C6E0F8B"/>
    <w:multiLevelType w:val="hybridMultilevel"/>
    <w:tmpl w:val="867A6AFC"/>
    <w:lvl w:ilvl="0" w:tplc="140ED212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4A7719F"/>
    <w:multiLevelType w:val="multilevel"/>
    <w:tmpl w:val="59163D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8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7"/>
  </w:num>
  <w:num w:numId="7">
    <w:abstractNumId w:val="4"/>
  </w:num>
  <w:num w:numId="8">
    <w:abstractNumId w:val="2"/>
  </w:num>
  <w:num w:numId="9">
    <w:abstractNumId w:val="4"/>
  </w:num>
  <w:num w:numId="10">
    <w:abstractNumId w:val="1"/>
  </w:num>
  <w:num w:numId="11">
    <w:abstractNumId w:val="4"/>
  </w:num>
  <w:num w:numId="12">
    <w:abstractNumId w:val="10"/>
  </w:num>
  <w:num w:numId="13">
    <w:abstractNumId w:val="4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007F3"/>
    <w:rsid w:val="00026A87"/>
    <w:rsid w:val="000711E1"/>
    <w:rsid w:val="00087176"/>
    <w:rsid w:val="000A578C"/>
    <w:rsid w:val="000B3777"/>
    <w:rsid w:val="000D1918"/>
    <w:rsid w:val="00132832"/>
    <w:rsid w:val="00157A58"/>
    <w:rsid w:val="0017580F"/>
    <w:rsid w:val="001A2780"/>
    <w:rsid w:val="001B00BD"/>
    <w:rsid w:val="001E40B7"/>
    <w:rsid w:val="001F6127"/>
    <w:rsid w:val="0020601E"/>
    <w:rsid w:val="00224A30"/>
    <w:rsid w:val="0022670D"/>
    <w:rsid w:val="002736EF"/>
    <w:rsid w:val="002850C2"/>
    <w:rsid w:val="00327FC7"/>
    <w:rsid w:val="00352604"/>
    <w:rsid w:val="00364EF0"/>
    <w:rsid w:val="003B6F58"/>
    <w:rsid w:val="004450D1"/>
    <w:rsid w:val="00450ED7"/>
    <w:rsid w:val="004708CE"/>
    <w:rsid w:val="00487F5A"/>
    <w:rsid w:val="004E5514"/>
    <w:rsid w:val="004F1A8C"/>
    <w:rsid w:val="004F6A38"/>
    <w:rsid w:val="005211AE"/>
    <w:rsid w:val="005739FB"/>
    <w:rsid w:val="0059794A"/>
    <w:rsid w:val="005A58E3"/>
    <w:rsid w:val="00612372"/>
    <w:rsid w:val="00624836"/>
    <w:rsid w:val="00661A25"/>
    <w:rsid w:val="006A40EF"/>
    <w:rsid w:val="006A5C93"/>
    <w:rsid w:val="006C7BFF"/>
    <w:rsid w:val="00721FDB"/>
    <w:rsid w:val="00757C25"/>
    <w:rsid w:val="0078439C"/>
    <w:rsid w:val="007C5F77"/>
    <w:rsid w:val="007E3459"/>
    <w:rsid w:val="007E48A5"/>
    <w:rsid w:val="00915C1C"/>
    <w:rsid w:val="009436D4"/>
    <w:rsid w:val="009B07E8"/>
    <w:rsid w:val="009C2D1F"/>
    <w:rsid w:val="009E6098"/>
    <w:rsid w:val="009F6069"/>
    <w:rsid w:val="00A3361C"/>
    <w:rsid w:val="00A35B4B"/>
    <w:rsid w:val="00A46554"/>
    <w:rsid w:val="00A52DBF"/>
    <w:rsid w:val="00A714B2"/>
    <w:rsid w:val="00AB13FC"/>
    <w:rsid w:val="00AC3BA6"/>
    <w:rsid w:val="00AD27F3"/>
    <w:rsid w:val="00B10816"/>
    <w:rsid w:val="00B2290F"/>
    <w:rsid w:val="00B60740"/>
    <w:rsid w:val="00B93F97"/>
    <w:rsid w:val="00BA1A15"/>
    <w:rsid w:val="00BA5619"/>
    <w:rsid w:val="00C33341"/>
    <w:rsid w:val="00C3630D"/>
    <w:rsid w:val="00CB2D5B"/>
    <w:rsid w:val="00CD58EA"/>
    <w:rsid w:val="00CD692C"/>
    <w:rsid w:val="00D0115C"/>
    <w:rsid w:val="00D067C3"/>
    <w:rsid w:val="00D33CED"/>
    <w:rsid w:val="00E32046"/>
    <w:rsid w:val="00E96CDD"/>
    <w:rsid w:val="00EF53F2"/>
    <w:rsid w:val="00F26298"/>
    <w:rsid w:val="00F428F6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paragraph" w:customStyle="1" w:styleId="ConsPlusNonformat">
    <w:name w:val="ConsPlusNonformat"/>
    <w:rsid w:val="00087176"/>
    <w:pPr>
      <w:widowControl w:val="0"/>
      <w:suppressAutoHyphens/>
      <w:autoSpaceDE w:val="0"/>
      <w:autoSpaceDN w:val="0"/>
      <w:textAlignment w:val="baseline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26">
    <w:name w:val="Font Style26"/>
    <w:basedOn w:val="a0"/>
    <w:uiPriority w:val="99"/>
    <w:rsid w:val="00450ED7"/>
    <w:rPr>
      <w:rFonts w:ascii="Times New Roman" w:hAnsi="Times New Roman" w:cs="Times New Roman"/>
      <w:b/>
      <w:bCs/>
      <w:sz w:val="22"/>
      <w:szCs w:val="22"/>
    </w:rPr>
  </w:style>
  <w:style w:type="paragraph" w:customStyle="1" w:styleId="1">
    <w:name w:val="Стиль1"/>
    <w:basedOn w:val="a"/>
    <w:rsid w:val="00450ED7"/>
    <w:pPr>
      <w:numPr>
        <w:numId w:val="5"/>
      </w:numPr>
      <w:spacing w:after="200" w:line="276" w:lineRule="auto"/>
    </w:pPr>
    <w:rPr>
      <w:rFonts w:ascii="Circe Light" w:hAnsi="Circe Light"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F428F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428F6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428F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28F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428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41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Лунева Наталия Валерьевна</cp:lastModifiedBy>
  <cp:revision>5</cp:revision>
  <cp:lastPrinted>2022-09-02T07:18:00Z</cp:lastPrinted>
  <dcterms:created xsi:type="dcterms:W3CDTF">2022-08-15T08:42:00Z</dcterms:created>
  <dcterms:modified xsi:type="dcterms:W3CDTF">2022-09-02T09:52:00Z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