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F02" w:rsidRDefault="00EB5AB5" w:rsidP="00665F02">
      <w:pPr>
        <w:tabs>
          <w:tab w:val="left" w:pos="6131"/>
        </w:tabs>
        <w:rPr>
          <w:rFonts w:ascii="Arial" w:hAnsi="Arial" w:cs="Arial"/>
          <w:b/>
          <w:color w:val="008066"/>
          <w:sz w:val="16"/>
          <w:szCs w:val="16"/>
          <w:lang w:eastAsia="en-US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13335</wp:posOffset>
            </wp:positionV>
            <wp:extent cx="1169670" cy="889635"/>
            <wp:effectExtent l="0" t="0" r="0" b="0"/>
            <wp:wrapSquare wrapText="bothSides"/>
            <wp:docPr id="13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T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D85">
        <w:rPr>
          <w:rFonts w:ascii="Arial" w:hAnsi="Arial" w:cs="Arial"/>
          <w:b/>
          <w:color w:val="008066"/>
          <w:sz w:val="16"/>
          <w:szCs w:val="16"/>
          <w:lang w:eastAsia="en-US"/>
        </w:rPr>
        <w:t xml:space="preserve"> </w:t>
      </w:r>
    </w:p>
    <w:p w:rsidR="00862C53" w:rsidRDefault="00862C53" w:rsidP="00665F02">
      <w:pPr>
        <w:tabs>
          <w:tab w:val="left" w:pos="6131"/>
        </w:tabs>
        <w:rPr>
          <w:rFonts w:ascii="Arial" w:hAnsi="Arial" w:cs="Arial"/>
          <w:b/>
          <w:color w:val="008066"/>
          <w:sz w:val="16"/>
          <w:szCs w:val="16"/>
          <w:lang w:eastAsia="en-US"/>
        </w:rPr>
      </w:pPr>
    </w:p>
    <w:p w:rsidR="00862C53" w:rsidRPr="00665F02" w:rsidRDefault="00862C53" w:rsidP="00665F02">
      <w:pPr>
        <w:tabs>
          <w:tab w:val="left" w:pos="6131"/>
        </w:tabs>
        <w:rPr>
          <w:rFonts w:ascii="Arial" w:hAnsi="Arial" w:cs="Arial"/>
          <w:b/>
          <w:color w:val="008066"/>
          <w:sz w:val="16"/>
          <w:szCs w:val="16"/>
          <w:lang w:eastAsia="en-US"/>
        </w:rPr>
      </w:pPr>
    </w:p>
    <w:p w:rsidR="00F44D25" w:rsidRPr="00F03D70" w:rsidRDefault="00F44D25" w:rsidP="0077787B">
      <w:pPr>
        <w:tabs>
          <w:tab w:val="left" w:pos="6131"/>
        </w:tabs>
        <w:jc w:val="right"/>
        <w:rPr>
          <w:rFonts w:ascii="Arial" w:hAnsi="Arial" w:cs="Arial"/>
          <w:b/>
          <w:sz w:val="28"/>
          <w:szCs w:val="28"/>
        </w:rPr>
      </w:pPr>
      <w:r w:rsidRPr="00F03D70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</w:t>
      </w:r>
      <w:r w:rsidR="0077787B" w:rsidRPr="00F03D70">
        <w:rPr>
          <w:rFonts w:ascii="Arial" w:hAnsi="Arial" w:cs="Arial"/>
          <w:b/>
          <w:sz w:val="24"/>
          <w:szCs w:val="24"/>
        </w:rPr>
        <w:t xml:space="preserve"> </w:t>
      </w:r>
      <w:r w:rsidRPr="00F03D70">
        <w:rPr>
          <w:rFonts w:ascii="Arial" w:hAnsi="Arial" w:cs="Arial"/>
          <w:b/>
          <w:sz w:val="28"/>
          <w:szCs w:val="28"/>
        </w:rPr>
        <w:t>УТВЕРЖД</w:t>
      </w:r>
      <w:r w:rsidR="0077787B" w:rsidRPr="00F03D70">
        <w:rPr>
          <w:rFonts w:ascii="Arial" w:hAnsi="Arial" w:cs="Arial"/>
          <w:b/>
          <w:sz w:val="28"/>
          <w:szCs w:val="28"/>
        </w:rPr>
        <w:t>ЕНО</w:t>
      </w:r>
      <w:r w:rsidRPr="00F03D70">
        <w:rPr>
          <w:rFonts w:ascii="Arial" w:hAnsi="Arial" w:cs="Arial"/>
          <w:b/>
          <w:sz w:val="28"/>
          <w:szCs w:val="28"/>
        </w:rPr>
        <w:t>: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Приказом </w:t>
      </w:r>
      <w:r w:rsidRPr="00862C53">
        <w:rPr>
          <w:rFonts w:ascii="Arial" w:hAnsi="Arial" w:cs="Arial"/>
          <w:color w:val="000000"/>
          <w:sz w:val="28"/>
          <w:szCs w:val="28"/>
          <w:u w:val="single"/>
        </w:rPr>
        <w:t xml:space="preserve">№ </w:t>
      </w:r>
      <w:r w:rsidR="00862C53" w:rsidRPr="00862C53">
        <w:rPr>
          <w:rFonts w:ascii="Arial" w:hAnsi="Arial" w:cs="Arial"/>
          <w:color w:val="000000"/>
          <w:sz w:val="28"/>
          <w:szCs w:val="28"/>
          <w:u w:val="single"/>
        </w:rPr>
        <w:t>ВНД/24-06</w:t>
      </w:r>
    </w:p>
    <w:p w:rsidR="0077787B" w:rsidRPr="00F03D70" w:rsidRDefault="0077787B" w:rsidP="0077787B">
      <w:pPr>
        <w:spacing w:before="100" w:beforeAutospacing="1" w:after="100" w:afterAutospacing="1"/>
        <w:jc w:val="right"/>
        <w:rPr>
          <w:rFonts w:ascii="Arial" w:hAnsi="Arial" w:cs="Arial"/>
          <w:color w:val="000000"/>
          <w:sz w:val="28"/>
          <w:szCs w:val="28"/>
        </w:rPr>
      </w:pPr>
      <w:r w:rsidRPr="00F03D70">
        <w:rPr>
          <w:rFonts w:ascii="Arial" w:hAnsi="Arial" w:cs="Arial"/>
          <w:color w:val="000000"/>
          <w:sz w:val="28"/>
          <w:szCs w:val="28"/>
        </w:rPr>
        <w:t xml:space="preserve">от </w:t>
      </w:r>
      <w:r w:rsidR="00862C53" w:rsidRPr="00862C53">
        <w:rPr>
          <w:rFonts w:ascii="Arial" w:hAnsi="Arial" w:cs="Arial"/>
          <w:color w:val="000000"/>
          <w:sz w:val="28"/>
          <w:szCs w:val="28"/>
          <w:u w:val="single"/>
        </w:rPr>
        <w:t>03.07.2024</w:t>
      </w:r>
    </w:p>
    <w:p w:rsidR="00F44D25" w:rsidRPr="00F03D70" w:rsidRDefault="00F44D25" w:rsidP="00F44D25">
      <w:pPr>
        <w:spacing w:before="60"/>
        <w:rPr>
          <w:rFonts w:ascii="Arial" w:hAnsi="Arial" w:cs="Arial"/>
          <w:sz w:val="24"/>
          <w:szCs w:val="24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Default="00F44D25" w:rsidP="00F44D25">
      <w:pPr>
        <w:ind w:firstLine="900"/>
        <w:rPr>
          <w:rFonts w:ascii="Arial" w:hAnsi="Arial" w:cs="Arial"/>
        </w:rPr>
      </w:pPr>
    </w:p>
    <w:p w:rsidR="00A52554" w:rsidRDefault="00A52554" w:rsidP="00F44D25">
      <w:pPr>
        <w:ind w:firstLine="900"/>
        <w:rPr>
          <w:rFonts w:ascii="Arial" w:hAnsi="Arial" w:cs="Arial"/>
        </w:rPr>
      </w:pPr>
    </w:p>
    <w:p w:rsidR="00973F62" w:rsidRDefault="00973F62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F03D70" w:rsidRDefault="00F03D70" w:rsidP="00F44D25">
      <w:pPr>
        <w:ind w:firstLine="900"/>
        <w:rPr>
          <w:rFonts w:ascii="Arial" w:hAnsi="Arial" w:cs="Arial"/>
        </w:rPr>
      </w:pPr>
    </w:p>
    <w:p w:rsidR="00242E3C" w:rsidRDefault="00242E3C" w:rsidP="00F44D25">
      <w:pPr>
        <w:ind w:firstLine="900"/>
        <w:rPr>
          <w:rFonts w:ascii="Arial" w:hAnsi="Arial" w:cs="Arial"/>
        </w:rPr>
      </w:pPr>
    </w:p>
    <w:p w:rsidR="00242E3C" w:rsidRDefault="00242E3C" w:rsidP="00F44D25">
      <w:pPr>
        <w:ind w:firstLine="900"/>
        <w:rPr>
          <w:rFonts w:ascii="Arial" w:hAnsi="Arial" w:cs="Arial"/>
        </w:rPr>
      </w:pPr>
    </w:p>
    <w:p w:rsidR="00973F62" w:rsidRDefault="00973F62" w:rsidP="00F44D25">
      <w:pPr>
        <w:ind w:firstLine="900"/>
        <w:rPr>
          <w:rFonts w:ascii="Arial" w:hAnsi="Arial" w:cs="Arial"/>
        </w:rPr>
      </w:pPr>
    </w:p>
    <w:p w:rsidR="00F03D70" w:rsidRPr="00F03D70" w:rsidRDefault="00F03D70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F03D70" w:rsidRDefault="00F44D25" w:rsidP="00F44D25">
      <w:pPr>
        <w:ind w:firstLine="900"/>
        <w:rPr>
          <w:rFonts w:ascii="Arial" w:hAnsi="Arial" w:cs="Arial"/>
        </w:rPr>
      </w:pPr>
    </w:p>
    <w:p w:rsidR="00F44D25" w:rsidRPr="00E0357F" w:rsidRDefault="00F44D25" w:rsidP="00D21AB3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</w:p>
    <w:p w:rsidR="00ED61DB" w:rsidRPr="00D21AB3" w:rsidRDefault="008402EE" w:rsidP="00D21AB3">
      <w:pPr>
        <w:jc w:val="center"/>
        <w:rPr>
          <w:rFonts w:ascii="Arial" w:hAnsi="Arial" w:cs="Arial"/>
          <w:b/>
          <w:color w:val="000000"/>
          <w:sz w:val="32"/>
          <w:szCs w:val="22"/>
          <w:lang w:eastAsia="en-US"/>
        </w:rPr>
      </w:pPr>
      <w:r>
        <w:rPr>
          <w:rFonts w:ascii="Arial" w:hAnsi="Arial" w:cs="Arial"/>
          <w:b/>
          <w:color w:val="000000"/>
          <w:sz w:val="32"/>
          <w:szCs w:val="22"/>
          <w:lang w:eastAsia="en-US"/>
        </w:rPr>
        <w:t>Регламент</w:t>
      </w:r>
      <w:r w:rsidR="00ED61DB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организации контроля </w:t>
      </w:r>
      <w:r w:rsidR="009F634A">
        <w:rPr>
          <w:rFonts w:ascii="Arial" w:hAnsi="Arial" w:cs="Arial"/>
          <w:b/>
          <w:color w:val="000000"/>
          <w:sz w:val="32"/>
          <w:szCs w:val="22"/>
          <w:lang w:eastAsia="en-US"/>
        </w:rPr>
        <w:t>выполнения</w:t>
      </w:r>
      <w:r w:rsidR="00ED61DB">
        <w:rPr>
          <w:rFonts w:ascii="Arial" w:hAnsi="Arial" w:cs="Arial"/>
          <w:b/>
          <w:color w:val="000000"/>
          <w:sz w:val="32"/>
          <w:szCs w:val="22"/>
          <w:lang w:eastAsia="en-US"/>
        </w:rPr>
        <w:t xml:space="preserve"> требований внутренних нормативных документов </w:t>
      </w:r>
    </w:p>
    <w:p w:rsidR="00D21AB3" w:rsidRPr="00FA1162" w:rsidRDefault="008946A1" w:rsidP="008946A1">
      <w:pPr>
        <w:spacing w:before="240"/>
        <w:jc w:val="center"/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</w:pPr>
      <w:r w:rsidRPr="00FA1162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В</w:t>
      </w:r>
      <w:r w:rsidR="00D477E0" w:rsidRPr="00FA1162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5</w:t>
      </w:r>
      <w:r w:rsidR="00A52554" w:rsidRPr="00FA1162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.</w:t>
      </w:r>
      <w:r w:rsidR="00D477E0" w:rsidRPr="00FA1162">
        <w:rPr>
          <w:rFonts w:ascii="Arial" w:hAnsi="Arial" w:cs="Arial"/>
          <w:b/>
          <w:color w:val="000000"/>
          <w:spacing w:val="-5"/>
          <w:sz w:val="32"/>
          <w:szCs w:val="22"/>
          <w:lang w:eastAsia="en-US"/>
        </w:rPr>
        <w:t>4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8040AE" w:rsidRPr="004708A3" w:rsidRDefault="008040AE" w:rsidP="008040AE">
      <w:pPr>
        <w:jc w:val="center"/>
        <w:rPr>
          <w:rFonts w:ascii="Arial" w:hAnsi="Arial" w:cs="Arial"/>
          <w:color w:val="000000"/>
          <w:spacing w:val="-5"/>
          <w:sz w:val="28"/>
        </w:rPr>
      </w:pPr>
      <w:r w:rsidRPr="004708A3">
        <w:rPr>
          <w:rFonts w:ascii="Arial" w:hAnsi="Arial" w:cs="Arial"/>
          <w:color w:val="000000"/>
          <w:spacing w:val="-5"/>
          <w:sz w:val="28"/>
        </w:rPr>
        <w:t xml:space="preserve">(с Изменением 1, утвержденным Приказом № п ВНД ___ от </w:t>
      </w:r>
      <w:r w:rsidR="00ED4033">
        <w:rPr>
          <w:rFonts w:ascii="Arial" w:hAnsi="Arial" w:cs="Arial"/>
          <w:color w:val="000000"/>
          <w:spacing w:val="-5"/>
          <w:sz w:val="28"/>
        </w:rPr>
        <w:t>__.__</w:t>
      </w:r>
      <w:r w:rsidRPr="004708A3">
        <w:rPr>
          <w:rFonts w:ascii="Arial" w:hAnsi="Arial" w:cs="Arial"/>
          <w:color w:val="000000"/>
          <w:spacing w:val="-5"/>
          <w:sz w:val="28"/>
        </w:rPr>
        <w:t>.2025 г.)</w:t>
      </w: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611A80" w:rsidRPr="00F03D70" w:rsidRDefault="00611A8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611A80" w:rsidRDefault="00611A8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242E3C" w:rsidRDefault="00242E3C" w:rsidP="00E144C0">
      <w:pPr>
        <w:ind w:firstLine="900"/>
        <w:rPr>
          <w:rFonts w:ascii="Arial" w:hAnsi="Arial" w:cs="Arial"/>
        </w:rPr>
      </w:pPr>
    </w:p>
    <w:p w:rsidR="00242E3C" w:rsidRDefault="00242E3C" w:rsidP="00E144C0">
      <w:pPr>
        <w:ind w:firstLine="900"/>
        <w:rPr>
          <w:rFonts w:ascii="Arial" w:hAnsi="Arial" w:cs="Arial"/>
        </w:rPr>
      </w:pPr>
    </w:p>
    <w:p w:rsidR="00242E3C" w:rsidRDefault="00242E3C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Default="00F03D70" w:rsidP="00E144C0">
      <w:pPr>
        <w:ind w:firstLine="900"/>
        <w:rPr>
          <w:rFonts w:ascii="Arial" w:hAnsi="Arial" w:cs="Arial"/>
        </w:rPr>
      </w:pPr>
    </w:p>
    <w:p w:rsidR="00F03D70" w:rsidRPr="00F03D70" w:rsidRDefault="00F03D70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77787B" w:rsidRPr="00F03D70" w:rsidRDefault="0077787B" w:rsidP="00E144C0">
      <w:pPr>
        <w:ind w:firstLine="900"/>
        <w:rPr>
          <w:rFonts w:ascii="Arial" w:hAnsi="Arial" w:cs="Arial"/>
        </w:rPr>
      </w:pPr>
    </w:p>
    <w:p w:rsidR="00F44D25" w:rsidRPr="00F03D70" w:rsidRDefault="00F44D25" w:rsidP="00E144C0">
      <w:pPr>
        <w:ind w:firstLine="900"/>
        <w:rPr>
          <w:rFonts w:ascii="Arial" w:hAnsi="Arial" w:cs="Arial"/>
        </w:rPr>
      </w:pPr>
    </w:p>
    <w:p w:rsidR="00F44D25" w:rsidRPr="009328B7" w:rsidRDefault="00F44D25" w:rsidP="009328B7">
      <w:pPr>
        <w:ind w:firstLine="900"/>
        <w:rPr>
          <w:rFonts w:ascii="Arial" w:hAnsi="Arial" w:cs="Arial"/>
        </w:rPr>
      </w:pPr>
    </w:p>
    <w:p w:rsidR="00E144C0" w:rsidRPr="005A050F" w:rsidRDefault="00F44D25" w:rsidP="009328B7">
      <w:pPr>
        <w:jc w:val="center"/>
        <w:rPr>
          <w:rFonts w:ascii="Arial" w:hAnsi="Arial" w:cs="Arial"/>
          <w:b/>
          <w:sz w:val="24"/>
        </w:rPr>
      </w:pPr>
      <w:r w:rsidRPr="009328B7">
        <w:rPr>
          <w:rFonts w:ascii="Arial" w:hAnsi="Arial" w:cs="Arial"/>
          <w:b/>
          <w:sz w:val="24"/>
          <w:szCs w:val="24"/>
        </w:rPr>
        <w:t>Екатеринбург,</w:t>
      </w:r>
      <w:r w:rsidR="0077787B" w:rsidRPr="009328B7">
        <w:rPr>
          <w:rFonts w:ascii="Arial" w:hAnsi="Arial" w:cs="Arial"/>
          <w:b/>
          <w:sz w:val="24"/>
          <w:szCs w:val="24"/>
        </w:rPr>
        <w:t xml:space="preserve"> </w:t>
      </w:r>
      <w:r w:rsidR="005A050F" w:rsidRPr="009328B7">
        <w:rPr>
          <w:rFonts w:ascii="Arial" w:hAnsi="Arial" w:cs="Arial"/>
          <w:b/>
          <w:sz w:val="24"/>
          <w:szCs w:val="24"/>
        </w:rPr>
        <w:br/>
      </w:r>
      <w:r w:rsidRPr="005A050F">
        <w:rPr>
          <w:rFonts w:ascii="Arial" w:hAnsi="Arial" w:cs="Arial"/>
          <w:b/>
          <w:sz w:val="24"/>
        </w:rPr>
        <w:t>20</w:t>
      </w:r>
      <w:r w:rsidR="008946A1">
        <w:rPr>
          <w:rFonts w:ascii="Arial" w:hAnsi="Arial" w:cs="Arial"/>
          <w:b/>
          <w:sz w:val="24"/>
        </w:rPr>
        <w:t>2</w:t>
      </w:r>
      <w:r w:rsidR="008040AE">
        <w:rPr>
          <w:rFonts w:ascii="Arial" w:hAnsi="Arial" w:cs="Arial"/>
          <w:b/>
          <w:sz w:val="24"/>
        </w:rPr>
        <w:t>5</w:t>
      </w:r>
      <w:r w:rsidR="008946A1">
        <w:rPr>
          <w:rFonts w:ascii="Arial" w:hAnsi="Arial" w:cs="Arial"/>
          <w:b/>
          <w:sz w:val="24"/>
        </w:rPr>
        <w:t xml:space="preserve"> </w:t>
      </w:r>
      <w:r w:rsidRPr="005A050F">
        <w:rPr>
          <w:rFonts w:ascii="Arial" w:hAnsi="Arial" w:cs="Arial"/>
          <w:b/>
          <w:sz w:val="24"/>
        </w:rPr>
        <w:t>г</w:t>
      </w:r>
    </w:p>
    <w:p w:rsidR="00E144C0" w:rsidRDefault="00E144C0" w:rsidP="009328B7">
      <w:pPr>
        <w:pStyle w:val="12"/>
        <w:keepLines/>
        <w:jc w:val="center"/>
        <w:rPr>
          <w:rFonts w:ascii="Times New Roman" w:hAnsi="Times New Roman"/>
          <w:sz w:val="24"/>
        </w:rPr>
        <w:sectPr w:rsidR="00E144C0" w:rsidSect="009328B7">
          <w:footerReference w:type="even" r:id="rId14"/>
          <w:footerReference w:type="default" r:id="rId15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642A12" w:rsidRPr="008402EE" w:rsidRDefault="00A969B3" w:rsidP="00B147BD">
      <w:pPr>
        <w:spacing w:before="240" w:after="240"/>
        <w:ind w:firstLine="709"/>
        <w:rPr>
          <w:rFonts w:ascii="Arial" w:hAnsi="Arial" w:cs="Arial"/>
          <w:b/>
          <w:color w:val="008066"/>
          <w:sz w:val="28"/>
          <w:szCs w:val="28"/>
        </w:rPr>
      </w:pPr>
      <w:r w:rsidRPr="008402EE">
        <w:rPr>
          <w:rFonts w:ascii="Arial" w:hAnsi="Arial" w:cs="Arial"/>
          <w:b/>
          <w:color w:val="008066"/>
          <w:sz w:val="28"/>
          <w:szCs w:val="28"/>
        </w:rPr>
        <w:lastRenderedPageBreak/>
        <w:t>Содержание</w:t>
      </w:r>
    </w:p>
    <w:p w:rsidR="002A6A53" w:rsidRPr="00D636B9" w:rsidRDefault="00A75FE8">
      <w:pPr>
        <w:pStyle w:val="13"/>
        <w:rPr>
          <w:rFonts w:ascii="Arial" w:hAnsi="Arial" w:cs="Arial"/>
          <w:noProof/>
          <w:sz w:val="24"/>
          <w:szCs w:val="24"/>
        </w:rPr>
      </w:pPr>
      <w:r w:rsidRPr="00676AE9">
        <w:rPr>
          <w:rFonts w:ascii="Arial" w:hAnsi="Arial" w:cs="Arial"/>
          <w:sz w:val="24"/>
          <w:szCs w:val="24"/>
        </w:rPr>
        <w:fldChar w:fldCharType="begin"/>
      </w:r>
      <w:r w:rsidRPr="00676AE9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676AE9">
        <w:rPr>
          <w:rFonts w:ascii="Arial" w:hAnsi="Arial" w:cs="Arial"/>
          <w:sz w:val="24"/>
          <w:szCs w:val="24"/>
        </w:rPr>
        <w:fldChar w:fldCharType="separate"/>
      </w:r>
      <w:hyperlink w:anchor="_Toc166751940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1</w:t>
        </w:r>
        <w:r w:rsidR="002A6A53" w:rsidRPr="00D636B9">
          <w:rPr>
            <w:rFonts w:ascii="Arial" w:hAnsi="Arial" w:cs="Arial"/>
            <w:noProof/>
            <w:sz w:val="24"/>
            <w:szCs w:val="24"/>
          </w:rPr>
          <w:tab/>
        </w:r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Общие положения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_Toc166751940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41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2</w:t>
        </w:r>
        <w:r w:rsidR="002A6A53" w:rsidRPr="00D636B9">
          <w:rPr>
            <w:rFonts w:ascii="Arial" w:hAnsi="Arial" w:cs="Arial"/>
            <w:noProof/>
            <w:sz w:val="24"/>
            <w:szCs w:val="24"/>
          </w:rPr>
          <w:tab/>
        </w:r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Нормативные ссылки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_Toc166751941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42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3</w:t>
        </w:r>
        <w:r w:rsidR="002A6A53" w:rsidRPr="00D636B9">
          <w:rPr>
            <w:rFonts w:ascii="Arial" w:hAnsi="Arial" w:cs="Arial"/>
            <w:noProof/>
            <w:sz w:val="24"/>
            <w:szCs w:val="24"/>
          </w:rPr>
          <w:tab/>
        </w:r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Термины и определения, сокращения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_Toc166751942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43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4</w:t>
        </w:r>
        <w:r w:rsidR="002A6A53" w:rsidRPr="00D636B9">
          <w:rPr>
            <w:rFonts w:ascii="Arial" w:hAnsi="Arial" w:cs="Arial"/>
            <w:noProof/>
            <w:sz w:val="24"/>
            <w:szCs w:val="24"/>
          </w:rPr>
          <w:tab/>
        </w:r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Основные положения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_Toc166751943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44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5</w:t>
        </w:r>
        <w:r w:rsidR="002A6A53" w:rsidRPr="00D636B9">
          <w:rPr>
            <w:rFonts w:ascii="Arial" w:hAnsi="Arial" w:cs="Arial"/>
            <w:noProof/>
            <w:sz w:val="24"/>
            <w:szCs w:val="24"/>
          </w:rPr>
          <w:tab/>
        </w:r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Планирование внутренних аудитов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_Toc166751944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45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6</w:t>
        </w:r>
        <w:r w:rsidR="002A6A53" w:rsidRPr="00D636B9">
          <w:rPr>
            <w:rFonts w:ascii="Arial" w:hAnsi="Arial" w:cs="Arial"/>
            <w:noProof/>
            <w:sz w:val="24"/>
            <w:szCs w:val="24"/>
          </w:rPr>
          <w:tab/>
        </w:r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Подготовка к внутреннему аудиту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_Toc166751945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46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7</w:t>
        </w:r>
        <w:r w:rsidR="002A6A53" w:rsidRPr="00D636B9">
          <w:rPr>
            <w:rFonts w:ascii="Arial" w:hAnsi="Arial" w:cs="Arial"/>
            <w:noProof/>
            <w:sz w:val="24"/>
            <w:szCs w:val="24"/>
          </w:rPr>
          <w:tab/>
        </w:r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Проведение внутреннего аудита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_Toc166751946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47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8</w:t>
        </w:r>
        <w:r w:rsidR="002A6A53" w:rsidRPr="00D636B9">
          <w:rPr>
            <w:rFonts w:ascii="Arial" w:hAnsi="Arial" w:cs="Arial"/>
            <w:noProof/>
            <w:sz w:val="24"/>
            <w:szCs w:val="24"/>
          </w:rPr>
          <w:tab/>
        </w:r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Определение причин выявленных несоответствий, назначение мероприятий по устранению несоответствий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_Toc166751947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48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9</w:t>
        </w:r>
        <w:r w:rsidR="002A6A53" w:rsidRPr="00D636B9">
          <w:rPr>
            <w:rFonts w:ascii="Arial" w:hAnsi="Arial" w:cs="Arial"/>
            <w:noProof/>
            <w:sz w:val="24"/>
            <w:szCs w:val="24"/>
          </w:rPr>
          <w:tab/>
        </w:r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Оформление результатов аудита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_Toc166751948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49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10</w:t>
        </w:r>
        <w:r w:rsidR="002A6A53" w:rsidRPr="00D636B9">
          <w:rPr>
            <w:rFonts w:ascii="Arial" w:hAnsi="Arial" w:cs="Arial"/>
            <w:noProof/>
            <w:sz w:val="24"/>
            <w:szCs w:val="24"/>
          </w:rPr>
          <w:tab/>
        </w:r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Контроль за исполнением мероприятий по устранению несоответствий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_Toc166751949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50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11</w:t>
        </w:r>
        <w:r w:rsidR="002A6A53" w:rsidRPr="00D636B9">
          <w:rPr>
            <w:rFonts w:ascii="Arial" w:hAnsi="Arial" w:cs="Arial"/>
            <w:noProof/>
            <w:sz w:val="24"/>
            <w:szCs w:val="24"/>
          </w:rPr>
          <w:tab/>
        </w:r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Оперативный контроль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_Toc166751950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51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Приложение 1 Блок-схема процесса организации контроля выполнения требований ВНД Компании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_Toc166751951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52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Приложение 2  Карточка процесса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_Toc166751952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53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Приложение 3  Перечень записей по процессу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_Toc166751953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54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Приложение 4  Структура папки «Контроль ВНД»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_Toc166751954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55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Приложение 5 Форма Плана проведения внутренних аудитов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_Toc166751955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56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Приложение 6 Форма чек-листа для проведения аудита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_Toc166751956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57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Приложение 7.1  Форма Акта аудита (при наличии несоответствий)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_Toc166751957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58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Приложение 7.2  Форма Акта аудита (без несоответствий)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_Toc166751958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151EC2">
      <w:pPr>
        <w:pStyle w:val="13"/>
        <w:rPr>
          <w:rFonts w:ascii="Arial" w:hAnsi="Arial" w:cs="Arial"/>
          <w:noProof/>
          <w:sz w:val="24"/>
          <w:szCs w:val="24"/>
        </w:rPr>
      </w:pPr>
      <w:hyperlink w:anchor="_Toc166751959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Приложение 8 Методы анализа причин несоответствий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_Toc166751959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2A6A53" w:rsidRDefault="00151EC2">
      <w:pPr>
        <w:pStyle w:val="13"/>
        <w:rPr>
          <w:rStyle w:val="af0"/>
          <w:rFonts w:ascii="Arial" w:hAnsi="Arial" w:cs="Arial"/>
          <w:noProof/>
          <w:sz w:val="24"/>
          <w:szCs w:val="24"/>
        </w:rPr>
      </w:pPr>
      <w:hyperlink w:anchor="_Toc166751960" w:history="1">
        <w:r w:rsidR="002A6A53" w:rsidRPr="002A6A53">
          <w:rPr>
            <w:rStyle w:val="af0"/>
            <w:rFonts w:ascii="Arial" w:hAnsi="Arial" w:cs="Arial"/>
            <w:noProof/>
            <w:sz w:val="24"/>
            <w:szCs w:val="24"/>
          </w:rPr>
          <w:t>Приложение 9  Форма плана по устранению несоответствий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_Toc166751960 \h </w:instrTex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1B16F4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="002A6A53" w:rsidRPr="002A6A5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A6A53" w:rsidRPr="00D636B9" w:rsidRDefault="002A6A53" w:rsidP="002A6A53">
      <w:pPr>
        <w:rPr>
          <w:noProof/>
        </w:rPr>
        <w:sectPr w:rsidR="002A6A53" w:rsidRPr="00D636B9" w:rsidSect="00837C98">
          <w:headerReference w:type="default" r:id="rId16"/>
          <w:footerReference w:type="even" r:id="rId17"/>
          <w:footerReference w:type="default" r:id="rId18"/>
          <w:footnotePr>
            <w:numFmt w:val="chicago"/>
          </w:footnotePr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5E06C9" w:rsidRPr="008402EE" w:rsidRDefault="00A75FE8" w:rsidP="00B147BD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r w:rsidRPr="00676AE9">
        <w:rPr>
          <w:rFonts w:ascii="Arial" w:hAnsi="Arial" w:cs="Arial"/>
          <w:sz w:val="24"/>
          <w:szCs w:val="24"/>
        </w:rPr>
        <w:lastRenderedPageBreak/>
        <w:fldChar w:fldCharType="end"/>
      </w:r>
      <w:bookmarkStart w:id="0" w:name="_Toc166751940"/>
      <w:r w:rsidR="00BB5A80" w:rsidRPr="008402EE">
        <w:rPr>
          <w:rFonts w:ascii="Arial" w:hAnsi="Arial" w:cs="Arial"/>
          <w:color w:val="008066"/>
          <w:sz w:val="28"/>
          <w:szCs w:val="28"/>
          <w:lang w:val="ru-RU" w:eastAsia="ru-RU"/>
        </w:rPr>
        <w:t>Общие положения</w:t>
      </w:r>
      <w:bookmarkEnd w:id="0"/>
    </w:p>
    <w:p w:rsidR="00D609A4" w:rsidRPr="003D365E" w:rsidRDefault="00D609A4" w:rsidP="003D365E">
      <w:pPr>
        <w:pStyle w:val="ad"/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D609A4">
        <w:rPr>
          <w:rFonts w:ascii="Arial" w:hAnsi="Arial" w:cs="Arial"/>
          <w:sz w:val="24"/>
          <w:szCs w:val="24"/>
          <w:lang w:eastAsia="en-US"/>
        </w:rPr>
        <w:t>Настоящ</w:t>
      </w:r>
      <w:r w:rsidR="0025750C">
        <w:rPr>
          <w:rFonts w:ascii="Arial" w:hAnsi="Arial" w:cs="Arial"/>
          <w:sz w:val="24"/>
          <w:szCs w:val="24"/>
          <w:lang w:eastAsia="en-US"/>
        </w:rPr>
        <w:t>ий</w:t>
      </w:r>
      <w:r w:rsidRPr="00D609A4">
        <w:rPr>
          <w:rFonts w:ascii="Arial" w:hAnsi="Arial" w:cs="Arial"/>
          <w:sz w:val="24"/>
          <w:szCs w:val="24"/>
          <w:lang w:eastAsia="en-US"/>
        </w:rPr>
        <w:t xml:space="preserve"> </w:t>
      </w:r>
      <w:r w:rsidR="0025750C">
        <w:rPr>
          <w:rFonts w:ascii="Arial" w:hAnsi="Arial" w:cs="Arial"/>
          <w:sz w:val="24"/>
          <w:szCs w:val="24"/>
          <w:lang w:eastAsia="en-US"/>
        </w:rPr>
        <w:t>регламент</w:t>
      </w:r>
      <w:r w:rsidRPr="00D609A4">
        <w:rPr>
          <w:rFonts w:ascii="Arial" w:hAnsi="Arial" w:cs="Arial"/>
          <w:sz w:val="24"/>
          <w:szCs w:val="24"/>
          <w:lang w:eastAsia="en-US"/>
        </w:rPr>
        <w:t xml:space="preserve"> разработан в целях</w:t>
      </w:r>
      <w:r w:rsidR="003D365E" w:rsidRPr="003D365E">
        <w:rPr>
          <w:rFonts w:ascii="Arial" w:hAnsi="Arial" w:cs="Arial"/>
          <w:sz w:val="24"/>
          <w:szCs w:val="24"/>
        </w:rPr>
        <w:t xml:space="preserve"> </w:t>
      </w:r>
      <w:r w:rsidR="003D365E" w:rsidRPr="009712D1">
        <w:rPr>
          <w:rFonts w:ascii="Arial" w:hAnsi="Arial" w:cs="Arial"/>
          <w:sz w:val="24"/>
          <w:szCs w:val="24"/>
        </w:rPr>
        <w:t>установления</w:t>
      </w:r>
      <w:r w:rsidR="003D365E">
        <w:rPr>
          <w:rFonts w:ascii="Arial" w:hAnsi="Arial" w:cs="Arial"/>
          <w:sz w:val="24"/>
          <w:szCs w:val="24"/>
          <w:lang w:eastAsia="en-US"/>
        </w:rPr>
        <w:t xml:space="preserve"> </w:t>
      </w:r>
      <w:r w:rsidR="00ED61DB">
        <w:rPr>
          <w:rFonts w:ascii="Arial" w:hAnsi="Arial" w:cs="Arial"/>
          <w:sz w:val="24"/>
          <w:szCs w:val="24"/>
          <w:lang w:eastAsia="en-US"/>
        </w:rPr>
        <w:t xml:space="preserve">единого </w:t>
      </w:r>
      <w:r w:rsidRPr="003D365E">
        <w:rPr>
          <w:rFonts w:ascii="Arial" w:hAnsi="Arial" w:cs="Arial"/>
          <w:sz w:val="24"/>
          <w:szCs w:val="24"/>
        </w:rPr>
        <w:t>порядка</w:t>
      </w:r>
      <w:r w:rsidR="003754E3" w:rsidRPr="003D365E">
        <w:rPr>
          <w:rFonts w:ascii="Arial" w:hAnsi="Arial" w:cs="Arial"/>
          <w:sz w:val="24"/>
          <w:szCs w:val="24"/>
        </w:rPr>
        <w:t xml:space="preserve"> </w:t>
      </w:r>
      <w:r w:rsidR="00A21F6C">
        <w:rPr>
          <w:rFonts w:ascii="Arial" w:hAnsi="Arial" w:cs="Arial"/>
          <w:sz w:val="24"/>
          <w:szCs w:val="24"/>
        </w:rPr>
        <w:t xml:space="preserve">по организации контроля </w:t>
      </w:r>
      <w:r w:rsidR="009F634A">
        <w:rPr>
          <w:rFonts w:ascii="Arial" w:hAnsi="Arial" w:cs="Arial"/>
          <w:sz w:val="24"/>
          <w:szCs w:val="24"/>
        </w:rPr>
        <w:t>выполнения</w:t>
      </w:r>
      <w:r w:rsidR="00A21F6C">
        <w:rPr>
          <w:rFonts w:ascii="Arial" w:hAnsi="Arial" w:cs="Arial"/>
          <w:sz w:val="24"/>
          <w:szCs w:val="24"/>
        </w:rPr>
        <w:t xml:space="preserve"> требований внутренн</w:t>
      </w:r>
      <w:r w:rsidR="007F6F4A">
        <w:rPr>
          <w:rFonts w:ascii="Arial" w:hAnsi="Arial" w:cs="Arial"/>
          <w:sz w:val="24"/>
          <w:szCs w:val="24"/>
        </w:rPr>
        <w:t>ей</w:t>
      </w:r>
      <w:r w:rsidR="00A21F6C">
        <w:rPr>
          <w:rFonts w:ascii="Arial" w:hAnsi="Arial" w:cs="Arial"/>
          <w:sz w:val="24"/>
          <w:szCs w:val="24"/>
        </w:rPr>
        <w:t xml:space="preserve"> нормативн</w:t>
      </w:r>
      <w:r w:rsidR="007F6F4A">
        <w:rPr>
          <w:rFonts w:ascii="Arial" w:hAnsi="Arial" w:cs="Arial"/>
          <w:sz w:val="24"/>
          <w:szCs w:val="24"/>
        </w:rPr>
        <w:t>ой</w:t>
      </w:r>
      <w:r w:rsidR="00A21F6C">
        <w:rPr>
          <w:rFonts w:ascii="Arial" w:hAnsi="Arial" w:cs="Arial"/>
          <w:sz w:val="24"/>
          <w:szCs w:val="24"/>
        </w:rPr>
        <w:t xml:space="preserve"> документ</w:t>
      </w:r>
      <w:r w:rsidR="007F6F4A">
        <w:rPr>
          <w:rFonts w:ascii="Arial" w:hAnsi="Arial" w:cs="Arial"/>
          <w:sz w:val="24"/>
          <w:szCs w:val="24"/>
        </w:rPr>
        <w:t>ации</w:t>
      </w:r>
      <w:r w:rsidR="00A21F6C">
        <w:rPr>
          <w:rFonts w:ascii="Arial" w:hAnsi="Arial" w:cs="Arial"/>
          <w:sz w:val="24"/>
          <w:szCs w:val="24"/>
        </w:rPr>
        <w:t>, регламентирующ</w:t>
      </w:r>
      <w:r w:rsidR="007F6F4A">
        <w:rPr>
          <w:rFonts w:ascii="Arial" w:hAnsi="Arial" w:cs="Arial"/>
          <w:sz w:val="24"/>
          <w:szCs w:val="24"/>
        </w:rPr>
        <w:t>ей</w:t>
      </w:r>
      <w:r w:rsidR="00A21F6C">
        <w:rPr>
          <w:rFonts w:ascii="Arial" w:hAnsi="Arial" w:cs="Arial"/>
          <w:sz w:val="24"/>
          <w:szCs w:val="24"/>
        </w:rPr>
        <w:t xml:space="preserve"> </w:t>
      </w:r>
      <w:r w:rsidR="003D365E" w:rsidRPr="003D365E">
        <w:rPr>
          <w:rFonts w:ascii="Arial" w:hAnsi="Arial" w:cs="Arial"/>
          <w:sz w:val="24"/>
          <w:szCs w:val="24"/>
        </w:rPr>
        <w:t>процесс</w:t>
      </w:r>
      <w:r w:rsidR="00A21F6C">
        <w:rPr>
          <w:rFonts w:ascii="Arial" w:hAnsi="Arial" w:cs="Arial"/>
          <w:sz w:val="24"/>
          <w:szCs w:val="24"/>
        </w:rPr>
        <w:t>ы</w:t>
      </w:r>
      <w:r w:rsidR="003D365E" w:rsidRPr="003D365E">
        <w:rPr>
          <w:rFonts w:ascii="Arial" w:hAnsi="Arial" w:cs="Arial"/>
          <w:sz w:val="24"/>
          <w:szCs w:val="24"/>
        </w:rPr>
        <w:t xml:space="preserve"> группы компаний ООО Атомстройкомплекс–Строительство (далее - Компания</w:t>
      </w:r>
      <w:r w:rsidR="003754E3" w:rsidRPr="003D365E">
        <w:rPr>
          <w:rFonts w:ascii="Arial" w:hAnsi="Arial" w:cs="Arial"/>
          <w:sz w:val="24"/>
          <w:szCs w:val="24"/>
        </w:rPr>
        <w:t>)</w:t>
      </w:r>
      <w:r w:rsidR="003D365E" w:rsidRPr="003D365E">
        <w:rPr>
          <w:rFonts w:ascii="Arial" w:hAnsi="Arial" w:cs="Arial"/>
          <w:sz w:val="24"/>
          <w:szCs w:val="24"/>
        </w:rPr>
        <w:t>.</w:t>
      </w:r>
    </w:p>
    <w:p w:rsidR="00333D52" w:rsidRDefault="009712D1" w:rsidP="00333D52">
      <w:pPr>
        <w:pStyle w:val="ad"/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9712D1">
        <w:rPr>
          <w:rFonts w:ascii="Arial" w:hAnsi="Arial" w:cs="Arial"/>
          <w:sz w:val="24"/>
          <w:szCs w:val="24"/>
          <w:lang w:eastAsia="en-US"/>
        </w:rPr>
        <w:t xml:space="preserve">Требования настоящего </w:t>
      </w:r>
      <w:r w:rsidR="0025750C">
        <w:rPr>
          <w:rFonts w:ascii="Arial" w:hAnsi="Arial" w:cs="Arial"/>
          <w:sz w:val="24"/>
          <w:szCs w:val="24"/>
          <w:lang w:eastAsia="en-US"/>
        </w:rPr>
        <w:t>регламента</w:t>
      </w:r>
      <w:r w:rsidRPr="009712D1">
        <w:rPr>
          <w:rFonts w:ascii="Arial" w:hAnsi="Arial" w:cs="Arial"/>
          <w:sz w:val="24"/>
          <w:szCs w:val="24"/>
          <w:lang w:eastAsia="en-US"/>
        </w:rPr>
        <w:t xml:space="preserve"> являются обязательными для всех сотрудников </w:t>
      </w:r>
      <w:r w:rsidR="003D365E">
        <w:rPr>
          <w:rFonts w:ascii="Arial" w:hAnsi="Arial" w:cs="Arial"/>
          <w:sz w:val="24"/>
          <w:szCs w:val="24"/>
          <w:lang w:eastAsia="en-US"/>
        </w:rPr>
        <w:t>Компании.</w:t>
      </w:r>
    </w:p>
    <w:p w:rsidR="008402EE" w:rsidRDefault="008402EE" w:rsidP="00333D52">
      <w:pPr>
        <w:pStyle w:val="ad"/>
        <w:numPr>
          <w:ilvl w:val="0"/>
          <w:numId w:val="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Блок-схема процесса </w:t>
      </w:r>
      <w:r w:rsidR="0025750C">
        <w:rPr>
          <w:rFonts w:ascii="Arial" w:hAnsi="Arial" w:cs="Arial"/>
          <w:sz w:val="24"/>
          <w:szCs w:val="24"/>
        </w:rPr>
        <w:t>приведена</w:t>
      </w:r>
      <w:r>
        <w:rPr>
          <w:rFonts w:ascii="Arial" w:hAnsi="Arial" w:cs="Arial"/>
          <w:sz w:val="24"/>
          <w:szCs w:val="24"/>
        </w:rPr>
        <w:t xml:space="preserve"> в </w:t>
      </w:r>
      <w:hyperlink w:anchor="_Приложение_1._" w:history="1">
        <w:r w:rsidRPr="006D1BED">
          <w:rPr>
            <w:rStyle w:val="af0"/>
            <w:rFonts w:ascii="Arial" w:hAnsi="Arial" w:cs="Arial"/>
            <w:sz w:val="24"/>
            <w:szCs w:val="24"/>
          </w:rPr>
          <w:t>приложении 1</w:t>
        </w:r>
      </w:hyperlink>
      <w:r w:rsidR="0025750C">
        <w:rPr>
          <w:rFonts w:ascii="Arial" w:hAnsi="Arial" w:cs="Arial"/>
          <w:sz w:val="24"/>
          <w:szCs w:val="24"/>
        </w:rPr>
        <w:t xml:space="preserve">, карточка процесса – в </w:t>
      </w:r>
      <w:hyperlink w:anchor="_Приложение_2._" w:history="1">
        <w:r w:rsidR="0025750C" w:rsidRPr="006D1BED">
          <w:rPr>
            <w:rStyle w:val="af0"/>
            <w:rFonts w:ascii="Arial" w:hAnsi="Arial" w:cs="Arial"/>
            <w:sz w:val="24"/>
            <w:szCs w:val="24"/>
          </w:rPr>
          <w:t>приложении 2</w:t>
        </w:r>
      </w:hyperlink>
      <w:r w:rsidR="0025750C">
        <w:rPr>
          <w:rFonts w:ascii="Arial" w:hAnsi="Arial" w:cs="Arial"/>
          <w:sz w:val="24"/>
          <w:szCs w:val="24"/>
        </w:rPr>
        <w:t xml:space="preserve">, перечень записей по процессу – </w:t>
      </w:r>
      <w:hyperlink w:anchor="_Приложение_3._" w:history="1">
        <w:r w:rsidR="0025750C" w:rsidRPr="006D1BED">
          <w:rPr>
            <w:rStyle w:val="af0"/>
            <w:rFonts w:ascii="Arial" w:hAnsi="Arial" w:cs="Arial"/>
            <w:sz w:val="24"/>
            <w:szCs w:val="24"/>
          </w:rPr>
          <w:t>в приложении 3</w:t>
        </w:r>
      </w:hyperlink>
      <w:r w:rsidR="0025750C">
        <w:rPr>
          <w:rFonts w:ascii="Arial" w:hAnsi="Arial" w:cs="Arial"/>
          <w:sz w:val="24"/>
          <w:szCs w:val="24"/>
        </w:rPr>
        <w:t>.</w:t>
      </w:r>
    </w:p>
    <w:p w:rsidR="00F03D70" w:rsidRPr="008402EE" w:rsidRDefault="00F03D70" w:rsidP="00D477E0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" w:name="_Нормативные_ссылки"/>
      <w:bookmarkStart w:id="2" w:name="_Toc166751941"/>
      <w:bookmarkEnd w:id="1"/>
      <w:r w:rsidRPr="008402EE">
        <w:rPr>
          <w:rFonts w:ascii="Arial" w:hAnsi="Arial" w:cs="Arial"/>
          <w:color w:val="008066"/>
          <w:sz w:val="28"/>
          <w:szCs w:val="28"/>
          <w:lang w:val="ru-RU" w:eastAsia="ru-RU"/>
        </w:rPr>
        <w:t>Нормативные ссылки</w:t>
      </w:r>
      <w:bookmarkEnd w:id="2"/>
    </w:p>
    <w:p w:rsidR="00B80EE3" w:rsidRPr="008F4FDB" w:rsidRDefault="00B80EE3" w:rsidP="00BE3A01">
      <w:pPr>
        <w:spacing w:before="120" w:after="120"/>
        <w:ind w:firstLine="709"/>
        <w:jc w:val="both"/>
        <w:rPr>
          <w:rFonts w:ascii="Arial" w:eastAsia="Calibri" w:hAnsi="Arial" w:cs="Arial"/>
          <w:sz w:val="24"/>
          <w:szCs w:val="24"/>
          <w:lang w:eastAsia="en-US"/>
        </w:rPr>
      </w:pPr>
      <w:bookmarkStart w:id="3" w:name="_Hlk200028352"/>
      <w:r w:rsidRPr="008F4FDB">
        <w:rPr>
          <w:rFonts w:ascii="Arial" w:eastAsia="Calibri" w:hAnsi="Arial" w:cs="Arial"/>
          <w:sz w:val="24"/>
          <w:szCs w:val="24"/>
          <w:lang w:eastAsia="en-US"/>
        </w:rPr>
        <w:t xml:space="preserve">В настоящем </w:t>
      </w:r>
      <w:r w:rsidR="00BE3A01" w:rsidRPr="008F4FDB">
        <w:rPr>
          <w:rFonts w:ascii="Arial" w:eastAsia="Calibri" w:hAnsi="Arial" w:cs="Arial"/>
          <w:sz w:val="24"/>
          <w:szCs w:val="24"/>
          <w:lang w:eastAsia="en-US"/>
        </w:rPr>
        <w:t>регламенте</w:t>
      </w:r>
      <w:r w:rsidRPr="008F4FDB">
        <w:rPr>
          <w:rFonts w:ascii="Arial" w:eastAsia="Calibri" w:hAnsi="Arial" w:cs="Arial"/>
          <w:sz w:val="24"/>
          <w:szCs w:val="24"/>
          <w:lang w:eastAsia="en-US"/>
        </w:rPr>
        <w:t xml:space="preserve"> использованы ссылки на следующие документы:</w:t>
      </w:r>
    </w:p>
    <w:p w:rsidR="00053D7B" w:rsidRDefault="007226E6" w:rsidP="00BB707B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hyperlink r:id="rId19" w:history="1">
        <w:r w:rsidR="00053D7B" w:rsidRPr="007226E6">
          <w:rPr>
            <w:rStyle w:val="af0"/>
            <w:rFonts w:ascii="Arial" w:hAnsi="Arial" w:cs="Arial"/>
            <w:sz w:val="24"/>
            <w:szCs w:val="24"/>
          </w:rPr>
          <w:t>В5.5 Регламент управления внутренней нормативной документацией</w:t>
        </w:r>
      </w:hyperlink>
      <w:r w:rsidR="00053D7B">
        <w:rPr>
          <w:rFonts w:ascii="Arial" w:hAnsi="Arial" w:cs="Arial"/>
          <w:sz w:val="24"/>
          <w:szCs w:val="24"/>
        </w:rPr>
        <w:t>;</w:t>
      </w:r>
    </w:p>
    <w:p w:rsidR="009340EB" w:rsidRPr="008C2218" w:rsidRDefault="009340EB" w:rsidP="00BB707B">
      <w:pPr>
        <w:tabs>
          <w:tab w:val="left" w:pos="426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C2218">
        <w:rPr>
          <w:rFonts w:ascii="Arial" w:hAnsi="Arial" w:cs="Arial"/>
          <w:sz w:val="24"/>
          <w:szCs w:val="24"/>
        </w:rPr>
        <w:t>В8.</w:t>
      </w:r>
      <w:r w:rsidR="00151EC2">
        <w:rPr>
          <w:rFonts w:ascii="Arial" w:hAnsi="Arial" w:cs="Arial"/>
          <w:sz w:val="24"/>
          <w:szCs w:val="24"/>
        </w:rPr>
        <w:t>2</w:t>
      </w:r>
      <w:r w:rsidR="008C2218" w:rsidRPr="008C2218">
        <w:rPr>
          <w:rFonts w:ascii="Arial" w:hAnsi="Arial" w:cs="Arial"/>
          <w:sz w:val="24"/>
          <w:szCs w:val="24"/>
        </w:rPr>
        <w:t xml:space="preserve"> Регламент проведения служебных проверок</w:t>
      </w:r>
      <w:r w:rsidR="00BE3A01">
        <w:rPr>
          <w:rStyle w:val="afa"/>
          <w:rFonts w:ascii="Arial" w:hAnsi="Arial" w:cs="Arial"/>
          <w:sz w:val="24"/>
          <w:szCs w:val="24"/>
        </w:rPr>
        <w:footnoteReference w:id="1"/>
      </w:r>
      <w:r w:rsidR="008C2218" w:rsidRPr="008C2218">
        <w:rPr>
          <w:rFonts w:ascii="Arial" w:hAnsi="Arial" w:cs="Arial"/>
          <w:sz w:val="24"/>
          <w:szCs w:val="24"/>
        </w:rPr>
        <w:t>.</w:t>
      </w:r>
    </w:p>
    <w:p w:rsidR="00321CA0" w:rsidRPr="008402EE" w:rsidRDefault="00321CA0" w:rsidP="00D477E0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" w:name="_Toc166751942"/>
      <w:bookmarkEnd w:id="3"/>
      <w:r w:rsidRPr="008402EE">
        <w:rPr>
          <w:rFonts w:ascii="Arial" w:hAnsi="Arial" w:cs="Arial"/>
          <w:color w:val="008066"/>
          <w:sz w:val="28"/>
          <w:szCs w:val="28"/>
          <w:lang w:val="ru-RU" w:eastAsia="ru-RU"/>
        </w:rPr>
        <w:t>Термины и определения</w:t>
      </w:r>
      <w:r w:rsidR="006921FE" w:rsidRPr="008402EE">
        <w:rPr>
          <w:rFonts w:ascii="Arial" w:hAnsi="Arial" w:cs="Arial"/>
          <w:color w:val="008066"/>
          <w:sz w:val="28"/>
          <w:szCs w:val="28"/>
          <w:lang w:val="ru-RU" w:eastAsia="ru-RU"/>
        </w:rPr>
        <w:t>, сокращения</w:t>
      </w:r>
      <w:bookmarkEnd w:id="4"/>
    </w:p>
    <w:p w:rsidR="009F634A" w:rsidRPr="009F634A" w:rsidRDefault="009F634A" w:rsidP="009F634A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F634A">
        <w:rPr>
          <w:rFonts w:ascii="Arial" w:hAnsi="Arial" w:cs="Arial"/>
          <w:b/>
          <w:sz w:val="24"/>
          <w:szCs w:val="24"/>
          <w:lang w:eastAsia="en-US"/>
        </w:rPr>
        <w:t>Руководитель подразделения (владелец процесса)</w:t>
      </w:r>
      <w:r w:rsidR="00EB5B40">
        <w:rPr>
          <w:rFonts w:ascii="Arial" w:hAnsi="Arial" w:cs="Arial"/>
          <w:b/>
          <w:sz w:val="24"/>
          <w:szCs w:val="24"/>
          <w:lang w:eastAsia="en-US"/>
        </w:rPr>
        <w:t xml:space="preserve"> </w:t>
      </w:r>
      <w:r w:rsidR="00BF6F72">
        <w:rPr>
          <w:rFonts w:ascii="Arial" w:hAnsi="Arial" w:cs="Arial"/>
          <w:b/>
          <w:sz w:val="24"/>
          <w:szCs w:val="24"/>
          <w:lang w:eastAsia="en-US"/>
        </w:rPr>
        <w:t>–</w:t>
      </w:r>
      <w:r w:rsidRPr="009F634A">
        <w:rPr>
          <w:rFonts w:ascii="Arial" w:hAnsi="Arial" w:cs="Arial"/>
          <w:sz w:val="24"/>
          <w:szCs w:val="24"/>
          <w:lang w:eastAsia="en-US"/>
        </w:rPr>
        <w:t xml:space="preserve"> руководитель отдела, службы, группы, ответственный за получение результата процесса и обладающий полномочиями для распоряжения ресурсами, необходимыми для выполнения процесса.</w:t>
      </w:r>
    </w:p>
    <w:p w:rsidR="009F634A" w:rsidRPr="0081489B" w:rsidRDefault="009F634A" w:rsidP="009F634A">
      <w:pPr>
        <w:ind w:firstLine="709"/>
        <w:jc w:val="both"/>
        <w:rPr>
          <w:rFonts w:ascii="Arial" w:hAnsi="Arial" w:cs="Arial"/>
          <w:spacing w:val="1"/>
          <w:sz w:val="24"/>
          <w:szCs w:val="24"/>
          <w:lang w:eastAsia="en-US"/>
        </w:rPr>
      </w:pPr>
      <w:r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>Внутренн</w:t>
      </w:r>
      <w:r w:rsidR="00D477E0"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>и</w:t>
      </w:r>
      <w:r w:rsidR="0014017B"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>е</w:t>
      </w:r>
      <w:r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нормативн</w:t>
      </w:r>
      <w:r w:rsidR="00D477E0"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>ы</w:t>
      </w:r>
      <w:r w:rsidR="0014017B"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>е</w:t>
      </w:r>
      <w:r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документ</w:t>
      </w:r>
      <w:r w:rsidR="0014017B"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>ы</w:t>
      </w:r>
      <w:r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(ВНД, документ)</w:t>
      </w:r>
      <w:r w:rsidR="00EB5B40"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</w:t>
      </w:r>
      <w:r w:rsidR="00BF6F72"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>–</w:t>
      </w:r>
      <w:r w:rsidR="0014017B" w:rsidRPr="009B0909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</w:t>
      </w:r>
      <w:r w:rsidR="0014017B" w:rsidRPr="009B0909">
        <w:rPr>
          <w:rFonts w:ascii="Arial" w:hAnsi="Arial" w:cs="Arial"/>
          <w:spacing w:val="1"/>
          <w:sz w:val="24"/>
          <w:szCs w:val="24"/>
          <w:lang w:eastAsia="en-US"/>
        </w:rPr>
        <w:t>обязательные к выполнению всеми сотрудниками Компании документы, устанавливающие общие правила и принципы, регламентирующие бизнес-процессы, определяющие порядок взаимодействия между подразделениям</w:t>
      </w:r>
      <w:r w:rsidR="00B84C68" w:rsidRPr="009B0909">
        <w:rPr>
          <w:rFonts w:ascii="Arial" w:hAnsi="Arial" w:cs="Arial"/>
          <w:spacing w:val="1"/>
          <w:sz w:val="24"/>
          <w:szCs w:val="24"/>
          <w:lang w:eastAsia="en-US"/>
        </w:rPr>
        <w:t>и</w:t>
      </w:r>
      <w:r w:rsidR="0014017B" w:rsidRPr="009B0909">
        <w:rPr>
          <w:rFonts w:ascii="Arial" w:hAnsi="Arial" w:cs="Arial"/>
          <w:spacing w:val="1"/>
          <w:sz w:val="24"/>
          <w:szCs w:val="24"/>
          <w:lang w:eastAsia="en-US"/>
        </w:rPr>
        <w:t xml:space="preserve"> и закрепляющие зоны ответственности участников процесса и подразделений.</w:t>
      </w:r>
    </w:p>
    <w:p w:rsidR="009F634A" w:rsidRPr="00901E94" w:rsidRDefault="009F634A" w:rsidP="009F634A">
      <w:pPr>
        <w:ind w:firstLine="709"/>
        <w:jc w:val="both"/>
        <w:rPr>
          <w:rFonts w:ascii="Arial" w:hAnsi="Arial" w:cs="Arial"/>
          <w:spacing w:val="1"/>
          <w:sz w:val="24"/>
          <w:szCs w:val="24"/>
          <w:lang w:eastAsia="en-US"/>
        </w:rPr>
      </w:pPr>
      <w:r w:rsidRPr="00901E94">
        <w:rPr>
          <w:rFonts w:ascii="Arial" w:hAnsi="Arial" w:cs="Arial"/>
          <w:b/>
          <w:spacing w:val="1"/>
          <w:sz w:val="24"/>
          <w:szCs w:val="24"/>
          <w:lang w:eastAsia="en-US"/>
        </w:rPr>
        <w:t>Внутренний аудит (проверка)</w:t>
      </w:r>
      <w:r w:rsidR="00EB5B40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</w:t>
      </w:r>
      <w:r w:rsidR="00BF6F72">
        <w:rPr>
          <w:rFonts w:ascii="Arial" w:hAnsi="Arial" w:cs="Arial"/>
          <w:b/>
          <w:spacing w:val="1"/>
          <w:sz w:val="24"/>
          <w:szCs w:val="24"/>
          <w:lang w:eastAsia="en-US"/>
        </w:rPr>
        <w:t>–</w:t>
      </w:r>
      <w:r w:rsidR="008402EE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</w:t>
      </w:r>
      <w:r w:rsidRPr="00901E94">
        <w:rPr>
          <w:rFonts w:ascii="Arial" w:hAnsi="Arial" w:cs="Arial"/>
          <w:spacing w:val="1"/>
          <w:sz w:val="24"/>
          <w:szCs w:val="24"/>
          <w:lang w:eastAsia="en-US"/>
        </w:rPr>
        <w:t>периодическая проверка выполнения требований ВНД</w:t>
      </w:r>
      <w:r w:rsidR="00FD51F2" w:rsidRPr="00901E94">
        <w:rPr>
          <w:rFonts w:ascii="Arial" w:hAnsi="Arial" w:cs="Arial"/>
          <w:spacing w:val="1"/>
          <w:sz w:val="24"/>
          <w:szCs w:val="24"/>
          <w:lang w:eastAsia="en-US"/>
        </w:rPr>
        <w:t>.</w:t>
      </w:r>
      <w:r w:rsidRPr="00901E94">
        <w:t xml:space="preserve"> </w:t>
      </w:r>
    </w:p>
    <w:p w:rsidR="00C23868" w:rsidRPr="00C23868" w:rsidRDefault="00BB707B" w:rsidP="00C23868">
      <w:pPr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901E94">
        <w:rPr>
          <w:rFonts w:ascii="Arial" w:hAnsi="Arial" w:cs="Arial"/>
          <w:b/>
          <w:spacing w:val="1"/>
          <w:sz w:val="24"/>
          <w:szCs w:val="24"/>
          <w:lang w:eastAsia="en-US"/>
        </w:rPr>
        <w:t>Запись</w:t>
      </w:r>
      <w:r w:rsidR="00BF6F72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–</w:t>
      </w:r>
      <w:r w:rsidR="008402EE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</w:t>
      </w:r>
      <w:r w:rsidRPr="00901E94">
        <w:rPr>
          <w:rFonts w:ascii="Arial" w:hAnsi="Arial" w:cs="Arial"/>
          <w:spacing w:val="1"/>
          <w:sz w:val="24"/>
          <w:szCs w:val="24"/>
          <w:lang w:eastAsia="en-US"/>
        </w:rPr>
        <w:t>документ</w:t>
      </w:r>
      <w:r w:rsidRPr="00C23868">
        <w:rPr>
          <w:rFonts w:ascii="Arial" w:hAnsi="Arial" w:cs="Arial"/>
          <w:spacing w:val="1"/>
          <w:sz w:val="24"/>
          <w:szCs w:val="24"/>
          <w:lang w:eastAsia="en-US"/>
        </w:rPr>
        <w:t xml:space="preserve">, содержащий достигнутые результаты </w:t>
      </w:r>
      <w:r w:rsidR="00C23868" w:rsidRPr="00C23868">
        <w:rPr>
          <w:rFonts w:ascii="Arial" w:hAnsi="Arial" w:cs="Arial"/>
          <w:sz w:val="24"/>
          <w:szCs w:val="24"/>
          <w:lang w:eastAsia="en-US"/>
        </w:rPr>
        <w:t>при реализации процесса</w:t>
      </w:r>
      <w:r w:rsidR="009F634A">
        <w:rPr>
          <w:rFonts w:ascii="Arial" w:hAnsi="Arial" w:cs="Arial"/>
          <w:sz w:val="24"/>
          <w:szCs w:val="24"/>
          <w:lang w:eastAsia="en-US"/>
        </w:rPr>
        <w:t xml:space="preserve"> (планы, графики, отчёты, акты, </w:t>
      </w:r>
      <w:r w:rsidR="009F634A" w:rsidRPr="009F634A">
        <w:rPr>
          <w:rFonts w:ascii="Arial" w:hAnsi="Arial" w:cs="Arial"/>
          <w:sz w:val="24"/>
          <w:szCs w:val="24"/>
          <w:lang w:eastAsia="en-US"/>
        </w:rPr>
        <w:t>журналы регистрации данных, протокол</w:t>
      </w:r>
      <w:r w:rsidR="009F634A">
        <w:rPr>
          <w:rFonts w:ascii="Arial" w:hAnsi="Arial" w:cs="Arial"/>
          <w:sz w:val="24"/>
          <w:szCs w:val="24"/>
          <w:lang w:eastAsia="en-US"/>
        </w:rPr>
        <w:t xml:space="preserve">ы </w:t>
      </w:r>
      <w:r w:rsidR="009F634A" w:rsidRPr="009F634A">
        <w:rPr>
          <w:rFonts w:ascii="Arial" w:hAnsi="Arial" w:cs="Arial"/>
          <w:sz w:val="24"/>
          <w:szCs w:val="24"/>
          <w:lang w:eastAsia="en-US"/>
        </w:rPr>
        <w:t>и прочее</w:t>
      </w:r>
      <w:r w:rsidR="009F634A">
        <w:rPr>
          <w:rFonts w:ascii="Arial" w:hAnsi="Arial" w:cs="Arial"/>
          <w:sz w:val="24"/>
          <w:szCs w:val="24"/>
          <w:lang w:eastAsia="en-US"/>
        </w:rPr>
        <w:t>)</w:t>
      </w:r>
      <w:r w:rsidR="00C23868" w:rsidRPr="00C23868">
        <w:rPr>
          <w:rFonts w:ascii="Arial" w:hAnsi="Arial" w:cs="Arial"/>
          <w:sz w:val="24"/>
          <w:szCs w:val="24"/>
          <w:lang w:eastAsia="en-US"/>
        </w:rPr>
        <w:t>.</w:t>
      </w:r>
    </w:p>
    <w:p w:rsidR="00BB707B" w:rsidRPr="00886807" w:rsidRDefault="00BB707B" w:rsidP="00BB707B">
      <w:pPr>
        <w:ind w:firstLine="709"/>
        <w:jc w:val="both"/>
        <w:rPr>
          <w:rFonts w:ascii="Arial" w:hAnsi="Arial" w:cs="Arial"/>
          <w:spacing w:val="1"/>
          <w:sz w:val="24"/>
          <w:szCs w:val="24"/>
          <w:lang w:eastAsia="en-US"/>
        </w:rPr>
      </w:pPr>
      <w:r w:rsidRPr="00886807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Корректирующее </w:t>
      </w:r>
      <w:r w:rsidR="002E7096">
        <w:rPr>
          <w:rFonts w:ascii="Arial" w:hAnsi="Arial" w:cs="Arial"/>
          <w:b/>
          <w:spacing w:val="1"/>
          <w:sz w:val="24"/>
          <w:szCs w:val="24"/>
          <w:lang w:eastAsia="en-US"/>
        </w:rPr>
        <w:t>мероприятие</w:t>
      </w:r>
      <w:r w:rsidR="00EB5B40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</w:t>
      </w:r>
      <w:r w:rsidR="00BF6F72">
        <w:rPr>
          <w:rFonts w:ascii="Arial" w:hAnsi="Arial" w:cs="Arial"/>
          <w:b/>
          <w:spacing w:val="1"/>
          <w:sz w:val="24"/>
          <w:szCs w:val="24"/>
          <w:lang w:eastAsia="en-US"/>
        </w:rPr>
        <w:t>–</w:t>
      </w:r>
      <w:r w:rsidR="008402EE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</w:t>
      </w:r>
      <w:r w:rsidRPr="00886807">
        <w:rPr>
          <w:rFonts w:ascii="Arial" w:hAnsi="Arial" w:cs="Arial"/>
          <w:spacing w:val="1"/>
          <w:sz w:val="24"/>
          <w:szCs w:val="24"/>
          <w:lang w:eastAsia="en-US"/>
        </w:rPr>
        <w:t xml:space="preserve">действие, </w:t>
      </w:r>
      <w:r w:rsidR="009F634A">
        <w:rPr>
          <w:rFonts w:ascii="Arial" w:hAnsi="Arial" w:cs="Arial"/>
          <w:spacing w:val="1"/>
          <w:sz w:val="24"/>
          <w:szCs w:val="24"/>
          <w:lang w:eastAsia="en-US"/>
        </w:rPr>
        <w:t xml:space="preserve">направленное на </w:t>
      </w:r>
      <w:r w:rsidRPr="00886807">
        <w:rPr>
          <w:rFonts w:ascii="Arial" w:hAnsi="Arial" w:cs="Arial"/>
          <w:spacing w:val="1"/>
          <w:sz w:val="24"/>
          <w:szCs w:val="24"/>
          <w:lang w:eastAsia="en-US"/>
        </w:rPr>
        <w:t>устранени</w:t>
      </w:r>
      <w:r w:rsidR="009F634A">
        <w:rPr>
          <w:rFonts w:ascii="Arial" w:hAnsi="Arial" w:cs="Arial"/>
          <w:spacing w:val="1"/>
          <w:sz w:val="24"/>
          <w:szCs w:val="24"/>
          <w:lang w:eastAsia="en-US"/>
        </w:rPr>
        <w:t>е</w:t>
      </w:r>
      <w:r w:rsidRPr="00886807">
        <w:rPr>
          <w:rFonts w:ascii="Arial" w:hAnsi="Arial" w:cs="Arial"/>
          <w:spacing w:val="1"/>
          <w:sz w:val="24"/>
          <w:szCs w:val="24"/>
          <w:lang w:eastAsia="en-US"/>
        </w:rPr>
        <w:t xml:space="preserve"> причины </w:t>
      </w:r>
      <w:r w:rsidR="009F634A">
        <w:rPr>
          <w:rFonts w:ascii="Arial" w:hAnsi="Arial" w:cs="Arial"/>
          <w:spacing w:val="1"/>
          <w:sz w:val="24"/>
          <w:szCs w:val="24"/>
          <w:lang w:eastAsia="en-US"/>
        </w:rPr>
        <w:t>выявленного нарушения</w:t>
      </w:r>
      <w:r w:rsidR="0006320D">
        <w:rPr>
          <w:rFonts w:ascii="Arial" w:hAnsi="Arial" w:cs="Arial"/>
          <w:spacing w:val="1"/>
          <w:sz w:val="24"/>
          <w:szCs w:val="24"/>
          <w:lang w:eastAsia="en-US"/>
        </w:rPr>
        <w:t xml:space="preserve"> требований ВНД</w:t>
      </w:r>
      <w:r w:rsidRPr="00886807">
        <w:rPr>
          <w:rFonts w:ascii="Arial" w:hAnsi="Arial" w:cs="Arial"/>
          <w:spacing w:val="1"/>
          <w:sz w:val="24"/>
          <w:szCs w:val="24"/>
          <w:lang w:eastAsia="en-US"/>
        </w:rPr>
        <w:t>.</w:t>
      </w:r>
    </w:p>
    <w:p w:rsidR="00BB707B" w:rsidRDefault="00BB707B" w:rsidP="00BB707B">
      <w:pPr>
        <w:ind w:firstLine="709"/>
        <w:jc w:val="both"/>
        <w:rPr>
          <w:rFonts w:ascii="Arial" w:hAnsi="Arial" w:cs="Arial"/>
          <w:spacing w:val="1"/>
          <w:sz w:val="24"/>
          <w:szCs w:val="24"/>
          <w:lang w:eastAsia="en-US"/>
        </w:rPr>
      </w:pPr>
      <w:r w:rsidRPr="00886807">
        <w:rPr>
          <w:rFonts w:ascii="Arial" w:hAnsi="Arial" w:cs="Arial"/>
          <w:b/>
          <w:spacing w:val="1"/>
          <w:sz w:val="24"/>
          <w:szCs w:val="24"/>
          <w:lang w:eastAsia="en-US"/>
        </w:rPr>
        <w:t>Коррекция</w:t>
      </w:r>
      <w:r w:rsidR="00BF6F72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–</w:t>
      </w:r>
      <w:r w:rsidR="008402EE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</w:t>
      </w:r>
      <w:r w:rsidRPr="00886807">
        <w:rPr>
          <w:rFonts w:ascii="Arial" w:hAnsi="Arial" w:cs="Arial"/>
          <w:spacing w:val="1"/>
          <w:sz w:val="24"/>
          <w:szCs w:val="24"/>
          <w:lang w:eastAsia="en-US"/>
        </w:rPr>
        <w:t xml:space="preserve">действие, предпринятое для устранения </w:t>
      </w:r>
      <w:r w:rsidR="0006320D">
        <w:rPr>
          <w:rFonts w:ascii="Arial" w:hAnsi="Arial" w:cs="Arial"/>
          <w:spacing w:val="1"/>
          <w:sz w:val="24"/>
          <w:szCs w:val="24"/>
          <w:lang w:eastAsia="en-US"/>
        </w:rPr>
        <w:t>выявленного нарушения требований ВНД</w:t>
      </w:r>
      <w:r w:rsidRPr="00886807">
        <w:rPr>
          <w:rFonts w:ascii="Arial" w:hAnsi="Arial" w:cs="Arial"/>
          <w:spacing w:val="1"/>
          <w:sz w:val="24"/>
          <w:szCs w:val="24"/>
          <w:lang w:eastAsia="en-US"/>
        </w:rPr>
        <w:t>.</w:t>
      </w:r>
    </w:p>
    <w:p w:rsidR="008402EE" w:rsidRPr="00886807" w:rsidRDefault="008402EE" w:rsidP="00BB707B">
      <w:pPr>
        <w:ind w:firstLine="709"/>
        <w:jc w:val="both"/>
        <w:rPr>
          <w:rFonts w:ascii="Arial" w:hAnsi="Arial" w:cs="Arial"/>
          <w:spacing w:val="1"/>
          <w:sz w:val="24"/>
          <w:szCs w:val="24"/>
          <w:lang w:eastAsia="en-US"/>
        </w:rPr>
      </w:pPr>
      <w:r w:rsidRPr="008402EE">
        <w:rPr>
          <w:rFonts w:ascii="Arial" w:hAnsi="Arial" w:cs="Arial"/>
          <w:b/>
          <w:spacing w:val="1"/>
          <w:sz w:val="24"/>
          <w:szCs w:val="24"/>
          <w:lang w:eastAsia="en-US"/>
        </w:rPr>
        <w:t>Причина несоответствия (причина)</w:t>
      </w:r>
      <w:r w:rsidR="00EB5B40"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</w:t>
      </w:r>
      <w:r w:rsidR="00BF6F72">
        <w:rPr>
          <w:rFonts w:ascii="Arial" w:hAnsi="Arial" w:cs="Arial"/>
          <w:b/>
          <w:spacing w:val="1"/>
          <w:sz w:val="24"/>
          <w:szCs w:val="24"/>
          <w:lang w:eastAsia="en-US"/>
        </w:rPr>
        <w:t>–</w:t>
      </w:r>
      <w:r>
        <w:rPr>
          <w:rFonts w:ascii="Arial" w:hAnsi="Arial" w:cs="Arial"/>
          <w:b/>
          <w:spacing w:val="1"/>
          <w:sz w:val="24"/>
          <w:szCs w:val="24"/>
          <w:lang w:eastAsia="en-US"/>
        </w:rPr>
        <w:t xml:space="preserve"> </w:t>
      </w:r>
      <w:r w:rsidRPr="0024282D">
        <w:rPr>
          <w:rFonts w:ascii="Arial" w:hAnsi="Arial" w:cs="Arial"/>
          <w:sz w:val="24"/>
          <w:szCs w:val="24"/>
        </w:rPr>
        <w:t xml:space="preserve">обстоятельство, которое привело к созданию условий для возникновения </w:t>
      </w:r>
      <w:r>
        <w:rPr>
          <w:rFonts w:ascii="Arial" w:hAnsi="Arial" w:cs="Arial"/>
          <w:sz w:val="24"/>
          <w:szCs w:val="24"/>
        </w:rPr>
        <w:t>выявленного</w:t>
      </w:r>
      <w:r w:rsidRPr="0024282D">
        <w:rPr>
          <w:rFonts w:ascii="Arial" w:hAnsi="Arial" w:cs="Arial"/>
          <w:sz w:val="24"/>
          <w:szCs w:val="24"/>
        </w:rPr>
        <w:t xml:space="preserve"> несоответствия.</w:t>
      </w:r>
    </w:p>
    <w:p w:rsidR="007F6F4A" w:rsidRDefault="007F6F4A" w:rsidP="007F6F4A">
      <w:pPr>
        <w:tabs>
          <w:tab w:val="left" w:pos="709"/>
          <w:tab w:val="left" w:pos="1134"/>
        </w:tabs>
        <w:spacing w:before="120" w:after="120"/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7F6F4A">
        <w:rPr>
          <w:rFonts w:ascii="Arial" w:hAnsi="Arial" w:cs="Arial"/>
          <w:sz w:val="24"/>
          <w:szCs w:val="24"/>
          <w:lang w:eastAsia="en-US"/>
        </w:rPr>
        <w:t xml:space="preserve">В настоящем </w:t>
      </w:r>
      <w:r w:rsidR="00DB50A4">
        <w:rPr>
          <w:rFonts w:ascii="Arial" w:hAnsi="Arial" w:cs="Arial"/>
          <w:sz w:val="24"/>
          <w:szCs w:val="24"/>
          <w:lang w:eastAsia="en-US"/>
        </w:rPr>
        <w:t>регламенте</w:t>
      </w:r>
      <w:r w:rsidR="00213158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7F6F4A">
        <w:rPr>
          <w:rFonts w:ascii="Arial" w:hAnsi="Arial" w:cs="Arial"/>
          <w:sz w:val="24"/>
          <w:szCs w:val="24"/>
          <w:lang w:eastAsia="en-US"/>
        </w:rPr>
        <w:t>применяются следующие сокращения:</w:t>
      </w:r>
    </w:p>
    <w:p w:rsidR="00392727" w:rsidRDefault="006A7FEE" w:rsidP="006A7FEE">
      <w:pPr>
        <w:tabs>
          <w:tab w:val="left" w:pos="709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  <w:lang w:eastAsia="en-US"/>
        </w:rPr>
      </w:pPr>
      <w:r w:rsidRPr="006A7FEE">
        <w:rPr>
          <w:rFonts w:ascii="Arial" w:hAnsi="Arial" w:cs="Arial"/>
          <w:b/>
          <w:sz w:val="24"/>
          <w:szCs w:val="24"/>
          <w:lang w:eastAsia="en-US"/>
        </w:rPr>
        <w:t>Отдел СБП</w:t>
      </w:r>
      <w:r w:rsidRPr="006A7FEE">
        <w:rPr>
          <w:rFonts w:ascii="Arial" w:hAnsi="Arial" w:cs="Arial"/>
          <w:sz w:val="24"/>
          <w:szCs w:val="24"/>
          <w:lang w:eastAsia="en-US"/>
        </w:rPr>
        <w:t xml:space="preserve"> </w:t>
      </w:r>
      <w:r w:rsidRPr="00BF6F72">
        <w:rPr>
          <w:rFonts w:ascii="Arial" w:hAnsi="Arial" w:cs="Arial"/>
          <w:b/>
          <w:sz w:val="24"/>
          <w:szCs w:val="24"/>
          <w:lang w:eastAsia="en-US"/>
        </w:rPr>
        <w:t>–</w:t>
      </w:r>
      <w:r w:rsidRPr="006A7FEE">
        <w:rPr>
          <w:rFonts w:ascii="Arial" w:hAnsi="Arial" w:cs="Arial"/>
          <w:sz w:val="24"/>
          <w:szCs w:val="24"/>
          <w:lang w:eastAsia="en-US"/>
        </w:rPr>
        <w:t xml:space="preserve"> отдел нормативно-методического обеспечения и стандартизации бизнес-процессов</w:t>
      </w:r>
      <w:r w:rsidR="009733B9">
        <w:rPr>
          <w:rFonts w:ascii="Arial" w:hAnsi="Arial" w:cs="Arial"/>
          <w:sz w:val="24"/>
          <w:szCs w:val="24"/>
          <w:lang w:eastAsia="en-US"/>
        </w:rPr>
        <w:t>.</w:t>
      </w:r>
    </w:p>
    <w:p w:rsidR="00C3678C" w:rsidRPr="008402EE" w:rsidRDefault="00C3678C" w:rsidP="00B147BD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5" w:name="_Toc166751943"/>
      <w:r w:rsidRPr="008402EE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Основные положения</w:t>
      </w:r>
      <w:bookmarkEnd w:id="5"/>
      <w:r w:rsidR="005C40ED" w:rsidRPr="008402E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213158" w:rsidRPr="00CB5154" w:rsidRDefault="00C53DE1" w:rsidP="00213158">
      <w:pPr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5154">
        <w:rPr>
          <w:rFonts w:ascii="Arial" w:hAnsi="Arial" w:cs="Arial"/>
          <w:sz w:val="24"/>
          <w:szCs w:val="24"/>
        </w:rPr>
        <w:t xml:space="preserve">Контроль </w:t>
      </w:r>
      <w:r w:rsidR="009733B9" w:rsidRPr="00CB5154">
        <w:rPr>
          <w:rFonts w:ascii="Arial" w:hAnsi="Arial" w:cs="Arial"/>
          <w:sz w:val="24"/>
          <w:szCs w:val="24"/>
        </w:rPr>
        <w:t>выполнения требований</w:t>
      </w:r>
      <w:r w:rsidR="008C2577" w:rsidRPr="00CB5154">
        <w:rPr>
          <w:rFonts w:ascii="Arial" w:hAnsi="Arial" w:cs="Arial"/>
          <w:sz w:val="24"/>
          <w:szCs w:val="24"/>
        </w:rPr>
        <w:t xml:space="preserve"> ВНД </w:t>
      </w:r>
      <w:r w:rsidR="00DB6AEA" w:rsidRPr="00CB5154">
        <w:rPr>
          <w:rFonts w:ascii="Arial" w:hAnsi="Arial" w:cs="Arial"/>
          <w:sz w:val="24"/>
          <w:szCs w:val="24"/>
        </w:rPr>
        <w:t>осуществляется</w:t>
      </w:r>
      <w:r w:rsidRPr="00CB5154">
        <w:rPr>
          <w:rFonts w:ascii="Arial" w:hAnsi="Arial" w:cs="Arial"/>
          <w:sz w:val="24"/>
          <w:szCs w:val="24"/>
        </w:rPr>
        <w:t xml:space="preserve"> </w:t>
      </w:r>
      <w:r w:rsidR="006B4CA0" w:rsidRPr="00CB5154">
        <w:rPr>
          <w:rFonts w:ascii="Arial" w:hAnsi="Arial" w:cs="Arial"/>
          <w:sz w:val="24"/>
          <w:szCs w:val="24"/>
        </w:rPr>
        <w:t>с целью</w:t>
      </w:r>
      <w:r w:rsidR="00213158" w:rsidRPr="00CB5154">
        <w:rPr>
          <w:rFonts w:ascii="Arial" w:hAnsi="Arial" w:cs="Arial"/>
          <w:sz w:val="24"/>
          <w:szCs w:val="24"/>
        </w:rPr>
        <w:t>:</w:t>
      </w:r>
    </w:p>
    <w:p w:rsidR="00213158" w:rsidRPr="00CB5154" w:rsidRDefault="00F36005" w:rsidP="004D0CF1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5154">
        <w:rPr>
          <w:rFonts w:ascii="Arial" w:hAnsi="Arial" w:cs="Arial"/>
          <w:sz w:val="24"/>
          <w:szCs w:val="24"/>
        </w:rPr>
        <w:t>обеспечения соблюдения сотрудниками Компании требований</w:t>
      </w:r>
      <w:r w:rsidR="00213158" w:rsidRPr="00CB5154">
        <w:rPr>
          <w:rFonts w:ascii="Arial" w:hAnsi="Arial" w:cs="Arial"/>
          <w:sz w:val="24"/>
          <w:szCs w:val="24"/>
        </w:rPr>
        <w:t>, норм и правил</w:t>
      </w:r>
      <w:r w:rsidRPr="00CB5154">
        <w:rPr>
          <w:rFonts w:ascii="Arial" w:hAnsi="Arial" w:cs="Arial"/>
          <w:sz w:val="24"/>
          <w:szCs w:val="24"/>
        </w:rPr>
        <w:t xml:space="preserve">, </w:t>
      </w:r>
      <w:r w:rsidR="00213158" w:rsidRPr="00CB5154">
        <w:rPr>
          <w:rFonts w:ascii="Arial" w:hAnsi="Arial" w:cs="Arial"/>
          <w:sz w:val="24"/>
          <w:szCs w:val="24"/>
        </w:rPr>
        <w:t>установленных</w:t>
      </w:r>
      <w:r w:rsidRPr="00CB5154">
        <w:rPr>
          <w:rFonts w:ascii="Arial" w:hAnsi="Arial" w:cs="Arial"/>
          <w:sz w:val="24"/>
          <w:szCs w:val="24"/>
        </w:rPr>
        <w:t xml:space="preserve"> в ВНД</w:t>
      </w:r>
      <w:r w:rsidR="00213158" w:rsidRPr="00CB5154">
        <w:rPr>
          <w:rFonts w:ascii="Arial" w:hAnsi="Arial" w:cs="Arial"/>
          <w:sz w:val="24"/>
          <w:szCs w:val="24"/>
        </w:rPr>
        <w:t>;</w:t>
      </w:r>
    </w:p>
    <w:p w:rsidR="00213158" w:rsidRPr="00CB5154" w:rsidRDefault="00F36005" w:rsidP="004D0CF1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5154">
        <w:rPr>
          <w:rFonts w:ascii="Arial" w:hAnsi="Arial" w:cs="Arial"/>
          <w:sz w:val="24"/>
          <w:szCs w:val="24"/>
        </w:rPr>
        <w:t>повышения эффективности работы</w:t>
      </w:r>
      <w:r w:rsidR="00213158" w:rsidRPr="00CB5154">
        <w:rPr>
          <w:rFonts w:ascii="Arial" w:hAnsi="Arial" w:cs="Arial"/>
          <w:sz w:val="24"/>
          <w:szCs w:val="24"/>
        </w:rPr>
        <w:t xml:space="preserve"> Компании и достижения её целей;</w:t>
      </w:r>
    </w:p>
    <w:p w:rsidR="002066C3" w:rsidRPr="00CB5154" w:rsidRDefault="00F36005" w:rsidP="004D0CF1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5154">
        <w:rPr>
          <w:rFonts w:ascii="Arial" w:hAnsi="Arial" w:cs="Arial"/>
          <w:sz w:val="24"/>
          <w:szCs w:val="24"/>
        </w:rPr>
        <w:t xml:space="preserve">предотвращения возможных нарушений </w:t>
      </w:r>
      <w:r w:rsidR="00213158" w:rsidRPr="00CB5154">
        <w:rPr>
          <w:rFonts w:ascii="Arial" w:hAnsi="Arial" w:cs="Arial"/>
          <w:sz w:val="24"/>
          <w:szCs w:val="24"/>
        </w:rPr>
        <w:t>и минимизации рисков.</w:t>
      </w:r>
    </w:p>
    <w:p w:rsidR="000602DE" w:rsidRPr="00CB5154" w:rsidRDefault="000602DE" w:rsidP="000602DE">
      <w:pPr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5154">
        <w:rPr>
          <w:rFonts w:ascii="Arial" w:hAnsi="Arial" w:cs="Arial"/>
          <w:sz w:val="24"/>
          <w:szCs w:val="24"/>
        </w:rPr>
        <w:t xml:space="preserve">Контроль выполнения требований ВНД </w:t>
      </w:r>
      <w:r w:rsidR="004F27CC" w:rsidRPr="00CB5154">
        <w:rPr>
          <w:rFonts w:ascii="Arial" w:hAnsi="Arial" w:cs="Arial"/>
          <w:sz w:val="24"/>
          <w:szCs w:val="24"/>
        </w:rPr>
        <w:t xml:space="preserve">осуществляется путем </w:t>
      </w:r>
      <w:r w:rsidR="00213158" w:rsidRPr="00CB5154">
        <w:rPr>
          <w:rFonts w:ascii="Arial" w:hAnsi="Arial" w:cs="Arial"/>
          <w:sz w:val="24"/>
          <w:szCs w:val="24"/>
        </w:rPr>
        <w:t>пров</w:t>
      </w:r>
      <w:r w:rsidR="004F27CC" w:rsidRPr="00CB5154">
        <w:rPr>
          <w:rFonts w:ascii="Arial" w:hAnsi="Arial" w:cs="Arial"/>
          <w:sz w:val="24"/>
          <w:szCs w:val="24"/>
        </w:rPr>
        <w:t>е</w:t>
      </w:r>
      <w:r w:rsidR="00213158" w:rsidRPr="00CB5154">
        <w:rPr>
          <w:rFonts w:ascii="Arial" w:hAnsi="Arial" w:cs="Arial"/>
          <w:sz w:val="24"/>
          <w:szCs w:val="24"/>
        </w:rPr>
        <w:t>д</w:t>
      </w:r>
      <w:r w:rsidR="004F27CC" w:rsidRPr="00CB5154">
        <w:rPr>
          <w:rFonts w:ascii="Arial" w:hAnsi="Arial" w:cs="Arial"/>
          <w:sz w:val="24"/>
          <w:szCs w:val="24"/>
        </w:rPr>
        <w:t>ения</w:t>
      </w:r>
      <w:r w:rsidRPr="00CB5154">
        <w:rPr>
          <w:rFonts w:ascii="Arial" w:hAnsi="Arial" w:cs="Arial"/>
          <w:sz w:val="24"/>
          <w:szCs w:val="24"/>
        </w:rPr>
        <w:t xml:space="preserve"> внутреннего аудита</w:t>
      </w:r>
      <w:r w:rsidR="004F27CC" w:rsidRPr="00CB5154">
        <w:rPr>
          <w:rFonts w:ascii="Arial" w:hAnsi="Arial" w:cs="Arial"/>
          <w:sz w:val="24"/>
          <w:szCs w:val="24"/>
        </w:rPr>
        <w:t xml:space="preserve"> регламентированных процессов Компании и</w:t>
      </w:r>
      <w:r w:rsidRPr="00CB5154">
        <w:rPr>
          <w:rFonts w:ascii="Arial" w:hAnsi="Arial" w:cs="Arial"/>
          <w:sz w:val="24"/>
          <w:szCs w:val="24"/>
        </w:rPr>
        <w:t xml:space="preserve"> </w:t>
      </w:r>
      <w:r w:rsidR="00213158" w:rsidRPr="00CB5154">
        <w:rPr>
          <w:rFonts w:ascii="Arial" w:hAnsi="Arial" w:cs="Arial"/>
          <w:sz w:val="24"/>
          <w:szCs w:val="24"/>
        </w:rPr>
        <w:t>проведени</w:t>
      </w:r>
      <w:r w:rsidR="004F27CC" w:rsidRPr="00CB5154">
        <w:rPr>
          <w:rFonts w:ascii="Arial" w:hAnsi="Arial" w:cs="Arial"/>
          <w:sz w:val="24"/>
          <w:szCs w:val="24"/>
        </w:rPr>
        <w:t>я</w:t>
      </w:r>
      <w:r w:rsidR="00213158" w:rsidRPr="00CB5154">
        <w:rPr>
          <w:rFonts w:ascii="Arial" w:hAnsi="Arial" w:cs="Arial"/>
          <w:sz w:val="24"/>
          <w:szCs w:val="24"/>
        </w:rPr>
        <w:t xml:space="preserve"> </w:t>
      </w:r>
      <w:r w:rsidRPr="00CB5154">
        <w:rPr>
          <w:rFonts w:ascii="Arial" w:hAnsi="Arial" w:cs="Arial"/>
          <w:sz w:val="24"/>
          <w:szCs w:val="24"/>
        </w:rPr>
        <w:t xml:space="preserve">оперативного контроля </w:t>
      </w:r>
      <w:r w:rsidR="0014017B" w:rsidRPr="00CB5154">
        <w:rPr>
          <w:rFonts w:ascii="Arial" w:hAnsi="Arial" w:cs="Arial"/>
          <w:sz w:val="24"/>
          <w:szCs w:val="24"/>
        </w:rPr>
        <w:t xml:space="preserve">ВНД </w:t>
      </w:r>
      <w:r w:rsidRPr="00CB5154">
        <w:rPr>
          <w:rFonts w:ascii="Arial" w:hAnsi="Arial" w:cs="Arial"/>
          <w:sz w:val="24"/>
          <w:szCs w:val="24"/>
        </w:rPr>
        <w:t xml:space="preserve">на этапе </w:t>
      </w:r>
      <w:r w:rsidR="0014017B" w:rsidRPr="00CB5154">
        <w:rPr>
          <w:rFonts w:ascii="Arial" w:hAnsi="Arial" w:cs="Arial"/>
          <w:sz w:val="24"/>
          <w:szCs w:val="24"/>
        </w:rPr>
        <w:t xml:space="preserve">его </w:t>
      </w:r>
      <w:r w:rsidRPr="00CB5154">
        <w:rPr>
          <w:rFonts w:ascii="Arial" w:hAnsi="Arial" w:cs="Arial"/>
          <w:sz w:val="24"/>
          <w:szCs w:val="24"/>
        </w:rPr>
        <w:t>внедрения.</w:t>
      </w:r>
    </w:p>
    <w:p w:rsidR="00984818" w:rsidRPr="004C15FB" w:rsidRDefault="00024E05" w:rsidP="00ED61DB">
      <w:pPr>
        <w:numPr>
          <w:ilvl w:val="0"/>
          <w:numId w:val="2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5154">
        <w:rPr>
          <w:rFonts w:ascii="Arial" w:hAnsi="Arial" w:cs="Arial"/>
          <w:sz w:val="24"/>
          <w:szCs w:val="24"/>
        </w:rPr>
        <w:t xml:space="preserve">В зависимости от уровня ВНД </w:t>
      </w:r>
      <w:r w:rsidR="00984818" w:rsidRPr="00CB5154">
        <w:rPr>
          <w:rFonts w:ascii="Arial" w:hAnsi="Arial" w:cs="Arial"/>
          <w:sz w:val="24"/>
          <w:szCs w:val="24"/>
        </w:rPr>
        <w:t>(таблица 1)</w:t>
      </w:r>
      <w:r w:rsidR="00984818" w:rsidRPr="004C15FB">
        <w:rPr>
          <w:rFonts w:ascii="Arial" w:hAnsi="Arial" w:cs="Arial"/>
          <w:sz w:val="24"/>
          <w:szCs w:val="24"/>
        </w:rPr>
        <w:t>:</w:t>
      </w:r>
    </w:p>
    <w:p w:rsidR="00D47709" w:rsidRPr="00CB5154" w:rsidRDefault="00D47709" w:rsidP="004D0CF1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5154">
        <w:rPr>
          <w:rFonts w:ascii="Arial" w:hAnsi="Arial" w:cs="Arial"/>
          <w:sz w:val="24"/>
          <w:szCs w:val="24"/>
        </w:rPr>
        <w:t>подлежат контролю выполнения требований документы уровней В и С (Регламенты</w:t>
      </w:r>
      <w:r w:rsidR="008B4843">
        <w:rPr>
          <w:rFonts w:ascii="Arial" w:hAnsi="Arial" w:cs="Arial"/>
          <w:sz w:val="24"/>
          <w:szCs w:val="24"/>
        </w:rPr>
        <w:t>,</w:t>
      </w:r>
      <w:r w:rsidRPr="00CB5154">
        <w:rPr>
          <w:rFonts w:ascii="Arial" w:hAnsi="Arial" w:cs="Arial"/>
          <w:sz w:val="24"/>
          <w:szCs w:val="24"/>
        </w:rPr>
        <w:t xml:space="preserve"> Корпоративные стандарты, Инструкции</w:t>
      </w:r>
      <w:r w:rsidR="008B4843">
        <w:rPr>
          <w:rFonts w:ascii="Arial" w:hAnsi="Arial" w:cs="Arial"/>
          <w:sz w:val="24"/>
          <w:szCs w:val="24"/>
        </w:rPr>
        <w:t>,</w:t>
      </w:r>
      <w:r w:rsidRPr="00CB5154">
        <w:rPr>
          <w:rFonts w:ascii="Arial" w:hAnsi="Arial" w:cs="Arial"/>
          <w:sz w:val="24"/>
          <w:szCs w:val="24"/>
        </w:rPr>
        <w:t xml:space="preserve"> Методики, Методические указания);</w:t>
      </w:r>
    </w:p>
    <w:p w:rsidR="00D47709" w:rsidRPr="00CB5154" w:rsidRDefault="00D47709" w:rsidP="004D0CF1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CB5154">
        <w:rPr>
          <w:rFonts w:ascii="Arial" w:hAnsi="Arial" w:cs="Arial"/>
          <w:sz w:val="24"/>
          <w:szCs w:val="24"/>
        </w:rPr>
        <w:t xml:space="preserve">не подлежат контролю выполнения требований документы уровня А, </w:t>
      </w:r>
      <w:r w:rsidRPr="00CB5154">
        <w:rPr>
          <w:rFonts w:ascii="Arial" w:hAnsi="Arial" w:cs="Arial"/>
          <w:i/>
          <w:sz w:val="24"/>
          <w:szCs w:val="24"/>
          <w:u w:val="single"/>
        </w:rPr>
        <w:t>за исключением Положений, в составе которых имеется описание процесса;</w:t>
      </w:r>
    </w:p>
    <w:p w:rsidR="00984818" w:rsidRPr="00CB5154" w:rsidRDefault="00D47709" w:rsidP="004D0CF1">
      <w:pPr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5154">
        <w:rPr>
          <w:rFonts w:ascii="Arial" w:hAnsi="Arial" w:cs="Arial"/>
          <w:sz w:val="24"/>
          <w:szCs w:val="24"/>
        </w:rPr>
        <w:t xml:space="preserve">не подлежат контролю выполнения требований </w:t>
      </w:r>
      <w:r w:rsidR="00B147BD" w:rsidRPr="00CB5154">
        <w:rPr>
          <w:rFonts w:ascii="Arial" w:hAnsi="Arial" w:cs="Arial"/>
          <w:sz w:val="24"/>
          <w:szCs w:val="24"/>
        </w:rPr>
        <w:t>верхнеуровневые документы, принципы которых являются основополагающими при разработке других документов</w:t>
      </w:r>
      <w:r w:rsidRPr="00CB5154">
        <w:rPr>
          <w:rFonts w:ascii="Arial" w:hAnsi="Arial" w:cs="Arial"/>
          <w:sz w:val="24"/>
          <w:szCs w:val="24"/>
        </w:rPr>
        <w:t xml:space="preserve"> (Политики, Стратегические цели).</w:t>
      </w:r>
    </w:p>
    <w:p w:rsidR="000A1BBB" w:rsidRPr="00984818" w:rsidRDefault="00984818" w:rsidP="00984818">
      <w:pPr>
        <w:tabs>
          <w:tab w:val="left" w:pos="568"/>
          <w:tab w:val="left" w:pos="993"/>
        </w:tabs>
        <w:spacing w:before="240"/>
        <w:jc w:val="both"/>
        <w:rPr>
          <w:rFonts w:ascii="Arial" w:hAnsi="Arial" w:cs="Arial"/>
          <w:sz w:val="24"/>
          <w:szCs w:val="24"/>
        </w:rPr>
      </w:pPr>
      <w:r w:rsidRPr="00984818">
        <w:rPr>
          <w:rFonts w:ascii="Arial" w:hAnsi="Arial" w:cs="Arial"/>
          <w:sz w:val="24"/>
          <w:szCs w:val="24"/>
        </w:rPr>
        <w:t>Таблица 1 – Уровни ВНД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462"/>
        <w:gridCol w:w="4901"/>
      </w:tblGrid>
      <w:tr w:rsidR="000A1BBB" w:rsidTr="000A1BB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Pr="000A1BBB" w:rsidRDefault="000A1BBB">
            <w:pPr>
              <w:pStyle w:val="ad"/>
              <w:tabs>
                <w:tab w:val="left" w:pos="992"/>
              </w:tabs>
              <w:ind w:left="0"/>
              <w:jc w:val="center"/>
              <w:rPr>
                <w:rFonts w:ascii="Arial" w:hAnsi="Arial" w:cs="Arial"/>
                <w:b/>
                <w:noProof/>
              </w:rPr>
            </w:pPr>
            <w:r w:rsidRPr="000A1BBB">
              <w:rPr>
                <w:rFonts w:ascii="Arial" w:hAnsi="Arial" w:cs="Arial"/>
                <w:b/>
                <w:noProof/>
              </w:rPr>
              <w:t>Уровень ВНД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Pr="000A1BBB" w:rsidRDefault="000A1BBB">
            <w:pPr>
              <w:pStyle w:val="ad"/>
              <w:tabs>
                <w:tab w:val="left" w:pos="992"/>
              </w:tabs>
              <w:ind w:left="0"/>
              <w:jc w:val="center"/>
              <w:rPr>
                <w:rFonts w:ascii="Arial" w:hAnsi="Arial" w:cs="Arial"/>
                <w:b/>
                <w:noProof/>
              </w:rPr>
            </w:pPr>
            <w:r w:rsidRPr="000A1BBB">
              <w:rPr>
                <w:rFonts w:ascii="Arial" w:hAnsi="Arial" w:cs="Arial"/>
                <w:b/>
                <w:noProof/>
              </w:rPr>
              <w:t>Наименование уровня ВНД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Pr="000A1BBB" w:rsidRDefault="000A1BBB">
            <w:pPr>
              <w:pStyle w:val="ad"/>
              <w:tabs>
                <w:tab w:val="left" w:pos="992"/>
              </w:tabs>
              <w:ind w:left="0"/>
              <w:jc w:val="center"/>
              <w:rPr>
                <w:rFonts w:ascii="Arial" w:hAnsi="Arial" w:cs="Arial"/>
                <w:b/>
                <w:noProof/>
              </w:rPr>
            </w:pPr>
            <w:r w:rsidRPr="000A1BBB">
              <w:rPr>
                <w:rFonts w:ascii="Arial" w:hAnsi="Arial" w:cs="Arial"/>
                <w:b/>
                <w:noProof/>
              </w:rPr>
              <w:t>Вид ВНД</w:t>
            </w:r>
          </w:p>
        </w:tc>
      </w:tr>
      <w:tr w:rsidR="000A1BBB" w:rsidTr="000A1BB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Верхнеуровневые документы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Политики (принципы), Стратегические цели</w:t>
            </w:r>
          </w:p>
        </w:tc>
      </w:tr>
      <w:tr w:rsidR="000A1BBB" w:rsidTr="000A1BB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Уровень А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Общие положения, направления деятельности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Положения о дивизионах и департаментах, Положения о комитетах</w:t>
            </w:r>
          </w:p>
        </w:tc>
      </w:tr>
      <w:tr w:rsidR="000A1BBB" w:rsidTr="000A1BB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Уровень В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Практическая реализация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Регламенты, Корпоративные стандарты</w:t>
            </w:r>
          </w:p>
        </w:tc>
      </w:tr>
      <w:tr w:rsidR="000A1BBB" w:rsidTr="000A1BBB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Уровень С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Пошаговое выполнение задач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Инструкции;</w:t>
            </w:r>
          </w:p>
          <w:p w:rsidR="000A1BBB" w:rsidRDefault="000A1BBB">
            <w:pPr>
              <w:pStyle w:val="ad"/>
              <w:tabs>
                <w:tab w:val="left" w:pos="992"/>
              </w:tabs>
              <w:ind w:left="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Методики/ Методические указания</w:t>
            </w:r>
          </w:p>
        </w:tc>
      </w:tr>
    </w:tbl>
    <w:p w:rsidR="00321355" w:rsidRDefault="00321355" w:rsidP="00863878">
      <w:pPr>
        <w:numPr>
          <w:ilvl w:val="0"/>
          <w:numId w:val="2"/>
        </w:numPr>
        <w:spacing w:before="240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Документы, требующие актуализации, не подлежат контролю выполнения требований ВНД до момента утверждения новой редакции.</w:t>
      </w:r>
    </w:p>
    <w:p w:rsidR="00863878" w:rsidRPr="00863878" w:rsidRDefault="00863878" w:rsidP="00321355">
      <w:pPr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863878">
        <w:rPr>
          <w:rFonts w:ascii="Arial" w:hAnsi="Arial" w:cs="Arial"/>
          <w:sz w:val="24"/>
          <w:szCs w:val="24"/>
        </w:rPr>
        <w:t>Процесс организации контроля выполнения требований ВНД Компании включает в себя следующие этапы:</w:t>
      </w:r>
    </w:p>
    <w:p w:rsidR="00863878" w:rsidRPr="00863878" w:rsidRDefault="00D47709" w:rsidP="004D0CF1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="00863878" w:rsidRPr="00863878">
        <w:rPr>
          <w:rFonts w:ascii="Arial" w:hAnsi="Arial" w:cs="Arial"/>
          <w:sz w:val="24"/>
          <w:szCs w:val="24"/>
        </w:rPr>
        <w:t>ланирование</w:t>
      </w:r>
      <w:r>
        <w:rPr>
          <w:rFonts w:ascii="Arial" w:hAnsi="Arial" w:cs="Arial"/>
          <w:sz w:val="24"/>
          <w:szCs w:val="24"/>
        </w:rPr>
        <w:t xml:space="preserve"> внутренних</w:t>
      </w:r>
      <w:r w:rsidR="00863878" w:rsidRPr="00863878">
        <w:rPr>
          <w:rFonts w:ascii="Arial" w:hAnsi="Arial" w:cs="Arial"/>
          <w:sz w:val="24"/>
          <w:szCs w:val="24"/>
        </w:rPr>
        <w:t xml:space="preserve"> аудитов;</w:t>
      </w:r>
    </w:p>
    <w:p w:rsidR="00863878" w:rsidRPr="00863878" w:rsidRDefault="00863878" w:rsidP="004D0CF1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63878">
        <w:rPr>
          <w:rFonts w:ascii="Arial" w:hAnsi="Arial" w:cs="Arial"/>
          <w:sz w:val="24"/>
          <w:szCs w:val="24"/>
        </w:rPr>
        <w:t xml:space="preserve">подготовка к </w:t>
      </w:r>
      <w:r w:rsidR="00D47709">
        <w:rPr>
          <w:rFonts w:ascii="Arial" w:hAnsi="Arial" w:cs="Arial"/>
          <w:sz w:val="24"/>
          <w:szCs w:val="24"/>
        </w:rPr>
        <w:t xml:space="preserve">внутреннему </w:t>
      </w:r>
      <w:r w:rsidRPr="00863878">
        <w:rPr>
          <w:rFonts w:ascii="Arial" w:hAnsi="Arial" w:cs="Arial"/>
          <w:sz w:val="24"/>
          <w:szCs w:val="24"/>
        </w:rPr>
        <w:t>аудиту;</w:t>
      </w:r>
    </w:p>
    <w:p w:rsidR="00863878" w:rsidRPr="00863878" w:rsidRDefault="00863878" w:rsidP="004D0CF1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63878">
        <w:rPr>
          <w:rFonts w:ascii="Arial" w:hAnsi="Arial" w:cs="Arial"/>
          <w:sz w:val="24"/>
          <w:szCs w:val="24"/>
        </w:rPr>
        <w:t xml:space="preserve">проведение </w:t>
      </w:r>
      <w:r w:rsidR="00D47709">
        <w:rPr>
          <w:rFonts w:ascii="Arial" w:hAnsi="Arial" w:cs="Arial"/>
          <w:sz w:val="24"/>
          <w:szCs w:val="24"/>
        </w:rPr>
        <w:t xml:space="preserve">внутреннего </w:t>
      </w:r>
      <w:r w:rsidRPr="00863878">
        <w:rPr>
          <w:rFonts w:ascii="Arial" w:hAnsi="Arial" w:cs="Arial"/>
          <w:sz w:val="24"/>
          <w:szCs w:val="24"/>
        </w:rPr>
        <w:t>аудита;</w:t>
      </w:r>
    </w:p>
    <w:p w:rsidR="00863878" w:rsidRPr="00863878" w:rsidRDefault="00863878" w:rsidP="004D0CF1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63878">
        <w:rPr>
          <w:rFonts w:ascii="Arial" w:hAnsi="Arial" w:cs="Arial"/>
          <w:sz w:val="24"/>
          <w:szCs w:val="24"/>
        </w:rPr>
        <w:t>определение причин выявленных несоответствий, назначение мероприятий</w:t>
      </w:r>
      <w:r w:rsidR="00E45FDD">
        <w:rPr>
          <w:rFonts w:ascii="Arial" w:hAnsi="Arial" w:cs="Arial"/>
          <w:sz w:val="24"/>
          <w:szCs w:val="24"/>
        </w:rPr>
        <w:t xml:space="preserve"> по устранению несоответствий</w:t>
      </w:r>
      <w:r w:rsidRPr="00863878">
        <w:rPr>
          <w:rFonts w:ascii="Arial" w:hAnsi="Arial" w:cs="Arial"/>
          <w:sz w:val="24"/>
          <w:szCs w:val="24"/>
        </w:rPr>
        <w:t>;</w:t>
      </w:r>
    </w:p>
    <w:p w:rsidR="00863878" w:rsidRPr="00863878" w:rsidRDefault="00863878" w:rsidP="004D0CF1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63878">
        <w:rPr>
          <w:rFonts w:ascii="Arial" w:hAnsi="Arial" w:cs="Arial"/>
          <w:sz w:val="24"/>
          <w:szCs w:val="24"/>
        </w:rPr>
        <w:t>оформление результатов аудита;</w:t>
      </w:r>
    </w:p>
    <w:p w:rsidR="00863878" w:rsidRPr="00863878" w:rsidRDefault="00863878" w:rsidP="004D0CF1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63878">
        <w:rPr>
          <w:rFonts w:ascii="Arial" w:hAnsi="Arial" w:cs="Arial"/>
          <w:sz w:val="24"/>
          <w:szCs w:val="24"/>
        </w:rPr>
        <w:t>контроль за исполнением мероприятий</w:t>
      </w:r>
      <w:r w:rsidR="00E45FDD">
        <w:rPr>
          <w:rFonts w:ascii="Arial" w:hAnsi="Arial" w:cs="Arial"/>
          <w:sz w:val="24"/>
          <w:szCs w:val="24"/>
        </w:rPr>
        <w:t xml:space="preserve"> по устранению несоответствий</w:t>
      </w:r>
      <w:r w:rsidRPr="00863878">
        <w:rPr>
          <w:rFonts w:ascii="Arial" w:hAnsi="Arial" w:cs="Arial"/>
          <w:sz w:val="24"/>
          <w:szCs w:val="24"/>
        </w:rPr>
        <w:t>;</w:t>
      </w:r>
    </w:p>
    <w:p w:rsidR="00863878" w:rsidRDefault="00863878" w:rsidP="004D0CF1">
      <w:pPr>
        <w:numPr>
          <w:ilvl w:val="0"/>
          <w:numId w:val="6"/>
        </w:numPr>
        <w:tabs>
          <w:tab w:val="left" w:pos="568"/>
          <w:tab w:val="left" w:pos="993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63878">
        <w:rPr>
          <w:rFonts w:ascii="Arial" w:hAnsi="Arial" w:cs="Arial"/>
          <w:sz w:val="24"/>
          <w:szCs w:val="24"/>
        </w:rPr>
        <w:t>проведение оперативного контроля.</w:t>
      </w:r>
    </w:p>
    <w:p w:rsidR="00DD7BC0" w:rsidRDefault="00DD7BC0" w:rsidP="00CE3A5A">
      <w:pPr>
        <w:numPr>
          <w:ilvl w:val="0"/>
          <w:numId w:val="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112634">
        <w:rPr>
          <w:rFonts w:ascii="Arial" w:hAnsi="Arial" w:cs="Arial"/>
          <w:sz w:val="24"/>
          <w:szCs w:val="24"/>
        </w:rPr>
        <w:t xml:space="preserve">Внутренний аудит проводится </w:t>
      </w:r>
      <w:r w:rsidR="009B0909">
        <w:rPr>
          <w:rFonts w:ascii="Arial" w:hAnsi="Arial" w:cs="Arial"/>
          <w:sz w:val="24"/>
          <w:szCs w:val="24"/>
        </w:rPr>
        <w:t>сотрудниками отдела СБП и сотрудниками других подразделений Компании</w:t>
      </w:r>
      <w:r w:rsidRPr="00112634">
        <w:rPr>
          <w:rFonts w:ascii="Arial" w:hAnsi="Arial" w:cs="Arial"/>
          <w:sz w:val="24"/>
          <w:szCs w:val="24"/>
        </w:rPr>
        <w:t xml:space="preserve">, которые не несут непосредственной ответственности за проверяемые </w:t>
      </w:r>
      <w:r w:rsidR="00DB6260" w:rsidRPr="00112634">
        <w:rPr>
          <w:rFonts w:ascii="Arial" w:hAnsi="Arial" w:cs="Arial"/>
          <w:sz w:val="24"/>
          <w:szCs w:val="24"/>
        </w:rPr>
        <w:t>процессы</w:t>
      </w:r>
      <w:r w:rsidRPr="00112634">
        <w:rPr>
          <w:rFonts w:ascii="Arial" w:hAnsi="Arial" w:cs="Arial"/>
          <w:sz w:val="24"/>
          <w:szCs w:val="24"/>
        </w:rPr>
        <w:t>, т.е. аудиторы не проверяют собственную работу.</w:t>
      </w:r>
      <w:r w:rsidR="000479EB" w:rsidRPr="000479EB">
        <w:rPr>
          <w:rFonts w:ascii="Arial" w:hAnsi="Arial" w:cs="Arial"/>
          <w:sz w:val="24"/>
          <w:szCs w:val="24"/>
        </w:rPr>
        <w:t xml:space="preserve"> </w:t>
      </w:r>
      <w:r w:rsidR="000479EB" w:rsidRPr="00F02E07">
        <w:rPr>
          <w:rFonts w:ascii="Arial" w:hAnsi="Arial" w:cs="Arial"/>
          <w:sz w:val="24"/>
          <w:szCs w:val="24"/>
        </w:rPr>
        <w:t>Состав группы аудиторов на текущий год утверждается приказом директора ООО «АСК».</w:t>
      </w:r>
    </w:p>
    <w:p w:rsidR="00BE3A01" w:rsidRPr="000730E0" w:rsidRDefault="00BE3A01" w:rsidP="00D47709">
      <w:pPr>
        <w:numPr>
          <w:ilvl w:val="0"/>
          <w:numId w:val="2"/>
        </w:numPr>
        <w:ind w:left="0" w:firstLine="709"/>
        <w:jc w:val="both"/>
        <w:rPr>
          <w:rFonts w:ascii="Arial" w:hAnsi="Arial" w:cs="Arial"/>
          <w:b/>
          <w:sz w:val="24"/>
          <w:szCs w:val="24"/>
        </w:rPr>
      </w:pPr>
      <w:r w:rsidRPr="000730E0">
        <w:rPr>
          <w:rFonts w:ascii="Arial" w:hAnsi="Arial" w:cs="Arial"/>
          <w:b/>
          <w:sz w:val="24"/>
          <w:szCs w:val="24"/>
        </w:rPr>
        <w:t>Облачная система хранения документов по процессу:</w:t>
      </w:r>
    </w:p>
    <w:p w:rsidR="00BE3A01" w:rsidRPr="00C423E5" w:rsidRDefault="00BE3A01" w:rsidP="00D4770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321355">
        <w:rPr>
          <w:rFonts w:ascii="Arial" w:hAnsi="Arial" w:cs="Arial"/>
          <w:sz w:val="24"/>
          <w:szCs w:val="24"/>
        </w:rPr>
        <w:t>Все записи по процессу размещаются в папке «</w:t>
      </w:r>
      <w:hyperlink r:id="rId20" w:history="1">
        <w:r w:rsidRPr="00F71D35">
          <w:rPr>
            <w:rStyle w:val="af0"/>
            <w:rFonts w:ascii="Arial" w:hAnsi="Arial" w:cs="Arial"/>
            <w:sz w:val="24"/>
            <w:szCs w:val="24"/>
          </w:rPr>
          <w:t>Контроль ВНД</w:t>
        </w:r>
      </w:hyperlink>
      <w:r w:rsidRPr="00321355">
        <w:rPr>
          <w:rFonts w:ascii="Arial" w:hAnsi="Arial" w:cs="Arial"/>
          <w:sz w:val="24"/>
          <w:szCs w:val="24"/>
        </w:rPr>
        <w:t xml:space="preserve">» </w:t>
      </w:r>
      <w:r w:rsidR="00F20540" w:rsidRPr="00321355">
        <w:rPr>
          <w:rFonts w:ascii="Arial" w:hAnsi="Arial" w:cs="Arial"/>
          <w:sz w:val="24"/>
          <w:szCs w:val="24"/>
        </w:rPr>
        <w:t xml:space="preserve">на корпоративном хранилище АТОМ </w:t>
      </w:r>
      <w:r w:rsidR="00F20540" w:rsidRPr="00C423E5">
        <w:rPr>
          <w:rFonts w:ascii="Arial" w:hAnsi="Arial" w:cs="Arial"/>
          <w:sz w:val="24"/>
          <w:szCs w:val="24"/>
        </w:rPr>
        <w:t>О</w:t>
      </w:r>
      <w:r w:rsidRPr="00C423E5">
        <w:rPr>
          <w:rFonts w:ascii="Arial" w:hAnsi="Arial" w:cs="Arial"/>
          <w:sz w:val="24"/>
          <w:szCs w:val="24"/>
        </w:rPr>
        <w:t>блако.</w:t>
      </w:r>
      <w:r w:rsidR="00AF4360" w:rsidRPr="00C423E5">
        <w:rPr>
          <w:rFonts w:ascii="Arial" w:hAnsi="Arial" w:cs="Arial"/>
          <w:sz w:val="24"/>
          <w:szCs w:val="24"/>
        </w:rPr>
        <w:t xml:space="preserve"> Структура папки «Контроль ВНД» приведена в </w:t>
      </w:r>
      <w:hyperlink w:anchor="_Приложение_4_" w:history="1">
        <w:r w:rsidR="00AF4360" w:rsidRPr="00A632C4">
          <w:rPr>
            <w:rStyle w:val="af0"/>
            <w:rFonts w:ascii="Arial" w:hAnsi="Arial" w:cs="Arial"/>
            <w:sz w:val="24"/>
            <w:szCs w:val="24"/>
          </w:rPr>
          <w:t>приложении 4</w:t>
        </w:r>
      </w:hyperlink>
      <w:r w:rsidR="00AF4360" w:rsidRPr="00C423E5">
        <w:rPr>
          <w:rFonts w:ascii="Arial" w:hAnsi="Arial" w:cs="Arial"/>
          <w:sz w:val="24"/>
          <w:szCs w:val="24"/>
        </w:rPr>
        <w:t xml:space="preserve">. </w:t>
      </w:r>
    </w:p>
    <w:p w:rsidR="00FA5F7B" w:rsidRPr="00562B25" w:rsidRDefault="00C12316" w:rsidP="00562B25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6" w:name="_Toc166751944"/>
      <w:r w:rsidRPr="00562B25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Планирование </w:t>
      </w:r>
      <w:r w:rsidR="009A0F18" w:rsidRPr="00562B25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внутренних </w:t>
      </w:r>
      <w:r w:rsidRPr="00562B25">
        <w:rPr>
          <w:rFonts w:ascii="Arial" w:hAnsi="Arial" w:cs="Arial"/>
          <w:color w:val="008066"/>
          <w:sz w:val="28"/>
          <w:szCs w:val="28"/>
          <w:lang w:val="ru-RU" w:eastAsia="ru-RU"/>
        </w:rPr>
        <w:t>аудитов</w:t>
      </w:r>
      <w:bookmarkEnd w:id="6"/>
    </w:p>
    <w:p w:rsidR="006C371A" w:rsidRDefault="00727B02" w:rsidP="00B31FC4">
      <w:pPr>
        <w:numPr>
          <w:ilvl w:val="1"/>
          <w:numId w:val="8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727B02">
        <w:rPr>
          <w:rFonts w:ascii="Arial" w:hAnsi="Arial" w:cs="Arial"/>
          <w:sz w:val="24"/>
          <w:szCs w:val="24"/>
        </w:rPr>
        <w:t xml:space="preserve">Планирование </w:t>
      </w:r>
      <w:r w:rsidR="009A0F18">
        <w:rPr>
          <w:rFonts w:ascii="Arial" w:hAnsi="Arial" w:cs="Arial"/>
          <w:sz w:val="24"/>
          <w:szCs w:val="24"/>
        </w:rPr>
        <w:t xml:space="preserve">внутренних </w:t>
      </w:r>
      <w:r w:rsidRPr="00727B02">
        <w:rPr>
          <w:rFonts w:ascii="Arial" w:hAnsi="Arial" w:cs="Arial"/>
          <w:sz w:val="24"/>
          <w:szCs w:val="24"/>
        </w:rPr>
        <w:t xml:space="preserve">аудитов осуществляется с учётом статуса и важности процессов, подлежащих </w:t>
      </w:r>
      <w:r w:rsidR="002E4EF1">
        <w:rPr>
          <w:rFonts w:ascii="Arial" w:hAnsi="Arial" w:cs="Arial"/>
          <w:sz w:val="24"/>
          <w:szCs w:val="24"/>
        </w:rPr>
        <w:t>проверке, и</w:t>
      </w:r>
      <w:r w:rsidRPr="00727B02">
        <w:rPr>
          <w:rFonts w:ascii="Arial" w:hAnsi="Arial" w:cs="Arial"/>
          <w:sz w:val="24"/>
          <w:szCs w:val="24"/>
        </w:rPr>
        <w:t xml:space="preserve"> результатов предыдущих </w:t>
      </w:r>
      <w:r w:rsidR="002E4EF1">
        <w:rPr>
          <w:rFonts w:ascii="Arial" w:hAnsi="Arial" w:cs="Arial"/>
          <w:sz w:val="24"/>
          <w:szCs w:val="24"/>
        </w:rPr>
        <w:t>проверок.</w:t>
      </w:r>
      <w:r w:rsidR="002E4EF1" w:rsidRPr="002E4EF1">
        <w:rPr>
          <w:rFonts w:ascii="Arial" w:hAnsi="Arial" w:cs="Arial"/>
          <w:sz w:val="24"/>
          <w:szCs w:val="24"/>
        </w:rPr>
        <w:t xml:space="preserve"> </w:t>
      </w:r>
      <w:r w:rsidR="00B31FC4" w:rsidRPr="002E4EF1">
        <w:rPr>
          <w:rFonts w:ascii="Arial" w:hAnsi="Arial" w:cs="Arial"/>
          <w:sz w:val="24"/>
          <w:szCs w:val="24"/>
        </w:rPr>
        <w:t xml:space="preserve">Период проведения </w:t>
      </w:r>
      <w:r w:rsidR="00B31FC4">
        <w:rPr>
          <w:rFonts w:ascii="Arial" w:hAnsi="Arial" w:cs="Arial"/>
          <w:sz w:val="24"/>
          <w:szCs w:val="24"/>
        </w:rPr>
        <w:t>внутренних аудитов -</w:t>
      </w:r>
      <w:r w:rsidR="00B31FC4" w:rsidRPr="002E4EF1">
        <w:rPr>
          <w:rFonts w:ascii="Arial" w:hAnsi="Arial" w:cs="Arial"/>
          <w:sz w:val="24"/>
          <w:szCs w:val="24"/>
        </w:rPr>
        <w:t xml:space="preserve"> с февраля по ноябрь включительно.</w:t>
      </w:r>
      <w:r w:rsidR="00B31FC4">
        <w:rPr>
          <w:rFonts w:ascii="Arial" w:hAnsi="Arial" w:cs="Arial"/>
          <w:sz w:val="24"/>
          <w:szCs w:val="24"/>
        </w:rPr>
        <w:t xml:space="preserve"> </w:t>
      </w:r>
    </w:p>
    <w:p w:rsidR="00B31FC4" w:rsidRPr="00B31FC4" w:rsidRDefault="00CD3D4B" w:rsidP="00B31FC4">
      <w:pPr>
        <w:numPr>
          <w:ilvl w:val="1"/>
          <w:numId w:val="8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7" w:name="_Hlk200028435"/>
      <w:r w:rsidRPr="00B31FC4">
        <w:rPr>
          <w:rFonts w:ascii="Arial" w:hAnsi="Arial" w:cs="Arial"/>
          <w:sz w:val="24"/>
          <w:szCs w:val="24"/>
        </w:rPr>
        <w:t xml:space="preserve">Все </w:t>
      </w:r>
      <w:r w:rsidR="00F20540" w:rsidRPr="00B31FC4">
        <w:rPr>
          <w:rFonts w:ascii="Arial" w:hAnsi="Arial" w:cs="Arial"/>
          <w:sz w:val="24"/>
          <w:szCs w:val="24"/>
        </w:rPr>
        <w:t xml:space="preserve">регламентированные </w:t>
      </w:r>
      <w:r w:rsidRPr="00B31FC4">
        <w:rPr>
          <w:rFonts w:ascii="Arial" w:hAnsi="Arial" w:cs="Arial"/>
          <w:sz w:val="24"/>
          <w:szCs w:val="24"/>
        </w:rPr>
        <w:t>процессы Компании п</w:t>
      </w:r>
      <w:r w:rsidR="00F20540" w:rsidRPr="00B31FC4">
        <w:rPr>
          <w:rFonts w:ascii="Arial" w:hAnsi="Arial" w:cs="Arial"/>
          <w:sz w:val="24"/>
          <w:szCs w:val="24"/>
        </w:rPr>
        <w:t xml:space="preserve">одлежат проверке </w:t>
      </w:r>
      <w:r w:rsidR="00505619">
        <w:rPr>
          <w:rFonts w:ascii="Arial" w:hAnsi="Arial" w:cs="Arial"/>
          <w:sz w:val="24"/>
          <w:szCs w:val="24"/>
        </w:rPr>
        <w:t xml:space="preserve">по распоряжению директора ООО «АСК», но </w:t>
      </w:r>
      <w:r w:rsidRPr="00B31FC4">
        <w:rPr>
          <w:rFonts w:ascii="Arial" w:hAnsi="Arial" w:cs="Arial"/>
          <w:sz w:val="24"/>
          <w:szCs w:val="24"/>
        </w:rPr>
        <w:t xml:space="preserve">не реже, чем 1 раз в </w:t>
      </w:r>
      <w:r w:rsidR="00505619">
        <w:rPr>
          <w:rFonts w:ascii="Arial" w:hAnsi="Arial" w:cs="Arial"/>
          <w:sz w:val="24"/>
          <w:szCs w:val="24"/>
        </w:rPr>
        <w:t xml:space="preserve">3 </w:t>
      </w:r>
      <w:r w:rsidRPr="00B31FC4">
        <w:rPr>
          <w:rFonts w:ascii="Arial" w:hAnsi="Arial" w:cs="Arial"/>
          <w:sz w:val="24"/>
          <w:szCs w:val="24"/>
        </w:rPr>
        <w:t>год</w:t>
      </w:r>
      <w:r w:rsidR="00505619">
        <w:rPr>
          <w:rFonts w:ascii="Arial" w:hAnsi="Arial" w:cs="Arial"/>
          <w:sz w:val="24"/>
          <w:szCs w:val="24"/>
        </w:rPr>
        <w:t>а</w:t>
      </w:r>
      <w:r w:rsidRPr="00B31FC4">
        <w:rPr>
          <w:rFonts w:ascii="Arial" w:hAnsi="Arial" w:cs="Arial"/>
          <w:sz w:val="24"/>
          <w:szCs w:val="24"/>
        </w:rPr>
        <w:t xml:space="preserve">. </w:t>
      </w:r>
      <w:r w:rsidR="00091EAE" w:rsidRPr="00091EAE">
        <w:t xml:space="preserve"> </w:t>
      </w:r>
    </w:p>
    <w:p w:rsidR="006C371A" w:rsidRDefault="006C371A" w:rsidP="009B0909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</w:t>
      </w:r>
      <w:r w:rsidRPr="006C371A">
        <w:rPr>
          <w:rFonts w:ascii="Arial" w:hAnsi="Arial" w:cs="Arial"/>
          <w:sz w:val="24"/>
          <w:szCs w:val="24"/>
        </w:rPr>
        <w:t xml:space="preserve"> результат</w:t>
      </w:r>
      <w:r>
        <w:rPr>
          <w:rFonts w:ascii="Arial" w:hAnsi="Arial" w:cs="Arial"/>
          <w:sz w:val="24"/>
          <w:szCs w:val="24"/>
        </w:rPr>
        <w:t>ам</w:t>
      </w:r>
      <w:r w:rsidRPr="006C371A">
        <w:rPr>
          <w:rFonts w:ascii="Arial" w:hAnsi="Arial" w:cs="Arial"/>
          <w:sz w:val="24"/>
          <w:szCs w:val="24"/>
        </w:rPr>
        <w:t xml:space="preserve"> аудита </w:t>
      </w:r>
      <w:r>
        <w:rPr>
          <w:rFonts w:ascii="Arial" w:hAnsi="Arial" w:cs="Arial"/>
          <w:sz w:val="24"/>
          <w:szCs w:val="24"/>
        </w:rPr>
        <w:t xml:space="preserve">в прошедшем году </w:t>
      </w:r>
      <w:r w:rsidRPr="006C371A">
        <w:rPr>
          <w:rFonts w:ascii="Arial" w:hAnsi="Arial" w:cs="Arial"/>
          <w:sz w:val="24"/>
          <w:szCs w:val="24"/>
        </w:rPr>
        <w:t xml:space="preserve">периодичность </w:t>
      </w:r>
      <w:r>
        <w:rPr>
          <w:rFonts w:ascii="Arial" w:hAnsi="Arial" w:cs="Arial"/>
          <w:sz w:val="24"/>
          <w:szCs w:val="24"/>
        </w:rPr>
        <w:t xml:space="preserve">проведения последующего аудита может быть </w:t>
      </w:r>
      <w:r w:rsidR="00B91BCE">
        <w:rPr>
          <w:rFonts w:ascii="Arial" w:hAnsi="Arial" w:cs="Arial"/>
          <w:sz w:val="24"/>
          <w:szCs w:val="24"/>
        </w:rPr>
        <w:t>изменена</w:t>
      </w:r>
      <w:r w:rsidR="00B91BCE" w:rsidRPr="00B91BCE">
        <w:rPr>
          <w:rFonts w:ascii="Arial" w:hAnsi="Arial" w:cs="Arial"/>
          <w:sz w:val="24"/>
          <w:szCs w:val="24"/>
        </w:rPr>
        <w:t xml:space="preserve"> </w:t>
      </w:r>
      <w:r w:rsidR="00B91BCE">
        <w:rPr>
          <w:rFonts w:ascii="Arial" w:hAnsi="Arial" w:cs="Arial"/>
          <w:sz w:val="24"/>
          <w:szCs w:val="24"/>
        </w:rPr>
        <w:t>п</w:t>
      </w:r>
      <w:r w:rsidR="00B91BCE" w:rsidRPr="006C371A">
        <w:rPr>
          <w:rFonts w:ascii="Arial" w:hAnsi="Arial" w:cs="Arial"/>
          <w:sz w:val="24"/>
          <w:szCs w:val="24"/>
        </w:rPr>
        <w:t xml:space="preserve">о согласованию с </w:t>
      </w:r>
      <w:r w:rsidR="00B91BCE">
        <w:rPr>
          <w:rFonts w:ascii="Arial" w:hAnsi="Arial" w:cs="Arial"/>
          <w:sz w:val="24"/>
          <w:szCs w:val="24"/>
        </w:rPr>
        <w:t>д</w:t>
      </w:r>
      <w:r w:rsidR="00B91BCE" w:rsidRPr="006C371A">
        <w:rPr>
          <w:rFonts w:ascii="Arial" w:hAnsi="Arial" w:cs="Arial"/>
          <w:sz w:val="24"/>
          <w:szCs w:val="24"/>
        </w:rPr>
        <w:t xml:space="preserve">иректором </w:t>
      </w:r>
      <w:r w:rsidR="00B91BCE">
        <w:rPr>
          <w:rFonts w:ascii="Arial" w:hAnsi="Arial" w:cs="Arial"/>
          <w:sz w:val="24"/>
          <w:szCs w:val="24"/>
        </w:rPr>
        <w:br/>
      </w:r>
      <w:r w:rsidR="00B91BCE" w:rsidRPr="006C371A">
        <w:rPr>
          <w:rFonts w:ascii="Arial" w:hAnsi="Arial" w:cs="Arial"/>
          <w:sz w:val="24"/>
          <w:szCs w:val="24"/>
        </w:rPr>
        <w:t>ООО «АСК»</w:t>
      </w:r>
      <w:r w:rsidR="0045503E">
        <w:rPr>
          <w:rFonts w:ascii="Arial" w:hAnsi="Arial" w:cs="Arial"/>
          <w:sz w:val="24"/>
          <w:szCs w:val="24"/>
        </w:rPr>
        <w:t>.</w:t>
      </w:r>
    </w:p>
    <w:bookmarkEnd w:id="7"/>
    <w:p w:rsidR="00F02E07" w:rsidRPr="006C371A" w:rsidRDefault="00F02E07" w:rsidP="000479EB">
      <w:pPr>
        <w:numPr>
          <w:ilvl w:val="1"/>
          <w:numId w:val="8"/>
        </w:numPr>
        <w:tabs>
          <w:tab w:val="left" w:pos="1276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02E07">
        <w:rPr>
          <w:rFonts w:ascii="Arial" w:hAnsi="Arial" w:cs="Arial"/>
          <w:sz w:val="24"/>
          <w:szCs w:val="24"/>
        </w:rPr>
        <w:t>Руководитель отдела СБП ежегодно не позднее 2</w:t>
      </w:r>
      <w:r w:rsidR="000479EB">
        <w:rPr>
          <w:rFonts w:ascii="Arial" w:hAnsi="Arial" w:cs="Arial"/>
          <w:sz w:val="24"/>
          <w:szCs w:val="24"/>
        </w:rPr>
        <w:t>5</w:t>
      </w:r>
      <w:r w:rsidRPr="00F02E07">
        <w:rPr>
          <w:rFonts w:ascii="Arial" w:hAnsi="Arial" w:cs="Arial"/>
          <w:sz w:val="24"/>
          <w:szCs w:val="24"/>
        </w:rPr>
        <w:t xml:space="preserve"> </w:t>
      </w:r>
      <w:r w:rsidR="000479EB">
        <w:rPr>
          <w:rFonts w:ascii="Arial" w:hAnsi="Arial" w:cs="Arial"/>
          <w:sz w:val="24"/>
          <w:szCs w:val="24"/>
        </w:rPr>
        <w:t>декабря</w:t>
      </w:r>
      <w:r w:rsidRPr="00F02E07">
        <w:rPr>
          <w:rFonts w:ascii="Arial" w:hAnsi="Arial" w:cs="Arial"/>
          <w:sz w:val="24"/>
          <w:szCs w:val="24"/>
        </w:rPr>
        <w:t xml:space="preserve"> формирует проект приказа </w:t>
      </w:r>
      <w:r w:rsidR="000479EB">
        <w:rPr>
          <w:rFonts w:ascii="Arial" w:hAnsi="Arial" w:cs="Arial"/>
          <w:sz w:val="24"/>
          <w:szCs w:val="24"/>
        </w:rPr>
        <w:t xml:space="preserve">о назначении </w:t>
      </w:r>
      <w:r w:rsidR="000479EB" w:rsidRPr="000479EB">
        <w:rPr>
          <w:rFonts w:ascii="Arial" w:hAnsi="Arial" w:cs="Arial"/>
          <w:sz w:val="24"/>
          <w:szCs w:val="24"/>
        </w:rPr>
        <w:t xml:space="preserve">группы аудиторов </w:t>
      </w:r>
      <w:r w:rsidRPr="00F02E07">
        <w:rPr>
          <w:rFonts w:ascii="Arial" w:hAnsi="Arial" w:cs="Arial"/>
          <w:sz w:val="24"/>
          <w:szCs w:val="24"/>
        </w:rPr>
        <w:t>на текущий год. Группа аудиторов формируется из числа сотрудников Компании. При определении состава группы аудиторов учитывается квалификация, опыт и личные качества сотрудников.</w:t>
      </w:r>
    </w:p>
    <w:p w:rsidR="00A21918" w:rsidRPr="000479EB" w:rsidRDefault="008402EE" w:rsidP="000479EB">
      <w:pPr>
        <w:numPr>
          <w:ilvl w:val="1"/>
          <w:numId w:val="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479EB">
        <w:rPr>
          <w:rFonts w:ascii="Arial" w:hAnsi="Arial" w:cs="Arial"/>
          <w:sz w:val="24"/>
          <w:szCs w:val="24"/>
        </w:rPr>
        <w:t>Н</w:t>
      </w:r>
      <w:r w:rsidR="00C94B64" w:rsidRPr="000479EB">
        <w:rPr>
          <w:rFonts w:ascii="Arial" w:hAnsi="Arial" w:cs="Arial"/>
          <w:sz w:val="24"/>
          <w:szCs w:val="24"/>
        </w:rPr>
        <w:t>е позднее 2</w:t>
      </w:r>
      <w:r w:rsidR="007664EE" w:rsidRPr="000479EB">
        <w:rPr>
          <w:rFonts w:ascii="Arial" w:hAnsi="Arial" w:cs="Arial"/>
          <w:sz w:val="24"/>
          <w:szCs w:val="24"/>
        </w:rPr>
        <w:t>5</w:t>
      </w:r>
      <w:r w:rsidR="00C94B64" w:rsidRPr="000479EB">
        <w:rPr>
          <w:rFonts w:ascii="Arial" w:hAnsi="Arial" w:cs="Arial"/>
          <w:sz w:val="24"/>
          <w:szCs w:val="24"/>
        </w:rPr>
        <w:t xml:space="preserve"> декабря</w:t>
      </w:r>
      <w:r w:rsidR="000479EB" w:rsidRPr="000479EB">
        <w:rPr>
          <w:rFonts w:ascii="Arial" w:hAnsi="Arial" w:cs="Arial"/>
          <w:sz w:val="24"/>
          <w:szCs w:val="24"/>
        </w:rPr>
        <w:t xml:space="preserve"> </w:t>
      </w:r>
      <w:r w:rsidRPr="000479EB">
        <w:rPr>
          <w:rFonts w:ascii="Arial" w:hAnsi="Arial" w:cs="Arial"/>
          <w:sz w:val="24"/>
          <w:szCs w:val="24"/>
        </w:rPr>
        <w:t>с</w:t>
      </w:r>
      <w:r w:rsidR="000C14E3" w:rsidRPr="000479EB">
        <w:rPr>
          <w:rFonts w:ascii="Arial" w:hAnsi="Arial" w:cs="Arial"/>
          <w:sz w:val="24"/>
          <w:szCs w:val="24"/>
        </w:rPr>
        <w:t>пециалист</w:t>
      </w:r>
      <w:r w:rsidR="00C94B64" w:rsidRPr="000479EB">
        <w:rPr>
          <w:rFonts w:ascii="Arial" w:hAnsi="Arial" w:cs="Arial"/>
          <w:sz w:val="24"/>
          <w:szCs w:val="24"/>
        </w:rPr>
        <w:t>ы</w:t>
      </w:r>
      <w:r w:rsidR="000C14E3" w:rsidRPr="000479EB">
        <w:rPr>
          <w:rFonts w:ascii="Arial" w:hAnsi="Arial" w:cs="Arial"/>
          <w:sz w:val="24"/>
          <w:szCs w:val="24"/>
        </w:rPr>
        <w:t xml:space="preserve"> отдела </w:t>
      </w:r>
      <w:r w:rsidR="006A7FEE" w:rsidRPr="000479EB">
        <w:rPr>
          <w:rFonts w:ascii="Arial" w:hAnsi="Arial" w:cs="Arial"/>
          <w:sz w:val="24"/>
          <w:szCs w:val="24"/>
        </w:rPr>
        <w:t xml:space="preserve">СБП </w:t>
      </w:r>
      <w:r w:rsidR="00E70FA1" w:rsidRPr="000479EB">
        <w:rPr>
          <w:rFonts w:ascii="Arial" w:hAnsi="Arial" w:cs="Arial"/>
          <w:sz w:val="24"/>
          <w:szCs w:val="24"/>
        </w:rPr>
        <w:t>формир</w:t>
      </w:r>
      <w:r w:rsidR="00C94B64" w:rsidRPr="000479EB">
        <w:rPr>
          <w:rFonts w:ascii="Arial" w:hAnsi="Arial" w:cs="Arial"/>
          <w:sz w:val="24"/>
          <w:szCs w:val="24"/>
        </w:rPr>
        <w:t>ую</w:t>
      </w:r>
      <w:r w:rsidR="00E70FA1" w:rsidRPr="000479EB">
        <w:rPr>
          <w:rFonts w:ascii="Arial" w:hAnsi="Arial" w:cs="Arial"/>
          <w:sz w:val="24"/>
          <w:szCs w:val="24"/>
        </w:rPr>
        <w:t>т</w:t>
      </w:r>
      <w:r w:rsidR="00545723" w:rsidRPr="000479EB">
        <w:rPr>
          <w:rFonts w:ascii="Arial" w:hAnsi="Arial" w:cs="Arial"/>
          <w:sz w:val="24"/>
          <w:szCs w:val="24"/>
        </w:rPr>
        <w:t xml:space="preserve"> годов</w:t>
      </w:r>
      <w:r w:rsidR="006A7FEE" w:rsidRPr="000479EB">
        <w:rPr>
          <w:rFonts w:ascii="Arial" w:hAnsi="Arial" w:cs="Arial"/>
          <w:sz w:val="24"/>
          <w:szCs w:val="24"/>
        </w:rPr>
        <w:t>ой</w:t>
      </w:r>
      <w:r w:rsidR="00545723" w:rsidRPr="000479EB">
        <w:rPr>
          <w:rFonts w:ascii="Arial" w:hAnsi="Arial" w:cs="Arial"/>
          <w:sz w:val="24"/>
          <w:szCs w:val="24"/>
        </w:rPr>
        <w:t xml:space="preserve"> </w:t>
      </w:r>
      <w:r w:rsidR="006A7FEE" w:rsidRPr="000479EB">
        <w:rPr>
          <w:rFonts w:ascii="Arial" w:hAnsi="Arial" w:cs="Arial"/>
          <w:sz w:val="24"/>
          <w:szCs w:val="24"/>
        </w:rPr>
        <w:t>План проведения</w:t>
      </w:r>
      <w:r w:rsidR="00545723" w:rsidRPr="000479EB">
        <w:rPr>
          <w:rFonts w:ascii="Arial" w:hAnsi="Arial" w:cs="Arial"/>
          <w:sz w:val="24"/>
          <w:szCs w:val="24"/>
        </w:rPr>
        <w:t xml:space="preserve"> внутренних аудитов </w:t>
      </w:r>
      <w:r w:rsidR="00E70FA1" w:rsidRPr="000479EB">
        <w:rPr>
          <w:rFonts w:ascii="Arial" w:hAnsi="Arial" w:cs="Arial"/>
          <w:sz w:val="24"/>
          <w:szCs w:val="24"/>
        </w:rPr>
        <w:t>(</w:t>
      </w:r>
      <w:r w:rsidR="00E70FA1" w:rsidRPr="007B45AB">
        <w:rPr>
          <w:rFonts w:ascii="Arial" w:hAnsi="Arial" w:cs="Arial"/>
          <w:sz w:val="24"/>
          <w:szCs w:val="24"/>
        </w:rPr>
        <w:t xml:space="preserve">далее </w:t>
      </w:r>
      <w:r w:rsidR="007B45AB" w:rsidRPr="007B45AB">
        <w:rPr>
          <w:rFonts w:ascii="Arial" w:hAnsi="Arial" w:cs="Arial"/>
          <w:sz w:val="24"/>
          <w:szCs w:val="24"/>
        </w:rPr>
        <w:t>–</w:t>
      </w:r>
      <w:r w:rsidR="00E70FA1" w:rsidRPr="007B45AB">
        <w:rPr>
          <w:rFonts w:ascii="Arial" w:hAnsi="Arial" w:cs="Arial"/>
          <w:sz w:val="24"/>
          <w:szCs w:val="24"/>
        </w:rPr>
        <w:t xml:space="preserve"> План)</w:t>
      </w:r>
      <w:r w:rsidR="00E70FA1" w:rsidRPr="000479EB">
        <w:rPr>
          <w:rFonts w:ascii="Arial" w:hAnsi="Arial" w:cs="Arial"/>
          <w:sz w:val="24"/>
          <w:szCs w:val="24"/>
        </w:rPr>
        <w:t xml:space="preserve"> </w:t>
      </w:r>
      <w:r w:rsidR="00545723" w:rsidRPr="000479EB">
        <w:rPr>
          <w:rFonts w:ascii="Arial" w:hAnsi="Arial" w:cs="Arial"/>
          <w:sz w:val="24"/>
          <w:szCs w:val="24"/>
        </w:rPr>
        <w:t xml:space="preserve">на </w:t>
      </w:r>
      <w:r w:rsidR="006A7FEE" w:rsidRPr="000479EB">
        <w:rPr>
          <w:rFonts w:ascii="Arial" w:hAnsi="Arial" w:cs="Arial"/>
          <w:sz w:val="24"/>
          <w:szCs w:val="24"/>
        </w:rPr>
        <w:t xml:space="preserve">следующий </w:t>
      </w:r>
      <w:r w:rsidR="00545723" w:rsidRPr="000479EB">
        <w:rPr>
          <w:rFonts w:ascii="Arial" w:hAnsi="Arial" w:cs="Arial"/>
          <w:sz w:val="24"/>
          <w:szCs w:val="24"/>
        </w:rPr>
        <w:t>год</w:t>
      </w:r>
      <w:r w:rsidR="000479EB" w:rsidRPr="000479EB">
        <w:rPr>
          <w:rFonts w:ascii="Arial" w:hAnsi="Arial" w:cs="Arial"/>
          <w:sz w:val="24"/>
          <w:szCs w:val="24"/>
        </w:rPr>
        <w:t xml:space="preserve"> по согласованию с руководителем отдела СБП</w:t>
      </w:r>
      <w:r w:rsidR="00716391" w:rsidRPr="000479EB">
        <w:rPr>
          <w:rFonts w:ascii="Arial" w:hAnsi="Arial" w:cs="Arial"/>
          <w:sz w:val="24"/>
          <w:szCs w:val="24"/>
        </w:rPr>
        <w:t xml:space="preserve">. </w:t>
      </w:r>
      <w:r w:rsidR="00A21918" w:rsidRPr="000479EB">
        <w:rPr>
          <w:rFonts w:ascii="Arial" w:hAnsi="Arial" w:cs="Arial"/>
          <w:sz w:val="24"/>
          <w:szCs w:val="24"/>
        </w:rPr>
        <w:t xml:space="preserve">Форма Плана приведена в </w:t>
      </w:r>
      <w:hyperlink w:anchor="_Приложение_5_План" w:history="1">
        <w:r w:rsidR="00A21918" w:rsidRPr="000479EB">
          <w:rPr>
            <w:rStyle w:val="af0"/>
            <w:rFonts w:ascii="Arial" w:hAnsi="Arial" w:cs="Arial"/>
            <w:sz w:val="24"/>
            <w:szCs w:val="24"/>
          </w:rPr>
          <w:t xml:space="preserve">приложении </w:t>
        </w:r>
        <w:r w:rsidR="00A632C4" w:rsidRPr="000479EB">
          <w:rPr>
            <w:rStyle w:val="af0"/>
            <w:rFonts w:ascii="Arial" w:hAnsi="Arial" w:cs="Arial"/>
            <w:sz w:val="24"/>
            <w:szCs w:val="24"/>
          </w:rPr>
          <w:t>5</w:t>
        </w:r>
      </w:hyperlink>
      <w:r w:rsidR="00A21918" w:rsidRPr="000479EB">
        <w:rPr>
          <w:rFonts w:ascii="Arial" w:hAnsi="Arial" w:cs="Arial"/>
          <w:sz w:val="24"/>
          <w:szCs w:val="24"/>
        </w:rPr>
        <w:t>.</w:t>
      </w:r>
    </w:p>
    <w:p w:rsidR="00E70FA1" w:rsidRPr="000479EB" w:rsidRDefault="00E70FA1" w:rsidP="004D0CF1">
      <w:pPr>
        <w:numPr>
          <w:ilvl w:val="1"/>
          <w:numId w:val="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479EB">
        <w:rPr>
          <w:rFonts w:ascii="Arial" w:hAnsi="Arial" w:cs="Arial"/>
          <w:sz w:val="24"/>
          <w:szCs w:val="24"/>
        </w:rPr>
        <w:t xml:space="preserve">Директор правового департамента </w:t>
      </w:r>
      <w:r w:rsidRPr="00251C5A">
        <w:rPr>
          <w:rFonts w:ascii="Arial" w:hAnsi="Arial" w:cs="Arial"/>
          <w:color w:val="000000"/>
          <w:sz w:val="24"/>
          <w:szCs w:val="24"/>
        </w:rPr>
        <w:t>не позднее 15 января</w:t>
      </w:r>
      <w:r w:rsidRPr="000479EB">
        <w:rPr>
          <w:rFonts w:ascii="Arial" w:hAnsi="Arial" w:cs="Arial"/>
          <w:sz w:val="24"/>
          <w:szCs w:val="24"/>
        </w:rPr>
        <w:t xml:space="preserve"> </w:t>
      </w:r>
      <w:r w:rsidR="000479EB">
        <w:rPr>
          <w:rFonts w:ascii="Arial" w:hAnsi="Arial" w:cs="Arial"/>
          <w:sz w:val="24"/>
          <w:szCs w:val="24"/>
        </w:rPr>
        <w:t xml:space="preserve">согласовывает </w:t>
      </w:r>
      <w:r w:rsidR="000479EB" w:rsidRPr="007B45AB">
        <w:rPr>
          <w:rFonts w:ascii="Arial" w:hAnsi="Arial" w:cs="Arial"/>
          <w:sz w:val="24"/>
          <w:szCs w:val="24"/>
        </w:rPr>
        <w:t>План</w:t>
      </w:r>
      <w:r w:rsidR="000479EB" w:rsidRPr="007B45AB">
        <w:t xml:space="preserve"> </w:t>
      </w:r>
      <w:r w:rsidR="000479EB" w:rsidRPr="007B45AB">
        <w:rPr>
          <w:rFonts w:ascii="Arial" w:hAnsi="Arial" w:cs="Arial"/>
          <w:sz w:val="24"/>
          <w:szCs w:val="24"/>
        </w:rPr>
        <w:t>и</w:t>
      </w:r>
      <w:r w:rsidR="000479EB" w:rsidRPr="000479EB">
        <w:rPr>
          <w:rFonts w:ascii="Arial" w:hAnsi="Arial" w:cs="Arial"/>
          <w:sz w:val="24"/>
          <w:szCs w:val="24"/>
        </w:rPr>
        <w:t xml:space="preserve"> </w:t>
      </w:r>
      <w:r w:rsidR="000479EB">
        <w:rPr>
          <w:rFonts w:ascii="Arial" w:hAnsi="Arial" w:cs="Arial"/>
          <w:sz w:val="24"/>
          <w:szCs w:val="24"/>
        </w:rPr>
        <w:t>П</w:t>
      </w:r>
      <w:r w:rsidR="000479EB" w:rsidRPr="000479EB">
        <w:rPr>
          <w:rFonts w:ascii="Arial" w:hAnsi="Arial" w:cs="Arial"/>
          <w:sz w:val="24"/>
          <w:szCs w:val="24"/>
        </w:rPr>
        <w:t xml:space="preserve">риказ </w:t>
      </w:r>
      <w:r w:rsidR="000479EB">
        <w:rPr>
          <w:rFonts w:ascii="Arial" w:hAnsi="Arial" w:cs="Arial"/>
          <w:sz w:val="24"/>
          <w:szCs w:val="24"/>
        </w:rPr>
        <w:t>о назначении группы аудиторов и передаёт</w:t>
      </w:r>
      <w:r w:rsidR="0026403E">
        <w:rPr>
          <w:rFonts w:ascii="Arial" w:hAnsi="Arial" w:cs="Arial"/>
          <w:sz w:val="24"/>
          <w:szCs w:val="24"/>
        </w:rPr>
        <w:t xml:space="preserve"> их</w:t>
      </w:r>
      <w:r w:rsidR="000479EB">
        <w:rPr>
          <w:rFonts w:ascii="Arial" w:hAnsi="Arial" w:cs="Arial"/>
          <w:sz w:val="24"/>
          <w:szCs w:val="24"/>
        </w:rPr>
        <w:t xml:space="preserve"> на </w:t>
      </w:r>
      <w:r w:rsidR="00BB1A34">
        <w:rPr>
          <w:rFonts w:ascii="Arial" w:hAnsi="Arial" w:cs="Arial"/>
          <w:sz w:val="24"/>
          <w:szCs w:val="24"/>
        </w:rPr>
        <w:t>утверждение</w:t>
      </w:r>
      <w:r w:rsidRPr="000479EB">
        <w:rPr>
          <w:rFonts w:ascii="Arial" w:hAnsi="Arial" w:cs="Arial"/>
          <w:sz w:val="24"/>
          <w:szCs w:val="24"/>
        </w:rPr>
        <w:t xml:space="preserve"> директор</w:t>
      </w:r>
      <w:r w:rsidR="000479EB">
        <w:rPr>
          <w:rFonts w:ascii="Arial" w:hAnsi="Arial" w:cs="Arial"/>
          <w:sz w:val="24"/>
          <w:szCs w:val="24"/>
        </w:rPr>
        <w:t>у</w:t>
      </w:r>
      <w:r w:rsidRPr="000479EB">
        <w:rPr>
          <w:rFonts w:ascii="Arial" w:hAnsi="Arial" w:cs="Arial"/>
          <w:sz w:val="24"/>
          <w:szCs w:val="24"/>
        </w:rPr>
        <w:t xml:space="preserve"> ООО «АСК».</w:t>
      </w:r>
    </w:p>
    <w:p w:rsidR="00716391" w:rsidRPr="00F62C2B" w:rsidRDefault="00047BB3" w:rsidP="004D0CF1">
      <w:pPr>
        <w:numPr>
          <w:ilvl w:val="1"/>
          <w:numId w:val="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1489B">
        <w:rPr>
          <w:rFonts w:ascii="Arial" w:hAnsi="Arial" w:cs="Arial"/>
          <w:sz w:val="24"/>
          <w:szCs w:val="24"/>
        </w:rPr>
        <w:t xml:space="preserve">Специалист отдела СБП </w:t>
      </w:r>
      <w:r w:rsidR="009A0F18" w:rsidRPr="0081489B">
        <w:rPr>
          <w:rFonts w:ascii="Arial" w:hAnsi="Arial" w:cs="Arial"/>
          <w:sz w:val="24"/>
          <w:szCs w:val="24"/>
        </w:rPr>
        <w:t xml:space="preserve">размещает </w:t>
      </w:r>
      <w:r w:rsidR="000479EB">
        <w:rPr>
          <w:rFonts w:ascii="Arial" w:hAnsi="Arial" w:cs="Arial"/>
          <w:sz w:val="24"/>
          <w:szCs w:val="24"/>
        </w:rPr>
        <w:t xml:space="preserve">скан-копии </w:t>
      </w:r>
      <w:r w:rsidR="009A0F18" w:rsidRPr="0081489B">
        <w:rPr>
          <w:rFonts w:ascii="Arial" w:hAnsi="Arial" w:cs="Arial"/>
          <w:sz w:val="24"/>
          <w:szCs w:val="24"/>
        </w:rPr>
        <w:t>утвержденн</w:t>
      </w:r>
      <w:r w:rsidR="000479EB">
        <w:rPr>
          <w:rFonts w:ascii="Arial" w:hAnsi="Arial" w:cs="Arial"/>
          <w:sz w:val="24"/>
          <w:szCs w:val="24"/>
        </w:rPr>
        <w:t>ого</w:t>
      </w:r>
      <w:r w:rsidR="009A0F18" w:rsidRPr="0081489B">
        <w:rPr>
          <w:rFonts w:ascii="Arial" w:hAnsi="Arial" w:cs="Arial"/>
          <w:sz w:val="24"/>
          <w:szCs w:val="24"/>
        </w:rPr>
        <w:t xml:space="preserve"> </w:t>
      </w:r>
      <w:r w:rsidR="009764E8" w:rsidRPr="0081489B">
        <w:rPr>
          <w:rFonts w:ascii="Arial" w:hAnsi="Arial" w:cs="Arial"/>
          <w:sz w:val="24"/>
          <w:szCs w:val="24"/>
        </w:rPr>
        <w:t>План</w:t>
      </w:r>
      <w:r w:rsidR="000479EB">
        <w:rPr>
          <w:rFonts w:ascii="Arial" w:hAnsi="Arial" w:cs="Arial"/>
          <w:sz w:val="24"/>
          <w:szCs w:val="24"/>
        </w:rPr>
        <w:t>а и Приказа</w:t>
      </w:r>
      <w:r w:rsidR="009A0F18" w:rsidRPr="0081489B">
        <w:rPr>
          <w:rFonts w:ascii="Arial" w:hAnsi="Arial" w:cs="Arial"/>
          <w:sz w:val="24"/>
          <w:szCs w:val="24"/>
        </w:rPr>
        <w:t xml:space="preserve"> в папке </w:t>
      </w:r>
      <w:r w:rsidR="007C2B71" w:rsidRPr="0081489B">
        <w:rPr>
          <w:rFonts w:ascii="Arial" w:hAnsi="Arial" w:cs="Arial"/>
          <w:sz w:val="24"/>
          <w:szCs w:val="24"/>
        </w:rPr>
        <w:t>«</w:t>
      </w:r>
      <w:hyperlink r:id="rId21" w:history="1">
        <w:r w:rsidR="007C2B71" w:rsidRPr="00A632C4">
          <w:rPr>
            <w:rStyle w:val="af0"/>
            <w:rFonts w:ascii="Arial" w:hAnsi="Arial" w:cs="Arial"/>
            <w:sz w:val="24"/>
            <w:szCs w:val="24"/>
          </w:rPr>
          <w:t>Контроль ВНД</w:t>
        </w:r>
      </w:hyperlink>
      <w:r w:rsidR="007C2B71" w:rsidRPr="0081489B">
        <w:rPr>
          <w:rFonts w:ascii="Arial" w:hAnsi="Arial" w:cs="Arial"/>
          <w:sz w:val="24"/>
          <w:szCs w:val="24"/>
        </w:rPr>
        <w:t xml:space="preserve">» </w:t>
      </w:r>
      <w:r w:rsidR="0030744B" w:rsidRPr="0080399A">
        <w:rPr>
          <w:rFonts w:ascii="Arial" w:hAnsi="Arial" w:cs="Arial"/>
          <w:sz w:val="24"/>
          <w:szCs w:val="24"/>
        </w:rPr>
        <w:t xml:space="preserve">на корпоративном </w:t>
      </w:r>
      <w:r w:rsidR="0080399A" w:rsidRPr="0080399A">
        <w:rPr>
          <w:rFonts w:ascii="Arial" w:hAnsi="Arial" w:cs="Arial"/>
          <w:sz w:val="24"/>
          <w:szCs w:val="24"/>
        </w:rPr>
        <w:t xml:space="preserve">хранилище </w:t>
      </w:r>
      <w:r w:rsidR="009A0F18" w:rsidRPr="0081489B">
        <w:rPr>
          <w:rFonts w:ascii="Arial" w:hAnsi="Arial" w:cs="Arial"/>
          <w:sz w:val="24"/>
          <w:szCs w:val="24"/>
        </w:rPr>
        <w:t xml:space="preserve">и направляет уведомительное письмо </w:t>
      </w:r>
      <w:r w:rsidR="00545723" w:rsidRPr="0081489B">
        <w:rPr>
          <w:rFonts w:ascii="Arial" w:hAnsi="Arial" w:cs="Arial"/>
          <w:sz w:val="24"/>
          <w:szCs w:val="24"/>
        </w:rPr>
        <w:t xml:space="preserve">заинтересованным </w:t>
      </w:r>
      <w:r w:rsidR="0026403E">
        <w:rPr>
          <w:rFonts w:ascii="Arial" w:hAnsi="Arial" w:cs="Arial"/>
          <w:sz w:val="24"/>
          <w:szCs w:val="24"/>
        </w:rPr>
        <w:t>сотрудникам Компании</w:t>
      </w:r>
      <w:r w:rsidR="009764E8" w:rsidRPr="00F62C2B">
        <w:rPr>
          <w:rFonts w:ascii="Arial" w:hAnsi="Arial" w:cs="Arial"/>
          <w:sz w:val="24"/>
          <w:szCs w:val="24"/>
        </w:rPr>
        <w:t>.</w:t>
      </w:r>
    </w:p>
    <w:p w:rsidR="00545723" w:rsidRPr="00A632C4" w:rsidRDefault="00545723" w:rsidP="004D0CF1">
      <w:pPr>
        <w:numPr>
          <w:ilvl w:val="1"/>
          <w:numId w:val="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62C2B">
        <w:rPr>
          <w:rFonts w:ascii="Arial" w:hAnsi="Arial" w:cs="Arial"/>
          <w:sz w:val="24"/>
          <w:szCs w:val="24"/>
        </w:rPr>
        <w:t>По распоряжен</w:t>
      </w:r>
      <w:r w:rsidRPr="0081489B">
        <w:rPr>
          <w:rFonts w:ascii="Arial" w:hAnsi="Arial" w:cs="Arial"/>
          <w:sz w:val="24"/>
          <w:szCs w:val="24"/>
        </w:rPr>
        <w:t xml:space="preserve">ию </w:t>
      </w:r>
      <w:r w:rsidR="00C65A34" w:rsidRPr="0081489B">
        <w:rPr>
          <w:rFonts w:ascii="Arial" w:hAnsi="Arial" w:cs="Arial"/>
          <w:sz w:val="24"/>
          <w:szCs w:val="24"/>
        </w:rPr>
        <w:t>директора ООО «АСК»</w:t>
      </w:r>
      <w:r w:rsidR="009A0F18" w:rsidRPr="0081489B">
        <w:rPr>
          <w:rFonts w:ascii="Arial" w:hAnsi="Arial" w:cs="Arial"/>
          <w:sz w:val="24"/>
          <w:szCs w:val="24"/>
        </w:rPr>
        <w:t xml:space="preserve"> </w:t>
      </w:r>
      <w:r w:rsidRPr="0081489B">
        <w:rPr>
          <w:rFonts w:ascii="Arial" w:hAnsi="Arial" w:cs="Arial"/>
          <w:sz w:val="24"/>
          <w:szCs w:val="24"/>
        </w:rPr>
        <w:t>могут проводиться внеплановые аудиты.</w:t>
      </w:r>
      <w:r w:rsidR="00A632C4">
        <w:rPr>
          <w:rFonts w:ascii="Arial" w:hAnsi="Arial" w:cs="Arial"/>
          <w:sz w:val="24"/>
          <w:szCs w:val="24"/>
        </w:rPr>
        <w:t xml:space="preserve"> </w:t>
      </w:r>
      <w:r w:rsidRPr="00A632C4">
        <w:rPr>
          <w:rFonts w:ascii="Arial" w:hAnsi="Arial" w:cs="Arial"/>
          <w:sz w:val="24"/>
          <w:szCs w:val="24"/>
        </w:rPr>
        <w:t>Основанием для внеплановых аудитов могут быть:</w:t>
      </w:r>
    </w:p>
    <w:p w:rsidR="00545723" w:rsidRDefault="00545723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45723">
        <w:rPr>
          <w:rFonts w:ascii="Arial" w:hAnsi="Arial" w:cs="Arial"/>
          <w:sz w:val="24"/>
          <w:szCs w:val="24"/>
        </w:rPr>
        <w:t>внедрение нов</w:t>
      </w:r>
      <w:r w:rsidR="002E4EF1">
        <w:rPr>
          <w:rFonts w:ascii="Arial" w:hAnsi="Arial" w:cs="Arial"/>
          <w:sz w:val="24"/>
          <w:szCs w:val="24"/>
        </w:rPr>
        <w:t>ого</w:t>
      </w:r>
      <w:r w:rsidRPr="00545723">
        <w:rPr>
          <w:rFonts w:ascii="Arial" w:hAnsi="Arial" w:cs="Arial"/>
          <w:sz w:val="24"/>
          <w:szCs w:val="24"/>
        </w:rPr>
        <w:t>/ актуализированно</w:t>
      </w:r>
      <w:r w:rsidR="002E4EF1">
        <w:rPr>
          <w:rFonts w:ascii="Arial" w:hAnsi="Arial" w:cs="Arial"/>
          <w:sz w:val="24"/>
          <w:szCs w:val="24"/>
        </w:rPr>
        <w:t>го</w:t>
      </w:r>
      <w:r w:rsidRPr="00545723">
        <w:rPr>
          <w:rFonts w:ascii="Arial" w:hAnsi="Arial" w:cs="Arial"/>
          <w:sz w:val="24"/>
          <w:szCs w:val="24"/>
        </w:rPr>
        <w:t xml:space="preserve"> </w:t>
      </w:r>
      <w:r w:rsidR="002E4EF1">
        <w:rPr>
          <w:rFonts w:ascii="Arial" w:hAnsi="Arial" w:cs="Arial"/>
          <w:sz w:val="24"/>
          <w:szCs w:val="24"/>
        </w:rPr>
        <w:t>ВНД</w:t>
      </w:r>
      <w:r w:rsidR="00321355">
        <w:rPr>
          <w:rFonts w:ascii="Arial" w:hAnsi="Arial" w:cs="Arial"/>
          <w:sz w:val="24"/>
          <w:szCs w:val="24"/>
        </w:rPr>
        <w:t xml:space="preserve"> (оперативный контроль)</w:t>
      </w:r>
      <w:r w:rsidRPr="00545723">
        <w:rPr>
          <w:rFonts w:ascii="Arial" w:hAnsi="Arial" w:cs="Arial"/>
          <w:sz w:val="24"/>
          <w:szCs w:val="24"/>
        </w:rPr>
        <w:t>;</w:t>
      </w:r>
    </w:p>
    <w:p w:rsidR="009A0F18" w:rsidRPr="00545723" w:rsidRDefault="002D6E3F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отрицательные </w:t>
      </w:r>
      <w:r w:rsidR="009A0F18">
        <w:rPr>
          <w:rFonts w:ascii="Arial" w:hAnsi="Arial" w:cs="Arial"/>
          <w:sz w:val="24"/>
          <w:szCs w:val="24"/>
        </w:rPr>
        <w:t>результаты аудитов, проведенных в течение года</w:t>
      </w:r>
      <w:r w:rsidR="00321355">
        <w:rPr>
          <w:rFonts w:ascii="Arial" w:hAnsi="Arial" w:cs="Arial"/>
          <w:sz w:val="24"/>
          <w:szCs w:val="24"/>
        </w:rPr>
        <w:t>.</w:t>
      </w:r>
    </w:p>
    <w:p w:rsidR="009351C4" w:rsidRPr="0045503E" w:rsidRDefault="00582F6E" w:rsidP="0045503E">
      <w:pPr>
        <w:numPr>
          <w:ilvl w:val="1"/>
          <w:numId w:val="8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 мере </w:t>
      </w:r>
      <w:r w:rsidR="00DB6411">
        <w:rPr>
          <w:rFonts w:ascii="Arial" w:hAnsi="Arial" w:cs="Arial"/>
          <w:sz w:val="24"/>
          <w:szCs w:val="24"/>
        </w:rPr>
        <w:t>проведения</w:t>
      </w:r>
      <w:r>
        <w:rPr>
          <w:rFonts w:ascii="Arial" w:hAnsi="Arial" w:cs="Arial"/>
          <w:sz w:val="24"/>
          <w:szCs w:val="24"/>
        </w:rPr>
        <w:t xml:space="preserve"> внутренних аудитов в отчетном периоде, специалист</w:t>
      </w:r>
      <w:r w:rsidR="002318C6">
        <w:rPr>
          <w:rFonts w:ascii="Arial" w:hAnsi="Arial" w:cs="Arial"/>
          <w:sz w:val="24"/>
          <w:szCs w:val="24"/>
        </w:rPr>
        <w:t xml:space="preserve"> отдела СБП </w:t>
      </w:r>
      <w:r>
        <w:rPr>
          <w:rFonts w:ascii="Arial" w:hAnsi="Arial" w:cs="Arial"/>
          <w:sz w:val="24"/>
          <w:szCs w:val="24"/>
        </w:rPr>
        <w:t xml:space="preserve">фиксирует </w:t>
      </w:r>
      <w:r w:rsidR="002318C6">
        <w:rPr>
          <w:rFonts w:ascii="Arial" w:hAnsi="Arial" w:cs="Arial"/>
          <w:sz w:val="24"/>
          <w:szCs w:val="24"/>
        </w:rPr>
        <w:t xml:space="preserve">в Плане </w:t>
      </w:r>
      <w:r>
        <w:rPr>
          <w:rFonts w:ascii="Arial" w:hAnsi="Arial" w:cs="Arial"/>
          <w:sz w:val="24"/>
          <w:szCs w:val="24"/>
        </w:rPr>
        <w:t>дату фактического</w:t>
      </w:r>
      <w:r w:rsidR="002318C6">
        <w:rPr>
          <w:rFonts w:ascii="Arial" w:hAnsi="Arial" w:cs="Arial"/>
          <w:sz w:val="24"/>
          <w:szCs w:val="24"/>
        </w:rPr>
        <w:t xml:space="preserve"> проведени</w:t>
      </w:r>
      <w:r>
        <w:rPr>
          <w:rFonts w:ascii="Arial" w:hAnsi="Arial" w:cs="Arial"/>
          <w:sz w:val="24"/>
          <w:szCs w:val="24"/>
        </w:rPr>
        <w:t>я</w:t>
      </w:r>
      <w:r w:rsidR="002318C6">
        <w:rPr>
          <w:rFonts w:ascii="Arial" w:hAnsi="Arial" w:cs="Arial"/>
          <w:sz w:val="24"/>
          <w:szCs w:val="24"/>
        </w:rPr>
        <w:t xml:space="preserve"> аудит</w:t>
      </w:r>
      <w:r w:rsidR="00806F60">
        <w:rPr>
          <w:rFonts w:ascii="Arial" w:hAnsi="Arial" w:cs="Arial"/>
          <w:sz w:val="24"/>
          <w:szCs w:val="24"/>
        </w:rPr>
        <w:t>а</w:t>
      </w:r>
      <w:r w:rsidR="002318C6">
        <w:rPr>
          <w:rFonts w:ascii="Arial" w:hAnsi="Arial" w:cs="Arial"/>
          <w:sz w:val="24"/>
          <w:szCs w:val="24"/>
        </w:rPr>
        <w:t>, в т.ч. внепланов</w:t>
      </w:r>
      <w:r w:rsidR="00806F60">
        <w:rPr>
          <w:rFonts w:ascii="Arial" w:hAnsi="Arial" w:cs="Arial"/>
          <w:sz w:val="24"/>
          <w:szCs w:val="24"/>
        </w:rPr>
        <w:t>ого</w:t>
      </w:r>
      <w:r w:rsidR="002318C6">
        <w:rPr>
          <w:rFonts w:ascii="Arial" w:hAnsi="Arial" w:cs="Arial"/>
          <w:sz w:val="24"/>
          <w:szCs w:val="24"/>
        </w:rPr>
        <w:t>.</w:t>
      </w:r>
    </w:p>
    <w:p w:rsidR="002E4EF1" w:rsidRPr="00A632C4" w:rsidRDefault="00C65A34" w:rsidP="00A632C4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8" w:name="_Подготовка_к_внутреннему"/>
      <w:bookmarkStart w:id="9" w:name="_Toc166751945"/>
      <w:bookmarkStart w:id="10" w:name="ВА"/>
      <w:bookmarkEnd w:id="8"/>
      <w:r w:rsidRPr="00A632C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Подготовка к </w:t>
      </w:r>
      <w:r w:rsidR="007D1A49" w:rsidRPr="00A632C4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внутреннему </w:t>
      </w:r>
      <w:r w:rsidRPr="00A632C4">
        <w:rPr>
          <w:rFonts w:ascii="Arial" w:hAnsi="Arial" w:cs="Arial"/>
          <w:color w:val="008066"/>
          <w:sz w:val="28"/>
          <w:szCs w:val="28"/>
          <w:lang w:val="ru-RU" w:eastAsia="ru-RU"/>
        </w:rPr>
        <w:t>аудиту</w:t>
      </w:r>
      <w:bookmarkEnd w:id="9"/>
    </w:p>
    <w:bookmarkEnd w:id="10"/>
    <w:p w:rsidR="00A632C4" w:rsidRPr="0074581D" w:rsidRDefault="007D1A49" w:rsidP="0074581D">
      <w:pPr>
        <w:numPr>
          <w:ilvl w:val="1"/>
          <w:numId w:val="1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A632C4">
        <w:rPr>
          <w:rFonts w:ascii="Arial" w:hAnsi="Arial" w:cs="Arial"/>
          <w:sz w:val="24"/>
          <w:szCs w:val="24"/>
        </w:rPr>
        <w:t>Внутренний аудит проводится сотрудниками отдела СБП</w:t>
      </w:r>
      <w:r w:rsidR="002D6E3F" w:rsidRPr="00A632C4">
        <w:rPr>
          <w:rFonts w:ascii="Arial" w:hAnsi="Arial" w:cs="Arial"/>
          <w:sz w:val="24"/>
          <w:szCs w:val="24"/>
        </w:rPr>
        <w:t>.</w:t>
      </w:r>
      <w:r w:rsidRPr="00A632C4">
        <w:rPr>
          <w:rFonts w:ascii="Arial" w:hAnsi="Arial" w:cs="Arial"/>
          <w:sz w:val="24"/>
          <w:szCs w:val="24"/>
        </w:rPr>
        <w:t xml:space="preserve"> </w:t>
      </w:r>
      <w:r w:rsidR="002D6E3F" w:rsidRPr="0074581D">
        <w:rPr>
          <w:rFonts w:ascii="Arial" w:hAnsi="Arial" w:cs="Arial"/>
          <w:sz w:val="24"/>
          <w:szCs w:val="24"/>
        </w:rPr>
        <w:t>При необходимости</w:t>
      </w:r>
      <w:r w:rsidRPr="0074581D">
        <w:rPr>
          <w:rFonts w:ascii="Arial" w:hAnsi="Arial" w:cs="Arial"/>
          <w:sz w:val="24"/>
          <w:szCs w:val="24"/>
        </w:rPr>
        <w:t xml:space="preserve"> </w:t>
      </w:r>
      <w:r w:rsidR="002D6E3F" w:rsidRPr="0074581D">
        <w:rPr>
          <w:rFonts w:ascii="Arial" w:hAnsi="Arial" w:cs="Arial"/>
          <w:sz w:val="24"/>
          <w:szCs w:val="24"/>
        </w:rPr>
        <w:t xml:space="preserve">в качестве независимого эксперта в области проведения аудита </w:t>
      </w:r>
      <w:r w:rsidR="00CE3A5A" w:rsidRPr="0074581D">
        <w:rPr>
          <w:rFonts w:ascii="Arial" w:hAnsi="Arial" w:cs="Arial"/>
          <w:sz w:val="24"/>
          <w:szCs w:val="24"/>
        </w:rPr>
        <w:t xml:space="preserve">на основании ежегодного приказа о назначении группы аудиторов </w:t>
      </w:r>
      <w:r w:rsidRPr="0074581D">
        <w:rPr>
          <w:rFonts w:ascii="Arial" w:hAnsi="Arial" w:cs="Arial"/>
          <w:sz w:val="24"/>
          <w:szCs w:val="24"/>
        </w:rPr>
        <w:t>привле</w:t>
      </w:r>
      <w:r w:rsidR="002D6E3F" w:rsidRPr="0074581D">
        <w:rPr>
          <w:rFonts w:ascii="Arial" w:hAnsi="Arial" w:cs="Arial"/>
          <w:sz w:val="24"/>
          <w:szCs w:val="24"/>
        </w:rPr>
        <w:t>кается</w:t>
      </w:r>
      <w:r w:rsidRPr="0074581D">
        <w:rPr>
          <w:rFonts w:ascii="Arial" w:hAnsi="Arial" w:cs="Arial"/>
          <w:sz w:val="24"/>
          <w:szCs w:val="24"/>
        </w:rPr>
        <w:t xml:space="preserve"> компетентн</w:t>
      </w:r>
      <w:r w:rsidR="002D6E3F" w:rsidRPr="0074581D">
        <w:rPr>
          <w:rFonts w:ascii="Arial" w:hAnsi="Arial" w:cs="Arial"/>
          <w:sz w:val="24"/>
          <w:szCs w:val="24"/>
        </w:rPr>
        <w:t>ый</w:t>
      </w:r>
      <w:r w:rsidRPr="0074581D">
        <w:rPr>
          <w:rFonts w:ascii="Arial" w:hAnsi="Arial" w:cs="Arial"/>
          <w:sz w:val="24"/>
          <w:szCs w:val="24"/>
        </w:rPr>
        <w:t xml:space="preserve"> сотрудник</w:t>
      </w:r>
      <w:r w:rsidR="002D6E3F" w:rsidRPr="0074581D">
        <w:rPr>
          <w:rFonts w:ascii="Arial" w:hAnsi="Arial" w:cs="Arial"/>
          <w:sz w:val="24"/>
          <w:szCs w:val="24"/>
        </w:rPr>
        <w:t xml:space="preserve"> Компании, не являющийс</w:t>
      </w:r>
      <w:r w:rsidRPr="0074581D">
        <w:rPr>
          <w:rFonts w:ascii="Arial" w:hAnsi="Arial" w:cs="Arial"/>
          <w:sz w:val="24"/>
          <w:szCs w:val="24"/>
        </w:rPr>
        <w:t xml:space="preserve">я участником проверяемого процесса </w:t>
      </w:r>
      <w:r w:rsidR="00582F6E" w:rsidRPr="0074581D">
        <w:rPr>
          <w:rFonts w:ascii="Arial" w:hAnsi="Arial" w:cs="Arial"/>
          <w:sz w:val="24"/>
          <w:szCs w:val="24"/>
        </w:rPr>
        <w:t xml:space="preserve">и </w:t>
      </w:r>
      <w:r w:rsidR="003E4DB8" w:rsidRPr="0074581D">
        <w:rPr>
          <w:rFonts w:ascii="Arial" w:hAnsi="Arial" w:cs="Arial"/>
          <w:sz w:val="24"/>
          <w:szCs w:val="24"/>
        </w:rPr>
        <w:t>не являющ</w:t>
      </w:r>
      <w:r w:rsidR="002D6E3F" w:rsidRPr="0074581D">
        <w:rPr>
          <w:rFonts w:ascii="Arial" w:hAnsi="Arial" w:cs="Arial"/>
          <w:sz w:val="24"/>
          <w:szCs w:val="24"/>
        </w:rPr>
        <w:t>ийся</w:t>
      </w:r>
      <w:r w:rsidR="003E4DB8" w:rsidRPr="0074581D">
        <w:rPr>
          <w:rFonts w:ascii="Arial" w:hAnsi="Arial" w:cs="Arial"/>
          <w:sz w:val="24"/>
          <w:szCs w:val="24"/>
        </w:rPr>
        <w:t xml:space="preserve"> </w:t>
      </w:r>
      <w:r w:rsidR="00582F6E" w:rsidRPr="0074581D">
        <w:rPr>
          <w:rFonts w:ascii="Arial" w:hAnsi="Arial" w:cs="Arial"/>
          <w:sz w:val="24"/>
          <w:szCs w:val="24"/>
        </w:rPr>
        <w:t>сотруднико</w:t>
      </w:r>
      <w:r w:rsidR="00F03D52" w:rsidRPr="0074581D">
        <w:rPr>
          <w:rFonts w:ascii="Arial" w:hAnsi="Arial" w:cs="Arial"/>
          <w:sz w:val="24"/>
          <w:szCs w:val="24"/>
        </w:rPr>
        <w:t>м</w:t>
      </w:r>
      <w:r w:rsidR="00582F6E" w:rsidRPr="0074581D">
        <w:rPr>
          <w:rFonts w:ascii="Arial" w:hAnsi="Arial" w:cs="Arial"/>
          <w:sz w:val="24"/>
          <w:szCs w:val="24"/>
        </w:rPr>
        <w:t xml:space="preserve"> проверяемого подразделения</w:t>
      </w:r>
      <w:r w:rsidRPr="0074581D">
        <w:rPr>
          <w:rFonts w:ascii="Arial" w:hAnsi="Arial" w:cs="Arial"/>
          <w:sz w:val="24"/>
          <w:szCs w:val="24"/>
        </w:rPr>
        <w:t>.</w:t>
      </w:r>
    </w:p>
    <w:p w:rsidR="00545723" w:rsidRPr="00A632C4" w:rsidRDefault="00E51A9F" w:rsidP="004D0CF1">
      <w:pPr>
        <w:numPr>
          <w:ilvl w:val="1"/>
          <w:numId w:val="1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A632C4">
        <w:rPr>
          <w:rFonts w:ascii="Arial" w:hAnsi="Arial" w:cs="Arial"/>
          <w:sz w:val="24"/>
          <w:szCs w:val="24"/>
        </w:rPr>
        <w:t>Специалист отдела СБП</w:t>
      </w:r>
      <w:r w:rsidR="00545723" w:rsidRPr="00A632C4">
        <w:rPr>
          <w:rFonts w:ascii="Arial" w:hAnsi="Arial" w:cs="Arial"/>
          <w:sz w:val="24"/>
          <w:szCs w:val="24"/>
        </w:rPr>
        <w:t xml:space="preserve"> планирует и осуществляет подготовку к проведению конкретн</w:t>
      </w:r>
      <w:r w:rsidR="00360A6F">
        <w:rPr>
          <w:rFonts w:ascii="Arial" w:hAnsi="Arial" w:cs="Arial"/>
          <w:sz w:val="24"/>
          <w:szCs w:val="24"/>
        </w:rPr>
        <w:t>ого</w:t>
      </w:r>
      <w:r w:rsidR="00545723" w:rsidRPr="00A632C4">
        <w:rPr>
          <w:rFonts w:ascii="Arial" w:hAnsi="Arial" w:cs="Arial"/>
          <w:sz w:val="24"/>
          <w:szCs w:val="24"/>
        </w:rPr>
        <w:t xml:space="preserve"> аудит</w:t>
      </w:r>
      <w:r w:rsidR="00360A6F">
        <w:rPr>
          <w:rFonts w:ascii="Arial" w:hAnsi="Arial" w:cs="Arial"/>
          <w:sz w:val="24"/>
          <w:szCs w:val="24"/>
        </w:rPr>
        <w:t>а</w:t>
      </w:r>
      <w:r w:rsidR="003D362B" w:rsidRPr="00A632C4">
        <w:rPr>
          <w:rFonts w:ascii="Arial" w:hAnsi="Arial" w:cs="Arial"/>
          <w:sz w:val="24"/>
          <w:szCs w:val="24"/>
        </w:rPr>
        <w:t xml:space="preserve"> не позднее, чем за </w:t>
      </w:r>
      <w:r w:rsidR="00ED6132">
        <w:rPr>
          <w:rFonts w:ascii="Arial" w:hAnsi="Arial" w:cs="Arial"/>
          <w:sz w:val="24"/>
          <w:szCs w:val="24"/>
        </w:rPr>
        <w:t>5</w:t>
      </w:r>
      <w:r w:rsidR="003D362B" w:rsidRPr="00A632C4">
        <w:rPr>
          <w:rFonts w:ascii="Arial" w:hAnsi="Arial" w:cs="Arial"/>
          <w:sz w:val="24"/>
          <w:szCs w:val="24"/>
        </w:rPr>
        <w:t xml:space="preserve"> рабочих дней до плановой даты его проведения</w:t>
      </w:r>
      <w:r w:rsidR="00545723" w:rsidRPr="00A632C4">
        <w:rPr>
          <w:rFonts w:ascii="Arial" w:hAnsi="Arial" w:cs="Arial"/>
          <w:sz w:val="24"/>
          <w:szCs w:val="24"/>
        </w:rPr>
        <w:t>, а именно:</w:t>
      </w:r>
    </w:p>
    <w:p w:rsidR="00EB78E5" w:rsidRDefault="00EB78E5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94B64">
        <w:rPr>
          <w:rFonts w:ascii="Arial" w:hAnsi="Arial" w:cs="Arial"/>
          <w:sz w:val="24"/>
          <w:szCs w:val="24"/>
        </w:rPr>
        <w:t xml:space="preserve">формирует </w:t>
      </w:r>
      <w:r>
        <w:rPr>
          <w:rFonts w:ascii="Arial" w:hAnsi="Arial" w:cs="Arial"/>
          <w:sz w:val="24"/>
          <w:szCs w:val="24"/>
        </w:rPr>
        <w:t>ч</w:t>
      </w:r>
      <w:r w:rsidR="0045699E">
        <w:rPr>
          <w:rFonts w:ascii="Arial" w:hAnsi="Arial" w:cs="Arial"/>
          <w:sz w:val="24"/>
          <w:szCs w:val="24"/>
        </w:rPr>
        <w:t xml:space="preserve">ек-лист </w:t>
      </w:r>
      <w:r w:rsidRPr="006F6A46">
        <w:rPr>
          <w:rFonts w:ascii="Arial" w:hAnsi="Arial" w:cs="Arial"/>
          <w:sz w:val="24"/>
          <w:szCs w:val="24"/>
        </w:rPr>
        <w:t xml:space="preserve">на основании </w:t>
      </w:r>
      <w:r>
        <w:rPr>
          <w:rFonts w:ascii="Arial" w:hAnsi="Arial" w:cs="Arial"/>
          <w:sz w:val="24"/>
          <w:szCs w:val="24"/>
        </w:rPr>
        <w:t>ВНД</w:t>
      </w:r>
      <w:r w:rsidR="0045699E">
        <w:rPr>
          <w:rFonts w:ascii="Arial" w:hAnsi="Arial" w:cs="Arial"/>
          <w:sz w:val="24"/>
          <w:szCs w:val="24"/>
        </w:rPr>
        <w:t xml:space="preserve">, регламентирующего проверяемый процесс, </w:t>
      </w:r>
      <w:r w:rsidRPr="006F6A46">
        <w:rPr>
          <w:rFonts w:ascii="Arial" w:hAnsi="Arial" w:cs="Arial"/>
          <w:sz w:val="24"/>
          <w:szCs w:val="24"/>
        </w:rPr>
        <w:t>с учётом перечня записей, блок – схемы процесса, те</w:t>
      </w:r>
      <w:r>
        <w:rPr>
          <w:rFonts w:ascii="Arial" w:hAnsi="Arial" w:cs="Arial"/>
          <w:sz w:val="24"/>
          <w:szCs w:val="24"/>
        </w:rPr>
        <w:t>к</w:t>
      </w:r>
      <w:r w:rsidRPr="006F6A46">
        <w:rPr>
          <w:rFonts w:ascii="Arial" w:hAnsi="Arial" w:cs="Arial"/>
          <w:sz w:val="24"/>
          <w:szCs w:val="24"/>
        </w:rPr>
        <w:t>стового описания с точками контроля</w:t>
      </w:r>
      <w:r w:rsidR="00ED6132">
        <w:rPr>
          <w:rFonts w:ascii="Arial" w:hAnsi="Arial" w:cs="Arial"/>
          <w:sz w:val="24"/>
          <w:szCs w:val="24"/>
        </w:rPr>
        <w:t xml:space="preserve">, включая общие вопросы по подразделению (проверка наличия утвержденных должностных инструкций, исполнения требований </w:t>
      </w:r>
      <w:hyperlink w:anchor="_Нормативные_ссылки" w:history="1">
        <w:r w:rsidR="00ED6132" w:rsidRPr="00ED6132">
          <w:rPr>
            <w:rStyle w:val="af0"/>
            <w:rFonts w:ascii="Arial" w:hAnsi="Arial" w:cs="Arial"/>
            <w:sz w:val="24"/>
            <w:szCs w:val="24"/>
          </w:rPr>
          <w:t>Регламента В5.5</w:t>
        </w:r>
      </w:hyperlink>
      <w:r w:rsidR="00ED6132">
        <w:rPr>
          <w:rFonts w:ascii="Arial" w:hAnsi="Arial" w:cs="Arial"/>
          <w:sz w:val="24"/>
          <w:szCs w:val="24"/>
        </w:rPr>
        <w:t xml:space="preserve"> в части ознакомления с ВНД). </w:t>
      </w:r>
      <w:r w:rsidR="0045699E">
        <w:rPr>
          <w:rFonts w:ascii="Arial" w:hAnsi="Arial" w:cs="Arial"/>
          <w:sz w:val="24"/>
          <w:szCs w:val="24"/>
        </w:rPr>
        <w:t>Ф</w:t>
      </w:r>
      <w:r w:rsidR="003D362B">
        <w:rPr>
          <w:rFonts w:ascii="Arial" w:hAnsi="Arial" w:cs="Arial"/>
          <w:sz w:val="24"/>
          <w:szCs w:val="24"/>
        </w:rPr>
        <w:t>орм</w:t>
      </w:r>
      <w:r w:rsidR="0045699E">
        <w:rPr>
          <w:rFonts w:ascii="Arial" w:hAnsi="Arial" w:cs="Arial"/>
          <w:sz w:val="24"/>
          <w:szCs w:val="24"/>
        </w:rPr>
        <w:t xml:space="preserve">а чек-листа приведена в </w:t>
      </w:r>
      <w:hyperlink w:anchor="_Приложение_6_Чек-лист" w:history="1">
        <w:r w:rsidR="003D362B" w:rsidRPr="00E762FD">
          <w:rPr>
            <w:rStyle w:val="af0"/>
            <w:rFonts w:ascii="Arial" w:hAnsi="Arial" w:cs="Arial"/>
            <w:sz w:val="24"/>
            <w:szCs w:val="24"/>
          </w:rPr>
          <w:t>приложен</w:t>
        </w:r>
        <w:r w:rsidR="0045699E" w:rsidRPr="00E762FD">
          <w:rPr>
            <w:rStyle w:val="af0"/>
            <w:rFonts w:ascii="Arial" w:hAnsi="Arial" w:cs="Arial"/>
            <w:sz w:val="24"/>
            <w:szCs w:val="24"/>
          </w:rPr>
          <w:t xml:space="preserve">ии </w:t>
        </w:r>
        <w:r w:rsidR="00E762FD" w:rsidRPr="00E762FD">
          <w:rPr>
            <w:rStyle w:val="af0"/>
            <w:rFonts w:ascii="Arial" w:hAnsi="Arial" w:cs="Arial"/>
            <w:sz w:val="24"/>
            <w:szCs w:val="24"/>
          </w:rPr>
          <w:t>6</w:t>
        </w:r>
      </w:hyperlink>
      <w:r w:rsidR="003D362B">
        <w:rPr>
          <w:rFonts w:ascii="Arial" w:hAnsi="Arial" w:cs="Arial"/>
          <w:sz w:val="24"/>
          <w:szCs w:val="24"/>
        </w:rPr>
        <w:t>;</w:t>
      </w:r>
    </w:p>
    <w:p w:rsidR="006F6A46" w:rsidRDefault="00E51A9F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</w:t>
      </w:r>
      <w:r w:rsidRPr="00E51A9F">
        <w:rPr>
          <w:rFonts w:ascii="Arial" w:hAnsi="Arial" w:cs="Arial"/>
          <w:sz w:val="24"/>
          <w:szCs w:val="24"/>
        </w:rPr>
        <w:t xml:space="preserve">нформирует участников </w:t>
      </w:r>
      <w:r>
        <w:rPr>
          <w:rFonts w:ascii="Arial" w:hAnsi="Arial" w:cs="Arial"/>
          <w:sz w:val="24"/>
          <w:szCs w:val="24"/>
        </w:rPr>
        <w:t>аудита</w:t>
      </w:r>
      <w:r w:rsidRPr="00E51A9F">
        <w:rPr>
          <w:rFonts w:ascii="Arial" w:hAnsi="Arial" w:cs="Arial"/>
          <w:sz w:val="24"/>
          <w:szCs w:val="24"/>
        </w:rPr>
        <w:t xml:space="preserve"> путем создания события в электронном календаре</w:t>
      </w:r>
      <w:r w:rsidR="00AB0E9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0E90" w:rsidRPr="002A2268">
        <w:rPr>
          <w:rFonts w:ascii="Arial" w:hAnsi="Arial" w:cs="Arial"/>
          <w:sz w:val="24"/>
          <w:szCs w:val="24"/>
        </w:rPr>
        <w:t>Outlook</w:t>
      </w:r>
      <w:proofErr w:type="spellEnd"/>
      <w:r w:rsidR="003D362B">
        <w:rPr>
          <w:rFonts w:ascii="Arial" w:hAnsi="Arial" w:cs="Arial"/>
          <w:sz w:val="24"/>
          <w:szCs w:val="24"/>
        </w:rPr>
        <w:t>.</w:t>
      </w:r>
      <w:r w:rsidR="006F6A46">
        <w:rPr>
          <w:rFonts w:ascii="Arial" w:hAnsi="Arial" w:cs="Arial"/>
          <w:sz w:val="24"/>
          <w:szCs w:val="24"/>
        </w:rPr>
        <w:t xml:space="preserve"> </w:t>
      </w:r>
      <w:r w:rsidRPr="00E51A9F">
        <w:rPr>
          <w:rFonts w:ascii="Arial" w:hAnsi="Arial" w:cs="Arial"/>
          <w:sz w:val="24"/>
          <w:szCs w:val="24"/>
        </w:rPr>
        <w:t xml:space="preserve">В элементе электронного календаря задается место, дата, </w:t>
      </w:r>
      <w:r>
        <w:rPr>
          <w:rFonts w:ascii="Arial" w:hAnsi="Arial" w:cs="Arial"/>
          <w:sz w:val="24"/>
          <w:szCs w:val="24"/>
        </w:rPr>
        <w:t>в</w:t>
      </w:r>
      <w:r w:rsidRPr="00E51A9F">
        <w:rPr>
          <w:rFonts w:ascii="Arial" w:hAnsi="Arial" w:cs="Arial"/>
          <w:sz w:val="24"/>
          <w:szCs w:val="24"/>
        </w:rPr>
        <w:t>ремя</w:t>
      </w:r>
      <w:r w:rsidR="00AB0E90">
        <w:rPr>
          <w:rFonts w:ascii="Arial" w:hAnsi="Arial" w:cs="Arial"/>
          <w:sz w:val="24"/>
          <w:szCs w:val="24"/>
        </w:rPr>
        <w:t xml:space="preserve"> проведения аудита</w:t>
      </w:r>
      <w:r w:rsidR="003D362B">
        <w:rPr>
          <w:rFonts w:ascii="Arial" w:hAnsi="Arial" w:cs="Arial"/>
          <w:sz w:val="24"/>
          <w:szCs w:val="24"/>
        </w:rPr>
        <w:t>, во вложени</w:t>
      </w:r>
      <w:r w:rsidR="00B84C68">
        <w:rPr>
          <w:rFonts w:ascii="Arial" w:hAnsi="Arial" w:cs="Arial"/>
          <w:sz w:val="24"/>
          <w:szCs w:val="24"/>
        </w:rPr>
        <w:t>е</w:t>
      </w:r>
      <w:r w:rsidR="003D362B">
        <w:rPr>
          <w:rFonts w:ascii="Arial" w:hAnsi="Arial" w:cs="Arial"/>
          <w:sz w:val="24"/>
          <w:szCs w:val="24"/>
        </w:rPr>
        <w:t xml:space="preserve"> загружает</w:t>
      </w:r>
      <w:r w:rsidR="00B84C68">
        <w:rPr>
          <w:rFonts w:ascii="Arial" w:hAnsi="Arial" w:cs="Arial"/>
          <w:sz w:val="24"/>
          <w:szCs w:val="24"/>
        </w:rPr>
        <w:t xml:space="preserve">ся </w:t>
      </w:r>
      <w:r w:rsidR="003D362B">
        <w:rPr>
          <w:rFonts w:ascii="Arial" w:hAnsi="Arial" w:cs="Arial"/>
          <w:sz w:val="24"/>
          <w:szCs w:val="24"/>
        </w:rPr>
        <w:t>сформированный чек-лист</w:t>
      </w:r>
      <w:r w:rsidR="001839E0">
        <w:rPr>
          <w:rFonts w:ascii="Arial" w:hAnsi="Arial" w:cs="Arial"/>
          <w:sz w:val="24"/>
          <w:szCs w:val="24"/>
        </w:rPr>
        <w:t>.</w:t>
      </w:r>
    </w:p>
    <w:p w:rsidR="007D1A49" w:rsidRPr="00582F6E" w:rsidRDefault="00CD3D4B" w:rsidP="004D0CF1">
      <w:pPr>
        <w:numPr>
          <w:ilvl w:val="1"/>
          <w:numId w:val="12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582F6E">
        <w:rPr>
          <w:rFonts w:ascii="Arial" w:hAnsi="Arial" w:cs="Arial"/>
          <w:sz w:val="24"/>
          <w:szCs w:val="24"/>
        </w:rPr>
        <w:t xml:space="preserve">Руководитель подразделения </w:t>
      </w:r>
      <w:r w:rsidR="007D1A49" w:rsidRPr="00582F6E">
        <w:rPr>
          <w:rFonts w:ascii="Arial" w:hAnsi="Arial" w:cs="Arial"/>
          <w:sz w:val="24"/>
          <w:szCs w:val="24"/>
        </w:rPr>
        <w:t>при подготовке к аудиту</w:t>
      </w:r>
      <w:r w:rsidR="00A632C4">
        <w:rPr>
          <w:rFonts w:ascii="Arial" w:hAnsi="Arial" w:cs="Arial"/>
          <w:sz w:val="24"/>
          <w:szCs w:val="24"/>
        </w:rPr>
        <w:t>:</w:t>
      </w:r>
    </w:p>
    <w:p w:rsidR="007D1A49" w:rsidRPr="00582F6E" w:rsidRDefault="00AE54C3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82F6E">
        <w:rPr>
          <w:rFonts w:ascii="Arial" w:hAnsi="Arial" w:cs="Arial"/>
          <w:sz w:val="24"/>
          <w:szCs w:val="24"/>
        </w:rPr>
        <w:lastRenderedPageBreak/>
        <w:t>информирует всех сотрудников своего подразделения о предстоящем аудите</w:t>
      </w:r>
      <w:r w:rsidR="007D1A49" w:rsidRPr="00582F6E">
        <w:rPr>
          <w:rFonts w:ascii="Arial" w:hAnsi="Arial" w:cs="Arial"/>
          <w:sz w:val="24"/>
          <w:szCs w:val="24"/>
        </w:rPr>
        <w:t>;</w:t>
      </w:r>
    </w:p>
    <w:p w:rsidR="007D1A49" w:rsidRPr="00582F6E" w:rsidRDefault="00AE54C3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82F6E">
        <w:rPr>
          <w:rFonts w:ascii="Arial" w:hAnsi="Arial" w:cs="Arial"/>
          <w:sz w:val="24"/>
          <w:szCs w:val="24"/>
        </w:rPr>
        <w:t>заполняет чек</w:t>
      </w:r>
      <w:r>
        <w:rPr>
          <w:rFonts w:ascii="Arial" w:hAnsi="Arial" w:cs="Arial"/>
          <w:sz w:val="24"/>
          <w:szCs w:val="24"/>
        </w:rPr>
        <w:t>-</w:t>
      </w:r>
      <w:r w:rsidRPr="00582F6E">
        <w:rPr>
          <w:rFonts w:ascii="Arial" w:hAnsi="Arial" w:cs="Arial"/>
          <w:sz w:val="24"/>
          <w:szCs w:val="24"/>
        </w:rPr>
        <w:t>лист и подготавливает необходимые документы и записи, подтверждающие исполнение требований ВНД проверяемого процесса</w:t>
      </w:r>
      <w:r w:rsidR="007D1A49" w:rsidRPr="00582F6E">
        <w:rPr>
          <w:rFonts w:ascii="Arial" w:hAnsi="Arial" w:cs="Arial"/>
          <w:sz w:val="24"/>
          <w:szCs w:val="24"/>
        </w:rPr>
        <w:t>.</w:t>
      </w:r>
    </w:p>
    <w:p w:rsidR="009168FB" w:rsidRPr="00E762FD" w:rsidRDefault="006F6A46" w:rsidP="00E762FD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1" w:name="_Toc166751946"/>
      <w:r w:rsidRPr="00E762FD">
        <w:rPr>
          <w:rFonts w:ascii="Arial" w:hAnsi="Arial" w:cs="Arial"/>
          <w:color w:val="008066"/>
          <w:sz w:val="28"/>
          <w:szCs w:val="28"/>
          <w:lang w:val="ru-RU" w:eastAsia="ru-RU"/>
        </w:rPr>
        <w:t>Проведение</w:t>
      </w:r>
      <w:r w:rsidR="007D1A49" w:rsidRPr="00E762FD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внутреннего</w:t>
      </w:r>
      <w:r w:rsidRPr="00E762FD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аудита</w:t>
      </w:r>
      <w:bookmarkEnd w:id="11"/>
    </w:p>
    <w:p w:rsidR="00B84C68" w:rsidRDefault="005850A9" w:rsidP="004D0CF1">
      <w:pPr>
        <w:numPr>
          <w:ilvl w:val="1"/>
          <w:numId w:val="1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7D1A49">
        <w:rPr>
          <w:rFonts w:ascii="Arial" w:hAnsi="Arial" w:cs="Arial"/>
          <w:sz w:val="24"/>
          <w:szCs w:val="24"/>
        </w:rPr>
        <w:t>Специалист отдела СБП</w:t>
      </w:r>
      <w:r w:rsidR="002D7E3A">
        <w:rPr>
          <w:rFonts w:ascii="Arial" w:hAnsi="Arial" w:cs="Arial"/>
          <w:sz w:val="24"/>
          <w:szCs w:val="24"/>
        </w:rPr>
        <w:t xml:space="preserve"> в течение 1 рабочего дня</w:t>
      </w:r>
      <w:r w:rsidRPr="007D1A49">
        <w:rPr>
          <w:rFonts w:ascii="Arial" w:hAnsi="Arial" w:cs="Arial"/>
          <w:sz w:val="24"/>
          <w:szCs w:val="24"/>
        </w:rPr>
        <w:t xml:space="preserve"> </w:t>
      </w:r>
      <w:r w:rsidR="004079DA" w:rsidRPr="007D1A49">
        <w:rPr>
          <w:rFonts w:ascii="Arial" w:hAnsi="Arial" w:cs="Arial"/>
          <w:sz w:val="24"/>
          <w:szCs w:val="24"/>
        </w:rPr>
        <w:t>проводит</w:t>
      </w:r>
      <w:r w:rsidR="004079DA" w:rsidRPr="004079DA">
        <w:rPr>
          <w:rFonts w:ascii="Arial" w:hAnsi="Arial" w:cs="Arial"/>
          <w:sz w:val="24"/>
          <w:szCs w:val="24"/>
        </w:rPr>
        <w:t xml:space="preserve"> аудит </w:t>
      </w:r>
      <w:r w:rsidR="007D0384" w:rsidRPr="004079DA">
        <w:rPr>
          <w:rFonts w:ascii="Arial" w:hAnsi="Arial" w:cs="Arial"/>
          <w:sz w:val="24"/>
          <w:szCs w:val="24"/>
        </w:rPr>
        <w:t xml:space="preserve">согласно </w:t>
      </w:r>
      <w:r w:rsidRPr="004079DA">
        <w:rPr>
          <w:rFonts w:ascii="Arial" w:hAnsi="Arial" w:cs="Arial"/>
          <w:sz w:val="24"/>
          <w:szCs w:val="24"/>
        </w:rPr>
        <w:t>чек-лист</w:t>
      </w:r>
      <w:r w:rsidR="007C674A">
        <w:rPr>
          <w:rFonts w:ascii="Arial" w:hAnsi="Arial" w:cs="Arial"/>
          <w:sz w:val="24"/>
          <w:szCs w:val="24"/>
        </w:rPr>
        <w:t>у</w:t>
      </w:r>
      <w:r w:rsidR="004079DA" w:rsidRPr="004079DA">
        <w:rPr>
          <w:rFonts w:ascii="Arial" w:hAnsi="Arial" w:cs="Arial"/>
          <w:sz w:val="24"/>
          <w:szCs w:val="24"/>
        </w:rPr>
        <w:t xml:space="preserve">. </w:t>
      </w:r>
      <w:r w:rsidR="009B3603" w:rsidRPr="004079DA">
        <w:rPr>
          <w:rFonts w:ascii="Arial" w:hAnsi="Arial" w:cs="Arial"/>
          <w:sz w:val="24"/>
          <w:szCs w:val="24"/>
        </w:rPr>
        <w:t>Во время аудита</w:t>
      </w:r>
      <w:r w:rsidRPr="004079DA">
        <w:rPr>
          <w:rFonts w:ascii="Arial" w:hAnsi="Arial" w:cs="Arial"/>
          <w:sz w:val="24"/>
          <w:szCs w:val="24"/>
        </w:rPr>
        <w:t xml:space="preserve"> </w:t>
      </w:r>
      <w:r w:rsidR="00F541A8">
        <w:rPr>
          <w:rFonts w:ascii="Arial" w:hAnsi="Arial" w:cs="Arial"/>
          <w:sz w:val="24"/>
          <w:szCs w:val="24"/>
        </w:rPr>
        <w:t>применяются</w:t>
      </w:r>
      <w:r w:rsidRPr="004079DA">
        <w:rPr>
          <w:rFonts w:ascii="Arial" w:hAnsi="Arial" w:cs="Arial"/>
          <w:sz w:val="24"/>
          <w:szCs w:val="24"/>
        </w:rPr>
        <w:t xml:space="preserve"> следующие инструменты контроля:</w:t>
      </w:r>
    </w:p>
    <w:p w:rsidR="00E75505" w:rsidRPr="00070994" w:rsidRDefault="00E75505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070994">
        <w:rPr>
          <w:rFonts w:ascii="Arial" w:hAnsi="Arial" w:cs="Arial"/>
          <w:sz w:val="24"/>
          <w:szCs w:val="24"/>
        </w:rPr>
        <w:t>проверка актуальности должностных инструкций (ДИ) на соответствие шаблонам, размещенным на Корпоративном портале в разделе «Бланки»;</w:t>
      </w:r>
    </w:p>
    <w:p w:rsidR="00070994" w:rsidRPr="00070994" w:rsidRDefault="00070994" w:rsidP="00070994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2" w:name="_Hlk200028765"/>
      <w:r w:rsidRPr="00070994">
        <w:rPr>
          <w:rFonts w:ascii="Arial" w:hAnsi="Arial" w:cs="Arial"/>
          <w:sz w:val="24"/>
          <w:szCs w:val="24"/>
        </w:rPr>
        <w:t>проверка наличия ознакомления с утвержденными ВНД, регламентирующими деятельность подразделения (</w:t>
      </w:r>
      <w:r w:rsidRPr="00070994">
        <w:rPr>
          <w:rFonts w:ascii="Arial" w:hAnsi="Arial" w:cs="Arial"/>
          <w:sz w:val="24"/>
          <w:szCs w:val="24"/>
        </w:rPr>
        <w:t xml:space="preserve">в соответствии с требованиями </w:t>
      </w:r>
      <w:hyperlink w:anchor="_Нормативные_ссылки" w:history="1">
        <w:r w:rsidRPr="00070994">
          <w:rPr>
            <w:rStyle w:val="af0"/>
            <w:rFonts w:ascii="Arial" w:hAnsi="Arial" w:cs="Arial"/>
            <w:sz w:val="24"/>
            <w:szCs w:val="24"/>
          </w:rPr>
          <w:t>Регламента В5.5</w:t>
        </w:r>
      </w:hyperlink>
      <w:r w:rsidRPr="00070994">
        <w:rPr>
          <w:rFonts w:ascii="Arial" w:hAnsi="Arial" w:cs="Arial"/>
          <w:sz w:val="24"/>
          <w:szCs w:val="24"/>
        </w:rPr>
        <w:t>);</w:t>
      </w:r>
    </w:p>
    <w:bookmarkEnd w:id="12"/>
    <w:p w:rsidR="00B84C68" w:rsidRDefault="009B3603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5154">
        <w:rPr>
          <w:rFonts w:ascii="Arial" w:hAnsi="Arial" w:cs="Arial"/>
          <w:sz w:val="24"/>
          <w:szCs w:val="24"/>
        </w:rPr>
        <w:t>проверка ведения документации (проверка записей)</w:t>
      </w:r>
      <w:r w:rsidR="00B84C68" w:rsidRPr="00CB5154">
        <w:rPr>
          <w:rFonts w:ascii="Arial" w:hAnsi="Arial" w:cs="Arial"/>
          <w:sz w:val="24"/>
          <w:szCs w:val="24"/>
        </w:rPr>
        <w:t>: анализ документов, отчетов и других записей, подтверждающих соблюдение требований ВНД;</w:t>
      </w:r>
    </w:p>
    <w:p w:rsidR="00B84C68" w:rsidRPr="00CB5154" w:rsidRDefault="00B84C68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5154">
        <w:rPr>
          <w:rFonts w:ascii="Arial" w:hAnsi="Arial" w:cs="Arial"/>
          <w:sz w:val="24"/>
          <w:szCs w:val="24"/>
        </w:rPr>
        <w:t>о</w:t>
      </w:r>
      <w:r w:rsidR="009B3603" w:rsidRPr="00CB5154">
        <w:rPr>
          <w:rFonts w:ascii="Arial" w:hAnsi="Arial" w:cs="Arial"/>
          <w:sz w:val="24"/>
          <w:szCs w:val="24"/>
        </w:rPr>
        <w:t>прос</w:t>
      </w:r>
      <w:r w:rsidRPr="00CB5154">
        <w:rPr>
          <w:rFonts w:ascii="Arial" w:hAnsi="Arial" w:cs="Arial"/>
          <w:sz w:val="24"/>
          <w:szCs w:val="24"/>
        </w:rPr>
        <w:t xml:space="preserve"> и интервью</w:t>
      </w:r>
      <w:r w:rsidR="00582F6E" w:rsidRPr="00CB5154">
        <w:rPr>
          <w:rFonts w:ascii="Arial" w:hAnsi="Arial" w:cs="Arial"/>
          <w:sz w:val="24"/>
          <w:szCs w:val="24"/>
        </w:rPr>
        <w:t xml:space="preserve"> сотрудников</w:t>
      </w:r>
      <w:r w:rsidRPr="00CB5154">
        <w:rPr>
          <w:rFonts w:ascii="Arial" w:hAnsi="Arial" w:cs="Arial"/>
          <w:sz w:val="24"/>
          <w:szCs w:val="24"/>
        </w:rPr>
        <w:t>: сбор информации от сотрудников о том</w:t>
      </w:r>
      <w:r w:rsidR="009B3603" w:rsidRPr="00CB5154">
        <w:rPr>
          <w:rFonts w:ascii="Arial" w:hAnsi="Arial" w:cs="Arial"/>
          <w:sz w:val="24"/>
          <w:szCs w:val="24"/>
        </w:rPr>
        <w:t>,</w:t>
      </w:r>
      <w:r w:rsidRPr="00CB5154">
        <w:rPr>
          <w:rFonts w:ascii="Arial" w:hAnsi="Arial" w:cs="Arial"/>
          <w:sz w:val="24"/>
          <w:szCs w:val="24"/>
        </w:rPr>
        <w:t xml:space="preserve"> как они понимают и применяют требования ВНД;</w:t>
      </w:r>
    </w:p>
    <w:p w:rsidR="00F541A8" w:rsidRPr="00CB5154" w:rsidRDefault="00F541A8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CB5154">
        <w:rPr>
          <w:rFonts w:ascii="Arial" w:hAnsi="Arial" w:cs="Arial"/>
          <w:sz w:val="24"/>
          <w:szCs w:val="24"/>
        </w:rPr>
        <w:t>наблюдение: непосредственное наблюдение за работой сотрудников и выполнением ими процедур, установленных в ВНД;</w:t>
      </w:r>
    </w:p>
    <w:p w:rsidR="005850A9" w:rsidRPr="00F541A8" w:rsidRDefault="007D1A49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541A8">
        <w:rPr>
          <w:rFonts w:ascii="Arial" w:hAnsi="Arial" w:cs="Arial"/>
          <w:sz w:val="24"/>
          <w:szCs w:val="24"/>
        </w:rPr>
        <w:t>изучение предоставленного руково</w:t>
      </w:r>
      <w:r w:rsidR="00F541A8" w:rsidRPr="00F541A8">
        <w:rPr>
          <w:rFonts w:ascii="Arial" w:hAnsi="Arial" w:cs="Arial"/>
          <w:sz w:val="24"/>
          <w:szCs w:val="24"/>
        </w:rPr>
        <w:t>дителем подразделения чек-листа</w:t>
      </w:r>
      <w:r w:rsidR="009B3603" w:rsidRPr="00F541A8">
        <w:rPr>
          <w:rFonts w:ascii="Arial" w:hAnsi="Arial" w:cs="Arial"/>
          <w:sz w:val="24"/>
          <w:szCs w:val="24"/>
        </w:rPr>
        <w:t>.</w:t>
      </w:r>
      <w:r w:rsidR="005850A9" w:rsidRPr="00F541A8">
        <w:rPr>
          <w:rFonts w:ascii="Arial" w:hAnsi="Arial" w:cs="Arial"/>
          <w:sz w:val="24"/>
          <w:szCs w:val="24"/>
        </w:rPr>
        <w:t xml:space="preserve"> </w:t>
      </w:r>
    </w:p>
    <w:p w:rsidR="004079DA" w:rsidRPr="004079DA" w:rsidRDefault="004079DA" w:rsidP="00F541A8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582F6E">
        <w:rPr>
          <w:rFonts w:ascii="Arial" w:hAnsi="Arial" w:cs="Arial"/>
          <w:sz w:val="24"/>
          <w:szCs w:val="24"/>
        </w:rPr>
        <w:t>На основании полученных объективных</w:t>
      </w:r>
      <w:r w:rsidRPr="004079DA">
        <w:rPr>
          <w:rFonts w:ascii="Arial" w:hAnsi="Arial" w:cs="Arial"/>
          <w:sz w:val="24"/>
          <w:szCs w:val="24"/>
        </w:rPr>
        <w:t xml:space="preserve"> данных в процессе аудита оценивается соответствие проверяемой деятельности установленным требованиям</w:t>
      </w:r>
      <w:r w:rsidR="00582F6E">
        <w:rPr>
          <w:rFonts w:ascii="Arial" w:hAnsi="Arial" w:cs="Arial"/>
          <w:sz w:val="24"/>
          <w:szCs w:val="24"/>
        </w:rPr>
        <w:t xml:space="preserve"> ВНД</w:t>
      </w:r>
      <w:r w:rsidRPr="004079DA">
        <w:rPr>
          <w:rFonts w:ascii="Arial" w:hAnsi="Arial" w:cs="Arial"/>
          <w:sz w:val="24"/>
          <w:szCs w:val="24"/>
        </w:rPr>
        <w:t>.</w:t>
      </w:r>
    </w:p>
    <w:p w:rsidR="00F754C9" w:rsidRPr="00F754C9" w:rsidRDefault="004079DA" w:rsidP="004D0CF1">
      <w:pPr>
        <w:numPr>
          <w:ilvl w:val="1"/>
          <w:numId w:val="1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F754C9">
        <w:rPr>
          <w:rFonts w:ascii="Arial" w:hAnsi="Arial" w:cs="Arial"/>
          <w:sz w:val="24"/>
          <w:szCs w:val="24"/>
        </w:rPr>
        <w:t>Специалист отдела СБП</w:t>
      </w:r>
      <w:r w:rsidR="00F754C9">
        <w:rPr>
          <w:rFonts w:ascii="Arial" w:hAnsi="Arial" w:cs="Arial"/>
          <w:sz w:val="24"/>
          <w:szCs w:val="24"/>
        </w:rPr>
        <w:t xml:space="preserve"> в течение 3-х рабочих дней после проведения аудита</w:t>
      </w:r>
      <w:r w:rsidR="00F754C9" w:rsidRPr="00F754C9">
        <w:rPr>
          <w:rFonts w:ascii="Arial" w:hAnsi="Arial" w:cs="Arial"/>
          <w:sz w:val="24"/>
          <w:szCs w:val="24"/>
        </w:rPr>
        <w:t>:</w:t>
      </w:r>
    </w:p>
    <w:p w:rsidR="00F754C9" w:rsidRPr="00F754C9" w:rsidRDefault="004079DA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754C9">
        <w:rPr>
          <w:rFonts w:ascii="Arial" w:hAnsi="Arial" w:cs="Arial"/>
          <w:sz w:val="24"/>
          <w:szCs w:val="24"/>
        </w:rPr>
        <w:t xml:space="preserve">фиксирует </w:t>
      </w:r>
      <w:r w:rsidR="002C5D42" w:rsidRPr="00F754C9">
        <w:rPr>
          <w:rFonts w:ascii="Arial" w:hAnsi="Arial" w:cs="Arial"/>
          <w:sz w:val="24"/>
          <w:szCs w:val="24"/>
        </w:rPr>
        <w:t>результаты аудита</w:t>
      </w:r>
      <w:r w:rsidR="007D0384" w:rsidRPr="00F754C9">
        <w:rPr>
          <w:rFonts w:ascii="Arial" w:hAnsi="Arial" w:cs="Arial"/>
          <w:sz w:val="24"/>
          <w:szCs w:val="24"/>
        </w:rPr>
        <w:t xml:space="preserve"> </w:t>
      </w:r>
      <w:r w:rsidRPr="00F754C9">
        <w:rPr>
          <w:rFonts w:ascii="Arial" w:hAnsi="Arial" w:cs="Arial"/>
          <w:sz w:val="24"/>
          <w:szCs w:val="24"/>
        </w:rPr>
        <w:t>в чек</w:t>
      </w:r>
      <w:r w:rsidR="007D1A49" w:rsidRPr="00F754C9">
        <w:rPr>
          <w:rFonts w:ascii="Arial" w:hAnsi="Arial" w:cs="Arial"/>
          <w:sz w:val="24"/>
          <w:szCs w:val="24"/>
        </w:rPr>
        <w:t>-</w:t>
      </w:r>
      <w:r w:rsidRPr="00F754C9">
        <w:rPr>
          <w:rFonts w:ascii="Arial" w:hAnsi="Arial" w:cs="Arial"/>
          <w:sz w:val="24"/>
          <w:szCs w:val="24"/>
        </w:rPr>
        <w:t>листе</w:t>
      </w:r>
      <w:r w:rsidR="00F541A8">
        <w:rPr>
          <w:rFonts w:ascii="Arial" w:hAnsi="Arial" w:cs="Arial"/>
          <w:sz w:val="24"/>
          <w:szCs w:val="24"/>
        </w:rPr>
        <w:t>, п</w:t>
      </w:r>
      <w:r w:rsidR="00F541A8" w:rsidRPr="00F754C9">
        <w:rPr>
          <w:rFonts w:ascii="Arial" w:hAnsi="Arial" w:cs="Arial"/>
          <w:sz w:val="24"/>
          <w:szCs w:val="24"/>
        </w:rPr>
        <w:t>ри описании нарушения указыва</w:t>
      </w:r>
      <w:r w:rsidR="00F541A8">
        <w:rPr>
          <w:rFonts w:ascii="Arial" w:hAnsi="Arial" w:cs="Arial"/>
          <w:sz w:val="24"/>
          <w:szCs w:val="24"/>
        </w:rPr>
        <w:t>ет</w:t>
      </w:r>
      <w:r w:rsidR="00F541A8" w:rsidRPr="00F754C9">
        <w:rPr>
          <w:rFonts w:ascii="Arial" w:hAnsi="Arial" w:cs="Arial"/>
          <w:sz w:val="24"/>
          <w:szCs w:val="24"/>
        </w:rPr>
        <w:t xml:space="preserve"> пункты ВНД, по которым выявлены отклонения от установленных требований</w:t>
      </w:r>
      <w:r w:rsidR="00F541A8">
        <w:rPr>
          <w:rFonts w:ascii="Arial" w:hAnsi="Arial" w:cs="Arial"/>
          <w:sz w:val="24"/>
          <w:szCs w:val="24"/>
        </w:rPr>
        <w:t xml:space="preserve">. </w:t>
      </w:r>
      <w:r w:rsidR="002C5D42" w:rsidRPr="00F754C9">
        <w:rPr>
          <w:rFonts w:ascii="Arial" w:hAnsi="Arial" w:cs="Arial"/>
          <w:sz w:val="24"/>
          <w:szCs w:val="24"/>
        </w:rPr>
        <w:t>Чек-лист должен содержать полные, точные и понятные выводы по аудиту</w:t>
      </w:r>
      <w:r w:rsidR="00F754C9" w:rsidRPr="00F754C9">
        <w:rPr>
          <w:rFonts w:ascii="Arial" w:hAnsi="Arial" w:cs="Arial"/>
          <w:sz w:val="24"/>
          <w:szCs w:val="24"/>
        </w:rPr>
        <w:t>;</w:t>
      </w:r>
    </w:p>
    <w:p w:rsidR="00DD620B" w:rsidRPr="00DD620B" w:rsidRDefault="00F754C9" w:rsidP="00DD620B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754C9">
        <w:rPr>
          <w:rFonts w:ascii="Arial" w:hAnsi="Arial" w:cs="Arial"/>
          <w:sz w:val="24"/>
          <w:szCs w:val="24"/>
        </w:rPr>
        <w:t xml:space="preserve">формирует проект Акта по аудиту </w:t>
      </w:r>
      <w:r w:rsidR="0091775F">
        <w:rPr>
          <w:rFonts w:ascii="Arial" w:hAnsi="Arial" w:cs="Arial"/>
          <w:sz w:val="24"/>
          <w:szCs w:val="24"/>
        </w:rPr>
        <w:t xml:space="preserve">(далее - Акт) </w:t>
      </w:r>
      <w:r w:rsidRPr="00F754C9">
        <w:rPr>
          <w:rFonts w:ascii="Arial" w:hAnsi="Arial" w:cs="Arial"/>
          <w:sz w:val="24"/>
          <w:szCs w:val="24"/>
        </w:rPr>
        <w:t xml:space="preserve">с указанием в нем выявленных </w:t>
      </w:r>
      <w:r w:rsidRPr="0071120A">
        <w:rPr>
          <w:rFonts w:ascii="Arial" w:hAnsi="Arial" w:cs="Arial"/>
          <w:sz w:val="24"/>
          <w:szCs w:val="24"/>
        </w:rPr>
        <w:t>несоответствий</w:t>
      </w:r>
      <w:r w:rsidR="00777B8A">
        <w:rPr>
          <w:rFonts w:ascii="Arial" w:hAnsi="Arial" w:cs="Arial"/>
          <w:sz w:val="24"/>
          <w:szCs w:val="24"/>
        </w:rPr>
        <w:t xml:space="preserve"> и </w:t>
      </w:r>
      <w:r w:rsidR="0091775F">
        <w:rPr>
          <w:rFonts w:ascii="Arial" w:hAnsi="Arial" w:cs="Arial"/>
          <w:sz w:val="24"/>
          <w:szCs w:val="24"/>
        </w:rPr>
        <w:t xml:space="preserve">согласовывает с руководителем отдела СБП. </w:t>
      </w:r>
      <w:bookmarkStart w:id="13" w:name="_Hlk166751323"/>
      <w:r w:rsidR="0091775F">
        <w:rPr>
          <w:rFonts w:ascii="Arial" w:hAnsi="Arial" w:cs="Arial"/>
          <w:sz w:val="24"/>
          <w:szCs w:val="24"/>
        </w:rPr>
        <w:t xml:space="preserve">Форма Акта приведена в </w:t>
      </w:r>
      <w:hyperlink w:anchor="_Приложение_7.1_" w:history="1">
        <w:r w:rsidR="0091775F" w:rsidRPr="0091775F">
          <w:rPr>
            <w:rStyle w:val="af0"/>
            <w:rFonts w:ascii="Arial" w:hAnsi="Arial" w:cs="Arial"/>
            <w:sz w:val="24"/>
            <w:szCs w:val="24"/>
          </w:rPr>
          <w:t>приложении 7.</w:t>
        </w:r>
        <w:bookmarkEnd w:id="13"/>
        <w:r w:rsidR="0091775F" w:rsidRPr="0091775F">
          <w:rPr>
            <w:rStyle w:val="af0"/>
            <w:rFonts w:ascii="Arial" w:hAnsi="Arial" w:cs="Arial"/>
            <w:sz w:val="24"/>
            <w:szCs w:val="24"/>
          </w:rPr>
          <w:t>1</w:t>
        </w:r>
      </w:hyperlink>
      <w:r w:rsidR="0071120A" w:rsidRPr="0071120A">
        <w:rPr>
          <w:rFonts w:ascii="Arial" w:hAnsi="Arial" w:cs="Arial"/>
          <w:sz w:val="24"/>
          <w:szCs w:val="24"/>
        </w:rPr>
        <w:t>;</w:t>
      </w:r>
    </w:p>
    <w:p w:rsidR="00F754C9" w:rsidRDefault="00F754C9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F754C9">
        <w:rPr>
          <w:rFonts w:ascii="Arial" w:hAnsi="Arial" w:cs="Arial"/>
          <w:sz w:val="24"/>
          <w:szCs w:val="24"/>
        </w:rPr>
        <w:t xml:space="preserve">направляет руководителю </w:t>
      </w:r>
      <w:r>
        <w:rPr>
          <w:rFonts w:ascii="Arial" w:hAnsi="Arial" w:cs="Arial"/>
          <w:sz w:val="24"/>
          <w:szCs w:val="24"/>
        </w:rPr>
        <w:t>проверяемого</w:t>
      </w:r>
      <w:r w:rsidRPr="00F754C9">
        <w:rPr>
          <w:rFonts w:ascii="Arial" w:hAnsi="Arial" w:cs="Arial"/>
          <w:sz w:val="24"/>
          <w:szCs w:val="24"/>
        </w:rPr>
        <w:t xml:space="preserve"> подразделения по электронной </w:t>
      </w:r>
      <w:r w:rsidR="00F74670">
        <w:rPr>
          <w:rFonts w:ascii="Arial" w:hAnsi="Arial" w:cs="Arial"/>
          <w:sz w:val="24"/>
          <w:szCs w:val="24"/>
        </w:rPr>
        <w:t xml:space="preserve">почте </w:t>
      </w:r>
      <w:r w:rsidRPr="00F754C9">
        <w:rPr>
          <w:rFonts w:ascii="Arial" w:hAnsi="Arial" w:cs="Arial"/>
          <w:sz w:val="24"/>
          <w:szCs w:val="24"/>
        </w:rPr>
        <w:t>заполненн</w:t>
      </w:r>
      <w:r w:rsidR="00DF1638">
        <w:rPr>
          <w:rFonts w:ascii="Arial" w:hAnsi="Arial" w:cs="Arial"/>
          <w:sz w:val="24"/>
          <w:szCs w:val="24"/>
        </w:rPr>
        <w:t>ый</w:t>
      </w:r>
      <w:r w:rsidRPr="00F754C9">
        <w:rPr>
          <w:rFonts w:ascii="Arial" w:hAnsi="Arial" w:cs="Arial"/>
          <w:sz w:val="24"/>
          <w:szCs w:val="24"/>
        </w:rPr>
        <w:t xml:space="preserve"> чек-лист и проект Акта с выявленными несоответствиями для разработки </w:t>
      </w:r>
      <w:r w:rsidR="00FC5A15" w:rsidRPr="00DF1638">
        <w:rPr>
          <w:rFonts w:ascii="Arial" w:hAnsi="Arial" w:cs="Arial"/>
          <w:sz w:val="24"/>
          <w:szCs w:val="24"/>
        </w:rPr>
        <w:t>корректирующих мероприятий</w:t>
      </w:r>
      <w:r w:rsidR="00DD620B">
        <w:rPr>
          <w:rFonts w:ascii="Arial" w:hAnsi="Arial" w:cs="Arial"/>
          <w:sz w:val="24"/>
          <w:szCs w:val="24"/>
        </w:rPr>
        <w:t>;</w:t>
      </w:r>
    </w:p>
    <w:p w:rsidR="00DD620B" w:rsidRPr="008710FE" w:rsidRDefault="00DD620B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710FE">
        <w:rPr>
          <w:rFonts w:ascii="Arial" w:hAnsi="Arial" w:cs="Arial"/>
          <w:sz w:val="24"/>
          <w:szCs w:val="24"/>
        </w:rPr>
        <w:t xml:space="preserve">направляет </w:t>
      </w:r>
      <w:r w:rsidR="00B97464" w:rsidRPr="008710FE">
        <w:rPr>
          <w:rFonts w:ascii="Arial" w:hAnsi="Arial" w:cs="Arial"/>
          <w:sz w:val="24"/>
          <w:szCs w:val="24"/>
        </w:rPr>
        <w:t xml:space="preserve">директору департамента экономической безопасности по электронной почте заполненный чек-лист и проект Акта </w:t>
      </w:r>
      <w:r w:rsidRPr="008710FE">
        <w:rPr>
          <w:rFonts w:ascii="Arial" w:hAnsi="Arial" w:cs="Arial"/>
          <w:sz w:val="24"/>
          <w:szCs w:val="24"/>
        </w:rPr>
        <w:t xml:space="preserve">для </w:t>
      </w:r>
      <w:r w:rsidR="00B97464" w:rsidRPr="008710FE">
        <w:rPr>
          <w:rFonts w:ascii="Arial" w:hAnsi="Arial" w:cs="Arial"/>
          <w:sz w:val="24"/>
          <w:szCs w:val="24"/>
        </w:rPr>
        <w:t xml:space="preserve">определения необходимости проведения служебной </w:t>
      </w:r>
      <w:r w:rsidRPr="008710FE">
        <w:rPr>
          <w:rFonts w:ascii="Arial" w:hAnsi="Arial" w:cs="Arial"/>
          <w:sz w:val="24"/>
          <w:szCs w:val="24"/>
        </w:rPr>
        <w:t xml:space="preserve">проверки </w:t>
      </w:r>
      <w:r w:rsidR="00B97464" w:rsidRPr="008710FE">
        <w:rPr>
          <w:rFonts w:ascii="Arial" w:hAnsi="Arial" w:cs="Arial"/>
          <w:sz w:val="24"/>
          <w:szCs w:val="24"/>
        </w:rPr>
        <w:t xml:space="preserve">по выявленным несоответствиям, которые </w:t>
      </w:r>
      <w:r w:rsidRPr="008710FE">
        <w:rPr>
          <w:rFonts w:ascii="Arial" w:hAnsi="Arial" w:cs="Arial"/>
          <w:sz w:val="24"/>
          <w:szCs w:val="24"/>
        </w:rPr>
        <w:t>могут принести экономический или репутационный ущерб Компании.</w:t>
      </w:r>
    </w:p>
    <w:p w:rsidR="0071120A" w:rsidRPr="002B7C9C" w:rsidRDefault="0071120A" w:rsidP="0071120A">
      <w:pPr>
        <w:numPr>
          <w:ilvl w:val="1"/>
          <w:numId w:val="13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2B7C9C">
        <w:rPr>
          <w:rFonts w:ascii="Arial" w:hAnsi="Arial" w:cs="Arial"/>
          <w:sz w:val="24"/>
          <w:szCs w:val="24"/>
        </w:rPr>
        <w:t>В случае прохождения аудита без замечаний специалист отдела СБП фиксирует в Акте, что в</w:t>
      </w:r>
      <w:r w:rsidR="0091775F" w:rsidRPr="002B7C9C">
        <w:rPr>
          <w:rFonts w:ascii="Arial" w:hAnsi="Arial" w:cs="Arial"/>
          <w:sz w:val="24"/>
          <w:szCs w:val="24"/>
        </w:rPr>
        <w:t xml:space="preserve"> </w:t>
      </w:r>
      <w:r w:rsidRPr="002B7C9C">
        <w:rPr>
          <w:rFonts w:ascii="Arial" w:hAnsi="Arial" w:cs="Arial"/>
          <w:sz w:val="24"/>
          <w:szCs w:val="24"/>
        </w:rPr>
        <w:t xml:space="preserve">ходе проведения аудита несоответствия не выявлены. </w:t>
      </w:r>
      <w:r w:rsidR="0091775F" w:rsidRPr="002B7C9C">
        <w:rPr>
          <w:rFonts w:ascii="Arial" w:hAnsi="Arial" w:cs="Arial"/>
          <w:sz w:val="24"/>
          <w:szCs w:val="24"/>
        </w:rPr>
        <w:t xml:space="preserve">Форма Акта приведена в </w:t>
      </w:r>
      <w:hyperlink w:anchor="_Приложение_7_Методы" w:history="1">
        <w:r w:rsidR="0091775F" w:rsidRPr="002B7C9C">
          <w:rPr>
            <w:rStyle w:val="af0"/>
            <w:rFonts w:ascii="Arial" w:hAnsi="Arial" w:cs="Arial"/>
            <w:sz w:val="24"/>
            <w:szCs w:val="24"/>
          </w:rPr>
          <w:t>приложении 7.2</w:t>
        </w:r>
      </w:hyperlink>
      <w:r w:rsidR="0091775F" w:rsidRPr="002B7C9C">
        <w:rPr>
          <w:rFonts w:ascii="Arial" w:hAnsi="Arial" w:cs="Arial"/>
          <w:sz w:val="24"/>
          <w:szCs w:val="24"/>
        </w:rPr>
        <w:t xml:space="preserve">. </w:t>
      </w:r>
      <w:r w:rsidRPr="002B7C9C">
        <w:rPr>
          <w:rFonts w:ascii="Arial" w:hAnsi="Arial" w:cs="Arial"/>
          <w:sz w:val="24"/>
          <w:szCs w:val="24"/>
        </w:rPr>
        <w:t>Дальнейшие действия осуществляются в соответствии с разделом 9 настоящего регламента.</w:t>
      </w:r>
    </w:p>
    <w:p w:rsidR="009B3603" w:rsidRPr="004A2CBE" w:rsidRDefault="009B3603" w:rsidP="004A2CBE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4" w:name="_Toc166751947"/>
      <w:r w:rsidRPr="004A2CB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Определение причин выявленных </w:t>
      </w:r>
      <w:r w:rsidR="002C5D42" w:rsidRPr="004A2CBE">
        <w:rPr>
          <w:rFonts w:ascii="Arial" w:hAnsi="Arial" w:cs="Arial"/>
          <w:color w:val="008066"/>
          <w:sz w:val="28"/>
          <w:szCs w:val="28"/>
          <w:lang w:val="ru-RU" w:eastAsia="ru-RU"/>
        </w:rPr>
        <w:t>н</w:t>
      </w:r>
      <w:r w:rsidR="00B147BD" w:rsidRPr="004A2CBE">
        <w:rPr>
          <w:rFonts w:ascii="Arial" w:hAnsi="Arial" w:cs="Arial"/>
          <w:color w:val="008066"/>
          <w:sz w:val="28"/>
          <w:szCs w:val="28"/>
          <w:lang w:val="ru-RU" w:eastAsia="ru-RU"/>
        </w:rPr>
        <w:t>есоответствий</w:t>
      </w:r>
      <w:r w:rsidRPr="004A2CBE">
        <w:rPr>
          <w:rFonts w:ascii="Arial" w:hAnsi="Arial" w:cs="Arial"/>
          <w:color w:val="008066"/>
          <w:sz w:val="28"/>
          <w:szCs w:val="28"/>
          <w:lang w:val="ru-RU" w:eastAsia="ru-RU"/>
        </w:rPr>
        <w:t>, назначение мероприятий</w:t>
      </w:r>
      <w:r w:rsidR="00FA329A" w:rsidRPr="004A2CBE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по устранению несоответствий</w:t>
      </w:r>
      <w:bookmarkEnd w:id="14"/>
    </w:p>
    <w:p w:rsidR="00DD684A" w:rsidRPr="00EC78EA" w:rsidRDefault="00D37D3B" w:rsidP="004D0CF1">
      <w:pPr>
        <w:widowControl w:val="0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4"/>
          <w:szCs w:val="24"/>
        </w:rPr>
      </w:pPr>
      <w:bookmarkStart w:id="15" w:name="_Hlk159251032"/>
      <w:r w:rsidRPr="002C5D42">
        <w:rPr>
          <w:rFonts w:ascii="Arial" w:hAnsi="Arial" w:cs="Arial"/>
          <w:sz w:val="24"/>
          <w:szCs w:val="24"/>
        </w:rPr>
        <w:t>Руководитель подразделения</w:t>
      </w:r>
      <w:r w:rsidR="00DD684A" w:rsidRPr="002C5D42">
        <w:rPr>
          <w:rFonts w:ascii="Arial" w:hAnsi="Arial" w:cs="Arial"/>
          <w:sz w:val="24"/>
          <w:szCs w:val="24"/>
        </w:rPr>
        <w:t xml:space="preserve"> в течение</w:t>
      </w:r>
      <w:r w:rsidR="00DD684A" w:rsidRPr="001E1FA1">
        <w:rPr>
          <w:rFonts w:ascii="Arial" w:hAnsi="Arial" w:cs="Arial"/>
          <w:sz w:val="24"/>
          <w:szCs w:val="24"/>
        </w:rPr>
        <w:t xml:space="preserve"> 5 рабочих дней </w:t>
      </w:r>
      <w:proofErr w:type="gramStart"/>
      <w:r w:rsidR="00DD684A" w:rsidRPr="001E1FA1">
        <w:rPr>
          <w:rFonts w:ascii="Arial" w:hAnsi="Arial" w:cs="Arial"/>
          <w:sz w:val="24"/>
          <w:szCs w:val="24"/>
        </w:rPr>
        <w:t xml:space="preserve">после </w:t>
      </w:r>
      <w:r w:rsidR="00EC78EA">
        <w:rPr>
          <w:rFonts w:ascii="Arial" w:hAnsi="Arial" w:cs="Arial"/>
          <w:sz w:val="24"/>
          <w:szCs w:val="24"/>
        </w:rPr>
        <w:t>получения</w:t>
      </w:r>
      <w:proofErr w:type="gramEnd"/>
      <w:r w:rsidR="00EC78EA">
        <w:rPr>
          <w:rFonts w:ascii="Arial" w:hAnsi="Arial" w:cs="Arial"/>
          <w:sz w:val="24"/>
          <w:szCs w:val="24"/>
        </w:rPr>
        <w:t xml:space="preserve"> заполненного чек-листа и проекта Акта от специалиста отдела СБП:</w:t>
      </w:r>
    </w:p>
    <w:bookmarkEnd w:id="15"/>
    <w:p w:rsidR="00DD684A" w:rsidRPr="00560BED" w:rsidRDefault="0062392C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60BED">
        <w:rPr>
          <w:rFonts w:ascii="Arial" w:hAnsi="Arial" w:cs="Arial"/>
          <w:sz w:val="24"/>
          <w:szCs w:val="24"/>
        </w:rPr>
        <w:t>провод</w:t>
      </w:r>
      <w:r w:rsidR="00DD684A" w:rsidRPr="00560BED">
        <w:rPr>
          <w:rFonts w:ascii="Arial" w:hAnsi="Arial" w:cs="Arial"/>
          <w:sz w:val="24"/>
          <w:szCs w:val="24"/>
        </w:rPr>
        <w:t>и</w:t>
      </w:r>
      <w:r w:rsidRPr="00560BED">
        <w:rPr>
          <w:rFonts w:ascii="Arial" w:hAnsi="Arial" w:cs="Arial"/>
          <w:sz w:val="24"/>
          <w:szCs w:val="24"/>
        </w:rPr>
        <w:t xml:space="preserve">т </w:t>
      </w:r>
      <w:r w:rsidR="00DD684A" w:rsidRPr="00560BED">
        <w:rPr>
          <w:rFonts w:ascii="Arial" w:hAnsi="Arial" w:cs="Arial"/>
          <w:sz w:val="24"/>
          <w:szCs w:val="24"/>
        </w:rPr>
        <w:t>анализ выявленных несоответствий</w:t>
      </w:r>
      <w:r w:rsidR="007D3143">
        <w:rPr>
          <w:rFonts w:ascii="Arial" w:hAnsi="Arial" w:cs="Arial"/>
          <w:sz w:val="24"/>
          <w:szCs w:val="24"/>
        </w:rPr>
        <w:t xml:space="preserve">. </w:t>
      </w:r>
      <w:r w:rsidR="007D3143" w:rsidRPr="00FA329A">
        <w:rPr>
          <w:rFonts w:ascii="Arial" w:hAnsi="Arial" w:cs="Arial"/>
          <w:sz w:val="24"/>
          <w:szCs w:val="24"/>
        </w:rPr>
        <w:t>Наиболее распространенные методы анализа причин</w:t>
      </w:r>
      <w:r w:rsidR="00EC78EA" w:rsidRPr="00FA329A">
        <w:rPr>
          <w:rFonts w:ascii="Arial" w:hAnsi="Arial" w:cs="Arial"/>
          <w:sz w:val="24"/>
          <w:szCs w:val="24"/>
        </w:rPr>
        <w:t xml:space="preserve"> </w:t>
      </w:r>
      <w:r w:rsidR="007D3143" w:rsidRPr="00FA329A">
        <w:rPr>
          <w:rFonts w:ascii="Arial" w:hAnsi="Arial" w:cs="Arial"/>
          <w:sz w:val="24"/>
          <w:szCs w:val="24"/>
        </w:rPr>
        <w:t>несоответствий приведены</w:t>
      </w:r>
      <w:r w:rsidR="00EC78EA" w:rsidRPr="005B781E">
        <w:rPr>
          <w:rFonts w:ascii="Arial" w:hAnsi="Arial" w:cs="Arial"/>
          <w:sz w:val="24"/>
          <w:szCs w:val="24"/>
        </w:rPr>
        <w:t xml:space="preserve"> в</w:t>
      </w:r>
      <w:r w:rsidR="00EC78EA">
        <w:rPr>
          <w:rFonts w:ascii="Arial" w:hAnsi="Arial" w:cs="Arial"/>
          <w:sz w:val="24"/>
          <w:szCs w:val="24"/>
        </w:rPr>
        <w:t xml:space="preserve"> </w:t>
      </w:r>
      <w:hyperlink w:anchor="_Приложение_8_Методы" w:history="1">
        <w:r w:rsidR="00EC78EA" w:rsidRPr="004A2CBE">
          <w:rPr>
            <w:rStyle w:val="af0"/>
            <w:rFonts w:ascii="Arial" w:hAnsi="Arial" w:cs="Arial"/>
            <w:sz w:val="24"/>
            <w:szCs w:val="24"/>
          </w:rPr>
          <w:t xml:space="preserve">приложении </w:t>
        </w:r>
        <w:r w:rsidR="004A2CBE" w:rsidRPr="004A2CBE">
          <w:rPr>
            <w:rStyle w:val="af0"/>
            <w:rFonts w:ascii="Arial" w:hAnsi="Arial" w:cs="Arial"/>
            <w:sz w:val="24"/>
            <w:szCs w:val="24"/>
          </w:rPr>
          <w:t>8</w:t>
        </w:r>
      </w:hyperlink>
      <w:r w:rsidR="00EC78EA" w:rsidRPr="000E1EF8">
        <w:rPr>
          <w:rFonts w:ascii="Arial" w:hAnsi="Arial" w:cs="Arial"/>
          <w:sz w:val="24"/>
          <w:szCs w:val="24"/>
        </w:rPr>
        <w:t>;</w:t>
      </w:r>
    </w:p>
    <w:p w:rsidR="00DD684A" w:rsidRDefault="00DD684A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560BED">
        <w:rPr>
          <w:rFonts w:ascii="Arial" w:hAnsi="Arial" w:cs="Arial"/>
          <w:sz w:val="24"/>
          <w:szCs w:val="24"/>
        </w:rPr>
        <w:lastRenderedPageBreak/>
        <w:t>разрабатывает</w:t>
      </w:r>
      <w:r w:rsidR="00FA329A" w:rsidRPr="00FA329A">
        <w:rPr>
          <w:rFonts w:ascii="Arial" w:hAnsi="Arial" w:cs="Arial"/>
          <w:bCs/>
          <w:i/>
          <w:iCs/>
          <w:color w:val="008066"/>
          <w:szCs w:val="32"/>
          <w:lang w:eastAsia="en-US"/>
        </w:rPr>
        <w:t xml:space="preserve"> </w:t>
      </w:r>
      <w:r w:rsidR="00FA329A" w:rsidRPr="00FA329A">
        <w:rPr>
          <w:rFonts w:ascii="Arial" w:hAnsi="Arial" w:cs="Arial"/>
          <w:sz w:val="24"/>
          <w:szCs w:val="24"/>
        </w:rPr>
        <w:t>мероприятия по устранению несоответствий</w:t>
      </w:r>
      <w:r w:rsidRPr="00560BED">
        <w:rPr>
          <w:rFonts w:ascii="Arial" w:hAnsi="Arial" w:cs="Arial"/>
          <w:sz w:val="24"/>
          <w:szCs w:val="24"/>
        </w:rPr>
        <w:t xml:space="preserve"> </w:t>
      </w:r>
      <w:r w:rsidR="00FA329A">
        <w:rPr>
          <w:rFonts w:ascii="Arial" w:hAnsi="Arial" w:cs="Arial"/>
          <w:sz w:val="24"/>
          <w:szCs w:val="24"/>
        </w:rPr>
        <w:t>(</w:t>
      </w:r>
      <w:r w:rsidR="004D1770">
        <w:rPr>
          <w:rFonts w:ascii="Arial" w:hAnsi="Arial" w:cs="Arial"/>
          <w:sz w:val="24"/>
          <w:szCs w:val="24"/>
        </w:rPr>
        <w:t xml:space="preserve">коррекции или </w:t>
      </w:r>
      <w:r w:rsidRPr="00560BED">
        <w:rPr>
          <w:rFonts w:ascii="Arial" w:hAnsi="Arial" w:cs="Arial"/>
          <w:sz w:val="24"/>
          <w:szCs w:val="24"/>
        </w:rPr>
        <w:t>корректирующие мероприятия</w:t>
      </w:r>
      <w:r w:rsidR="00FA329A">
        <w:rPr>
          <w:rFonts w:ascii="Arial" w:hAnsi="Arial" w:cs="Arial"/>
          <w:sz w:val="24"/>
          <w:szCs w:val="24"/>
        </w:rPr>
        <w:t>)</w:t>
      </w:r>
      <w:r w:rsidR="00A27712" w:rsidRPr="00560BED">
        <w:rPr>
          <w:rFonts w:ascii="Arial" w:hAnsi="Arial" w:cs="Arial"/>
          <w:sz w:val="24"/>
          <w:szCs w:val="24"/>
        </w:rPr>
        <w:t xml:space="preserve"> </w:t>
      </w:r>
      <w:r w:rsidR="00A27712" w:rsidRPr="00A27712">
        <w:rPr>
          <w:rFonts w:ascii="Arial" w:hAnsi="Arial" w:cs="Arial"/>
          <w:sz w:val="24"/>
          <w:szCs w:val="24"/>
        </w:rPr>
        <w:t xml:space="preserve">с указанием ответственного лица и срока их </w:t>
      </w:r>
      <w:r w:rsidR="00A27712" w:rsidRPr="00EC78EA">
        <w:rPr>
          <w:rFonts w:ascii="Arial" w:hAnsi="Arial" w:cs="Arial"/>
          <w:sz w:val="24"/>
          <w:szCs w:val="24"/>
        </w:rPr>
        <w:t>выполнения</w:t>
      </w:r>
      <w:r w:rsidRPr="00EC78EA">
        <w:rPr>
          <w:rFonts w:ascii="Arial" w:hAnsi="Arial" w:cs="Arial"/>
          <w:sz w:val="24"/>
          <w:szCs w:val="24"/>
        </w:rPr>
        <w:t>;</w:t>
      </w:r>
    </w:p>
    <w:p w:rsidR="00DD684A" w:rsidRPr="0081489B" w:rsidRDefault="00DD684A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81489B">
        <w:rPr>
          <w:rFonts w:ascii="Arial" w:hAnsi="Arial" w:cs="Arial"/>
          <w:sz w:val="24"/>
          <w:szCs w:val="24"/>
        </w:rPr>
        <w:t xml:space="preserve">согласовывает </w:t>
      </w:r>
      <w:r w:rsidR="0045503E">
        <w:rPr>
          <w:rFonts w:ascii="Arial" w:hAnsi="Arial" w:cs="Arial"/>
          <w:sz w:val="24"/>
          <w:szCs w:val="24"/>
        </w:rPr>
        <w:t>мероприятия</w:t>
      </w:r>
      <w:r w:rsidRPr="0081489B">
        <w:rPr>
          <w:rFonts w:ascii="Arial" w:hAnsi="Arial" w:cs="Arial"/>
          <w:sz w:val="24"/>
          <w:szCs w:val="24"/>
        </w:rPr>
        <w:t xml:space="preserve"> </w:t>
      </w:r>
      <w:r w:rsidR="00FA329A">
        <w:rPr>
          <w:rFonts w:ascii="Arial" w:hAnsi="Arial" w:cs="Arial"/>
          <w:sz w:val="24"/>
          <w:szCs w:val="24"/>
        </w:rPr>
        <w:t xml:space="preserve">с </w:t>
      </w:r>
      <w:r w:rsidR="009425B2">
        <w:rPr>
          <w:rFonts w:ascii="Arial" w:hAnsi="Arial" w:cs="Arial"/>
          <w:sz w:val="24"/>
          <w:szCs w:val="24"/>
        </w:rPr>
        <w:t>непосредственным руководителем</w:t>
      </w:r>
      <w:r w:rsidR="00FA329A" w:rsidRPr="00FA329A">
        <w:rPr>
          <w:rFonts w:ascii="Arial" w:hAnsi="Arial" w:cs="Arial"/>
          <w:sz w:val="24"/>
          <w:szCs w:val="24"/>
        </w:rPr>
        <w:t xml:space="preserve"> </w:t>
      </w:r>
      <w:r w:rsidR="00FA329A">
        <w:rPr>
          <w:rFonts w:ascii="Arial" w:hAnsi="Arial" w:cs="Arial"/>
          <w:sz w:val="24"/>
          <w:szCs w:val="24"/>
        </w:rPr>
        <w:t>или директором дивизиона/</w:t>
      </w:r>
      <w:r w:rsidR="00FA329A" w:rsidRPr="0081489B">
        <w:rPr>
          <w:rFonts w:ascii="Arial" w:hAnsi="Arial" w:cs="Arial"/>
          <w:sz w:val="24"/>
          <w:szCs w:val="24"/>
        </w:rPr>
        <w:t>департамента</w:t>
      </w:r>
      <w:r w:rsidR="00043033" w:rsidRPr="0081489B">
        <w:rPr>
          <w:rFonts w:ascii="Arial" w:hAnsi="Arial" w:cs="Arial"/>
          <w:sz w:val="24"/>
          <w:szCs w:val="24"/>
        </w:rPr>
        <w:t>;</w:t>
      </w:r>
    </w:p>
    <w:p w:rsidR="00043033" w:rsidRPr="00FA329A" w:rsidRDefault="00043033" w:rsidP="004D0CF1">
      <w:pPr>
        <w:numPr>
          <w:ilvl w:val="1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Fonts w:ascii="Arial" w:hAnsi="Arial" w:cs="Arial"/>
          <w:sz w:val="24"/>
          <w:szCs w:val="24"/>
        </w:rPr>
      </w:pPr>
      <w:r w:rsidRPr="001E1FA1">
        <w:rPr>
          <w:rFonts w:ascii="Arial" w:hAnsi="Arial" w:cs="Arial"/>
          <w:sz w:val="24"/>
          <w:szCs w:val="24"/>
        </w:rPr>
        <w:t xml:space="preserve">передаёт </w:t>
      </w:r>
      <w:r w:rsidR="006F64FD" w:rsidRPr="00EC78EA">
        <w:rPr>
          <w:rFonts w:ascii="Arial" w:hAnsi="Arial" w:cs="Arial"/>
          <w:sz w:val="24"/>
          <w:szCs w:val="24"/>
        </w:rPr>
        <w:t xml:space="preserve">информацию </w:t>
      </w:r>
      <w:r w:rsidR="00EC78EA" w:rsidRPr="00EC78EA">
        <w:rPr>
          <w:rFonts w:ascii="Arial" w:hAnsi="Arial" w:cs="Arial"/>
          <w:sz w:val="24"/>
          <w:szCs w:val="24"/>
        </w:rPr>
        <w:t xml:space="preserve">по электронной почте </w:t>
      </w:r>
      <w:r w:rsidR="009425B2" w:rsidRPr="00EC78EA">
        <w:rPr>
          <w:rFonts w:ascii="Arial" w:hAnsi="Arial" w:cs="Arial"/>
          <w:sz w:val="24"/>
          <w:szCs w:val="24"/>
        </w:rPr>
        <w:t>специалисту СБП</w:t>
      </w:r>
      <w:r w:rsidR="00FA329A">
        <w:rPr>
          <w:rFonts w:ascii="Arial" w:hAnsi="Arial" w:cs="Arial"/>
          <w:sz w:val="24"/>
          <w:szCs w:val="24"/>
        </w:rPr>
        <w:t>.</w:t>
      </w:r>
    </w:p>
    <w:p w:rsidR="00296D76" w:rsidRDefault="008B1748" w:rsidP="004D0CF1">
      <w:pPr>
        <w:widowControl w:val="0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DF1638">
        <w:rPr>
          <w:rFonts w:ascii="Arial" w:hAnsi="Arial" w:cs="Arial"/>
          <w:sz w:val="24"/>
          <w:szCs w:val="24"/>
        </w:rPr>
        <w:t>Специалист отдела СБП оказывает р</w:t>
      </w:r>
      <w:r w:rsidR="006E6069" w:rsidRPr="00DF1638">
        <w:rPr>
          <w:rFonts w:ascii="Arial" w:hAnsi="Arial" w:cs="Arial"/>
          <w:sz w:val="24"/>
          <w:szCs w:val="24"/>
        </w:rPr>
        <w:t>уководител</w:t>
      </w:r>
      <w:r w:rsidRPr="00DF1638">
        <w:rPr>
          <w:rFonts w:ascii="Arial" w:hAnsi="Arial" w:cs="Arial"/>
          <w:sz w:val="24"/>
          <w:szCs w:val="24"/>
        </w:rPr>
        <w:t>ю</w:t>
      </w:r>
      <w:r w:rsidR="006E6069" w:rsidRPr="00DF1638">
        <w:rPr>
          <w:rFonts w:ascii="Arial" w:hAnsi="Arial" w:cs="Arial"/>
          <w:sz w:val="24"/>
          <w:szCs w:val="24"/>
        </w:rPr>
        <w:t xml:space="preserve"> подразделения</w:t>
      </w:r>
      <w:r w:rsidRPr="00DF1638">
        <w:rPr>
          <w:rFonts w:ascii="Arial" w:hAnsi="Arial" w:cs="Arial"/>
          <w:sz w:val="24"/>
          <w:szCs w:val="24"/>
        </w:rPr>
        <w:t xml:space="preserve"> консультационную поддержку при разработке</w:t>
      </w:r>
      <w:r w:rsidR="006E6069" w:rsidRPr="00DF1638">
        <w:rPr>
          <w:rFonts w:ascii="Arial" w:hAnsi="Arial" w:cs="Arial"/>
          <w:sz w:val="24"/>
          <w:szCs w:val="24"/>
        </w:rPr>
        <w:t xml:space="preserve"> корректирующих мероприятий</w:t>
      </w:r>
      <w:r w:rsidR="00A5479F" w:rsidRPr="00DF1638">
        <w:rPr>
          <w:rFonts w:ascii="Arial" w:hAnsi="Arial" w:cs="Arial"/>
          <w:sz w:val="24"/>
          <w:szCs w:val="24"/>
        </w:rPr>
        <w:t>.</w:t>
      </w:r>
    </w:p>
    <w:p w:rsidR="00A748FE" w:rsidRPr="008710FE" w:rsidRDefault="00A748FE" w:rsidP="004D0CF1">
      <w:pPr>
        <w:widowControl w:val="0"/>
        <w:numPr>
          <w:ilvl w:val="1"/>
          <w:numId w:val="14"/>
        </w:numPr>
        <w:shd w:val="clear" w:color="auto" w:fill="FFFFFF"/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710FE">
        <w:rPr>
          <w:rFonts w:ascii="Arial" w:hAnsi="Arial" w:cs="Arial"/>
          <w:sz w:val="24"/>
          <w:szCs w:val="24"/>
        </w:rPr>
        <w:t xml:space="preserve">Директор департамента экономической безопасности в течение </w:t>
      </w:r>
      <w:r w:rsidR="00750678" w:rsidRPr="008710FE">
        <w:rPr>
          <w:rFonts w:ascii="Arial" w:hAnsi="Arial" w:cs="Arial"/>
          <w:sz w:val="24"/>
          <w:szCs w:val="24"/>
        </w:rPr>
        <w:t>5</w:t>
      </w:r>
      <w:r w:rsidRPr="008710FE">
        <w:rPr>
          <w:rFonts w:ascii="Arial" w:hAnsi="Arial" w:cs="Arial"/>
          <w:sz w:val="24"/>
          <w:szCs w:val="24"/>
        </w:rPr>
        <w:t xml:space="preserve"> дней после получения проекта Акта от специалиста отдела СБП:</w:t>
      </w:r>
    </w:p>
    <w:p w:rsidR="00A748FE" w:rsidRPr="008710FE" w:rsidRDefault="002F4122" w:rsidP="00A748FE">
      <w:pPr>
        <w:widowControl w:val="0"/>
        <w:numPr>
          <w:ilvl w:val="0"/>
          <w:numId w:val="26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710FE">
        <w:rPr>
          <w:rFonts w:ascii="Arial" w:hAnsi="Arial" w:cs="Arial"/>
          <w:sz w:val="24"/>
          <w:szCs w:val="24"/>
        </w:rPr>
        <w:t>проводит анализ полученных документов</w:t>
      </w:r>
      <w:r w:rsidR="00750678" w:rsidRPr="008710FE">
        <w:rPr>
          <w:rFonts w:ascii="Arial" w:hAnsi="Arial" w:cs="Arial"/>
          <w:sz w:val="24"/>
          <w:szCs w:val="24"/>
        </w:rPr>
        <w:t>;</w:t>
      </w:r>
    </w:p>
    <w:p w:rsidR="00A748FE" w:rsidRPr="008710FE" w:rsidRDefault="00A748FE" w:rsidP="00A748FE">
      <w:pPr>
        <w:widowControl w:val="0"/>
        <w:numPr>
          <w:ilvl w:val="0"/>
          <w:numId w:val="26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710FE">
        <w:rPr>
          <w:rFonts w:ascii="Arial" w:hAnsi="Arial" w:cs="Arial"/>
          <w:sz w:val="24"/>
          <w:szCs w:val="24"/>
        </w:rPr>
        <w:t>вносит заключение в соответствующее поле в Акте</w:t>
      </w:r>
      <w:r w:rsidR="0033215E" w:rsidRPr="008710FE">
        <w:rPr>
          <w:rFonts w:ascii="Arial" w:hAnsi="Arial" w:cs="Arial"/>
          <w:sz w:val="24"/>
          <w:szCs w:val="24"/>
        </w:rPr>
        <w:t xml:space="preserve"> с указанием плановых сроков проведения служебной проверки</w:t>
      </w:r>
      <w:r w:rsidR="002F4122" w:rsidRPr="008710FE">
        <w:rPr>
          <w:rFonts w:ascii="Arial" w:hAnsi="Arial" w:cs="Arial"/>
          <w:sz w:val="24"/>
          <w:szCs w:val="24"/>
        </w:rPr>
        <w:t xml:space="preserve"> или проставляет отметку о отсутствии необходимости проведения служебной проверки</w:t>
      </w:r>
      <w:r w:rsidRPr="008710FE">
        <w:rPr>
          <w:rFonts w:ascii="Arial" w:hAnsi="Arial" w:cs="Arial"/>
          <w:sz w:val="24"/>
          <w:szCs w:val="24"/>
        </w:rPr>
        <w:t>;</w:t>
      </w:r>
    </w:p>
    <w:p w:rsidR="00A748FE" w:rsidRPr="008710FE" w:rsidRDefault="00A748FE" w:rsidP="00A748FE">
      <w:pPr>
        <w:widowControl w:val="0"/>
        <w:numPr>
          <w:ilvl w:val="0"/>
          <w:numId w:val="26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4"/>
          <w:szCs w:val="24"/>
        </w:rPr>
      </w:pPr>
      <w:r w:rsidRPr="008710FE">
        <w:rPr>
          <w:rFonts w:ascii="Arial" w:hAnsi="Arial" w:cs="Arial"/>
          <w:sz w:val="24"/>
          <w:szCs w:val="24"/>
        </w:rPr>
        <w:t>направляет специалисту отдела СБП заполненный Акт.</w:t>
      </w:r>
    </w:p>
    <w:p w:rsidR="0032661E" w:rsidRPr="003D4FC1" w:rsidRDefault="009B3603" w:rsidP="003D4FC1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6" w:name="_Toc166751948"/>
      <w:r w:rsidRPr="003D4FC1">
        <w:rPr>
          <w:rFonts w:ascii="Arial" w:hAnsi="Arial" w:cs="Arial"/>
          <w:color w:val="008066"/>
          <w:sz w:val="28"/>
          <w:szCs w:val="28"/>
          <w:lang w:val="ru-RU" w:eastAsia="ru-RU"/>
        </w:rPr>
        <w:t>Оформление результатов аудита</w:t>
      </w:r>
      <w:bookmarkEnd w:id="16"/>
    </w:p>
    <w:p w:rsidR="00217505" w:rsidRPr="008710FE" w:rsidRDefault="00217505" w:rsidP="00A03B3D">
      <w:pPr>
        <w:numPr>
          <w:ilvl w:val="1"/>
          <w:numId w:val="1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A329A">
        <w:rPr>
          <w:rFonts w:ascii="Arial" w:hAnsi="Arial" w:cs="Arial"/>
          <w:sz w:val="24"/>
          <w:szCs w:val="24"/>
        </w:rPr>
        <w:t xml:space="preserve"> течение </w:t>
      </w:r>
      <w:r w:rsidR="002E3237">
        <w:rPr>
          <w:rFonts w:ascii="Arial" w:hAnsi="Arial" w:cs="Arial"/>
          <w:sz w:val="24"/>
          <w:szCs w:val="24"/>
        </w:rPr>
        <w:t>5</w:t>
      </w:r>
      <w:r w:rsidRPr="00FA329A">
        <w:rPr>
          <w:rFonts w:ascii="Arial" w:hAnsi="Arial" w:cs="Arial"/>
          <w:sz w:val="24"/>
          <w:szCs w:val="24"/>
        </w:rPr>
        <w:t xml:space="preserve"> рабоч</w:t>
      </w:r>
      <w:r>
        <w:rPr>
          <w:rFonts w:ascii="Arial" w:hAnsi="Arial" w:cs="Arial"/>
          <w:sz w:val="24"/>
          <w:szCs w:val="24"/>
        </w:rPr>
        <w:t>их</w:t>
      </w:r>
      <w:r w:rsidRPr="00FA329A">
        <w:rPr>
          <w:rFonts w:ascii="Arial" w:hAnsi="Arial" w:cs="Arial"/>
          <w:sz w:val="24"/>
          <w:szCs w:val="24"/>
        </w:rPr>
        <w:t xml:space="preserve"> дн</w:t>
      </w:r>
      <w:r w:rsidR="002857B6">
        <w:rPr>
          <w:rFonts w:ascii="Arial" w:hAnsi="Arial" w:cs="Arial"/>
          <w:sz w:val="24"/>
          <w:szCs w:val="24"/>
        </w:rPr>
        <w:t>ей</w:t>
      </w:r>
      <w:r w:rsidRPr="00FA329A">
        <w:rPr>
          <w:rFonts w:ascii="Arial" w:hAnsi="Arial" w:cs="Arial"/>
          <w:sz w:val="24"/>
          <w:szCs w:val="24"/>
        </w:rPr>
        <w:t xml:space="preserve"> после получения информации о мероприятиях по устранению несоответствий от руководителя подразделения</w:t>
      </w:r>
      <w:r w:rsidR="00A03B3D">
        <w:rPr>
          <w:rFonts w:ascii="Arial" w:hAnsi="Arial" w:cs="Arial"/>
          <w:sz w:val="24"/>
          <w:szCs w:val="24"/>
        </w:rPr>
        <w:t xml:space="preserve"> </w:t>
      </w:r>
      <w:r w:rsidRPr="00A03B3D">
        <w:rPr>
          <w:rFonts w:ascii="Arial" w:hAnsi="Arial" w:cs="Arial"/>
          <w:sz w:val="24"/>
          <w:szCs w:val="24"/>
        </w:rPr>
        <w:t>специалист отдела СБП</w:t>
      </w:r>
      <w:r w:rsidR="00CE3A5A" w:rsidRPr="00A03B3D">
        <w:rPr>
          <w:rFonts w:ascii="Arial" w:hAnsi="Arial" w:cs="Arial"/>
          <w:sz w:val="24"/>
          <w:szCs w:val="24"/>
        </w:rPr>
        <w:t xml:space="preserve"> </w:t>
      </w:r>
      <w:r w:rsidR="003D37C5" w:rsidRPr="00A03B3D">
        <w:rPr>
          <w:rFonts w:ascii="Arial" w:hAnsi="Arial" w:cs="Arial"/>
          <w:sz w:val="24"/>
          <w:szCs w:val="24"/>
        </w:rPr>
        <w:t>завер</w:t>
      </w:r>
      <w:r w:rsidR="003D37C5" w:rsidRPr="008710FE">
        <w:rPr>
          <w:rFonts w:ascii="Arial" w:hAnsi="Arial" w:cs="Arial"/>
          <w:sz w:val="24"/>
          <w:szCs w:val="24"/>
        </w:rPr>
        <w:t>шает</w:t>
      </w:r>
      <w:r w:rsidR="008B1748" w:rsidRPr="008710FE">
        <w:rPr>
          <w:rFonts w:ascii="Arial" w:hAnsi="Arial" w:cs="Arial"/>
          <w:sz w:val="24"/>
          <w:szCs w:val="24"/>
        </w:rPr>
        <w:t xml:space="preserve"> оформление Акта </w:t>
      </w:r>
      <w:r w:rsidR="00CE3A5A" w:rsidRPr="008710FE">
        <w:rPr>
          <w:rFonts w:ascii="Arial" w:hAnsi="Arial" w:cs="Arial"/>
          <w:sz w:val="24"/>
          <w:szCs w:val="24"/>
        </w:rPr>
        <w:t>совместно с руководителем отдела СБП</w:t>
      </w:r>
      <w:r w:rsidR="00A03B3D" w:rsidRPr="008710FE">
        <w:rPr>
          <w:rFonts w:ascii="Arial" w:hAnsi="Arial" w:cs="Arial"/>
          <w:sz w:val="24"/>
          <w:szCs w:val="24"/>
        </w:rPr>
        <w:t>.</w:t>
      </w:r>
    </w:p>
    <w:p w:rsidR="002857E7" w:rsidRPr="008710FE" w:rsidRDefault="00A03B3D" w:rsidP="00A03B3D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710FE">
        <w:rPr>
          <w:rFonts w:ascii="Arial" w:hAnsi="Arial" w:cs="Arial"/>
          <w:sz w:val="24"/>
          <w:szCs w:val="24"/>
        </w:rPr>
        <w:t>Руководитель отдела СБП, директор правового департамента и директор департамента экономической безопасности визируют оформленный Акт.</w:t>
      </w:r>
    </w:p>
    <w:p w:rsidR="00CE3A5A" w:rsidRPr="008710FE" w:rsidRDefault="00A03B3D" w:rsidP="00A03B3D">
      <w:pPr>
        <w:tabs>
          <w:tab w:val="left" w:pos="993"/>
          <w:tab w:val="left" w:pos="1134"/>
        </w:tabs>
        <w:ind w:firstLine="709"/>
        <w:jc w:val="both"/>
        <w:rPr>
          <w:rFonts w:ascii="Arial" w:hAnsi="Arial" w:cs="Arial"/>
          <w:sz w:val="24"/>
          <w:szCs w:val="24"/>
        </w:rPr>
      </w:pPr>
      <w:r w:rsidRPr="008710FE">
        <w:rPr>
          <w:rFonts w:ascii="Arial" w:hAnsi="Arial" w:cs="Arial"/>
          <w:sz w:val="24"/>
          <w:szCs w:val="24"/>
        </w:rPr>
        <w:t xml:space="preserve">Акт утверждает </w:t>
      </w:r>
      <w:r w:rsidR="00CE3A5A" w:rsidRPr="008710FE">
        <w:rPr>
          <w:rFonts w:ascii="Arial" w:hAnsi="Arial" w:cs="Arial"/>
          <w:sz w:val="24"/>
          <w:szCs w:val="24"/>
        </w:rPr>
        <w:t>директор ООО «АСК»</w:t>
      </w:r>
      <w:r w:rsidRPr="008710FE">
        <w:rPr>
          <w:rFonts w:ascii="Arial" w:hAnsi="Arial" w:cs="Arial"/>
          <w:sz w:val="24"/>
          <w:szCs w:val="24"/>
        </w:rPr>
        <w:t>.</w:t>
      </w:r>
      <w:r w:rsidR="00CE3A5A" w:rsidRPr="008710FE">
        <w:rPr>
          <w:rFonts w:ascii="Arial" w:hAnsi="Arial" w:cs="Arial"/>
          <w:sz w:val="24"/>
          <w:szCs w:val="24"/>
        </w:rPr>
        <w:t xml:space="preserve"> </w:t>
      </w:r>
    </w:p>
    <w:p w:rsidR="00F61A56" w:rsidRPr="008710FE" w:rsidRDefault="00A03B3D" w:rsidP="00A03B3D">
      <w:pPr>
        <w:numPr>
          <w:ilvl w:val="1"/>
          <w:numId w:val="1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8710FE">
        <w:rPr>
          <w:rFonts w:ascii="Arial" w:hAnsi="Arial" w:cs="Arial"/>
          <w:sz w:val="24"/>
          <w:szCs w:val="24"/>
        </w:rPr>
        <w:t>С</w:t>
      </w:r>
      <w:r w:rsidR="00CE3A5A" w:rsidRPr="008710FE">
        <w:rPr>
          <w:rFonts w:ascii="Arial" w:hAnsi="Arial" w:cs="Arial"/>
          <w:sz w:val="24"/>
          <w:szCs w:val="24"/>
        </w:rPr>
        <w:t xml:space="preserve">пециалист отдела СБП </w:t>
      </w:r>
      <w:r w:rsidR="002E3237" w:rsidRPr="008710FE">
        <w:rPr>
          <w:rFonts w:ascii="Arial" w:hAnsi="Arial" w:cs="Arial"/>
          <w:sz w:val="24"/>
          <w:szCs w:val="24"/>
        </w:rPr>
        <w:t>размещает результаты аудита (зап</w:t>
      </w:r>
      <w:r w:rsidR="0074581D" w:rsidRPr="008710FE">
        <w:rPr>
          <w:rFonts w:ascii="Arial" w:hAnsi="Arial" w:cs="Arial"/>
          <w:sz w:val="24"/>
          <w:szCs w:val="24"/>
        </w:rPr>
        <w:t>ол</w:t>
      </w:r>
      <w:r w:rsidR="002E3237" w:rsidRPr="008710FE">
        <w:rPr>
          <w:rFonts w:ascii="Arial" w:hAnsi="Arial" w:cs="Arial"/>
          <w:sz w:val="24"/>
          <w:szCs w:val="24"/>
        </w:rPr>
        <w:t>ненный чек-лист и утвержденный Акт) в папке «</w:t>
      </w:r>
      <w:hyperlink r:id="rId22" w:history="1">
        <w:r w:rsidR="002E3237" w:rsidRPr="008710FE">
          <w:rPr>
            <w:rStyle w:val="af0"/>
            <w:rFonts w:ascii="Arial" w:hAnsi="Arial" w:cs="Arial"/>
            <w:sz w:val="24"/>
            <w:szCs w:val="24"/>
          </w:rPr>
          <w:t>Контроль ВНД</w:t>
        </w:r>
      </w:hyperlink>
      <w:r w:rsidR="002E3237" w:rsidRPr="008710FE">
        <w:rPr>
          <w:rFonts w:ascii="Arial" w:hAnsi="Arial" w:cs="Arial"/>
          <w:sz w:val="24"/>
          <w:szCs w:val="24"/>
        </w:rPr>
        <w:t xml:space="preserve">» и </w:t>
      </w:r>
      <w:r w:rsidR="00A5479F" w:rsidRPr="008710FE">
        <w:rPr>
          <w:rFonts w:ascii="Arial" w:hAnsi="Arial" w:cs="Arial"/>
          <w:sz w:val="24"/>
          <w:szCs w:val="24"/>
        </w:rPr>
        <w:t xml:space="preserve">направляет </w:t>
      </w:r>
      <w:r w:rsidR="002E3237" w:rsidRPr="008710FE">
        <w:rPr>
          <w:rFonts w:ascii="Arial" w:hAnsi="Arial" w:cs="Arial"/>
          <w:sz w:val="24"/>
          <w:szCs w:val="24"/>
        </w:rPr>
        <w:t xml:space="preserve">скан-копию утвержденного Акта </w:t>
      </w:r>
      <w:r w:rsidR="00CE3A5A" w:rsidRPr="008710FE">
        <w:rPr>
          <w:rFonts w:ascii="Arial" w:hAnsi="Arial" w:cs="Arial"/>
          <w:sz w:val="24"/>
          <w:szCs w:val="24"/>
        </w:rPr>
        <w:t>на ознакомление директору департамента/дивизиона</w:t>
      </w:r>
      <w:r w:rsidR="0074581D" w:rsidRPr="008710FE">
        <w:rPr>
          <w:rFonts w:ascii="Arial" w:hAnsi="Arial" w:cs="Arial"/>
          <w:sz w:val="24"/>
          <w:szCs w:val="24"/>
        </w:rPr>
        <w:t xml:space="preserve">, </w:t>
      </w:r>
      <w:r w:rsidR="006C6823" w:rsidRPr="008710FE">
        <w:rPr>
          <w:rFonts w:ascii="Arial" w:hAnsi="Arial" w:cs="Arial"/>
          <w:sz w:val="24"/>
          <w:szCs w:val="24"/>
        </w:rPr>
        <w:t>директору департа</w:t>
      </w:r>
      <w:r w:rsidR="00745CD4" w:rsidRPr="008710FE">
        <w:rPr>
          <w:rFonts w:ascii="Arial" w:hAnsi="Arial" w:cs="Arial"/>
          <w:sz w:val="24"/>
          <w:szCs w:val="24"/>
        </w:rPr>
        <w:t xml:space="preserve">мента экономической безопасности, </w:t>
      </w:r>
      <w:r w:rsidR="002E3237" w:rsidRPr="008710FE">
        <w:rPr>
          <w:rFonts w:ascii="Arial" w:hAnsi="Arial" w:cs="Arial"/>
          <w:sz w:val="24"/>
          <w:szCs w:val="24"/>
        </w:rPr>
        <w:t>руководителю подразделения</w:t>
      </w:r>
      <w:r w:rsidR="00CE3A5A" w:rsidRPr="008710FE">
        <w:rPr>
          <w:rFonts w:ascii="Arial" w:hAnsi="Arial" w:cs="Arial"/>
          <w:sz w:val="24"/>
          <w:szCs w:val="24"/>
        </w:rPr>
        <w:t xml:space="preserve">, в деятельности которых зафиксированы несоответствия, </w:t>
      </w:r>
      <w:r w:rsidR="002E3237" w:rsidRPr="008710FE">
        <w:rPr>
          <w:rFonts w:ascii="Arial" w:hAnsi="Arial" w:cs="Arial"/>
          <w:sz w:val="24"/>
          <w:szCs w:val="24"/>
        </w:rPr>
        <w:t xml:space="preserve">и </w:t>
      </w:r>
      <w:r w:rsidR="00CE3A5A" w:rsidRPr="008710FE">
        <w:rPr>
          <w:rFonts w:ascii="Arial" w:hAnsi="Arial" w:cs="Arial"/>
          <w:sz w:val="24"/>
          <w:szCs w:val="24"/>
        </w:rPr>
        <w:t>ответственным лицам за выполнение назначенных мероприятий через сервис «Ознакомление с документами» в СЭД</w:t>
      </w:r>
      <w:r w:rsidR="002E3237" w:rsidRPr="008710FE">
        <w:rPr>
          <w:rFonts w:ascii="Arial" w:hAnsi="Arial" w:cs="Arial"/>
          <w:sz w:val="24"/>
          <w:szCs w:val="24"/>
        </w:rPr>
        <w:t>. Срок ознакомления с результатами аудита не должен превышать 5 рабочих дней.</w:t>
      </w:r>
    </w:p>
    <w:p w:rsidR="00F50B77" w:rsidRPr="008710FE" w:rsidRDefault="00A03B3D" w:rsidP="004D0CF1">
      <w:pPr>
        <w:numPr>
          <w:ilvl w:val="1"/>
          <w:numId w:val="15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8710FE">
        <w:rPr>
          <w:rFonts w:ascii="Arial" w:hAnsi="Arial" w:cs="Arial"/>
          <w:sz w:val="24"/>
          <w:szCs w:val="24"/>
        </w:rPr>
        <w:t>После утверждения Акта, в котором предусмотрена необходимость в</w:t>
      </w:r>
      <w:r w:rsidR="002F4122" w:rsidRPr="008710FE">
        <w:rPr>
          <w:rFonts w:ascii="Arial" w:hAnsi="Arial" w:cs="Arial"/>
          <w:sz w:val="24"/>
          <w:szCs w:val="24"/>
        </w:rPr>
        <w:t xml:space="preserve"> проведении служебной проверки, </w:t>
      </w:r>
      <w:r w:rsidR="00B505F5" w:rsidRPr="008710FE">
        <w:rPr>
          <w:rFonts w:ascii="Arial" w:hAnsi="Arial" w:cs="Arial"/>
          <w:sz w:val="24"/>
          <w:szCs w:val="24"/>
        </w:rPr>
        <w:t xml:space="preserve">директор департамента по экономической безопасности </w:t>
      </w:r>
      <w:r w:rsidR="002F4122" w:rsidRPr="008710FE">
        <w:rPr>
          <w:rFonts w:ascii="Arial" w:hAnsi="Arial" w:cs="Arial"/>
          <w:sz w:val="24"/>
          <w:szCs w:val="24"/>
        </w:rPr>
        <w:t xml:space="preserve">организует </w:t>
      </w:r>
      <w:r w:rsidR="00A748FE" w:rsidRPr="008710FE">
        <w:rPr>
          <w:rFonts w:ascii="Arial" w:hAnsi="Arial" w:cs="Arial"/>
          <w:sz w:val="24"/>
          <w:szCs w:val="24"/>
        </w:rPr>
        <w:t xml:space="preserve">служебную </w:t>
      </w:r>
      <w:r w:rsidR="00B505F5" w:rsidRPr="008710FE">
        <w:rPr>
          <w:rFonts w:ascii="Arial" w:hAnsi="Arial" w:cs="Arial"/>
          <w:sz w:val="24"/>
          <w:szCs w:val="24"/>
        </w:rPr>
        <w:t>проверк</w:t>
      </w:r>
      <w:r w:rsidR="00A748FE" w:rsidRPr="008710FE">
        <w:rPr>
          <w:rFonts w:ascii="Arial" w:hAnsi="Arial" w:cs="Arial"/>
          <w:sz w:val="24"/>
          <w:szCs w:val="24"/>
        </w:rPr>
        <w:t>у</w:t>
      </w:r>
      <w:r w:rsidR="00B505F5" w:rsidRPr="008710FE">
        <w:rPr>
          <w:rFonts w:ascii="Arial" w:hAnsi="Arial" w:cs="Arial"/>
          <w:sz w:val="24"/>
          <w:szCs w:val="24"/>
        </w:rPr>
        <w:t xml:space="preserve"> процесса</w:t>
      </w:r>
      <w:r w:rsidR="009340EB" w:rsidRPr="008710FE">
        <w:rPr>
          <w:rFonts w:ascii="Arial" w:hAnsi="Arial" w:cs="Arial"/>
          <w:sz w:val="24"/>
          <w:szCs w:val="24"/>
        </w:rPr>
        <w:t xml:space="preserve"> </w:t>
      </w:r>
      <w:r w:rsidR="002F4122" w:rsidRPr="008710FE">
        <w:rPr>
          <w:rFonts w:ascii="Arial" w:hAnsi="Arial" w:cs="Arial"/>
          <w:sz w:val="24"/>
          <w:szCs w:val="24"/>
        </w:rPr>
        <w:t>в соответствии с</w:t>
      </w:r>
      <w:r w:rsidR="006F64FD" w:rsidRPr="008710FE">
        <w:rPr>
          <w:rFonts w:ascii="Arial" w:hAnsi="Arial" w:cs="Arial"/>
          <w:sz w:val="24"/>
          <w:szCs w:val="24"/>
        </w:rPr>
        <w:t xml:space="preserve"> </w:t>
      </w:r>
      <w:r w:rsidR="009340EB" w:rsidRPr="008710FE">
        <w:rPr>
          <w:rFonts w:ascii="Arial" w:hAnsi="Arial" w:cs="Arial"/>
          <w:sz w:val="24"/>
          <w:szCs w:val="24"/>
        </w:rPr>
        <w:t>требованиям</w:t>
      </w:r>
      <w:r w:rsidR="002F4122" w:rsidRPr="008710FE">
        <w:rPr>
          <w:rFonts w:ascii="Arial" w:hAnsi="Arial" w:cs="Arial"/>
          <w:sz w:val="24"/>
          <w:szCs w:val="24"/>
        </w:rPr>
        <w:t>и</w:t>
      </w:r>
      <w:r w:rsidR="009340EB" w:rsidRPr="008710FE">
        <w:rPr>
          <w:rFonts w:ascii="Arial" w:hAnsi="Arial" w:cs="Arial"/>
          <w:sz w:val="24"/>
          <w:szCs w:val="24"/>
        </w:rPr>
        <w:t xml:space="preserve"> </w:t>
      </w:r>
      <w:hyperlink w:anchor="_Нормативные_ссылки" w:history="1">
        <w:r w:rsidR="009340EB" w:rsidRPr="008710FE">
          <w:rPr>
            <w:rStyle w:val="af0"/>
            <w:rFonts w:ascii="Arial" w:hAnsi="Arial" w:cs="Arial"/>
            <w:sz w:val="24"/>
            <w:szCs w:val="24"/>
          </w:rPr>
          <w:t xml:space="preserve">Регламента </w:t>
        </w:r>
        <w:r w:rsidR="00A5479F" w:rsidRPr="008710FE">
          <w:rPr>
            <w:rStyle w:val="af0"/>
            <w:rFonts w:ascii="Arial" w:hAnsi="Arial" w:cs="Arial"/>
            <w:sz w:val="24"/>
            <w:szCs w:val="24"/>
          </w:rPr>
          <w:t>В8.</w:t>
        </w:r>
      </w:hyperlink>
      <w:r w:rsidR="00505619">
        <w:rPr>
          <w:rStyle w:val="af0"/>
          <w:rFonts w:ascii="Arial" w:hAnsi="Arial" w:cs="Arial"/>
          <w:sz w:val="24"/>
          <w:szCs w:val="24"/>
        </w:rPr>
        <w:t>2</w:t>
      </w:r>
      <w:r w:rsidR="002F4122" w:rsidRPr="008710FE">
        <w:rPr>
          <w:rFonts w:ascii="Arial" w:hAnsi="Arial" w:cs="Arial"/>
          <w:sz w:val="24"/>
          <w:szCs w:val="24"/>
        </w:rPr>
        <w:t xml:space="preserve"> согласно плановым срокам, установленным в Акте.</w:t>
      </w:r>
    </w:p>
    <w:p w:rsidR="00A2538D" w:rsidRPr="00F61A56" w:rsidRDefault="009B3603" w:rsidP="00F61A56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7" w:name="_Toc166751949"/>
      <w:r w:rsidRPr="00F61A56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Контроль за исполнением </w:t>
      </w:r>
      <w:r w:rsidR="00FA329A" w:rsidRPr="00F61A56">
        <w:rPr>
          <w:rFonts w:ascii="Arial" w:hAnsi="Arial" w:cs="Arial"/>
          <w:color w:val="008066"/>
          <w:sz w:val="28"/>
          <w:szCs w:val="28"/>
          <w:lang w:val="ru-RU" w:eastAsia="ru-RU"/>
        </w:rPr>
        <w:t>мероприятий по устранению несоответствий</w:t>
      </w:r>
      <w:bookmarkEnd w:id="17"/>
    </w:p>
    <w:p w:rsidR="002F6F65" w:rsidRPr="002E3237" w:rsidRDefault="00BA3950" w:rsidP="004D0CF1">
      <w:pPr>
        <w:numPr>
          <w:ilvl w:val="1"/>
          <w:numId w:val="16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BA3950">
        <w:rPr>
          <w:rFonts w:ascii="Arial" w:hAnsi="Arial" w:cs="Arial"/>
          <w:sz w:val="24"/>
          <w:szCs w:val="24"/>
        </w:rPr>
        <w:t>Специалист отдела СБП</w:t>
      </w:r>
      <w:r w:rsidR="006F64FD" w:rsidRPr="00BA3950">
        <w:rPr>
          <w:rFonts w:ascii="Arial" w:hAnsi="Arial" w:cs="Arial"/>
          <w:sz w:val="24"/>
          <w:szCs w:val="24"/>
        </w:rPr>
        <w:t xml:space="preserve"> </w:t>
      </w:r>
      <w:r w:rsidR="00FE24D5">
        <w:rPr>
          <w:rFonts w:ascii="Arial" w:hAnsi="Arial" w:cs="Arial"/>
          <w:sz w:val="24"/>
          <w:szCs w:val="24"/>
        </w:rPr>
        <w:t>по результатам каждого аудита</w:t>
      </w:r>
      <w:r w:rsidR="00BE30CF">
        <w:rPr>
          <w:rFonts w:ascii="Arial" w:hAnsi="Arial" w:cs="Arial"/>
          <w:sz w:val="24"/>
          <w:szCs w:val="24"/>
        </w:rPr>
        <w:t xml:space="preserve"> в течение </w:t>
      </w:r>
      <w:r w:rsidR="00EE32BB">
        <w:rPr>
          <w:rFonts w:ascii="Arial" w:hAnsi="Arial" w:cs="Arial"/>
          <w:sz w:val="24"/>
          <w:szCs w:val="24"/>
        </w:rPr>
        <w:br/>
      </w:r>
      <w:r w:rsidR="00BE30CF">
        <w:rPr>
          <w:rFonts w:ascii="Arial" w:hAnsi="Arial" w:cs="Arial"/>
          <w:sz w:val="24"/>
          <w:szCs w:val="24"/>
        </w:rPr>
        <w:t xml:space="preserve">1 рабочего дня </w:t>
      </w:r>
      <w:r w:rsidR="00BE30CF" w:rsidRPr="002E3237">
        <w:rPr>
          <w:rFonts w:ascii="Arial" w:hAnsi="Arial" w:cs="Arial"/>
          <w:sz w:val="24"/>
          <w:szCs w:val="24"/>
        </w:rPr>
        <w:t xml:space="preserve">после </w:t>
      </w:r>
      <w:r w:rsidR="002E3237" w:rsidRPr="002E3237">
        <w:rPr>
          <w:rFonts w:ascii="Arial" w:hAnsi="Arial" w:cs="Arial"/>
          <w:sz w:val="24"/>
          <w:szCs w:val="24"/>
        </w:rPr>
        <w:t xml:space="preserve">завершения процедуры ознакомления с </w:t>
      </w:r>
      <w:r w:rsidR="00BE30CF" w:rsidRPr="002E3237">
        <w:rPr>
          <w:rFonts w:ascii="Arial" w:hAnsi="Arial" w:cs="Arial"/>
          <w:sz w:val="24"/>
          <w:szCs w:val="24"/>
        </w:rPr>
        <w:t>Акт</w:t>
      </w:r>
      <w:r w:rsidR="002E3237" w:rsidRPr="002E3237">
        <w:rPr>
          <w:rFonts w:ascii="Arial" w:hAnsi="Arial" w:cs="Arial"/>
          <w:sz w:val="24"/>
          <w:szCs w:val="24"/>
        </w:rPr>
        <w:t>ом</w:t>
      </w:r>
      <w:r w:rsidR="002F6F65" w:rsidRPr="002E3237">
        <w:rPr>
          <w:rFonts w:ascii="Arial" w:hAnsi="Arial" w:cs="Arial"/>
          <w:sz w:val="24"/>
          <w:szCs w:val="24"/>
        </w:rPr>
        <w:t>:</w:t>
      </w:r>
    </w:p>
    <w:p w:rsidR="00AC4639" w:rsidRDefault="00245690" w:rsidP="004D0CF1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10"/>
        <w:jc w:val="both"/>
        <w:rPr>
          <w:rFonts w:ascii="Arial" w:hAnsi="Arial" w:cs="Arial"/>
          <w:sz w:val="24"/>
          <w:szCs w:val="24"/>
        </w:rPr>
      </w:pPr>
      <w:r w:rsidRPr="00DB4089">
        <w:rPr>
          <w:rFonts w:ascii="Arial" w:hAnsi="Arial" w:cs="Arial"/>
          <w:sz w:val="24"/>
          <w:szCs w:val="24"/>
        </w:rPr>
        <w:t xml:space="preserve">вносит все выявленные несоответствия </w:t>
      </w:r>
      <w:r w:rsidR="00DB4089" w:rsidRPr="002C7D61">
        <w:rPr>
          <w:rFonts w:ascii="Arial" w:hAnsi="Arial" w:cs="Arial"/>
          <w:sz w:val="24"/>
          <w:szCs w:val="24"/>
        </w:rPr>
        <w:t xml:space="preserve">и </w:t>
      </w:r>
      <w:r w:rsidR="00AC4639" w:rsidRPr="002C7D61">
        <w:rPr>
          <w:rFonts w:ascii="Arial" w:hAnsi="Arial" w:cs="Arial"/>
          <w:sz w:val="24"/>
          <w:szCs w:val="24"/>
        </w:rPr>
        <w:t xml:space="preserve">разработанные </w:t>
      </w:r>
      <w:r w:rsidR="00DB4089" w:rsidRPr="00DB4089">
        <w:rPr>
          <w:rFonts w:ascii="Arial" w:hAnsi="Arial" w:cs="Arial"/>
          <w:sz w:val="24"/>
          <w:szCs w:val="24"/>
        </w:rPr>
        <w:t xml:space="preserve">мероприятия </w:t>
      </w:r>
      <w:r w:rsidRPr="00DB4089">
        <w:rPr>
          <w:rFonts w:ascii="Arial" w:hAnsi="Arial" w:cs="Arial"/>
          <w:sz w:val="24"/>
          <w:szCs w:val="24"/>
        </w:rPr>
        <w:t>в План мероприятий</w:t>
      </w:r>
      <w:r w:rsidR="002C7D61">
        <w:rPr>
          <w:rFonts w:ascii="Arial" w:hAnsi="Arial" w:cs="Arial"/>
          <w:sz w:val="24"/>
          <w:szCs w:val="24"/>
        </w:rPr>
        <w:t xml:space="preserve"> по устранению несоответствий</w:t>
      </w:r>
      <w:r w:rsidR="00BA3950" w:rsidRPr="00DB4089">
        <w:rPr>
          <w:rFonts w:ascii="Arial" w:hAnsi="Arial" w:cs="Arial"/>
          <w:sz w:val="24"/>
          <w:szCs w:val="24"/>
        </w:rPr>
        <w:t xml:space="preserve"> (</w:t>
      </w:r>
      <w:hyperlink w:anchor="_Приложение_9_" w:history="1">
        <w:r w:rsidR="00BA3950" w:rsidRPr="00100431">
          <w:rPr>
            <w:rStyle w:val="af0"/>
            <w:rFonts w:ascii="Arial" w:hAnsi="Arial" w:cs="Arial"/>
            <w:sz w:val="24"/>
            <w:szCs w:val="24"/>
          </w:rPr>
          <w:t xml:space="preserve">приложение </w:t>
        </w:r>
        <w:r w:rsidR="00100431" w:rsidRPr="00100431">
          <w:rPr>
            <w:rStyle w:val="af0"/>
            <w:rFonts w:ascii="Arial" w:hAnsi="Arial" w:cs="Arial"/>
            <w:sz w:val="24"/>
            <w:szCs w:val="24"/>
          </w:rPr>
          <w:t>9</w:t>
        </w:r>
      </w:hyperlink>
      <w:r w:rsidR="00BA3950" w:rsidRPr="00DB4089">
        <w:rPr>
          <w:rFonts w:ascii="Arial" w:hAnsi="Arial" w:cs="Arial"/>
          <w:sz w:val="24"/>
          <w:szCs w:val="24"/>
          <w:u w:val="single"/>
        </w:rPr>
        <w:t>)</w:t>
      </w:r>
      <w:r w:rsidRPr="00DB4089">
        <w:rPr>
          <w:rFonts w:ascii="Arial" w:hAnsi="Arial" w:cs="Arial"/>
          <w:sz w:val="24"/>
          <w:szCs w:val="24"/>
        </w:rPr>
        <w:t xml:space="preserve"> с указанием </w:t>
      </w:r>
      <w:r w:rsidR="00DB4089" w:rsidRPr="00DB4089">
        <w:rPr>
          <w:rFonts w:ascii="Arial" w:hAnsi="Arial" w:cs="Arial"/>
          <w:sz w:val="24"/>
          <w:szCs w:val="24"/>
        </w:rPr>
        <w:t xml:space="preserve">сроков выполнения и </w:t>
      </w:r>
      <w:r w:rsidRPr="00DB4089">
        <w:rPr>
          <w:rFonts w:ascii="Arial" w:hAnsi="Arial" w:cs="Arial"/>
          <w:sz w:val="24"/>
          <w:szCs w:val="24"/>
        </w:rPr>
        <w:t>ответственн</w:t>
      </w:r>
      <w:r w:rsidR="00DB4089" w:rsidRPr="00DB4089">
        <w:rPr>
          <w:rFonts w:ascii="Arial" w:hAnsi="Arial" w:cs="Arial"/>
          <w:sz w:val="24"/>
          <w:szCs w:val="24"/>
        </w:rPr>
        <w:t>ых</w:t>
      </w:r>
      <w:r w:rsidRPr="00DB4089">
        <w:rPr>
          <w:rFonts w:ascii="Arial" w:hAnsi="Arial" w:cs="Arial"/>
          <w:sz w:val="24"/>
          <w:szCs w:val="24"/>
        </w:rPr>
        <w:t xml:space="preserve"> лиц</w:t>
      </w:r>
      <w:r w:rsidR="006E05E8">
        <w:rPr>
          <w:rFonts w:ascii="Arial" w:hAnsi="Arial" w:cs="Arial"/>
          <w:sz w:val="24"/>
          <w:szCs w:val="24"/>
        </w:rPr>
        <w:t xml:space="preserve">. </w:t>
      </w:r>
      <w:r w:rsidR="006E05E8" w:rsidRPr="006E05E8">
        <w:rPr>
          <w:rFonts w:ascii="Arial" w:hAnsi="Arial" w:cs="Arial"/>
          <w:sz w:val="24"/>
          <w:szCs w:val="24"/>
        </w:rPr>
        <w:t>План мероприятий по устранению несоответствий</w:t>
      </w:r>
      <w:r w:rsidR="006E05E8">
        <w:rPr>
          <w:rFonts w:ascii="Arial" w:hAnsi="Arial" w:cs="Arial"/>
          <w:sz w:val="24"/>
          <w:szCs w:val="24"/>
        </w:rPr>
        <w:t xml:space="preserve"> размещен в папке «</w:t>
      </w:r>
      <w:hyperlink r:id="rId23" w:history="1">
        <w:r w:rsidR="006E05E8" w:rsidRPr="00100431">
          <w:rPr>
            <w:rStyle w:val="af0"/>
            <w:rFonts w:ascii="Arial" w:hAnsi="Arial" w:cs="Arial"/>
            <w:sz w:val="24"/>
            <w:szCs w:val="24"/>
          </w:rPr>
          <w:t>Контроль ВНД</w:t>
        </w:r>
      </w:hyperlink>
      <w:r w:rsidR="006E05E8">
        <w:rPr>
          <w:rFonts w:ascii="Arial" w:hAnsi="Arial" w:cs="Arial"/>
          <w:sz w:val="24"/>
          <w:szCs w:val="24"/>
        </w:rPr>
        <w:t>»</w:t>
      </w:r>
      <w:r w:rsidR="00AC4639" w:rsidRPr="006E05E8">
        <w:rPr>
          <w:rFonts w:ascii="Arial" w:hAnsi="Arial" w:cs="Arial"/>
          <w:sz w:val="24"/>
          <w:szCs w:val="24"/>
        </w:rPr>
        <w:t>;</w:t>
      </w:r>
    </w:p>
    <w:p w:rsidR="00FE24D5" w:rsidRPr="006E05E8" w:rsidRDefault="00AC4639" w:rsidP="004D0CF1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firstLine="710"/>
        <w:jc w:val="both"/>
        <w:rPr>
          <w:rFonts w:ascii="Arial" w:hAnsi="Arial" w:cs="Arial"/>
          <w:sz w:val="24"/>
          <w:szCs w:val="24"/>
        </w:rPr>
      </w:pPr>
      <w:r w:rsidRPr="002C7D61">
        <w:rPr>
          <w:rFonts w:ascii="Arial" w:hAnsi="Arial" w:cs="Arial"/>
          <w:sz w:val="24"/>
          <w:szCs w:val="24"/>
        </w:rPr>
        <w:t>назначает</w:t>
      </w:r>
      <w:r w:rsidR="002D6546" w:rsidRPr="002C7D61">
        <w:rPr>
          <w:rFonts w:ascii="Arial" w:hAnsi="Arial" w:cs="Arial"/>
          <w:sz w:val="24"/>
          <w:szCs w:val="24"/>
        </w:rPr>
        <w:t xml:space="preserve"> задачи</w:t>
      </w:r>
      <w:r w:rsidR="002D6546" w:rsidRPr="00DB4089">
        <w:rPr>
          <w:rFonts w:ascii="Arial" w:hAnsi="Arial" w:cs="Arial"/>
          <w:sz w:val="24"/>
          <w:szCs w:val="24"/>
        </w:rPr>
        <w:t xml:space="preserve"> по выполнению мероприятий</w:t>
      </w:r>
      <w:r w:rsidR="00613B61">
        <w:rPr>
          <w:rFonts w:ascii="Arial" w:hAnsi="Arial" w:cs="Arial"/>
          <w:sz w:val="24"/>
          <w:szCs w:val="24"/>
        </w:rPr>
        <w:t xml:space="preserve"> по устранению несоответствий </w:t>
      </w:r>
      <w:r w:rsidR="002D6546" w:rsidRPr="00DB4089">
        <w:rPr>
          <w:rFonts w:ascii="Arial" w:hAnsi="Arial" w:cs="Arial"/>
          <w:sz w:val="24"/>
          <w:szCs w:val="24"/>
        </w:rPr>
        <w:t>в сервисе «Контроль поручений</w:t>
      </w:r>
      <w:r w:rsidR="006A0E3A" w:rsidRPr="00DB4089">
        <w:rPr>
          <w:rFonts w:ascii="Arial" w:hAnsi="Arial" w:cs="Arial"/>
          <w:sz w:val="24"/>
          <w:szCs w:val="24"/>
        </w:rPr>
        <w:t>» ответственным лицам</w:t>
      </w:r>
      <w:r w:rsidR="00FE24D5">
        <w:rPr>
          <w:rFonts w:ascii="Arial" w:hAnsi="Arial" w:cs="Arial"/>
          <w:sz w:val="24"/>
          <w:szCs w:val="24"/>
        </w:rPr>
        <w:t>.</w:t>
      </w:r>
    </w:p>
    <w:p w:rsidR="00245690" w:rsidRPr="008A4D2D" w:rsidRDefault="00245690" w:rsidP="004D0CF1">
      <w:pPr>
        <w:numPr>
          <w:ilvl w:val="1"/>
          <w:numId w:val="16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8A4D2D">
        <w:rPr>
          <w:rFonts w:ascii="Arial" w:hAnsi="Arial" w:cs="Arial"/>
          <w:sz w:val="24"/>
          <w:szCs w:val="24"/>
        </w:rPr>
        <w:t>Руководитель подразделения</w:t>
      </w:r>
      <w:r w:rsidR="00BD01D9" w:rsidRPr="008A4D2D">
        <w:rPr>
          <w:rFonts w:ascii="Arial" w:hAnsi="Arial" w:cs="Arial"/>
          <w:sz w:val="24"/>
          <w:szCs w:val="24"/>
        </w:rPr>
        <w:t xml:space="preserve"> </w:t>
      </w:r>
      <w:r w:rsidRPr="008A4D2D">
        <w:rPr>
          <w:rFonts w:ascii="Arial" w:hAnsi="Arial" w:cs="Arial"/>
          <w:sz w:val="24"/>
          <w:szCs w:val="24"/>
        </w:rPr>
        <w:t>обеспечи</w:t>
      </w:r>
      <w:r w:rsidR="00BD01D9" w:rsidRPr="008A4D2D">
        <w:rPr>
          <w:rFonts w:ascii="Arial" w:hAnsi="Arial" w:cs="Arial"/>
          <w:sz w:val="24"/>
          <w:szCs w:val="24"/>
        </w:rPr>
        <w:t>вает</w:t>
      </w:r>
      <w:r w:rsidRPr="008A4D2D">
        <w:rPr>
          <w:rFonts w:ascii="Arial" w:hAnsi="Arial" w:cs="Arial"/>
          <w:sz w:val="24"/>
          <w:szCs w:val="24"/>
        </w:rPr>
        <w:t xml:space="preserve"> устранение </w:t>
      </w:r>
      <w:r w:rsidR="006A0E3A" w:rsidRPr="008A4D2D">
        <w:rPr>
          <w:rFonts w:ascii="Arial" w:hAnsi="Arial" w:cs="Arial"/>
          <w:sz w:val="24"/>
          <w:szCs w:val="24"/>
        </w:rPr>
        <w:t>выявленных</w:t>
      </w:r>
      <w:r w:rsidRPr="008A4D2D">
        <w:rPr>
          <w:rFonts w:ascii="Arial" w:hAnsi="Arial" w:cs="Arial"/>
          <w:sz w:val="24"/>
          <w:szCs w:val="24"/>
        </w:rPr>
        <w:t xml:space="preserve"> несоответствий и </w:t>
      </w:r>
      <w:r w:rsidR="00AC4639">
        <w:rPr>
          <w:rFonts w:ascii="Arial" w:hAnsi="Arial" w:cs="Arial"/>
          <w:sz w:val="24"/>
          <w:szCs w:val="24"/>
        </w:rPr>
        <w:t xml:space="preserve">их причин </w:t>
      </w:r>
      <w:r w:rsidRPr="008A4D2D">
        <w:rPr>
          <w:rFonts w:ascii="Arial" w:hAnsi="Arial" w:cs="Arial"/>
          <w:sz w:val="24"/>
          <w:szCs w:val="24"/>
        </w:rPr>
        <w:t xml:space="preserve">в </w:t>
      </w:r>
      <w:r w:rsidR="00AC4639">
        <w:rPr>
          <w:rFonts w:ascii="Arial" w:hAnsi="Arial" w:cs="Arial"/>
          <w:sz w:val="24"/>
          <w:szCs w:val="24"/>
        </w:rPr>
        <w:t xml:space="preserve">установленные сроки </w:t>
      </w:r>
      <w:r w:rsidRPr="008A4D2D">
        <w:rPr>
          <w:rFonts w:ascii="Arial" w:hAnsi="Arial" w:cs="Arial"/>
          <w:sz w:val="24"/>
          <w:szCs w:val="24"/>
        </w:rPr>
        <w:t xml:space="preserve">согласно Акту </w:t>
      </w:r>
      <w:r w:rsidR="00174D40" w:rsidRPr="008A4D2D">
        <w:rPr>
          <w:rFonts w:ascii="Arial" w:hAnsi="Arial" w:cs="Arial"/>
          <w:sz w:val="24"/>
          <w:szCs w:val="24"/>
        </w:rPr>
        <w:t>и поставленным задачам в сервисе «Контроль поручений»</w:t>
      </w:r>
      <w:r w:rsidR="00AC4639">
        <w:rPr>
          <w:rFonts w:ascii="Arial" w:hAnsi="Arial" w:cs="Arial"/>
          <w:sz w:val="24"/>
          <w:szCs w:val="24"/>
        </w:rPr>
        <w:t>.</w:t>
      </w:r>
    </w:p>
    <w:p w:rsidR="00DB4089" w:rsidRPr="008A4D2D" w:rsidRDefault="00DB4089" w:rsidP="004D0CF1">
      <w:pPr>
        <w:numPr>
          <w:ilvl w:val="1"/>
          <w:numId w:val="16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8A4D2D">
        <w:rPr>
          <w:rFonts w:ascii="Arial" w:hAnsi="Arial" w:cs="Arial"/>
          <w:sz w:val="24"/>
          <w:szCs w:val="24"/>
        </w:rPr>
        <w:lastRenderedPageBreak/>
        <w:t>Лицо, ответственное за выполнение мероприятий</w:t>
      </w:r>
      <w:r w:rsidR="00613B61">
        <w:rPr>
          <w:rFonts w:ascii="Arial" w:hAnsi="Arial" w:cs="Arial"/>
          <w:sz w:val="24"/>
          <w:szCs w:val="24"/>
        </w:rPr>
        <w:t xml:space="preserve"> по устранению несоответствий</w:t>
      </w:r>
      <w:r w:rsidRPr="008A4D2D">
        <w:rPr>
          <w:rFonts w:ascii="Arial" w:hAnsi="Arial" w:cs="Arial"/>
          <w:sz w:val="24"/>
          <w:szCs w:val="24"/>
        </w:rPr>
        <w:t>:</w:t>
      </w:r>
    </w:p>
    <w:p w:rsidR="00BD01D9" w:rsidRPr="008A4D2D" w:rsidRDefault="00BD01D9" w:rsidP="004D0CF1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right="-2" w:firstLine="709"/>
        <w:jc w:val="both"/>
        <w:rPr>
          <w:rFonts w:ascii="Arial" w:hAnsi="Arial" w:cs="Arial"/>
          <w:sz w:val="24"/>
          <w:szCs w:val="24"/>
        </w:rPr>
      </w:pPr>
      <w:r w:rsidRPr="008A4D2D">
        <w:rPr>
          <w:rFonts w:ascii="Arial" w:hAnsi="Arial" w:cs="Arial"/>
          <w:sz w:val="24"/>
          <w:szCs w:val="24"/>
        </w:rPr>
        <w:t xml:space="preserve">проставляет отметки о </w:t>
      </w:r>
      <w:r w:rsidR="00650B87" w:rsidRPr="008A4D2D">
        <w:rPr>
          <w:rFonts w:ascii="Arial" w:hAnsi="Arial" w:cs="Arial"/>
          <w:sz w:val="24"/>
          <w:szCs w:val="24"/>
        </w:rPr>
        <w:t>статусе</w:t>
      </w:r>
      <w:r w:rsidRPr="008A4D2D">
        <w:rPr>
          <w:rFonts w:ascii="Arial" w:hAnsi="Arial" w:cs="Arial"/>
          <w:sz w:val="24"/>
          <w:szCs w:val="24"/>
        </w:rPr>
        <w:t xml:space="preserve"> выполнения задач</w:t>
      </w:r>
      <w:r w:rsidR="00650B87" w:rsidRPr="008A4D2D">
        <w:rPr>
          <w:rFonts w:ascii="Arial" w:hAnsi="Arial" w:cs="Arial"/>
          <w:sz w:val="24"/>
          <w:szCs w:val="24"/>
        </w:rPr>
        <w:t xml:space="preserve"> в сервисе «Контроль поручений»;</w:t>
      </w:r>
    </w:p>
    <w:p w:rsidR="00745CD4" w:rsidRPr="00745CD4" w:rsidRDefault="00BD01D9" w:rsidP="00745CD4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right="-2" w:firstLine="709"/>
        <w:jc w:val="both"/>
        <w:rPr>
          <w:rFonts w:ascii="Arial" w:hAnsi="Arial" w:cs="Arial"/>
          <w:sz w:val="24"/>
          <w:szCs w:val="24"/>
        </w:rPr>
      </w:pPr>
      <w:r w:rsidRPr="008A4D2D">
        <w:rPr>
          <w:rFonts w:ascii="Arial" w:hAnsi="Arial" w:cs="Arial"/>
          <w:sz w:val="24"/>
          <w:szCs w:val="24"/>
        </w:rPr>
        <w:t>информирует ответственного специалиста отдела ВНД о</w:t>
      </w:r>
      <w:r w:rsidR="00594C96" w:rsidRPr="008A4D2D">
        <w:rPr>
          <w:rFonts w:ascii="Arial" w:hAnsi="Arial" w:cs="Arial"/>
          <w:sz w:val="24"/>
          <w:szCs w:val="24"/>
        </w:rPr>
        <w:t>б</w:t>
      </w:r>
      <w:r w:rsidRPr="008A4D2D">
        <w:rPr>
          <w:rFonts w:ascii="Arial" w:hAnsi="Arial" w:cs="Arial"/>
          <w:sz w:val="24"/>
          <w:szCs w:val="24"/>
        </w:rPr>
        <w:t xml:space="preserve"> изменени</w:t>
      </w:r>
      <w:r w:rsidR="00594C96" w:rsidRPr="008A4D2D">
        <w:rPr>
          <w:rFonts w:ascii="Arial" w:hAnsi="Arial" w:cs="Arial"/>
          <w:sz w:val="24"/>
          <w:szCs w:val="24"/>
        </w:rPr>
        <w:t>и</w:t>
      </w:r>
      <w:r w:rsidRPr="008A4D2D">
        <w:rPr>
          <w:rFonts w:ascii="Arial" w:hAnsi="Arial" w:cs="Arial"/>
          <w:sz w:val="24"/>
          <w:szCs w:val="24"/>
        </w:rPr>
        <w:t xml:space="preserve"> сроков выполнения поставленных задач</w:t>
      </w:r>
      <w:r w:rsidR="00594C96" w:rsidRPr="008A4D2D">
        <w:rPr>
          <w:rFonts w:ascii="Arial" w:hAnsi="Arial" w:cs="Arial"/>
          <w:sz w:val="24"/>
          <w:szCs w:val="24"/>
        </w:rPr>
        <w:t xml:space="preserve"> при необходимости</w:t>
      </w:r>
      <w:r w:rsidRPr="008A4D2D">
        <w:rPr>
          <w:rFonts w:ascii="Arial" w:hAnsi="Arial" w:cs="Arial"/>
          <w:sz w:val="24"/>
          <w:szCs w:val="24"/>
        </w:rPr>
        <w:t>.</w:t>
      </w:r>
    </w:p>
    <w:p w:rsidR="00745CD4" w:rsidRPr="008710FE" w:rsidRDefault="00745CD4" w:rsidP="004D0CF1">
      <w:pPr>
        <w:numPr>
          <w:ilvl w:val="1"/>
          <w:numId w:val="16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8710FE">
        <w:rPr>
          <w:rFonts w:ascii="Arial" w:hAnsi="Arial" w:cs="Arial"/>
          <w:sz w:val="24"/>
          <w:szCs w:val="24"/>
        </w:rPr>
        <w:t xml:space="preserve">Директор департамента экономической безопасности по результатам проведения служебной проверки в соответствии с требованиями </w:t>
      </w:r>
      <w:hyperlink w:anchor="_Нормативные_ссылки" w:history="1">
        <w:r w:rsidRPr="008710FE">
          <w:rPr>
            <w:rStyle w:val="af0"/>
            <w:rFonts w:ascii="Arial" w:hAnsi="Arial" w:cs="Arial"/>
            <w:sz w:val="24"/>
            <w:szCs w:val="24"/>
          </w:rPr>
          <w:t>Регламента В8.</w:t>
        </w:r>
      </w:hyperlink>
      <w:r w:rsidR="00505619">
        <w:rPr>
          <w:rStyle w:val="af0"/>
          <w:rFonts w:ascii="Arial" w:hAnsi="Arial" w:cs="Arial"/>
          <w:sz w:val="24"/>
          <w:szCs w:val="24"/>
        </w:rPr>
        <w:t>2</w:t>
      </w:r>
      <w:r w:rsidRPr="008710FE">
        <w:rPr>
          <w:rFonts w:ascii="Arial" w:hAnsi="Arial" w:cs="Arial"/>
          <w:sz w:val="24"/>
          <w:szCs w:val="24"/>
        </w:rPr>
        <w:t xml:space="preserve"> информирует специалиста отдела СБП о её результатах для внесения соответствующей отметки в План мероприятий по устранению несоответствий.</w:t>
      </w:r>
    </w:p>
    <w:p w:rsidR="002F6F65" w:rsidRPr="005E0AE3" w:rsidRDefault="006F64FD" w:rsidP="004D0CF1">
      <w:pPr>
        <w:numPr>
          <w:ilvl w:val="1"/>
          <w:numId w:val="16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BB7309">
        <w:rPr>
          <w:rFonts w:ascii="Arial" w:hAnsi="Arial" w:cs="Arial"/>
          <w:sz w:val="24"/>
          <w:szCs w:val="24"/>
        </w:rPr>
        <w:t>Специалист</w:t>
      </w:r>
      <w:r w:rsidR="00A92855">
        <w:rPr>
          <w:rFonts w:ascii="Arial" w:hAnsi="Arial" w:cs="Arial"/>
          <w:sz w:val="24"/>
          <w:szCs w:val="24"/>
        </w:rPr>
        <w:t>ы</w:t>
      </w:r>
      <w:r w:rsidRPr="00BB7309">
        <w:rPr>
          <w:rFonts w:ascii="Arial" w:hAnsi="Arial" w:cs="Arial"/>
          <w:sz w:val="24"/>
          <w:szCs w:val="24"/>
        </w:rPr>
        <w:t xml:space="preserve"> отдела СБП</w:t>
      </w:r>
      <w:r w:rsidR="00162D11">
        <w:rPr>
          <w:rFonts w:ascii="Arial" w:hAnsi="Arial" w:cs="Arial"/>
          <w:sz w:val="24"/>
          <w:szCs w:val="24"/>
        </w:rPr>
        <w:t xml:space="preserve"> </w:t>
      </w:r>
      <w:r w:rsidR="00BE30CF">
        <w:rPr>
          <w:rFonts w:ascii="Arial" w:hAnsi="Arial" w:cs="Arial"/>
          <w:sz w:val="24"/>
          <w:szCs w:val="24"/>
        </w:rPr>
        <w:t>с</w:t>
      </w:r>
      <w:r w:rsidR="00162D11" w:rsidRPr="005E0AE3">
        <w:rPr>
          <w:rFonts w:ascii="Arial" w:hAnsi="Arial" w:cs="Arial"/>
          <w:sz w:val="24"/>
          <w:szCs w:val="24"/>
        </w:rPr>
        <w:t xml:space="preserve"> </w:t>
      </w:r>
      <w:r w:rsidR="005E0AE3" w:rsidRPr="005E0AE3">
        <w:rPr>
          <w:rFonts w:ascii="Arial" w:hAnsi="Arial" w:cs="Arial"/>
          <w:sz w:val="24"/>
          <w:szCs w:val="24"/>
        </w:rPr>
        <w:t>2</w:t>
      </w:r>
      <w:r w:rsidR="00A92855">
        <w:rPr>
          <w:rFonts w:ascii="Arial" w:hAnsi="Arial" w:cs="Arial"/>
          <w:sz w:val="24"/>
          <w:szCs w:val="24"/>
        </w:rPr>
        <w:t>0</w:t>
      </w:r>
      <w:r w:rsidR="00BE30CF">
        <w:rPr>
          <w:rFonts w:ascii="Arial" w:hAnsi="Arial" w:cs="Arial"/>
          <w:sz w:val="24"/>
          <w:szCs w:val="24"/>
        </w:rPr>
        <w:t>-го</w:t>
      </w:r>
      <w:r w:rsidR="00162D11" w:rsidRPr="005E0AE3">
        <w:rPr>
          <w:rFonts w:ascii="Arial" w:hAnsi="Arial" w:cs="Arial"/>
          <w:sz w:val="24"/>
          <w:szCs w:val="24"/>
        </w:rPr>
        <w:t xml:space="preserve"> числа </w:t>
      </w:r>
      <w:r w:rsidR="00E27607">
        <w:rPr>
          <w:rFonts w:ascii="Arial" w:hAnsi="Arial" w:cs="Arial"/>
          <w:sz w:val="24"/>
          <w:szCs w:val="24"/>
        </w:rPr>
        <w:t xml:space="preserve">каждого </w:t>
      </w:r>
      <w:r w:rsidR="00162D11" w:rsidRPr="005E0AE3">
        <w:rPr>
          <w:rFonts w:ascii="Arial" w:hAnsi="Arial" w:cs="Arial"/>
          <w:sz w:val="24"/>
          <w:szCs w:val="24"/>
        </w:rPr>
        <w:t>месяца</w:t>
      </w:r>
      <w:r w:rsidR="002F6F65" w:rsidRPr="005E0AE3">
        <w:rPr>
          <w:rFonts w:ascii="Arial" w:hAnsi="Arial" w:cs="Arial"/>
          <w:sz w:val="24"/>
          <w:szCs w:val="24"/>
        </w:rPr>
        <w:t>:</w:t>
      </w:r>
    </w:p>
    <w:p w:rsidR="002F6F65" w:rsidRPr="00A92855" w:rsidRDefault="00245690" w:rsidP="004D0CF1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right="-2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7F4D3A">
        <w:rPr>
          <w:rFonts w:ascii="Arial" w:hAnsi="Arial" w:cs="Arial"/>
          <w:color w:val="000000"/>
          <w:sz w:val="24"/>
          <w:szCs w:val="24"/>
        </w:rPr>
        <w:t>контролиру</w:t>
      </w:r>
      <w:r w:rsidR="00A92855">
        <w:rPr>
          <w:rFonts w:ascii="Arial" w:hAnsi="Arial" w:cs="Arial"/>
          <w:color w:val="000000"/>
          <w:sz w:val="24"/>
          <w:szCs w:val="24"/>
        </w:rPr>
        <w:t>ю</w:t>
      </w:r>
      <w:r w:rsidRPr="007F4D3A">
        <w:rPr>
          <w:rFonts w:ascii="Arial" w:hAnsi="Arial" w:cs="Arial"/>
          <w:color w:val="000000"/>
          <w:sz w:val="24"/>
          <w:szCs w:val="24"/>
        </w:rPr>
        <w:t xml:space="preserve">т </w:t>
      </w:r>
      <w:r w:rsidR="00BA4111" w:rsidRPr="007F4D3A">
        <w:rPr>
          <w:rFonts w:ascii="Arial" w:hAnsi="Arial" w:cs="Arial"/>
          <w:color w:val="000000"/>
          <w:sz w:val="24"/>
          <w:szCs w:val="24"/>
        </w:rPr>
        <w:t>выполнение</w:t>
      </w:r>
      <w:r w:rsidR="00BB7309" w:rsidRPr="007F4D3A">
        <w:rPr>
          <w:rFonts w:ascii="Arial" w:hAnsi="Arial" w:cs="Arial"/>
          <w:color w:val="000000"/>
          <w:sz w:val="24"/>
          <w:szCs w:val="24"/>
        </w:rPr>
        <w:t xml:space="preserve"> </w:t>
      </w:r>
      <w:r w:rsidR="00AC4639">
        <w:rPr>
          <w:rFonts w:ascii="Arial" w:hAnsi="Arial" w:cs="Arial"/>
          <w:color w:val="000000"/>
          <w:sz w:val="24"/>
          <w:szCs w:val="24"/>
        </w:rPr>
        <w:t>мероприятий</w:t>
      </w:r>
      <w:r w:rsidR="00613B61">
        <w:rPr>
          <w:rFonts w:ascii="Arial" w:hAnsi="Arial" w:cs="Arial"/>
          <w:color w:val="000000"/>
          <w:sz w:val="24"/>
          <w:szCs w:val="24"/>
        </w:rPr>
        <w:t xml:space="preserve"> по устранению несоответствий</w:t>
      </w:r>
      <w:r w:rsidR="005E0AE3" w:rsidRPr="007F4D3A">
        <w:rPr>
          <w:rFonts w:ascii="Arial" w:hAnsi="Arial" w:cs="Arial"/>
          <w:color w:val="000000"/>
          <w:sz w:val="24"/>
          <w:szCs w:val="24"/>
        </w:rPr>
        <w:t xml:space="preserve">, </w:t>
      </w:r>
      <w:r w:rsidR="00AC4639" w:rsidRPr="007F4D3A">
        <w:rPr>
          <w:rFonts w:ascii="Arial" w:hAnsi="Arial" w:cs="Arial"/>
          <w:color w:val="000000"/>
          <w:sz w:val="24"/>
          <w:szCs w:val="24"/>
        </w:rPr>
        <w:t>выгружая отчет по выполненным задачам из сервиса «Контроль поручений»</w:t>
      </w:r>
      <w:r w:rsidR="00AC4639">
        <w:rPr>
          <w:rFonts w:ascii="Arial" w:hAnsi="Arial" w:cs="Arial"/>
          <w:color w:val="000000"/>
          <w:sz w:val="24"/>
          <w:szCs w:val="24"/>
        </w:rPr>
        <w:t xml:space="preserve"> или </w:t>
      </w:r>
      <w:r w:rsidR="00C0660F" w:rsidRPr="007F4D3A">
        <w:rPr>
          <w:rFonts w:ascii="Arial" w:hAnsi="Arial" w:cs="Arial"/>
          <w:color w:val="000000"/>
          <w:sz w:val="24"/>
          <w:szCs w:val="24"/>
        </w:rPr>
        <w:t>запрашивая</w:t>
      </w:r>
      <w:r w:rsidR="00BC0AC5" w:rsidRPr="007F4D3A">
        <w:rPr>
          <w:rFonts w:ascii="Arial" w:hAnsi="Arial" w:cs="Arial"/>
          <w:color w:val="000000"/>
          <w:sz w:val="24"/>
          <w:szCs w:val="24"/>
        </w:rPr>
        <w:t xml:space="preserve"> </w:t>
      </w:r>
      <w:r w:rsidR="00C0660F" w:rsidRPr="007F4D3A">
        <w:rPr>
          <w:rFonts w:ascii="Arial" w:hAnsi="Arial" w:cs="Arial"/>
          <w:color w:val="000000"/>
          <w:sz w:val="24"/>
          <w:szCs w:val="24"/>
        </w:rPr>
        <w:t xml:space="preserve">у </w:t>
      </w:r>
      <w:r w:rsidR="00C0660F" w:rsidRPr="00A92855">
        <w:rPr>
          <w:rFonts w:ascii="Arial" w:hAnsi="Arial" w:cs="Arial"/>
          <w:color w:val="000000"/>
          <w:sz w:val="24"/>
          <w:szCs w:val="24"/>
        </w:rPr>
        <w:t>ответственных лиц сведения</w:t>
      </w:r>
      <w:r w:rsidR="00BC0AC5" w:rsidRPr="00A92855">
        <w:rPr>
          <w:rFonts w:ascii="Arial" w:hAnsi="Arial" w:cs="Arial"/>
          <w:color w:val="000000"/>
          <w:sz w:val="24"/>
          <w:szCs w:val="24"/>
        </w:rPr>
        <w:t xml:space="preserve"> о ходе выполнения задач;</w:t>
      </w:r>
    </w:p>
    <w:p w:rsidR="00C0660F" w:rsidRPr="00A92855" w:rsidRDefault="00C0660F" w:rsidP="004D0CF1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right="-2" w:firstLine="709"/>
        <w:jc w:val="both"/>
        <w:rPr>
          <w:rFonts w:ascii="Arial" w:hAnsi="Arial" w:cs="Arial"/>
          <w:sz w:val="24"/>
          <w:szCs w:val="24"/>
        </w:rPr>
      </w:pPr>
      <w:r w:rsidRPr="00A92855">
        <w:rPr>
          <w:rFonts w:ascii="Arial" w:hAnsi="Arial" w:cs="Arial"/>
          <w:sz w:val="24"/>
          <w:szCs w:val="24"/>
        </w:rPr>
        <w:t>отмеча</w:t>
      </w:r>
      <w:r w:rsidR="00A92855">
        <w:rPr>
          <w:rFonts w:ascii="Arial" w:hAnsi="Arial" w:cs="Arial"/>
          <w:sz w:val="24"/>
          <w:szCs w:val="24"/>
        </w:rPr>
        <w:t>ю</w:t>
      </w:r>
      <w:r w:rsidRPr="00A92855">
        <w:rPr>
          <w:rFonts w:ascii="Arial" w:hAnsi="Arial" w:cs="Arial"/>
          <w:sz w:val="24"/>
          <w:szCs w:val="24"/>
        </w:rPr>
        <w:t xml:space="preserve">т в Плане </w:t>
      </w:r>
      <w:r w:rsidR="002C7D61" w:rsidRPr="00A92855">
        <w:rPr>
          <w:rFonts w:ascii="Arial" w:hAnsi="Arial" w:cs="Arial"/>
          <w:sz w:val="24"/>
          <w:szCs w:val="24"/>
        </w:rPr>
        <w:t xml:space="preserve">мероприятий по устранению несоответствий </w:t>
      </w:r>
      <w:r w:rsidRPr="00A92855">
        <w:rPr>
          <w:rFonts w:ascii="Arial" w:hAnsi="Arial" w:cs="Arial"/>
          <w:sz w:val="24"/>
          <w:szCs w:val="24"/>
        </w:rPr>
        <w:t xml:space="preserve">статус выполнения задач и </w:t>
      </w:r>
      <w:r w:rsidR="006E05E8" w:rsidRPr="00A92855">
        <w:rPr>
          <w:rFonts w:ascii="Arial" w:hAnsi="Arial" w:cs="Arial"/>
          <w:sz w:val="24"/>
          <w:szCs w:val="24"/>
        </w:rPr>
        <w:t xml:space="preserve">при необходимости </w:t>
      </w:r>
      <w:r w:rsidR="002C7D61" w:rsidRPr="00A92855">
        <w:rPr>
          <w:rFonts w:ascii="Arial" w:hAnsi="Arial" w:cs="Arial"/>
          <w:sz w:val="24"/>
          <w:szCs w:val="24"/>
        </w:rPr>
        <w:t>корректиру</w:t>
      </w:r>
      <w:r w:rsidR="00A92855">
        <w:rPr>
          <w:rFonts w:ascii="Arial" w:hAnsi="Arial" w:cs="Arial"/>
          <w:sz w:val="24"/>
          <w:szCs w:val="24"/>
        </w:rPr>
        <w:t>ю</w:t>
      </w:r>
      <w:r w:rsidR="002C7D61" w:rsidRPr="00A92855">
        <w:rPr>
          <w:rFonts w:ascii="Arial" w:hAnsi="Arial" w:cs="Arial"/>
          <w:sz w:val="24"/>
          <w:szCs w:val="24"/>
        </w:rPr>
        <w:t xml:space="preserve">т </w:t>
      </w:r>
      <w:r w:rsidRPr="00A92855">
        <w:rPr>
          <w:rFonts w:ascii="Arial" w:hAnsi="Arial" w:cs="Arial"/>
          <w:sz w:val="24"/>
          <w:szCs w:val="24"/>
        </w:rPr>
        <w:t>сроки выполнения</w:t>
      </w:r>
      <w:r w:rsidR="006E05E8" w:rsidRPr="00A92855">
        <w:rPr>
          <w:rFonts w:ascii="Arial" w:hAnsi="Arial" w:cs="Arial"/>
          <w:sz w:val="24"/>
          <w:szCs w:val="24"/>
        </w:rPr>
        <w:t>.</w:t>
      </w:r>
    </w:p>
    <w:p w:rsidR="00E27607" w:rsidRPr="007F4D3A" w:rsidRDefault="006E05E8" w:rsidP="00E2760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right="-2"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A92855">
        <w:rPr>
          <w:rFonts w:ascii="Arial" w:hAnsi="Arial" w:cs="Arial"/>
          <w:color w:val="000000"/>
          <w:sz w:val="24"/>
          <w:szCs w:val="24"/>
        </w:rPr>
        <w:t>С</w:t>
      </w:r>
      <w:r w:rsidR="00E27607" w:rsidRPr="00A92855">
        <w:rPr>
          <w:rFonts w:ascii="Arial" w:hAnsi="Arial" w:cs="Arial"/>
          <w:color w:val="000000"/>
          <w:sz w:val="24"/>
          <w:szCs w:val="24"/>
        </w:rPr>
        <w:t xml:space="preserve">пециалист отдела СБП </w:t>
      </w:r>
      <w:r w:rsidR="0045503E">
        <w:rPr>
          <w:rFonts w:ascii="Arial" w:hAnsi="Arial" w:cs="Arial"/>
          <w:color w:val="000000"/>
          <w:sz w:val="24"/>
          <w:szCs w:val="24"/>
        </w:rPr>
        <w:t xml:space="preserve">для контроля выполнения назначенных мероприятий </w:t>
      </w:r>
      <w:r w:rsidR="00E27607" w:rsidRPr="00A92855">
        <w:rPr>
          <w:rFonts w:ascii="Arial" w:hAnsi="Arial" w:cs="Arial"/>
          <w:sz w:val="24"/>
          <w:szCs w:val="24"/>
        </w:rPr>
        <w:t xml:space="preserve">может </w:t>
      </w:r>
      <w:r w:rsidR="0045503E">
        <w:rPr>
          <w:rFonts w:ascii="Arial" w:hAnsi="Arial" w:cs="Arial"/>
          <w:sz w:val="24"/>
          <w:szCs w:val="24"/>
        </w:rPr>
        <w:t>запросить дополнительные документы для подтверждения их выполнения.</w:t>
      </w:r>
    </w:p>
    <w:p w:rsidR="00E27607" w:rsidRPr="00E76DEE" w:rsidRDefault="00E27607" w:rsidP="004D0CF1">
      <w:pPr>
        <w:numPr>
          <w:ilvl w:val="1"/>
          <w:numId w:val="16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E76DEE">
        <w:rPr>
          <w:rFonts w:ascii="Arial" w:hAnsi="Arial" w:cs="Arial"/>
          <w:sz w:val="24"/>
          <w:szCs w:val="24"/>
        </w:rPr>
        <w:t>Специалист</w:t>
      </w:r>
      <w:r w:rsidR="00A92855">
        <w:rPr>
          <w:rFonts w:ascii="Arial" w:hAnsi="Arial" w:cs="Arial"/>
          <w:sz w:val="24"/>
          <w:szCs w:val="24"/>
        </w:rPr>
        <w:t>ы</w:t>
      </w:r>
      <w:r w:rsidRPr="00E76DEE">
        <w:rPr>
          <w:rFonts w:ascii="Arial" w:hAnsi="Arial" w:cs="Arial"/>
          <w:sz w:val="24"/>
          <w:szCs w:val="24"/>
        </w:rPr>
        <w:t xml:space="preserve"> отдела СБП не позднее 5 числа каждого месяца:</w:t>
      </w:r>
    </w:p>
    <w:p w:rsidR="00E27607" w:rsidRPr="00E27607" w:rsidRDefault="00FE24D5" w:rsidP="004D0CF1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right="-2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выгружа</w:t>
      </w:r>
      <w:r w:rsidR="00A92855"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 xml:space="preserve">т из заполненного Плана </w:t>
      </w:r>
      <w:r w:rsidRPr="00FE24D5">
        <w:rPr>
          <w:rFonts w:ascii="Arial" w:hAnsi="Arial" w:cs="Arial"/>
          <w:sz w:val="24"/>
          <w:szCs w:val="24"/>
        </w:rPr>
        <w:t xml:space="preserve">мероприятий по устранению несоответствий </w:t>
      </w:r>
      <w:r w:rsidR="007F00C6">
        <w:rPr>
          <w:rFonts w:ascii="Arial" w:hAnsi="Arial" w:cs="Arial"/>
          <w:sz w:val="24"/>
          <w:szCs w:val="24"/>
        </w:rPr>
        <w:t>сводн</w:t>
      </w:r>
      <w:r>
        <w:rPr>
          <w:rFonts w:ascii="Arial" w:hAnsi="Arial" w:cs="Arial"/>
          <w:sz w:val="24"/>
          <w:szCs w:val="24"/>
        </w:rPr>
        <w:t>ую</w:t>
      </w:r>
      <w:r w:rsidR="007F00C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информацию</w:t>
      </w:r>
      <w:r w:rsidR="00E27607" w:rsidRPr="00E27607">
        <w:rPr>
          <w:rFonts w:ascii="Arial" w:hAnsi="Arial" w:cs="Arial"/>
          <w:sz w:val="24"/>
          <w:szCs w:val="24"/>
        </w:rPr>
        <w:t xml:space="preserve"> о ходе выполнения </w:t>
      </w:r>
      <w:r w:rsidR="00E27607">
        <w:rPr>
          <w:rFonts w:ascii="Arial" w:hAnsi="Arial" w:cs="Arial"/>
          <w:sz w:val="24"/>
          <w:szCs w:val="24"/>
        </w:rPr>
        <w:t xml:space="preserve">задач </w:t>
      </w:r>
      <w:r>
        <w:rPr>
          <w:rFonts w:ascii="Arial" w:hAnsi="Arial" w:cs="Arial"/>
          <w:sz w:val="24"/>
          <w:szCs w:val="24"/>
        </w:rPr>
        <w:t>за прошедший месяц</w:t>
      </w:r>
      <w:r w:rsidR="00E27607" w:rsidRPr="00E27607">
        <w:rPr>
          <w:rFonts w:ascii="Arial" w:hAnsi="Arial" w:cs="Arial"/>
          <w:sz w:val="24"/>
          <w:szCs w:val="24"/>
        </w:rPr>
        <w:t>;</w:t>
      </w:r>
    </w:p>
    <w:p w:rsidR="00E27607" w:rsidRPr="00E76DEE" w:rsidRDefault="00E27607" w:rsidP="004D0CF1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right="-2" w:firstLine="709"/>
        <w:jc w:val="both"/>
        <w:rPr>
          <w:rFonts w:ascii="Arial" w:hAnsi="Arial" w:cs="Arial"/>
          <w:sz w:val="24"/>
          <w:szCs w:val="24"/>
        </w:rPr>
      </w:pPr>
      <w:r w:rsidRPr="00E76DEE">
        <w:rPr>
          <w:rFonts w:ascii="Arial" w:hAnsi="Arial" w:cs="Arial"/>
          <w:sz w:val="24"/>
          <w:szCs w:val="24"/>
        </w:rPr>
        <w:t>направля</w:t>
      </w:r>
      <w:r w:rsidR="00A92855">
        <w:rPr>
          <w:rFonts w:ascii="Arial" w:hAnsi="Arial" w:cs="Arial"/>
          <w:sz w:val="24"/>
          <w:szCs w:val="24"/>
        </w:rPr>
        <w:t>ю</w:t>
      </w:r>
      <w:r w:rsidRPr="00E76DEE">
        <w:rPr>
          <w:rFonts w:ascii="Arial" w:hAnsi="Arial" w:cs="Arial"/>
          <w:sz w:val="24"/>
          <w:szCs w:val="24"/>
        </w:rPr>
        <w:t xml:space="preserve">т ответственным лицам по электронной почте уведомления о сроке выполнения задач </w:t>
      </w:r>
      <w:r w:rsidR="007F00C6">
        <w:rPr>
          <w:rFonts w:ascii="Arial" w:hAnsi="Arial" w:cs="Arial"/>
          <w:sz w:val="24"/>
          <w:szCs w:val="24"/>
        </w:rPr>
        <w:t>в текущем месяце.</w:t>
      </w:r>
    </w:p>
    <w:p w:rsidR="00A92855" w:rsidRDefault="003954F3" w:rsidP="004D0CF1">
      <w:pPr>
        <w:numPr>
          <w:ilvl w:val="1"/>
          <w:numId w:val="16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223FBD">
        <w:rPr>
          <w:rFonts w:ascii="Arial" w:hAnsi="Arial" w:cs="Arial"/>
          <w:sz w:val="24"/>
          <w:szCs w:val="24"/>
        </w:rPr>
        <w:t>Специалист</w:t>
      </w:r>
      <w:r w:rsidR="00A92855">
        <w:rPr>
          <w:rFonts w:ascii="Arial" w:hAnsi="Arial" w:cs="Arial"/>
          <w:sz w:val="24"/>
          <w:szCs w:val="24"/>
        </w:rPr>
        <w:t>ы</w:t>
      </w:r>
      <w:r w:rsidRPr="00223FBD">
        <w:rPr>
          <w:rFonts w:ascii="Arial" w:hAnsi="Arial" w:cs="Arial"/>
          <w:sz w:val="24"/>
          <w:szCs w:val="24"/>
        </w:rPr>
        <w:t xml:space="preserve"> отдела СБП не позднее 2</w:t>
      </w:r>
      <w:r w:rsidR="00A92855">
        <w:rPr>
          <w:rFonts w:ascii="Arial" w:hAnsi="Arial" w:cs="Arial"/>
          <w:sz w:val="24"/>
          <w:szCs w:val="24"/>
        </w:rPr>
        <w:t>5</w:t>
      </w:r>
      <w:r w:rsidRPr="00223FBD">
        <w:rPr>
          <w:rFonts w:ascii="Arial" w:hAnsi="Arial" w:cs="Arial"/>
          <w:sz w:val="24"/>
          <w:szCs w:val="24"/>
        </w:rPr>
        <w:t xml:space="preserve"> декабря</w:t>
      </w:r>
      <w:r w:rsidR="00A92855">
        <w:rPr>
          <w:rFonts w:ascii="Arial" w:hAnsi="Arial" w:cs="Arial"/>
          <w:sz w:val="24"/>
          <w:szCs w:val="24"/>
        </w:rPr>
        <w:t>:</w:t>
      </w:r>
    </w:p>
    <w:p w:rsidR="00A92855" w:rsidRDefault="003954F3" w:rsidP="004D0CF1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right="-2" w:firstLine="709"/>
        <w:jc w:val="both"/>
        <w:rPr>
          <w:rFonts w:ascii="Arial" w:hAnsi="Arial" w:cs="Arial"/>
          <w:sz w:val="24"/>
          <w:szCs w:val="24"/>
        </w:rPr>
      </w:pPr>
      <w:r w:rsidRPr="00223FBD">
        <w:rPr>
          <w:rFonts w:ascii="Arial" w:hAnsi="Arial" w:cs="Arial"/>
          <w:sz w:val="24"/>
          <w:szCs w:val="24"/>
        </w:rPr>
        <w:t xml:space="preserve"> </w:t>
      </w:r>
      <w:r w:rsidR="00A92855">
        <w:rPr>
          <w:rFonts w:ascii="Arial" w:hAnsi="Arial" w:cs="Arial"/>
          <w:sz w:val="24"/>
          <w:szCs w:val="24"/>
        </w:rPr>
        <w:t xml:space="preserve">выгружают из заполненного Плана </w:t>
      </w:r>
      <w:r w:rsidR="00A92855" w:rsidRPr="00FE24D5">
        <w:rPr>
          <w:rFonts w:ascii="Arial" w:hAnsi="Arial" w:cs="Arial"/>
          <w:sz w:val="24"/>
          <w:szCs w:val="24"/>
        </w:rPr>
        <w:t xml:space="preserve">мероприятий по устранению несоответствий </w:t>
      </w:r>
      <w:r w:rsidR="00A92855">
        <w:rPr>
          <w:rFonts w:ascii="Arial" w:hAnsi="Arial" w:cs="Arial"/>
          <w:sz w:val="24"/>
          <w:szCs w:val="24"/>
        </w:rPr>
        <w:t>сводную информацию</w:t>
      </w:r>
      <w:r w:rsidR="00A92855" w:rsidRPr="00E27607">
        <w:rPr>
          <w:rFonts w:ascii="Arial" w:hAnsi="Arial" w:cs="Arial"/>
          <w:sz w:val="24"/>
          <w:szCs w:val="24"/>
        </w:rPr>
        <w:t xml:space="preserve"> </w:t>
      </w:r>
      <w:r w:rsidRPr="00223FBD">
        <w:rPr>
          <w:rFonts w:ascii="Arial" w:hAnsi="Arial" w:cs="Arial"/>
          <w:sz w:val="24"/>
          <w:szCs w:val="24"/>
        </w:rPr>
        <w:t xml:space="preserve">о </w:t>
      </w:r>
      <w:r w:rsidR="00A92855">
        <w:rPr>
          <w:rFonts w:ascii="Arial" w:hAnsi="Arial" w:cs="Arial"/>
          <w:sz w:val="24"/>
          <w:szCs w:val="24"/>
        </w:rPr>
        <w:t xml:space="preserve">результатах по </w:t>
      </w:r>
      <w:r w:rsidRPr="00223FBD">
        <w:rPr>
          <w:rFonts w:ascii="Arial" w:hAnsi="Arial" w:cs="Arial"/>
          <w:sz w:val="24"/>
          <w:szCs w:val="24"/>
        </w:rPr>
        <w:t>выполнени</w:t>
      </w:r>
      <w:r w:rsidR="00A92855">
        <w:rPr>
          <w:rFonts w:ascii="Arial" w:hAnsi="Arial" w:cs="Arial"/>
          <w:sz w:val="24"/>
          <w:szCs w:val="24"/>
        </w:rPr>
        <w:t>ю</w:t>
      </w:r>
      <w:r w:rsidRPr="00223FBD">
        <w:rPr>
          <w:rFonts w:ascii="Arial" w:hAnsi="Arial" w:cs="Arial"/>
          <w:sz w:val="24"/>
          <w:szCs w:val="24"/>
        </w:rPr>
        <w:t>/невыполнени</w:t>
      </w:r>
      <w:r w:rsidR="00A92855">
        <w:rPr>
          <w:rFonts w:ascii="Arial" w:hAnsi="Arial" w:cs="Arial"/>
          <w:sz w:val="24"/>
          <w:szCs w:val="24"/>
        </w:rPr>
        <w:t>ю</w:t>
      </w:r>
      <w:r w:rsidRPr="00223FBD">
        <w:rPr>
          <w:rFonts w:ascii="Arial" w:hAnsi="Arial" w:cs="Arial"/>
          <w:sz w:val="24"/>
          <w:szCs w:val="24"/>
        </w:rPr>
        <w:t xml:space="preserve"> </w:t>
      </w:r>
      <w:r w:rsidR="002C7D61">
        <w:rPr>
          <w:rFonts w:ascii="Arial" w:hAnsi="Arial" w:cs="Arial"/>
          <w:sz w:val="24"/>
          <w:szCs w:val="24"/>
        </w:rPr>
        <w:t>назначенных</w:t>
      </w:r>
      <w:r w:rsidRPr="00223FBD">
        <w:rPr>
          <w:rFonts w:ascii="Arial" w:hAnsi="Arial" w:cs="Arial"/>
          <w:sz w:val="24"/>
          <w:szCs w:val="24"/>
        </w:rPr>
        <w:t xml:space="preserve"> мероприятий </w:t>
      </w:r>
      <w:r w:rsidR="007F00C6">
        <w:rPr>
          <w:rFonts w:ascii="Arial" w:hAnsi="Arial" w:cs="Arial"/>
          <w:sz w:val="24"/>
          <w:szCs w:val="24"/>
        </w:rPr>
        <w:t xml:space="preserve">за </w:t>
      </w:r>
      <w:r w:rsidR="00A92855">
        <w:rPr>
          <w:rFonts w:ascii="Arial" w:hAnsi="Arial" w:cs="Arial"/>
          <w:sz w:val="24"/>
          <w:szCs w:val="24"/>
        </w:rPr>
        <w:t xml:space="preserve">текущий </w:t>
      </w:r>
      <w:r w:rsidR="007F00C6">
        <w:rPr>
          <w:rFonts w:ascii="Arial" w:hAnsi="Arial" w:cs="Arial"/>
          <w:sz w:val="24"/>
          <w:szCs w:val="24"/>
        </w:rPr>
        <w:t xml:space="preserve">год </w:t>
      </w:r>
      <w:r w:rsidR="00A92855">
        <w:rPr>
          <w:rFonts w:ascii="Arial" w:hAnsi="Arial" w:cs="Arial"/>
          <w:sz w:val="24"/>
          <w:szCs w:val="24"/>
        </w:rPr>
        <w:t>по каждому направлению;</w:t>
      </w:r>
    </w:p>
    <w:p w:rsidR="003954F3" w:rsidRDefault="0040397F" w:rsidP="004D0CF1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right="-2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A92855">
        <w:rPr>
          <w:rFonts w:ascii="Arial" w:hAnsi="Arial" w:cs="Arial"/>
          <w:sz w:val="24"/>
          <w:szCs w:val="24"/>
        </w:rPr>
        <w:t xml:space="preserve">ассылают по электронной почте выгруженную информацию директорам </w:t>
      </w:r>
      <w:r w:rsidR="003954F3" w:rsidRPr="00223FBD">
        <w:rPr>
          <w:rFonts w:ascii="Arial" w:hAnsi="Arial" w:cs="Arial"/>
          <w:sz w:val="24"/>
          <w:szCs w:val="24"/>
        </w:rPr>
        <w:t>дивизион</w:t>
      </w:r>
      <w:r w:rsidR="00A92855">
        <w:rPr>
          <w:rFonts w:ascii="Arial" w:hAnsi="Arial" w:cs="Arial"/>
          <w:sz w:val="24"/>
          <w:szCs w:val="24"/>
        </w:rPr>
        <w:t>ов</w:t>
      </w:r>
      <w:r w:rsidR="007F00C6">
        <w:rPr>
          <w:rFonts w:ascii="Arial" w:hAnsi="Arial" w:cs="Arial"/>
          <w:sz w:val="24"/>
          <w:szCs w:val="24"/>
        </w:rPr>
        <w:t>/</w:t>
      </w:r>
      <w:r w:rsidR="003954F3" w:rsidRPr="00223FBD">
        <w:rPr>
          <w:rFonts w:ascii="Arial" w:hAnsi="Arial" w:cs="Arial"/>
          <w:sz w:val="24"/>
          <w:szCs w:val="24"/>
        </w:rPr>
        <w:t xml:space="preserve"> департамент</w:t>
      </w:r>
      <w:r w:rsidR="00A92855">
        <w:rPr>
          <w:rFonts w:ascii="Arial" w:hAnsi="Arial" w:cs="Arial"/>
          <w:sz w:val="24"/>
          <w:szCs w:val="24"/>
        </w:rPr>
        <w:t>ов</w:t>
      </w:r>
      <w:r w:rsidR="003954F3" w:rsidRPr="00223FBD">
        <w:rPr>
          <w:rFonts w:ascii="Arial" w:hAnsi="Arial" w:cs="Arial"/>
          <w:sz w:val="24"/>
          <w:szCs w:val="24"/>
        </w:rPr>
        <w:t xml:space="preserve"> </w:t>
      </w:r>
      <w:r w:rsidR="00A92855">
        <w:rPr>
          <w:rFonts w:ascii="Arial" w:hAnsi="Arial" w:cs="Arial"/>
          <w:sz w:val="24"/>
          <w:szCs w:val="24"/>
        </w:rPr>
        <w:t>к</w:t>
      </w:r>
      <w:r w:rsidR="003954F3" w:rsidRPr="007D3AF9">
        <w:rPr>
          <w:rFonts w:ascii="Arial" w:hAnsi="Arial" w:cs="Arial"/>
          <w:sz w:val="24"/>
          <w:szCs w:val="24"/>
        </w:rPr>
        <w:t>аждому по своему направлению</w:t>
      </w:r>
      <w:r w:rsidR="007F00C6">
        <w:rPr>
          <w:rFonts w:ascii="Arial" w:hAnsi="Arial" w:cs="Arial"/>
          <w:sz w:val="24"/>
          <w:szCs w:val="24"/>
        </w:rPr>
        <w:t>.</w:t>
      </w:r>
    </w:p>
    <w:p w:rsidR="002C7D61" w:rsidRPr="002C7D61" w:rsidRDefault="002C7D61" w:rsidP="004D0CF1">
      <w:pPr>
        <w:numPr>
          <w:ilvl w:val="1"/>
          <w:numId w:val="16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3954F3">
        <w:rPr>
          <w:rFonts w:ascii="Arial" w:hAnsi="Arial" w:cs="Arial"/>
          <w:sz w:val="24"/>
          <w:szCs w:val="24"/>
        </w:rPr>
        <w:t xml:space="preserve">Руководитель отдела СБП </w:t>
      </w:r>
      <w:r>
        <w:rPr>
          <w:rFonts w:ascii="Arial" w:hAnsi="Arial" w:cs="Arial"/>
          <w:sz w:val="24"/>
          <w:szCs w:val="24"/>
        </w:rPr>
        <w:t>представляет</w:t>
      </w:r>
      <w:r w:rsidRPr="003954F3">
        <w:rPr>
          <w:rFonts w:ascii="Arial" w:hAnsi="Arial" w:cs="Arial"/>
          <w:sz w:val="24"/>
          <w:szCs w:val="24"/>
        </w:rPr>
        <w:t xml:space="preserve"> результаты выполнения/не выполнения </w:t>
      </w:r>
      <w:r>
        <w:rPr>
          <w:rFonts w:ascii="Arial" w:hAnsi="Arial" w:cs="Arial"/>
          <w:sz w:val="24"/>
          <w:szCs w:val="24"/>
        </w:rPr>
        <w:t>мероприятий</w:t>
      </w:r>
      <w:r w:rsidRPr="003954F3">
        <w:rPr>
          <w:rFonts w:ascii="Arial" w:hAnsi="Arial" w:cs="Arial"/>
          <w:sz w:val="24"/>
          <w:szCs w:val="24"/>
        </w:rPr>
        <w:t xml:space="preserve"> по устранению несоответствий на совещании по ВНД</w:t>
      </w:r>
      <w:r>
        <w:rPr>
          <w:rFonts w:ascii="Arial" w:hAnsi="Arial" w:cs="Arial"/>
          <w:sz w:val="24"/>
          <w:szCs w:val="24"/>
        </w:rPr>
        <w:t xml:space="preserve"> периодически, </w:t>
      </w:r>
      <w:r w:rsidRPr="003954F3">
        <w:rPr>
          <w:rFonts w:ascii="Arial" w:hAnsi="Arial" w:cs="Arial"/>
          <w:sz w:val="24"/>
          <w:szCs w:val="24"/>
        </w:rPr>
        <w:t>но не реже 1 раза в квартал.</w:t>
      </w:r>
    </w:p>
    <w:p w:rsidR="002318C6" w:rsidRPr="00F61A56" w:rsidRDefault="002318C6" w:rsidP="00F61A56">
      <w:pPr>
        <w:pStyle w:val="10"/>
        <w:numPr>
          <w:ilvl w:val="0"/>
          <w:numId w:val="3"/>
        </w:numPr>
        <w:tabs>
          <w:tab w:val="left" w:pos="993"/>
          <w:tab w:val="left" w:pos="1276"/>
        </w:tabs>
        <w:spacing w:before="240" w:after="240"/>
        <w:ind w:left="0" w:firstLine="709"/>
        <w:jc w:val="both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8" w:name="_Toc166751950"/>
      <w:r w:rsidRPr="00F61A56">
        <w:rPr>
          <w:rFonts w:ascii="Arial" w:hAnsi="Arial" w:cs="Arial"/>
          <w:color w:val="008066"/>
          <w:sz w:val="28"/>
          <w:szCs w:val="28"/>
          <w:lang w:val="ru-RU" w:eastAsia="ru-RU"/>
        </w:rPr>
        <w:t>Оперативный контроль</w:t>
      </w:r>
      <w:bookmarkEnd w:id="18"/>
    </w:p>
    <w:p w:rsidR="0040397F" w:rsidRDefault="002318C6" w:rsidP="004D0CF1">
      <w:pPr>
        <w:numPr>
          <w:ilvl w:val="1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552A5A">
        <w:rPr>
          <w:rFonts w:ascii="Arial" w:hAnsi="Arial" w:cs="Arial"/>
          <w:sz w:val="24"/>
          <w:szCs w:val="24"/>
        </w:rPr>
        <w:t xml:space="preserve">В период внедрения нового или актуализированного ВНД специалист отдела СБП </w:t>
      </w:r>
      <w:r w:rsidRPr="00321355">
        <w:rPr>
          <w:rFonts w:ascii="Arial" w:hAnsi="Arial" w:cs="Arial"/>
          <w:sz w:val="24"/>
          <w:szCs w:val="24"/>
        </w:rPr>
        <w:t>по</w:t>
      </w:r>
      <w:r w:rsidR="00321355" w:rsidRPr="00321355">
        <w:rPr>
          <w:rFonts w:ascii="Arial" w:hAnsi="Arial" w:cs="Arial"/>
          <w:sz w:val="24"/>
          <w:szCs w:val="24"/>
        </w:rPr>
        <w:t xml:space="preserve"> распоряжению директора ООО «АСК»</w:t>
      </w:r>
      <w:r w:rsidR="00CE562B">
        <w:rPr>
          <w:rFonts w:ascii="Arial" w:hAnsi="Arial" w:cs="Arial"/>
          <w:sz w:val="24"/>
          <w:szCs w:val="24"/>
        </w:rPr>
        <w:t xml:space="preserve"> в соответствии с Планом мероприятий по внедрению ВНД</w:t>
      </w:r>
      <w:r w:rsidR="0040397F">
        <w:rPr>
          <w:rFonts w:ascii="Arial" w:hAnsi="Arial" w:cs="Arial"/>
          <w:sz w:val="24"/>
          <w:szCs w:val="24"/>
        </w:rPr>
        <w:t>:</w:t>
      </w:r>
    </w:p>
    <w:p w:rsidR="0040397F" w:rsidRDefault="00321355" w:rsidP="004D0CF1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right="-2" w:firstLine="709"/>
        <w:jc w:val="both"/>
        <w:rPr>
          <w:rFonts w:ascii="Arial" w:hAnsi="Arial" w:cs="Arial"/>
          <w:sz w:val="24"/>
          <w:szCs w:val="24"/>
        </w:rPr>
      </w:pPr>
      <w:r w:rsidRPr="00321355">
        <w:rPr>
          <w:rFonts w:ascii="Arial" w:hAnsi="Arial" w:cs="Arial"/>
          <w:sz w:val="24"/>
          <w:szCs w:val="24"/>
        </w:rPr>
        <w:t xml:space="preserve"> </w:t>
      </w:r>
      <w:r w:rsidR="002318C6" w:rsidRPr="00321355">
        <w:rPr>
          <w:rFonts w:ascii="Arial" w:hAnsi="Arial" w:cs="Arial"/>
          <w:sz w:val="24"/>
          <w:szCs w:val="24"/>
        </w:rPr>
        <w:t>проводит</w:t>
      </w:r>
      <w:r w:rsidR="002318C6" w:rsidRPr="008A4D2D">
        <w:rPr>
          <w:rFonts w:ascii="Arial" w:hAnsi="Arial" w:cs="Arial"/>
          <w:sz w:val="24"/>
          <w:szCs w:val="24"/>
        </w:rPr>
        <w:t xml:space="preserve"> </w:t>
      </w:r>
      <w:r w:rsidRPr="008A4D2D">
        <w:rPr>
          <w:rFonts w:ascii="Arial" w:hAnsi="Arial" w:cs="Arial"/>
          <w:sz w:val="24"/>
          <w:szCs w:val="24"/>
        </w:rPr>
        <w:t>оперативн</w:t>
      </w:r>
      <w:r>
        <w:rPr>
          <w:rFonts w:ascii="Arial" w:hAnsi="Arial" w:cs="Arial"/>
          <w:sz w:val="24"/>
          <w:szCs w:val="24"/>
        </w:rPr>
        <w:t>ый контроль внедрения утвержденного ВНД в виде внепланового аудита</w:t>
      </w:r>
      <w:r w:rsidR="002318C6" w:rsidRPr="008A4D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согласно</w:t>
      </w:r>
      <w:r w:rsidR="002318C6" w:rsidRPr="008A4D2D">
        <w:rPr>
          <w:rFonts w:ascii="Arial" w:hAnsi="Arial" w:cs="Arial"/>
          <w:sz w:val="24"/>
          <w:szCs w:val="24"/>
        </w:rPr>
        <w:t xml:space="preserve"> </w:t>
      </w:r>
      <w:hyperlink w:anchor="ВА" w:history="1">
        <w:r w:rsidRPr="001C58DF">
          <w:rPr>
            <w:rStyle w:val="af0"/>
            <w:rFonts w:ascii="Arial" w:hAnsi="Arial" w:cs="Arial"/>
            <w:sz w:val="24"/>
            <w:szCs w:val="24"/>
          </w:rPr>
          <w:t>разделам 6-10</w:t>
        </w:r>
      </w:hyperlink>
      <w:r w:rsidRPr="0040397F">
        <w:rPr>
          <w:rFonts w:ascii="Arial" w:hAnsi="Arial" w:cs="Arial"/>
          <w:sz w:val="24"/>
          <w:szCs w:val="24"/>
        </w:rPr>
        <w:t xml:space="preserve"> </w:t>
      </w:r>
      <w:r w:rsidR="002318C6" w:rsidRPr="008A4D2D">
        <w:rPr>
          <w:rFonts w:ascii="Arial" w:hAnsi="Arial" w:cs="Arial"/>
          <w:sz w:val="24"/>
          <w:szCs w:val="24"/>
        </w:rPr>
        <w:t xml:space="preserve">настоящего </w:t>
      </w:r>
      <w:r w:rsidR="00035F80" w:rsidRPr="008A4D2D">
        <w:rPr>
          <w:rFonts w:ascii="Arial" w:hAnsi="Arial" w:cs="Arial"/>
          <w:sz w:val="24"/>
          <w:szCs w:val="24"/>
        </w:rPr>
        <w:t>регламента</w:t>
      </w:r>
      <w:r w:rsidR="0040397F">
        <w:rPr>
          <w:rFonts w:ascii="Arial" w:hAnsi="Arial" w:cs="Arial"/>
          <w:sz w:val="24"/>
          <w:szCs w:val="24"/>
        </w:rPr>
        <w:t>;</w:t>
      </w:r>
    </w:p>
    <w:p w:rsidR="002318C6" w:rsidRPr="0040397F" w:rsidRDefault="0040397F" w:rsidP="004D0CF1">
      <w:pPr>
        <w:widowControl w:val="0"/>
        <w:numPr>
          <w:ilvl w:val="2"/>
          <w:numId w:val="7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ind w:left="0" w:right="-2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проставляет отметку о проведении оперативного контроля</w:t>
      </w:r>
      <w:r w:rsidRPr="0040397F">
        <w:rPr>
          <w:rFonts w:ascii="Arial" w:hAnsi="Arial" w:cs="Arial"/>
          <w:sz w:val="24"/>
          <w:szCs w:val="24"/>
        </w:rPr>
        <w:t xml:space="preserve"> в Плане проведения </w:t>
      </w:r>
      <w:r>
        <w:rPr>
          <w:rFonts w:ascii="Arial" w:hAnsi="Arial" w:cs="Arial"/>
          <w:sz w:val="24"/>
          <w:szCs w:val="24"/>
        </w:rPr>
        <w:t xml:space="preserve">внутренних </w:t>
      </w:r>
      <w:r w:rsidRPr="0040397F">
        <w:rPr>
          <w:rFonts w:ascii="Arial" w:hAnsi="Arial" w:cs="Arial"/>
          <w:sz w:val="24"/>
          <w:szCs w:val="24"/>
        </w:rPr>
        <w:t>аудит</w:t>
      </w:r>
      <w:r>
        <w:rPr>
          <w:rFonts w:ascii="Arial" w:hAnsi="Arial" w:cs="Arial"/>
          <w:sz w:val="24"/>
          <w:szCs w:val="24"/>
        </w:rPr>
        <w:t>ов</w:t>
      </w:r>
      <w:r w:rsidRPr="0040397F">
        <w:rPr>
          <w:rFonts w:ascii="Arial" w:hAnsi="Arial" w:cs="Arial"/>
          <w:sz w:val="24"/>
          <w:szCs w:val="24"/>
        </w:rPr>
        <w:t>.</w:t>
      </w:r>
    </w:p>
    <w:p w:rsidR="00FE0E94" w:rsidRPr="00F91FD5" w:rsidRDefault="00430A77" w:rsidP="004D0CF1">
      <w:pPr>
        <w:numPr>
          <w:ilvl w:val="1"/>
          <w:numId w:val="17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F91FD5">
        <w:rPr>
          <w:rFonts w:ascii="Arial" w:hAnsi="Arial" w:cs="Arial"/>
          <w:sz w:val="24"/>
          <w:szCs w:val="24"/>
        </w:rPr>
        <w:t>После окончания периода внедрения ВНД дальнейший контроль за исполнением требований осуществляет</w:t>
      </w:r>
      <w:r w:rsidR="00F91FD5" w:rsidRPr="00F91FD5">
        <w:rPr>
          <w:rFonts w:ascii="Arial" w:hAnsi="Arial" w:cs="Arial"/>
          <w:sz w:val="24"/>
          <w:szCs w:val="24"/>
        </w:rPr>
        <w:t xml:space="preserve">ся согласно </w:t>
      </w:r>
      <w:r w:rsidR="00F91FD5" w:rsidRPr="00FD620A">
        <w:rPr>
          <w:rFonts w:ascii="Arial" w:hAnsi="Arial" w:cs="Arial"/>
          <w:sz w:val="24"/>
          <w:szCs w:val="24"/>
        </w:rPr>
        <w:t xml:space="preserve">Плану проведения </w:t>
      </w:r>
      <w:r w:rsidR="004421D7" w:rsidRPr="00FD620A">
        <w:rPr>
          <w:rFonts w:ascii="Arial" w:hAnsi="Arial" w:cs="Arial"/>
          <w:sz w:val="24"/>
          <w:szCs w:val="24"/>
        </w:rPr>
        <w:t xml:space="preserve">внутренних </w:t>
      </w:r>
      <w:r w:rsidR="00F91FD5" w:rsidRPr="00FD620A">
        <w:rPr>
          <w:rFonts w:ascii="Arial" w:hAnsi="Arial" w:cs="Arial"/>
          <w:sz w:val="24"/>
          <w:szCs w:val="24"/>
        </w:rPr>
        <w:t>аудитов</w:t>
      </w:r>
      <w:r w:rsidR="00F91FD5" w:rsidRPr="00F91FD5">
        <w:rPr>
          <w:rFonts w:ascii="Arial" w:hAnsi="Arial" w:cs="Arial"/>
          <w:sz w:val="24"/>
          <w:szCs w:val="24"/>
        </w:rPr>
        <w:t>.</w:t>
      </w:r>
    </w:p>
    <w:p w:rsidR="00111AB3" w:rsidRDefault="00111AB3" w:rsidP="00F14056">
      <w:pPr>
        <w:tabs>
          <w:tab w:val="left" w:pos="426"/>
        </w:tabs>
        <w:ind w:firstLine="709"/>
        <w:jc w:val="both"/>
        <w:rPr>
          <w:i/>
        </w:rPr>
        <w:sectPr w:rsidR="00111AB3" w:rsidSect="00837C98">
          <w:footnotePr>
            <w:numFmt w:val="chicago"/>
          </w:footnotePr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722941" w:rsidRDefault="006F6055" w:rsidP="005C4E41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19" w:name="_Приложение_1_Блок"/>
      <w:bookmarkStart w:id="20" w:name="_Приложение_1._"/>
      <w:bookmarkStart w:id="21" w:name="_Toc166751951"/>
      <w:bookmarkStart w:id="22" w:name="_Hlk148102455"/>
      <w:bookmarkEnd w:id="19"/>
      <w:bookmarkEnd w:id="20"/>
      <w:r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570831"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="0048614A"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BC7E70">
        <w:rPr>
          <w:rFonts w:ascii="Arial" w:hAnsi="Arial" w:cs="Arial"/>
          <w:color w:val="008066"/>
          <w:sz w:val="28"/>
          <w:szCs w:val="28"/>
          <w:lang w:val="ru-RU" w:eastAsia="ru-RU"/>
        </w:rPr>
        <w:t>Блок-схема процесса</w:t>
      </w:r>
      <w:r w:rsidR="005C4E41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организации контроля выполнения требований ВНД Компании</w:t>
      </w:r>
      <w:bookmarkStart w:id="23" w:name="_GoBack"/>
      <w:bookmarkEnd w:id="21"/>
      <w:bookmarkEnd w:id="23"/>
    </w:p>
    <w:p w:rsidR="00E87E85" w:rsidRDefault="007D38F8" w:rsidP="00EC1CEC">
      <w:r>
        <w:rPr>
          <w:noProof/>
        </w:rPr>
        <w:drawing>
          <wp:inline distT="0" distB="0" distL="0" distR="0">
            <wp:extent cx="14397990" cy="621411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Блок-схема Положение о контроле исполнения требований ВНД фин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799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7C" w:rsidRDefault="00EA777C" w:rsidP="00EC1CEC"/>
    <w:p w:rsidR="00E87E85" w:rsidRPr="00EC1CEC" w:rsidRDefault="00E87E85" w:rsidP="00EC1CEC">
      <w:pPr>
        <w:sectPr w:rsidR="00E87E85" w:rsidRPr="00EC1CEC" w:rsidSect="00EA777C">
          <w:headerReference w:type="default" r:id="rId25"/>
          <w:footerReference w:type="default" r:id="rId26"/>
          <w:pgSz w:w="23808" w:h="16840" w:orient="landscape" w:code="8"/>
          <w:pgMar w:top="851" w:right="567" w:bottom="851" w:left="567" w:header="709" w:footer="709" w:gutter="0"/>
          <w:cols w:space="708"/>
          <w:docGrid w:linePitch="360"/>
        </w:sectPr>
      </w:pPr>
    </w:p>
    <w:p w:rsidR="00BC7E70" w:rsidRDefault="00BC7E70" w:rsidP="00EC5D61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4" w:name="_Приложение_2._"/>
      <w:bookmarkStart w:id="25" w:name="_Toc166751952"/>
      <w:bookmarkEnd w:id="24"/>
      <w:r w:rsidRPr="00BC7E70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2 </w:t>
      </w:r>
      <w:r w:rsidR="00011484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BC7E70">
        <w:rPr>
          <w:rFonts w:ascii="Arial" w:hAnsi="Arial" w:cs="Arial"/>
          <w:color w:val="008066"/>
          <w:sz w:val="28"/>
          <w:szCs w:val="28"/>
          <w:lang w:val="ru-RU" w:eastAsia="ru-RU"/>
        </w:rPr>
        <w:t>Карточка процесса</w:t>
      </w:r>
      <w:bookmarkEnd w:id="25"/>
    </w:p>
    <w:tbl>
      <w:tblPr>
        <w:tblW w:w="9072" w:type="dxa"/>
        <w:tblInd w:w="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6237"/>
      </w:tblGrid>
      <w:tr w:rsidR="007579A0" w:rsidRPr="003E6B38" w:rsidTr="001E58F0">
        <w:trPr>
          <w:trHeight w:val="179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579A0" w:rsidRPr="001C0E62" w:rsidRDefault="007579A0" w:rsidP="0037006F">
            <w:pPr>
              <w:textAlignment w:val="baseline"/>
              <w:rPr>
                <w:rFonts w:ascii="Arial" w:hAnsi="Arial" w:cs="Arial"/>
                <w:szCs w:val="24"/>
              </w:rPr>
            </w:pPr>
            <w:r w:rsidRPr="001C0E62">
              <w:rPr>
                <w:rFonts w:ascii="Arial" w:hAnsi="Arial" w:cs="Arial"/>
                <w:bCs/>
                <w:szCs w:val="24"/>
              </w:rPr>
              <w:t>Владелец процесса</w:t>
            </w:r>
          </w:p>
        </w:tc>
        <w:tc>
          <w:tcPr>
            <w:tcW w:w="623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79A0" w:rsidRPr="001C0E62" w:rsidRDefault="001E58F0" w:rsidP="001E58F0">
            <w:pPr>
              <w:tabs>
                <w:tab w:val="left" w:pos="426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Руководитель отдела </w:t>
            </w:r>
            <w:r w:rsidR="00671A40">
              <w:rPr>
                <w:rFonts w:ascii="Arial" w:hAnsi="Arial" w:cs="Arial"/>
                <w:szCs w:val="24"/>
              </w:rPr>
              <w:t>СБП</w:t>
            </w:r>
          </w:p>
        </w:tc>
      </w:tr>
      <w:tr w:rsidR="007579A0" w:rsidRPr="003E6B38" w:rsidTr="001E58F0">
        <w:trPr>
          <w:trHeight w:val="69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79A0" w:rsidRPr="001C0E62" w:rsidRDefault="007579A0" w:rsidP="0037006F">
            <w:pPr>
              <w:textAlignment w:val="baseline"/>
              <w:rPr>
                <w:rFonts w:ascii="Arial" w:hAnsi="Arial" w:cs="Arial"/>
                <w:bCs/>
                <w:szCs w:val="24"/>
              </w:rPr>
            </w:pPr>
            <w:r w:rsidRPr="001C0E62">
              <w:rPr>
                <w:rFonts w:ascii="Arial" w:hAnsi="Arial" w:cs="Arial"/>
                <w:bCs/>
                <w:szCs w:val="24"/>
              </w:rPr>
              <w:t>Ответственный за разработку и актуализацию Регламента</w:t>
            </w:r>
          </w:p>
        </w:tc>
        <w:tc>
          <w:tcPr>
            <w:tcW w:w="6237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79A0" w:rsidRPr="001C0E62" w:rsidRDefault="001E58F0" w:rsidP="001E58F0">
            <w:pPr>
              <w:tabs>
                <w:tab w:val="left" w:pos="426"/>
              </w:tabs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Руководитель отдела </w:t>
            </w:r>
            <w:r w:rsidR="00671A40">
              <w:rPr>
                <w:rFonts w:ascii="Arial" w:hAnsi="Arial" w:cs="Arial"/>
                <w:szCs w:val="24"/>
              </w:rPr>
              <w:t>СБП</w:t>
            </w:r>
          </w:p>
        </w:tc>
      </w:tr>
      <w:tr w:rsidR="007579A0" w:rsidRPr="003E6B38" w:rsidTr="001E58F0">
        <w:trPr>
          <w:trHeight w:val="161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579A0" w:rsidRPr="000C47D8" w:rsidRDefault="007579A0" w:rsidP="0037006F">
            <w:pPr>
              <w:textAlignment w:val="baseline"/>
              <w:rPr>
                <w:rFonts w:ascii="Arial" w:hAnsi="Arial" w:cs="Arial"/>
                <w:szCs w:val="24"/>
              </w:rPr>
            </w:pPr>
            <w:r w:rsidRPr="000C47D8">
              <w:rPr>
                <w:rFonts w:ascii="Arial" w:hAnsi="Arial" w:cs="Arial"/>
                <w:bCs/>
                <w:szCs w:val="24"/>
              </w:rPr>
              <w:t>Участники процесса</w:t>
            </w:r>
          </w:p>
        </w:tc>
        <w:tc>
          <w:tcPr>
            <w:tcW w:w="623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E58F0" w:rsidRPr="000C47D8" w:rsidRDefault="001E58F0" w:rsidP="001E58F0">
            <w:pPr>
              <w:tabs>
                <w:tab w:val="left" w:pos="426"/>
              </w:tabs>
              <w:ind w:firstLine="17"/>
              <w:rPr>
                <w:rFonts w:ascii="Arial" w:hAnsi="Arial" w:cs="Arial"/>
                <w:szCs w:val="24"/>
              </w:rPr>
            </w:pPr>
            <w:r w:rsidRPr="000C47D8">
              <w:rPr>
                <w:rFonts w:ascii="Arial" w:hAnsi="Arial" w:cs="Arial"/>
                <w:szCs w:val="24"/>
              </w:rPr>
              <w:t>Директор ООО «АСК»</w:t>
            </w:r>
          </w:p>
          <w:p w:rsidR="001E58F0" w:rsidRPr="000C47D8" w:rsidRDefault="001E58F0" w:rsidP="001E58F0">
            <w:pPr>
              <w:tabs>
                <w:tab w:val="left" w:pos="426"/>
              </w:tabs>
              <w:ind w:firstLine="17"/>
              <w:rPr>
                <w:rFonts w:ascii="Arial" w:hAnsi="Arial" w:cs="Arial"/>
                <w:szCs w:val="24"/>
              </w:rPr>
            </w:pPr>
            <w:r w:rsidRPr="000C47D8">
              <w:rPr>
                <w:rFonts w:ascii="Arial" w:hAnsi="Arial" w:cs="Arial"/>
                <w:szCs w:val="24"/>
              </w:rPr>
              <w:t>Директор правового департамента</w:t>
            </w:r>
            <w:r w:rsidRPr="000C47D8">
              <w:rPr>
                <w:rFonts w:ascii="Arial" w:hAnsi="Arial" w:cs="Arial"/>
                <w:szCs w:val="24"/>
              </w:rPr>
              <w:br/>
            </w:r>
            <w:r w:rsidR="00671A40" w:rsidRPr="000C47D8">
              <w:rPr>
                <w:rFonts w:ascii="Arial" w:hAnsi="Arial" w:cs="Arial"/>
                <w:szCs w:val="24"/>
              </w:rPr>
              <w:t>Владелец процесса</w:t>
            </w:r>
            <w:r w:rsidRPr="000C47D8">
              <w:rPr>
                <w:rFonts w:ascii="Arial" w:hAnsi="Arial" w:cs="Arial"/>
                <w:szCs w:val="24"/>
              </w:rPr>
              <w:t xml:space="preserve"> </w:t>
            </w:r>
          </w:p>
          <w:p w:rsidR="007579A0" w:rsidRPr="000C47D8" w:rsidRDefault="001E58F0" w:rsidP="001E58F0">
            <w:pPr>
              <w:tabs>
                <w:tab w:val="left" w:pos="426"/>
              </w:tabs>
              <w:rPr>
                <w:rFonts w:ascii="Arial" w:hAnsi="Arial" w:cs="Arial"/>
                <w:szCs w:val="24"/>
              </w:rPr>
            </w:pPr>
            <w:r w:rsidRPr="000C47D8">
              <w:rPr>
                <w:rFonts w:ascii="Arial" w:hAnsi="Arial" w:cs="Arial"/>
                <w:szCs w:val="24"/>
              </w:rPr>
              <w:t xml:space="preserve">Руководитель отдела </w:t>
            </w:r>
            <w:r w:rsidR="00671A40" w:rsidRPr="000C47D8">
              <w:rPr>
                <w:rFonts w:ascii="Arial" w:hAnsi="Arial" w:cs="Arial"/>
                <w:szCs w:val="24"/>
              </w:rPr>
              <w:t>СБП</w:t>
            </w:r>
          </w:p>
          <w:p w:rsidR="001E58F0" w:rsidRPr="000C47D8" w:rsidRDefault="001E58F0" w:rsidP="001E58F0">
            <w:pPr>
              <w:tabs>
                <w:tab w:val="left" w:pos="426"/>
              </w:tabs>
              <w:rPr>
                <w:rFonts w:ascii="Arial" w:hAnsi="Arial" w:cs="Arial"/>
                <w:szCs w:val="24"/>
              </w:rPr>
            </w:pPr>
            <w:r w:rsidRPr="000C47D8">
              <w:rPr>
                <w:rFonts w:ascii="Arial" w:hAnsi="Arial" w:cs="Arial"/>
                <w:szCs w:val="24"/>
              </w:rPr>
              <w:t xml:space="preserve">Специалист отдела </w:t>
            </w:r>
            <w:r w:rsidR="00671A40" w:rsidRPr="000C47D8">
              <w:rPr>
                <w:rFonts w:ascii="Arial" w:hAnsi="Arial" w:cs="Arial"/>
                <w:szCs w:val="24"/>
              </w:rPr>
              <w:t>СБП</w:t>
            </w:r>
          </w:p>
        </w:tc>
      </w:tr>
      <w:tr w:rsidR="007579A0" w:rsidRPr="005B0718" w:rsidTr="001E58F0">
        <w:trPr>
          <w:trHeight w:val="65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579A0" w:rsidRPr="000C47D8" w:rsidRDefault="007579A0" w:rsidP="0037006F">
            <w:pPr>
              <w:textAlignment w:val="baseline"/>
              <w:rPr>
                <w:rFonts w:ascii="Arial" w:hAnsi="Arial" w:cs="Arial"/>
                <w:szCs w:val="24"/>
              </w:rPr>
            </w:pPr>
            <w:r w:rsidRPr="000C47D8">
              <w:rPr>
                <w:rFonts w:ascii="Arial" w:hAnsi="Arial" w:cs="Arial"/>
                <w:bCs/>
                <w:szCs w:val="24"/>
              </w:rPr>
              <w:t>Входы процесса</w:t>
            </w:r>
          </w:p>
        </w:tc>
        <w:tc>
          <w:tcPr>
            <w:tcW w:w="623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54042" w:rsidRPr="000C47D8" w:rsidRDefault="00671A40" w:rsidP="0037006F">
            <w:pPr>
              <w:tabs>
                <w:tab w:val="left" w:pos="426"/>
              </w:tabs>
              <w:ind w:firstLine="17"/>
              <w:rPr>
                <w:rFonts w:ascii="Arial" w:hAnsi="Arial" w:cs="Arial"/>
                <w:szCs w:val="24"/>
              </w:rPr>
            </w:pPr>
            <w:r w:rsidRPr="000C47D8">
              <w:rPr>
                <w:rFonts w:ascii="Arial" w:hAnsi="Arial" w:cs="Arial"/>
                <w:szCs w:val="24"/>
              </w:rPr>
              <w:t xml:space="preserve">Реестр </w:t>
            </w:r>
            <w:r w:rsidR="00654042" w:rsidRPr="000C47D8">
              <w:rPr>
                <w:rFonts w:ascii="Arial" w:hAnsi="Arial" w:cs="Arial"/>
                <w:szCs w:val="24"/>
              </w:rPr>
              <w:t>ВНД Компании</w:t>
            </w:r>
          </w:p>
          <w:p w:rsidR="00A55055" w:rsidRDefault="00B0343A" w:rsidP="0037006F">
            <w:pPr>
              <w:tabs>
                <w:tab w:val="left" w:pos="426"/>
              </w:tabs>
              <w:ind w:firstLine="17"/>
              <w:rPr>
                <w:rFonts w:ascii="Arial" w:hAnsi="Arial" w:cs="Arial"/>
                <w:szCs w:val="24"/>
              </w:rPr>
            </w:pPr>
            <w:r w:rsidRPr="00B0343A">
              <w:rPr>
                <w:rFonts w:ascii="Arial" w:hAnsi="Arial" w:cs="Arial"/>
                <w:szCs w:val="24"/>
              </w:rPr>
              <w:t xml:space="preserve">План мероприятий по устранению несоответствий </w:t>
            </w:r>
            <w:r w:rsidR="00E9266C" w:rsidRPr="000C47D8">
              <w:rPr>
                <w:rFonts w:ascii="Arial" w:hAnsi="Arial" w:cs="Arial"/>
                <w:szCs w:val="24"/>
              </w:rPr>
              <w:t xml:space="preserve">с отметками о выполнении/невыполнении </w:t>
            </w:r>
          </w:p>
          <w:p w:rsidR="00654042" w:rsidRPr="000C47D8" w:rsidRDefault="006802AF" w:rsidP="0037006F">
            <w:pPr>
              <w:tabs>
                <w:tab w:val="left" w:pos="426"/>
              </w:tabs>
              <w:ind w:firstLine="17"/>
              <w:rPr>
                <w:rFonts w:ascii="Arial" w:hAnsi="Arial" w:cs="Arial"/>
                <w:szCs w:val="24"/>
              </w:rPr>
            </w:pPr>
            <w:r w:rsidRPr="000C47D8">
              <w:rPr>
                <w:rFonts w:ascii="Arial" w:hAnsi="Arial" w:cs="Arial"/>
                <w:szCs w:val="24"/>
              </w:rPr>
              <w:t>Актуализация или утверждение нового</w:t>
            </w:r>
            <w:r w:rsidR="00654042" w:rsidRPr="000C47D8">
              <w:rPr>
                <w:rFonts w:ascii="Arial" w:hAnsi="Arial" w:cs="Arial"/>
                <w:szCs w:val="24"/>
              </w:rPr>
              <w:t xml:space="preserve"> ВНД</w:t>
            </w:r>
          </w:p>
        </w:tc>
      </w:tr>
      <w:tr w:rsidR="007579A0" w:rsidRPr="00E735C0" w:rsidTr="001E58F0">
        <w:trPr>
          <w:trHeight w:val="59"/>
        </w:trPr>
        <w:tc>
          <w:tcPr>
            <w:tcW w:w="283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579A0" w:rsidRPr="000C47D8" w:rsidRDefault="007579A0" w:rsidP="0037006F">
            <w:pPr>
              <w:textAlignment w:val="baseline"/>
              <w:rPr>
                <w:rFonts w:ascii="Arial" w:hAnsi="Arial" w:cs="Arial"/>
                <w:bCs/>
                <w:szCs w:val="24"/>
              </w:rPr>
            </w:pPr>
            <w:r w:rsidRPr="000C47D8">
              <w:rPr>
                <w:rFonts w:ascii="Arial" w:hAnsi="Arial" w:cs="Arial"/>
                <w:bCs/>
                <w:szCs w:val="24"/>
              </w:rPr>
              <w:t>Выходы процесса</w:t>
            </w:r>
          </w:p>
        </w:tc>
        <w:tc>
          <w:tcPr>
            <w:tcW w:w="6237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579A0" w:rsidRPr="000C47D8" w:rsidRDefault="00A55055" w:rsidP="0037006F">
            <w:pPr>
              <w:tabs>
                <w:tab w:val="left" w:pos="426"/>
              </w:tabs>
              <w:rPr>
                <w:rFonts w:ascii="Arial" w:hAnsi="Arial" w:cs="Arial"/>
                <w:szCs w:val="24"/>
              </w:rPr>
            </w:pPr>
            <w:r w:rsidRPr="00A55055">
              <w:rPr>
                <w:rFonts w:ascii="Arial" w:hAnsi="Arial" w:cs="Arial"/>
                <w:szCs w:val="24"/>
              </w:rPr>
              <w:t xml:space="preserve">План мероприятий по устранению несоответствий </w:t>
            </w:r>
            <w:r w:rsidR="00654042" w:rsidRPr="000C47D8">
              <w:rPr>
                <w:rFonts w:ascii="Arial" w:hAnsi="Arial" w:cs="Arial"/>
                <w:szCs w:val="24"/>
              </w:rPr>
              <w:t xml:space="preserve">с отметками о выполнении/невыполнении </w:t>
            </w:r>
          </w:p>
        </w:tc>
      </w:tr>
    </w:tbl>
    <w:p w:rsidR="007579A0" w:rsidRPr="007579A0" w:rsidRDefault="007579A0" w:rsidP="007579A0"/>
    <w:p w:rsidR="00BC7E70" w:rsidRPr="00BC7E70" w:rsidRDefault="00BC7E70" w:rsidP="00EC5D61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26" w:name="_Приложение_3._"/>
      <w:bookmarkStart w:id="27" w:name="_Toc166751953"/>
      <w:bookmarkEnd w:id="26"/>
      <w:r w:rsidRPr="00BC7E70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Приложение 3 </w:t>
      </w:r>
      <w:r w:rsidR="00011484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BC7E70">
        <w:rPr>
          <w:rFonts w:ascii="Arial" w:hAnsi="Arial" w:cs="Arial"/>
          <w:color w:val="008066"/>
          <w:sz w:val="28"/>
          <w:szCs w:val="28"/>
          <w:lang w:val="ru-RU" w:eastAsia="ru-RU"/>
        </w:rPr>
        <w:t>Перечень записей по процессу</w:t>
      </w:r>
      <w:bookmarkEnd w:id="27"/>
    </w:p>
    <w:p w:rsidR="007579A0" w:rsidRPr="00DF5F13" w:rsidRDefault="007579A0" w:rsidP="007579A0">
      <w:pPr>
        <w:tabs>
          <w:tab w:val="left" w:pos="993"/>
        </w:tabs>
        <w:ind w:left="709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В настоящем регламенте используются следующие записи:</w:t>
      </w:r>
    </w:p>
    <w:tbl>
      <w:tblPr>
        <w:tblpPr w:leftFromText="180" w:rightFromText="180" w:vertAnchor="text" w:tblpX="817" w:tblpY="1"/>
        <w:tblOverlap w:val="never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3011"/>
        <w:gridCol w:w="708"/>
        <w:gridCol w:w="2551"/>
        <w:gridCol w:w="2268"/>
      </w:tblGrid>
      <w:tr w:rsidR="007579A0" w:rsidRPr="003E6B38" w:rsidTr="00520216">
        <w:trPr>
          <w:trHeight w:val="545"/>
          <w:tblHeader/>
        </w:trPr>
        <w:tc>
          <w:tcPr>
            <w:tcW w:w="534" w:type="dxa"/>
            <w:shd w:val="clear" w:color="auto" w:fill="auto"/>
            <w:vAlign w:val="center"/>
          </w:tcPr>
          <w:p w:rsidR="007579A0" w:rsidRPr="003E6B38" w:rsidRDefault="007579A0" w:rsidP="00046130">
            <w:pPr>
              <w:ind w:left="-46"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№ п/п</w:t>
            </w:r>
          </w:p>
        </w:tc>
        <w:tc>
          <w:tcPr>
            <w:tcW w:w="3011" w:type="dxa"/>
            <w:shd w:val="clear" w:color="auto" w:fill="auto"/>
            <w:vAlign w:val="center"/>
          </w:tcPr>
          <w:p w:rsidR="007579A0" w:rsidRPr="003E6B38" w:rsidRDefault="007579A0" w:rsidP="00046130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Наименование формы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7579A0" w:rsidRPr="003E6B38" w:rsidRDefault="007579A0" w:rsidP="00046130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Вид (Эл/ бум)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7579A0" w:rsidRPr="003E6B38" w:rsidRDefault="007579A0" w:rsidP="00046130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>Место хранения (нахождения)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579A0" w:rsidRPr="003E6B38" w:rsidRDefault="007579A0" w:rsidP="00046130">
            <w:pPr>
              <w:keepLines/>
              <w:jc w:val="center"/>
              <w:rPr>
                <w:rFonts w:ascii="Arial" w:hAnsi="Arial" w:cs="Arial"/>
                <w:b/>
              </w:rPr>
            </w:pPr>
            <w:r w:rsidRPr="003E6B38">
              <w:rPr>
                <w:rFonts w:ascii="Arial" w:hAnsi="Arial" w:cs="Arial"/>
                <w:b/>
              </w:rPr>
              <w:t xml:space="preserve">Ответственное </w:t>
            </w:r>
            <w:r w:rsidRPr="003E6B38">
              <w:rPr>
                <w:rFonts w:ascii="Arial" w:hAnsi="Arial" w:cs="Arial"/>
                <w:b/>
              </w:rPr>
              <w:br/>
              <w:t>лицо</w:t>
            </w:r>
            <w:r>
              <w:rPr>
                <w:rFonts w:ascii="Arial" w:hAnsi="Arial" w:cs="Arial"/>
                <w:b/>
              </w:rPr>
              <w:t xml:space="preserve"> за хранение записей</w:t>
            </w:r>
          </w:p>
        </w:tc>
      </w:tr>
      <w:tr w:rsidR="006F2AD4" w:rsidRPr="003E6B38" w:rsidTr="00520216">
        <w:trPr>
          <w:trHeight w:val="393"/>
        </w:trPr>
        <w:tc>
          <w:tcPr>
            <w:tcW w:w="534" w:type="dxa"/>
            <w:shd w:val="clear" w:color="auto" w:fill="auto"/>
            <w:vAlign w:val="center"/>
          </w:tcPr>
          <w:p w:rsidR="006F2AD4" w:rsidRPr="00A05EE5" w:rsidRDefault="006F2AD4" w:rsidP="000461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011" w:type="dxa"/>
            <w:shd w:val="clear" w:color="auto" w:fill="auto"/>
            <w:vAlign w:val="center"/>
          </w:tcPr>
          <w:p w:rsidR="006F2AD4" w:rsidRPr="00A05EE5" w:rsidRDefault="006F2AD4" w:rsidP="000461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План проведения внутренних аудитов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6F2AD4" w:rsidRPr="00A05EE5" w:rsidRDefault="006F2AD4" w:rsidP="0004613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F2AD4" w:rsidRPr="00A05EE5" w:rsidRDefault="006F2AD4" w:rsidP="00143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Атом</w:t>
            </w:r>
            <w:r w:rsidR="001433F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Облако</w:t>
            </w:r>
            <w:r w:rsidR="001433FB">
              <w:rPr>
                <w:rFonts w:ascii="Arial" w:hAnsi="Arial" w:cs="Arial"/>
              </w:rPr>
              <w:t>, папка</w:t>
            </w:r>
            <w:r>
              <w:rPr>
                <w:rFonts w:ascii="Arial" w:hAnsi="Arial" w:cs="Arial"/>
              </w:rPr>
              <w:t xml:space="preserve"> «Контроль ВНД»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F2AD4" w:rsidRPr="00A05EE5" w:rsidRDefault="006F2AD4" w:rsidP="00A057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отдела СБП</w:t>
            </w:r>
          </w:p>
        </w:tc>
      </w:tr>
      <w:tr w:rsidR="001433FB" w:rsidRPr="003E6B38" w:rsidTr="00520216">
        <w:trPr>
          <w:trHeight w:val="548"/>
        </w:trPr>
        <w:tc>
          <w:tcPr>
            <w:tcW w:w="534" w:type="dxa"/>
            <w:shd w:val="clear" w:color="auto" w:fill="auto"/>
            <w:vAlign w:val="center"/>
          </w:tcPr>
          <w:p w:rsidR="001433FB" w:rsidRPr="00A05EE5" w:rsidRDefault="001433FB" w:rsidP="001433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11" w:type="dxa"/>
            <w:shd w:val="clear" w:color="auto" w:fill="auto"/>
            <w:vAlign w:val="center"/>
          </w:tcPr>
          <w:p w:rsidR="001433FB" w:rsidRPr="00A05EE5" w:rsidRDefault="001433FB" w:rsidP="00143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Чек-листы 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433FB" w:rsidRPr="00A05EE5" w:rsidRDefault="001433FB" w:rsidP="001433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433FB" w:rsidRPr="00A05EE5" w:rsidRDefault="001433FB" w:rsidP="00143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Атом Облако, папка «Контроль ВНД»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433FB" w:rsidRPr="00A05EE5" w:rsidRDefault="001433FB" w:rsidP="00143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отдела СБП</w:t>
            </w:r>
          </w:p>
        </w:tc>
      </w:tr>
      <w:tr w:rsidR="001433FB" w:rsidRPr="003E6B38" w:rsidTr="00520216">
        <w:trPr>
          <w:trHeight w:val="403"/>
        </w:trPr>
        <w:tc>
          <w:tcPr>
            <w:tcW w:w="534" w:type="dxa"/>
            <w:shd w:val="clear" w:color="auto" w:fill="auto"/>
            <w:vAlign w:val="center"/>
          </w:tcPr>
          <w:p w:rsidR="001433FB" w:rsidRPr="00A05EE5" w:rsidRDefault="001433FB" w:rsidP="001433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011" w:type="dxa"/>
            <w:shd w:val="clear" w:color="auto" w:fill="auto"/>
            <w:vAlign w:val="center"/>
          </w:tcPr>
          <w:p w:rsidR="001433FB" w:rsidRPr="00A05EE5" w:rsidRDefault="001433FB" w:rsidP="00143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Акты аудита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433FB" w:rsidRPr="00A05EE5" w:rsidRDefault="001433FB" w:rsidP="001433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433FB" w:rsidRPr="00A05EE5" w:rsidRDefault="001433FB" w:rsidP="00143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Атом Облако, папка «Контроль ВНД»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433FB" w:rsidRPr="00A05EE5" w:rsidRDefault="001433FB" w:rsidP="00143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отдела СБП</w:t>
            </w:r>
          </w:p>
        </w:tc>
      </w:tr>
      <w:tr w:rsidR="001433FB" w:rsidRPr="003E6B38" w:rsidTr="00520216">
        <w:trPr>
          <w:trHeight w:val="525"/>
        </w:trPr>
        <w:tc>
          <w:tcPr>
            <w:tcW w:w="534" w:type="dxa"/>
            <w:shd w:val="clear" w:color="auto" w:fill="auto"/>
            <w:vAlign w:val="center"/>
          </w:tcPr>
          <w:p w:rsidR="001433FB" w:rsidRPr="00A05EE5" w:rsidRDefault="001433FB" w:rsidP="001433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011" w:type="dxa"/>
            <w:shd w:val="clear" w:color="auto" w:fill="auto"/>
            <w:vAlign w:val="center"/>
          </w:tcPr>
          <w:p w:rsidR="001433FB" w:rsidRPr="00A05EE5" w:rsidRDefault="001433FB" w:rsidP="00143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План</w:t>
            </w:r>
            <w:r>
              <w:t xml:space="preserve"> </w:t>
            </w:r>
            <w:r w:rsidRPr="001433FB">
              <w:rPr>
                <w:rFonts w:ascii="Arial" w:hAnsi="Arial" w:cs="Arial"/>
              </w:rPr>
              <w:t>мероприятий по устранению несоответствий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433FB" w:rsidRPr="00A05EE5" w:rsidRDefault="001433FB" w:rsidP="001433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433FB" w:rsidRPr="00A05EE5" w:rsidRDefault="001433FB" w:rsidP="00143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Атом Облако, папка «Контроль ВНД»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433FB" w:rsidRPr="00A05EE5" w:rsidRDefault="001433FB" w:rsidP="001433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отдела СБП</w:t>
            </w:r>
          </w:p>
        </w:tc>
      </w:tr>
    </w:tbl>
    <w:p w:rsidR="005B5985" w:rsidRDefault="005B5985" w:rsidP="00570831">
      <w:pPr>
        <w:pStyle w:val="10"/>
        <w:spacing w:before="240" w:after="120"/>
        <w:rPr>
          <w:rFonts w:ascii="Arial" w:hAnsi="Arial" w:cs="Arial"/>
          <w:color w:val="008066"/>
          <w:sz w:val="28"/>
          <w:szCs w:val="28"/>
          <w:lang w:val="ru-RU" w:eastAsia="ru-RU"/>
        </w:rPr>
        <w:sectPr w:rsidR="005B5985" w:rsidSect="005B5985">
          <w:headerReference w:type="default" r:id="rId27"/>
          <w:pgSz w:w="11906" w:h="16838"/>
          <w:pgMar w:top="567" w:right="851" w:bottom="567" w:left="851" w:header="709" w:footer="709" w:gutter="0"/>
          <w:cols w:space="708"/>
          <w:docGrid w:linePitch="360"/>
        </w:sectPr>
      </w:pPr>
      <w:bookmarkStart w:id="28" w:name="_Приложение_2_Правила"/>
      <w:bookmarkStart w:id="29" w:name="_Hlk109745117"/>
      <w:bookmarkEnd w:id="22"/>
      <w:bookmarkEnd w:id="28"/>
    </w:p>
    <w:p w:rsidR="00C423E5" w:rsidRDefault="00E31B5C" w:rsidP="00EC5D61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0" w:name="_Приложение_5._"/>
      <w:bookmarkStart w:id="31" w:name="_Приложение_4_"/>
      <w:bookmarkStart w:id="32" w:name="_Toc166751954"/>
      <w:bookmarkEnd w:id="30"/>
      <w:bookmarkEnd w:id="31"/>
      <w:r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80399A">
        <w:rPr>
          <w:rFonts w:ascii="Arial" w:hAnsi="Arial" w:cs="Arial"/>
          <w:color w:val="008066"/>
          <w:sz w:val="28"/>
          <w:szCs w:val="28"/>
          <w:lang w:val="ru-RU" w:eastAsia="ru-RU"/>
        </w:rPr>
        <w:t>4</w:t>
      </w:r>
      <w:r w:rsidR="00931AD8"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C423E5"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Структура папки «Контроль ВНД»</w:t>
      </w:r>
      <w:bookmarkEnd w:id="32"/>
    </w:p>
    <w:p w:rsidR="0073330D" w:rsidRDefault="0073330D" w:rsidP="0073330D">
      <w:pPr>
        <w:rPr>
          <w:rFonts w:ascii="Arial" w:hAnsi="Arial" w:cs="Arial"/>
        </w:rPr>
      </w:pPr>
      <w:r>
        <w:rPr>
          <w:rFonts w:ascii="Arial" w:hAnsi="Arial" w:cs="Arial"/>
        </w:rPr>
        <w:t>Папка «</w:t>
      </w:r>
      <w:hyperlink r:id="rId28" w:history="1">
        <w:r w:rsidRPr="00450F18">
          <w:rPr>
            <w:rStyle w:val="af0"/>
            <w:rFonts w:ascii="Arial" w:hAnsi="Arial" w:cs="Arial"/>
          </w:rPr>
          <w:t>Контроль ВНД</w:t>
        </w:r>
      </w:hyperlink>
      <w:r>
        <w:rPr>
          <w:rFonts w:ascii="Arial" w:hAnsi="Arial" w:cs="Arial"/>
        </w:rPr>
        <w:t xml:space="preserve">» </w:t>
      </w:r>
      <w:r w:rsidR="00450F18">
        <w:rPr>
          <w:rFonts w:ascii="Arial" w:hAnsi="Arial" w:cs="Arial"/>
        </w:rPr>
        <w:t xml:space="preserve">на корпоративном хранилище Атом Облако </w:t>
      </w:r>
      <w:r>
        <w:rPr>
          <w:rFonts w:ascii="Arial" w:hAnsi="Arial" w:cs="Arial"/>
        </w:rPr>
        <w:t>имеет следующую структуру:</w:t>
      </w:r>
    </w:p>
    <w:p w:rsidR="0073330D" w:rsidRDefault="0073330D" w:rsidP="0073330D">
      <w:pPr>
        <w:rPr>
          <w:rFonts w:ascii="Arial" w:hAnsi="Arial" w:cs="Arial"/>
        </w:rPr>
      </w:pPr>
    </w:p>
    <w:p w:rsidR="0073330D" w:rsidRPr="008F6EF0" w:rsidRDefault="0073330D" w:rsidP="004D0CF1">
      <w:pPr>
        <w:pStyle w:val="ad"/>
        <w:widowControl w:val="0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ind w:left="0" w:firstLine="284"/>
        <w:jc w:val="both"/>
        <w:rPr>
          <w:rStyle w:val="FontStyle26"/>
          <w:rFonts w:ascii="Arial" w:eastAsia="Calibri" w:hAnsi="Arial" w:cs="Arial"/>
          <w:sz w:val="20"/>
          <w:szCs w:val="20"/>
          <w:lang w:eastAsia="en-US"/>
        </w:rPr>
      </w:pPr>
      <w:r w:rsidRPr="008F6EF0">
        <w:rPr>
          <w:rStyle w:val="FontStyle26"/>
          <w:rFonts w:ascii="Arial" w:eastAsia="Calibri" w:hAnsi="Arial" w:cs="Arial"/>
          <w:sz w:val="20"/>
          <w:szCs w:val="20"/>
          <w:lang w:eastAsia="en-US"/>
        </w:rPr>
        <w:t>П</w:t>
      </w:r>
      <w:r w:rsidR="00861801" w:rsidRPr="008F6EF0">
        <w:rPr>
          <w:rStyle w:val="FontStyle26"/>
          <w:rFonts w:ascii="Arial" w:eastAsia="Calibri" w:hAnsi="Arial" w:cs="Arial"/>
          <w:sz w:val="20"/>
          <w:szCs w:val="20"/>
          <w:lang w:eastAsia="en-US"/>
        </w:rPr>
        <w:t>апка</w:t>
      </w:r>
      <w:r w:rsidRPr="008F6EF0">
        <w:rPr>
          <w:rStyle w:val="FontStyle26"/>
          <w:rFonts w:ascii="Arial" w:eastAsia="Calibri" w:hAnsi="Arial" w:cs="Arial"/>
          <w:sz w:val="20"/>
          <w:szCs w:val="20"/>
          <w:lang w:eastAsia="en-US"/>
        </w:rPr>
        <w:t xml:space="preserve"> </w:t>
      </w:r>
      <w:r w:rsidR="00861801" w:rsidRPr="008F6EF0">
        <w:rPr>
          <w:rStyle w:val="FontStyle26"/>
          <w:rFonts w:ascii="Arial" w:eastAsia="Calibri" w:hAnsi="Arial" w:cs="Arial"/>
          <w:sz w:val="20"/>
          <w:szCs w:val="20"/>
          <w:lang w:eastAsia="en-US"/>
        </w:rPr>
        <w:t>«</w:t>
      </w:r>
      <w:r w:rsidR="00861801" w:rsidRPr="00BE6E2D">
        <w:rPr>
          <w:rStyle w:val="FontStyle26"/>
          <w:rFonts w:ascii="Arial" w:eastAsia="Calibri" w:hAnsi="Arial" w:cs="Arial"/>
          <w:i/>
          <w:sz w:val="20"/>
          <w:szCs w:val="20"/>
          <w:lang w:eastAsia="en-US"/>
        </w:rPr>
        <w:t>Год проведения аудитов</w:t>
      </w:r>
      <w:r w:rsidR="00861801" w:rsidRPr="008F6EF0">
        <w:rPr>
          <w:rStyle w:val="FontStyle26"/>
          <w:rFonts w:ascii="Arial" w:eastAsia="Calibri" w:hAnsi="Arial" w:cs="Arial"/>
          <w:sz w:val="20"/>
          <w:szCs w:val="20"/>
          <w:lang w:eastAsia="en-US"/>
        </w:rPr>
        <w:t>»</w:t>
      </w:r>
    </w:p>
    <w:p w:rsidR="0073330D" w:rsidRDefault="0073330D" w:rsidP="004D0CF1">
      <w:pPr>
        <w:numPr>
          <w:ilvl w:val="0"/>
          <w:numId w:val="19"/>
        </w:numPr>
        <w:tabs>
          <w:tab w:val="left" w:pos="851"/>
        </w:tabs>
        <w:ind w:hanging="11"/>
        <w:rPr>
          <w:rFonts w:ascii="Arial" w:hAnsi="Arial" w:cs="Arial"/>
        </w:rPr>
      </w:pPr>
      <w:r>
        <w:rPr>
          <w:rFonts w:ascii="Arial" w:hAnsi="Arial" w:cs="Arial"/>
        </w:rPr>
        <w:t>Ф</w:t>
      </w:r>
      <w:r w:rsidR="00861801">
        <w:rPr>
          <w:rFonts w:ascii="Arial" w:hAnsi="Arial" w:cs="Arial"/>
        </w:rPr>
        <w:t>айл</w:t>
      </w:r>
      <w:r>
        <w:rPr>
          <w:rFonts w:ascii="Arial" w:hAnsi="Arial" w:cs="Arial"/>
        </w:rPr>
        <w:t xml:space="preserve"> </w:t>
      </w:r>
      <w:r w:rsidR="00861801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План проведения внутренних аудитов </w:t>
      </w:r>
      <w:r w:rsidRPr="00861801">
        <w:rPr>
          <w:rFonts w:ascii="Arial" w:hAnsi="Arial" w:cs="Arial"/>
          <w:i/>
        </w:rPr>
        <w:t>(</w:t>
      </w:r>
      <w:r w:rsidR="00861801" w:rsidRPr="00861801">
        <w:rPr>
          <w:rFonts w:ascii="Arial" w:hAnsi="Arial" w:cs="Arial"/>
          <w:i/>
        </w:rPr>
        <w:t>г</w:t>
      </w:r>
      <w:r w:rsidRPr="00861801">
        <w:rPr>
          <w:rFonts w:ascii="Arial" w:hAnsi="Arial" w:cs="Arial"/>
          <w:i/>
        </w:rPr>
        <w:t>од</w:t>
      </w:r>
      <w:r>
        <w:rPr>
          <w:rFonts w:ascii="Arial" w:hAnsi="Arial" w:cs="Arial"/>
        </w:rPr>
        <w:t>)</w:t>
      </w:r>
      <w:r w:rsidR="00861801">
        <w:rPr>
          <w:rFonts w:ascii="Arial" w:hAnsi="Arial" w:cs="Arial"/>
        </w:rPr>
        <w:t>»</w:t>
      </w:r>
      <w:r w:rsidR="00713E6C">
        <w:rPr>
          <w:rFonts w:ascii="Arial" w:hAnsi="Arial" w:cs="Arial"/>
        </w:rPr>
        <w:t>.</w:t>
      </w:r>
    </w:p>
    <w:p w:rsidR="0073330D" w:rsidRDefault="0073330D" w:rsidP="004D0CF1">
      <w:pPr>
        <w:numPr>
          <w:ilvl w:val="0"/>
          <w:numId w:val="19"/>
        </w:numPr>
        <w:tabs>
          <w:tab w:val="left" w:pos="851"/>
        </w:tabs>
        <w:ind w:hanging="11"/>
        <w:rPr>
          <w:rFonts w:ascii="Arial" w:hAnsi="Arial" w:cs="Arial"/>
        </w:rPr>
      </w:pPr>
      <w:r>
        <w:rPr>
          <w:rFonts w:ascii="Arial" w:hAnsi="Arial" w:cs="Arial"/>
        </w:rPr>
        <w:t>Ф</w:t>
      </w:r>
      <w:r w:rsidR="00861801">
        <w:rPr>
          <w:rFonts w:ascii="Arial" w:hAnsi="Arial" w:cs="Arial"/>
        </w:rPr>
        <w:t>айл «</w:t>
      </w:r>
      <w:r>
        <w:rPr>
          <w:rFonts w:ascii="Arial" w:hAnsi="Arial" w:cs="Arial"/>
        </w:rPr>
        <w:t xml:space="preserve">План </w:t>
      </w:r>
      <w:r w:rsidR="00861801" w:rsidRPr="00861801">
        <w:rPr>
          <w:rFonts w:ascii="Arial" w:hAnsi="Arial" w:cs="Arial"/>
        </w:rPr>
        <w:t xml:space="preserve">мероприятий по устранению несоответствий </w:t>
      </w:r>
      <w:r w:rsidRPr="00861801">
        <w:rPr>
          <w:rFonts w:ascii="Arial" w:hAnsi="Arial" w:cs="Arial"/>
          <w:i/>
        </w:rPr>
        <w:t>(</w:t>
      </w:r>
      <w:r w:rsidR="00861801" w:rsidRPr="00861801">
        <w:rPr>
          <w:rFonts w:ascii="Arial" w:hAnsi="Arial" w:cs="Arial"/>
          <w:i/>
        </w:rPr>
        <w:t>г</w:t>
      </w:r>
      <w:r w:rsidRPr="00861801">
        <w:rPr>
          <w:rFonts w:ascii="Arial" w:hAnsi="Arial" w:cs="Arial"/>
          <w:i/>
        </w:rPr>
        <w:t>од)</w:t>
      </w:r>
      <w:r w:rsidR="00861801">
        <w:rPr>
          <w:rFonts w:ascii="Arial" w:hAnsi="Arial" w:cs="Arial"/>
        </w:rPr>
        <w:t>»</w:t>
      </w:r>
      <w:r w:rsidR="00713E6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:rsidR="0073330D" w:rsidRDefault="0073330D" w:rsidP="004D0CF1">
      <w:pPr>
        <w:numPr>
          <w:ilvl w:val="0"/>
          <w:numId w:val="19"/>
        </w:numPr>
        <w:tabs>
          <w:tab w:val="left" w:pos="851"/>
        </w:tabs>
        <w:ind w:hanging="11"/>
        <w:rPr>
          <w:rFonts w:ascii="Arial" w:hAnsi="Arial" w:cs="Arial"/>
        </w:rPr>
      </w:pPr>
      <w:r>
        <w:rPr>
          <w:rFonts w:ascii="Arial" w:hAnsi="Arial" w:cs="Arial"/>
        </w:rPr>
        <w:t>П</w:t>
      </w:r>
      <w:r w:rsidR="00861801">
        <w:rPr>
          <w:rFonts w:ascii="Arial" w:hAnsi="Arial" w:cs="Arial"/>
        </w:rPr>
        <w:t>апки</w:t>
      </w:r>
      <w:r>
        <w:rPr>
          <w:rFonts w:ascii="Arial" w:hAnsi="Arial" w:cs="Arial"/>
        </w:rPr>
        <w:t xml:space="preserve"> </w:t>
      </w:r>
      <w:r w:rsidR="00861801">
        <w:rPr>
          <w:rFonts w:ascii="Arial" w:hAnsi="Arial" w:cs="Arial"/>
        </w:rPr>
        <w:t>«</w:t>
      </w:r>
      <w:r w:rsidR="00296294" w:rsidRPr="00296294">
        <w:rPr>
          <w:rFonts w:ascii="Arial" w:hAnsi="Arial" w:cs="Arial"/>
          <w:i/>
        </w:rPr>
        <w:t>Номер и название н</w:t>
      </w:r>
      <w:r w:rsidRPr="00861801">
        <w:rPr>
          <w:rFonts w:ascii="Arial" w:hAnsi="Arial" w:cs="Arial"/>
          <w:i/>
        </w:rPr>
        <w:t>аправлени</w:t>
      </w:r>
      <w:r w:rsidR="00296294">
        <w:rPr>
          <w:rFonts w:ascii="Arial" w:hAnsi="Arial" w:cs="Arial"/>
          <w:i/>
        </w:rPr>
        <w:t>я</w:t>
      </w:r>
      <w:r w:rsidRPr="00861801">
        <w:rPr>
          <w:rFonts w:ascii="Arial" w:hAnsi="Arial" w:cs="Arial"/>
          <w:i/>
        </w:rPr>
        <w:t xml:space="preserve"> </w:t>
      </w:r>
      <w:r w:rsidR="00861801" w:rsidRPr="00861801">
        <w:rPr>
          <w:rFonts w:ascii="Arial" w:hAnsi="Arial" w:cs="Arial"/>
          <w:i/>
        </w:rPr>
        <w:t>деятельности</w:t>
      </w:r>
      <w:r w:rsidR="00861801">
        <w:rPr>
          <w:rFonts w:ascii="Arial" w:hAnsi="Arial" w:cs="Arial"/>
        </w:rPr>
        <w:t>»</w:t>
      </w:r>
      <w:r w:rsidR="00713E6C">
        <w:rPr>
          <w:rFonts w:ascii="Arial" w:hAnsi="Arial" w:cs="Arial"/>
        </w:rPr>
        <w:t>.</w:t>
      </w:r>
      <w:r w:rsidR="00861801">
        <w:rPr>
          <w:rFonts w:ascii="Arial" w:hAnsi="Arial" w:cs="Arial"/>
        </w:rPr>
        <w:t xml:space="preserve"> </w:t>
      </w:r>
      <w:r w:rsidR="00D5707D">
        <w:rPr>
          <w:rStyle w:val="afa"/>
          <w:rFonts w:ascii="Arial" w:hAnsi="Arial" w:cs="Arial"/>
        </w:rPr>
        <w:footnoteReference w:id="2"/>
      </w:r>
    </w:p>
    <w:p w:rsidR="00C57EE0" w:rsidRPr="008F6EF0" w:rsidRDefault="00861801" w:rsidP="004D0CF1">
      <w:pPr>
        <w:pStyle w:val="ad"/>
        <w:widowControl w:val="0"/>
        <w:numPr>
          <w:ilvl w:val="0"/>
          <w:numId w:val="18"/>
        </w:numPr>
        <w:tabs>
          <w:tab w:val="left" w:pos="142"/>
        </w:tabs>
        <w:autoSpaceDE w:val="0"/>
        <w:autoSpaceDN w:val="0"/>
        <w:adjustRightInd w:val="0"/>
        <w:ind w:left="0" w:firstLine="284"/>
        <w:jc w:val="both"/>
        <w:rPr>
          <w:rStyle w:val="FontStyle26"/>
          <w:rFonts w:ascii="Arial" w:eastAsia="Calibri" w:hAnsi="Arial" w:cs="Arial"/>
          <w:sz w:val="20"/>
          <w:szCs w:val="20"/>
          <w:lang w:eastAsia="en-US"/>
        </w:rPr>
      </w:pPr>
      <w:r w:rsidRPr="008F6EF0">
        <w:rPr>
          <w:rStyle w:val="FontStyle26"/>
          <w:rFonts w:ascii="Arial" w:eastAsia="Calibri" w:hAnsi="Arial" w:cs="Arial"/>
          <w:sz w:val="20"/>
          <w:szCs w:val="20"/>
          <w:lang w:eastAsia="en-US"/>
        </w:rPr>
        <w:t>Папка «Формы записей»</w:t>
      </w:r>
    </w:p>
    <w:p w:rsidR="00DD2E61" w:rsidRDefault="00861801" w:rsidP="004D0CF1">
      <w:pPr>
        <w:numPr>
          <w:ilvl w:val="0"/>
          <w:numId w:val="19"/>
        </w:numPr>
        <w:tabs>
          <w:tab w:val="left" w:pos="851"/>
        </w:tabs>
        <w:ind w:hanging="11"/>
        <w:rPr>
          <w:rFonts w:ascii="Arial" w:hAnsi="Arial" w:cs="Arial"/>
        </w:rPr>
      </w:pPr>
      <w:r>
        <w:rPr>
          <w:rFonts w:ascii="Arial" w:hAnsi="Arial" w:cs="Arial"/>
        </w:rPr>
        <w:t xml:space="preserve">Форма </w:t>
      </w:r>
      <w:r w:rsidR="0073330D">
        <w:rPr>
          <w:rFonts w:ascii="Arial" w:hAnsi="Arial" w:cs="Arial"/>
        </w:rPr>
        <w:t>Акт аудита</w:t>
      </w:r>
      <w:r w:rsidR="00713E6C">
        <w:rPr>
          <w:rFonts w:ascii="Arial" w:hAnsi="Arial" w:cs="Arial"/>
        </w:rPr>
        <w:t>.</w:t>
      </w:r>
    </w:p>
    <w:p w:rsidR="00DD2E61" w:rsidRDefault="00861801" w:rsidP="004D0CF1">
      <w:pPr>
        <w:numPr>
          <w:ilvl w:val="0"/>
          <w:numId w:val="19"/>
        </w:numPr>
        <w:tabs>
          <w:tab w:val="left" w:pos="851"/>
        </w:tabs>
        <w:ind w:hanging="11"/>
        <w:rPr>
          <w:rFonts w:ascii="Arial" w:hAnsi="Arial" w:cs="Arial"/>
        </w:rPr>
      </w:pPr>
      <w:r>
        <w:rPr>
          <w:rFonts w:ascii="Arial" w:hAnsi="Arial" w:cs="Arial"/>
        </w:rPr>
        <w:t>Форма</w:t>
      </w:r>
      <w:r w:rsidR="0073330D">
        <w:rPr>
          <w:rFonts w:ascii="Arial" w:hAnsi="Arial" w:cs="Arial"/>
        </w:rPr>
        <w:t xml:space="preserve"> План</w:t>
      </w:r>
      <w:r>
        <w:rPr>
          <w:rFonts w:ascii="Arial" w:hAnsi="Arial" w:cs="Arial"/>
        </w:rPr>
        <w:t>а</w:t>
      </w:r>
      <w:r w:rsidR="00713E6C">
        <w:rPr>
          <w:rFonts w:ascii="Arial" w:hAnsi="Arial" w:cs="Arial"/>
        </w:rPr>
        <w:t>.</w:t>
      </w:r>
      <w:r w:rsidR="0073330D">
        <w:rPr>
          <w:rFonts w:ascii="Arial" w:hAnsi="Arial" w:cs="Arial"/>
        </w:rPr>
        <w:t xml:space="preserve"> </w:t>
      </w:r>
    </w:p>
    <w:p w:rsidR="00DD2E61" w:rsidRDefault="00861801" w:rsidP="004D0CF1">
      <w:pPr>
        <w:numPr>
          <w:ilvl w:val="0"/>
          <w:numId w:val="19"/>
        </w:numPr>
        <w:tabs>
          <w:tab w:val="left" w:pos="851"/>
        </w:tabs>
        <w:ind w:hanging="11"/>
        <w:rPr>
          <w:rFonts w:ascii="Arial" w:hAnsi="Arial" w:cs="Arial"/>
        </w:rPr>
      </w:pPr>
      <w:r>
        <w:rPr>
          <w:rFonts w:ascii="Arial" w:hAnsi="Arial" w:cs="Arial"/>
        </w:rPr>
        <w:t>Форма</w:t>
      </w:r>
      <w:r w:rsidR="0073330D">
        <w:rPr>
          <w:rFonts w:ascii="Arial" w:hAnsi="Arial" w:cs="Arial"/>
        </w:rPr>
        <w:t xml:space="preserve"> План</w:t>
      </w:r>
      <w:r>
        <w:rPr>
          <w:rFonts w:ascii="Arial" w:hAnsi="Arial" w:cs="Arial"/>
        </w:rPr>
        <w:t>а</w:t>
      </w:r>
      <w:r w:rsidR="0073330D">
        <w:rPr>
          <w:rFonts w:ascii="Arial" w:hAnsi="Arial" w:cs="Arial"/>
        </w:rPr>
        <w:t xml:space="preserve"> проведения внутренних мероприятий</w:t>
      </w:r>
      <w:r w:rsidR="00713E6C">
        <w:rPr>
          <w:rFonts w:ascii="Arial" w:hAnsi="Arial" w:cs="Arial"/>
        </w:rPr>
        <w:t>.</w:t>
      </w:r>
    </w:p>
    <w:p w:rsidR="0073330D" w:rsidRDefault="00861801" w:rsidP="004D0CF1">
      <w:pPr>
        <w:numPr>
          <w:ilvl w:val="0"/>
          <w:numId w:val="19"/>
        </w:numPr>
        <w:tabs>
          <w:tab w:val="left" w:pos="851"/>
        </w:tabs>
        <w:ind w:hanging="11"/>
        <w:rPr>
          <w:rFonts w:ascii="Arial" w:hAnsi="Arial" w:cs="Arial"/>
        </w:rPr>
      </w:pPr>
      <w:r>
        <w:rPr>
          <w:rFonts w:ascii="Arial" w:hAnsi="Arial" w:cs="Arial"/>
        </w:rPr>
        <w:t>Форма</w:t>
      </w:r>
      <w:r w:rsidR="0073330D">
        <w:rPr>
          <w:rFonts w:ascii="Arial" w:hAnsi="Arial" w:cs="Arial"/>
        </w:rPr>
        <w:t xml:space="preserve"> Чек-лист</w:t>
      </w:r>
      <w:r>
        <w:rPr>
          <w:rFonts w:ascii="Arial" w:hAnsi="Arial" w:cs="Arial"/>
        </w:rPr>
        <w:t>а</w:t>
      </w:r>
      <w:r w:rsidR="0073330D">
        <w:rPr>
          <w:rFonts w:ascii="Arial" w:hAnsi="Arial" w:cs="Arial"/>
        </w:rPr>
        <w:t xml:space="preserve"> внутреннего аудита</w:t>
      </w:r>
      <w:r w:rsidR="008F6EF0">
        <w:rPr>
          <w:rFonts w:ascii="Arial" w:hAnsi="Arial" w:cs="Arial"/>
        </w:rPr>
        <w:t>.</w:t>
      </w:r>
    </w:p>
    <w:p w:rsidR="0073330D" w:rsidRPr="008F6EF0" w:rsidRDefault="0073330D" w:rsidP="008F6EF0">
      <w:pPr>
        <w:tabs>
          <w:tab w:val="left" w:pos="851"/>
        </w:tabs>
        <w:ind w:left="709"/>
        <w:rPr>
          <w:rFonts w:ascii="Arial" w:hAnsi="Arial" w:cs="Arial"/>
        </w:rPr>
      </w:pPr>
    </w:p>
    <w:p w:rsidR="00C423E5" w:rsidRPr="00C423E5" w:rsidRDefault="00C423E5" w:rsidP="00C423E5">
      <w:pPr>
        <w:sectPr w:rsidR="00C423E5" w:rsidRPr="00C423E5" w:rsidSect="00C423E5">
          <w:headerReference w:type="default" r:id="rId29"/>
          <w:footnotePr>
            <w:numFmt w:val="chicago"/>
            <w:numRestart w:val="eachSect"/>
          </w:footnotePr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:rsidR="00931AD8" w:rsidRDefault="00C423E5" w:rsidP="00EC5D61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3" w:name="_Приложение_5_План"/>
      <w:bookmarkStart w:id="34" w:name="_Toc166751955"/>
      <w:bookmarkEnd w:id="33"/>
      <w:r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>Приложение 5</w:t>
      </w:r>
      <w:r w:rsidR="00011484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612C89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Форма </w:t>
      </w:r>
      <w:r w:rsidR="00931AD8"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>План</w:t>
      </w:r>
      <w:r w:rsidR="00612C89"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r w:rsidR="00931AD8"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проведения внутренних аудитов</w:t>
      </w:r>
      <w:bookmarkEnd w:id="34"/>
      <w:r w:rsidR="00931AD8"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</w:p>
    <w:p w:rsidR="00D05AC4" w:rsidRPr="00D05AC4" w:rsidRDefault="003572F4" w:rsidP="003572F4">
      <w:pPr>
        <w:jc w:val="center"/>
      </w:pPr>
      <w:r w:rsidRPr="00C423E5">
        <w:rPr>
          <w:rFonts w:ascii="Arial" w:hAnsi="Arial" w:cs="Arial"/>
          <w:b/>
          <w:bCs/>
          <w:sz w:val="28"/>
          <w:szCs w:val="28"/>
        </w:rPr>
        <w:t xml:space="preserve">План </w:t>
      </w:r>
      <w:r>
        <w:rPr>
          <w:rFonts w:ascii="Arial" w:hAnsi="Arial" w:cs="Arial"/>
          <w:b/>
          <w:bCs/>
          <w:sz w:val="28"/>
          <w:szCs w:val="28"/>
        </w:rPr>
        <w:t>проведения внутренних аудитов</w:t>
      </w:r>
    </w:p>
    <w:tbl>
      <w:tblPr>
        <w:tblW w:w="13378" w:type="dxa"/>
        <w:tblInd w:w="959" w:type="dxa"/>
        <w:tblLook w:val="04A0" w:firstRow="1" w:lastRow="0" w:firstColumn="1" w:lastColumn="0" w:noHBand="0" w:noVBand="1"/>
      </w:tblPr>
      <w:tblGrid>
        <w:gridCol w:w="567"/>
        <w:gridCol w:w="864"/>
        <w:gridCol w:w="2396"/>
        <w:gridCol w:w="2126"/>
        <w:gridCol w:w="748"/>
        <w:gridCol w:w="696"/>
        <w:gridCol w:w="609"/>
        <w:gridCol w:w="625"/>
        <w:gridCol w:w="754"/>
        <w:gridCol w:w="760"/>
        <w:gridCol w:w="588"/>
        <w:gridCol w:w="658"/>
        <w:gridCol w:w="589"/>
        <w:gridCol w:w="700"/>
        <w:gridCol w:w="1070"/>
      </w:tblGrid>
      <w:tr w:rsidR="00E16BF4" w:rsidRPr="0080399A" w:rsidTr="003572F4">
        <w:trPr>
          <w:trHeight w:val="243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№ п/п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Проверяемый ВНД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Владелец процесса</w:t>
            </w:r>
          </w:p>
        </w:tc>
        <w:tc>
          <w:tcPr>
            <w:tcW w:w="635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Период проведения</w:t>
            </w:r>
          </w:p>
        </w:tc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№ акта об аудите</w:t>
            </w:r>
          </w:p>
        </w:tc>
      </w:tr>
      <w:tr w:rsidR="00E16BF4" w:rsidRPr="0080399A" w:rsidTr="003572F4">
        <w:trPr>
          <w:trHeight w:val="321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Номер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Наименование</w:t>
            </w: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EC5D61">
              <w:rPr>
                <w:rFonts w:ascii="Arial" w:hAnsi="Arial" w:cs="Arial"/>
                <w:b/>
                <w:bCs/>
                <w:color w:val="000000"/>
              </w:rPr>
              <w:t>февр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март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EC5D61">
              <w:rPr>
                <w:rFonts w:ascii="Arial" w:hAnsi="Arial" w:cs="Arial"/>
                <w:b/>
                <w:bCs/>
                <w:color w:val="000000"/>
              </w:rPr>
              <w:t>апр</w:t>
            </w:r>
            <w:proofErr w:type="spellEnd"/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май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июнь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июль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EC5D61">
              <w:rPr>
                <w:rFonts w:ascii="Arial" w:hAnsi="Arial" w:cs="Arial"/>
                <w:b/>
                <w:bCs/>
                <w:color w:val="000000"/>
              </w:rPr>
              <w:t>авг</w:t>
            </w:r>
            <w:proofErr w:type="spellEnd"/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EC5D61">
              <w:rPr>
                <w:rFonts w:ascii="Arial" w:hAnsi="Arial" w:cs="Arial"/>
                <w:b/>
                <w:bCs/>
                <w:color w:val="000000"/>
              </w:rPr>
              <w:t>сент</w:t>
            </w:r>
            <w:proofErr w:type="spellEnd"/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EC5D61">
              <w:rPr>
                <w:rFonts w:ascii="Arial" w:hAnsi="Arial" w:cs="Arial"/>
                <w:b/>
                <w:bCs/>
                <w:color w:val="000000"/>
              </w:rPr>
              <w:t>окт</w:t>
            </w:r>
            <w:proofErr w:type="spellEnd"/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5D61">
              <w:rPr>
                <w:rFonts w:ascii="Arial" w:hAnsi="Arial" w:cs="Arial"/>
                <w:b/>
                <w:bCs/>
                <w:color w:val="000000"/>
              </w:rPr>
              <w:t>нояб</w:t>
            </w:r>
          </w:p>
        </w:tc>
        <w:tc>
          <w:tcPr>
            <w:tcW w:w="1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16BF4" w:rsidRPr="0080399A" w:rsidTr="003572F4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BF4" w:rsidRPr="00EC5D61" w:rsidRDefault="00E16BF4" w:rsidP="0080399A">
            <w:pPr>
              <w:rPr>
                <w:rFonts w:ascii="Arial" w:hAnsi="Arial" w:cs="Arial"/>
                <w:color w:val="000000"/>
              </w:rPr>
            </w:pPr>
            <w:r w:rsidRPr="00EC5D61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:rsidR="00D05AC4" w:rsidRDefault="00D05AC4" w:rsidP="00D05AC4"/>
    <w:tbl>
      <w:tblPr>
        <w:tblW w:w="408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2160"/>
      </w:tblGrid>
      <w:tr w:rsidR="008F7210" w:rsidRPr="008F7210" w:rsidTr="008F7210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210" w:rsidRPr="008F7210" w:rsidRDefault="008F7210" w:rsidP="008F7210">
            <w:pPr>
              <w:rPr>
                <w:sz w:val="24"/>
                <w:szCs w:val="24"/>
              </w:rPr>
            </w:pPr>
          </w:p>
        </w:tc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210" w:rsidRPr="008F7210" w:rsidRDefault="008F7210" w:rsidP="008F7210">
            <w:pPr>
              <w:rPr>
                <w:rFonts w:ascii="Arial" w:hAnsi="Arial" w:cs="Arial"/>
                <w:sz w:val="22"/>
                <w:szCs w:val="22"/>
              </w:rPr>
            </w:pPr>
            <w:r w:rsidRPr="008F7210">
              <w:rPr>
                <w:rFonts w:ascii="Arial" w:hAnsi="Arial" w:cs="Arial"/>
                <w:sz w:val="22"/>
                <w:szCs w:val="22"/>
              </w:rPr>
              <w:t>Легенда:</w:t>
            </w:r>
          </w:p>
        </w:tc>
      </w:tr>
      <w:tr w:rsidR="008F7210" w:rsidRPr="008F7210" w:rsidTr="00DE50D5">
        <w:trPr>
          <w:trHeight w:val="399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210" w:rsidRPr="008F7210" w:rsidRDefault="008F7210" w:rsidP="008F72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C000" w:fill="FFC000"/>
            <w:vAlign w:val="center"/>
            <w:hideMark/>
          </w:tcPr>
          <w:p w:rsidR="008F7210" w:rsidRPr="008F7210" w:rsidRDefault="008F7210" w:rsidP="008F72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72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210" w:rsidRPr="008F7210" w:rsidRDefault="008F7210" w:rsidP="008F7210">
            <w:pPr>
              <w:rPr>
                <w:rFonts w:ascii="Arial" w:hAnsi="Arial" w:cs="Arial"/>
                <w:sz w:val="22"/>
                <w:szCs w:val="22"/>
              </w:rPr>
            </w:pPr>
            <w:r w:rsidRPr="008F7210">
              <w:rPr>
                <w:rFonts w:ascii="Arial" w:hAnsi="Arial" w:cs="Arial"/>
                <w:sz w:val="22"/>
                <w:szCs w:val="22"/>
              </w:rPr>
              <w:t>аудит запланирован</w:t>
            </w:r>
          </w:p>
        </w:tc>
      </w:tr>
      <w:tr w:rsidR="008F7210" w:rsidRPr="008F7210" w:rsidTr="008F7210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210" w:rsidRPr="008F7210" w:rsidRDefault="008F7210" w:rsidP="008F72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B050" w:fill="00B050"/>
            <w:vAlign w:val="center"/>
            <w:hideMark/>
          </w:tcPr>
          <w:p w:rsidR="008F7210" w:rsidRPr="008F7210" w:rsidRDefault="008F7210" w:rsidP="008F72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F7210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7210" w:rsidRPr="008F7210" w:rsidRDefault="008F7210" w:rsidP="008F7210">
            <w:pPr>
              <w:rPr>
                <w:rFonts w:ascii="Arial" w:hAnsi="Arial" w:cs="Arial"/>
                <w:sz w:val="22"/>
                <w:szCs w:val="22"/>
              </w:rPr>
            </w:pPr>
            <w:r w:rsidRPr="008F7210">
              <w:rPr>
                <w:rFonts w:ascii="Arial" w:hAnsi="Arial" w:cs="Arial"/>
                <w:sz w:val="22"/>
                <w:szCs w:val="22"/>
              </w:rPr>
              <w:t>аудит проведен</w:t>
            </w:r>
          </w:p>
        </w:tc>
      </w:tr>
    </w:tbl>
    <w:p w:rsidR="00950FF9" w:rsidRPr="003E1C25" w:rsidRDefault="00950FF9" w:rsidP="00950FF9">
      <w:pPr>
        <w:tabs>
          <w:tab w:val="left" w:pos="426"/>
          <w:tab w:val="left" w:pos="1276"/>
          <w:tab w:val="left" w:pos="1418"/>
        </w:tabs>
        <w:jc w:val="both"/>
        <w:rPr>
          <w:rFonts w:ascii="Arial" w:hAnsi="Arial" w:cs="Arial"/>
          <w:sz w:val="2"/>
          <w:szCs w:val="2"/>
        </w:rPr>
      </w:pPr>
    </w:p>
    <w:p w:rsidR="00931AD8" w:rsidRDefault="00931AD8" w:rsidP="00931AD8">
      <w:bookmarkStart w:id="35" w:name="_Приложение_3_Образец"/>
      <w:bookmarkEnd w:id="35"/>
    </w:p>
    <w:p w:rsidR="0079665D" w:rsidRDefault="0079665D" w:rsidP="00570831">
      <w:pPr>
        <w:pStyle w:val="10"/>
        <w:spacing w:before="240" w:after="120"/>
        <w:rPr>
          <w:rFonts w:ascii="Arial" w:hAnsi="Arial" w:cs="Arial"/>
          <w:color w:val="327A71"/>
          <w:sz w:val="28"/>
          <w:szCs w:val="28"/>
          <w:lang w:val="ru-RU" w:eastAsia="ru-RU"/>
        </w:rPr>
        <w:sectPr w:rsidR="0079665D" w:rsidSect="00A40981">
          <w:headerReference w:type="default" r:id="rId30"/>
          <w:pgSz w:w="16838" w:h="11906" w:orient="landscape"/>
          <w:pgMar w:top="851" w:right="567" w:bottom="851" w:left="567" w:header="709" w:footer="709" w:gutter="0"/>
          <w:cols w:space="708"/>
          <w:docGrid w:linePitch="360"/>
        </w:sectPr>
      </w:pPr>
    </w:p>
    <w:p w:rsidR="0079665D" w:rsidRDefault="00F76BC4" w:rsidP="00EC5D61">
      <w:pPr>
        <w:pStyle w:val="10"/>
        <w:spacing w:before="240" w:after="24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6" w:name="_Приложение_6._"/>
      <w:bookmarkStart w:id="37" w:name="_Приложение_6_Чек-лист"/>
      <w:bookmarkStart w:id="38" w:name="_Toc166751956"/>
      <w:bookmarkEnd w:id="36"/>
      <w:bookmarkEnd w:id="37"/>
      <w:r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bookmarkEnd w:id="29"/>
      <w:r w:rsidR="00C423E5">
        <w:rPr>
          <w:rFonts w:ascii="Arial" w:hAnsi="Arial" w:cs="Arial"/>
          <w:color w:val="008066"/>
          <w:sz w:val="28"/>
          <w:szCs w:val="28"/>
          <w:lang w:val="ru-RU" w:eastAsia="ru-RU"/>
        </w:rPr>
        <w:t>6</w:t>
      </w:r>
      <w:r w:rsidR="00011484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612C89">
        <w:rPr>
          <w:rFonts w:ascii="Arial" w:hAnsi="Arial" w:cs="Arial"/>
          <w:color w:val="008066"/>
          <w:sz w:val="28"/>
          <w:szCs w:val="28"/>
          <w:lang w:val="ru-RU" w:eastAsia="ru-RU"/>
        </w:rPr>
        <w:t>Форма ч</w:t>
      </w:r>
      <w:r w:rsidR="00931AD8"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>ек-лист</w:t>
      </w:r>
      <w:r w:rsidR="00612C89">
        <w:rPr>
          <w:rFonts w:ascii="Arial" w:hAnsi="Arial" w:cs="Arial"/>
          <w:color w:val="008066"/>
          <w:sz w:val="28"/>
          <w:szCs w:val="28"/>
          <w:lang w:val="ru-RU" w:eastAsia="ru-RU"/>
        </w:rPr>
        <w:t>а</w:t>
      </w:r>
      <w:r w:rsidR="00931AD8"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для проведения аудита</w:t>
      </w:r>
      <w:bookmarkEnd w:id="38"/>
    </w:p>
    <w:p w:rsidR="00A40981" w:rsidRPr="00A40981" w:rsidRDefault="00A40981" w:rsidP="00A40981"/>
    <w:tbl>
      <w:tblPr>
        <w:tblW w:w="13957" w:type="dxa"/>
        <w:tblInd w:w="1143" w:type="dxa"/>
        <w:tblLook w:val="04A0" w:firstRow="1" w:lastRow="0" w:firstColumn="1" w:lastColumn="0" w:noHBand="0" w:noVBand="1"/>
      </w:tblPr>
      <w:tblGrid>
        <w:gridCol w:w="521"/>
        <w:gridCol w:w="928"/>
        <w:gridCol w:w="2442"/>
        <w:gridCol w:w="1063"/>
        <w:gridCol w:w="3842"/>
        <w:gridCol w:w="5161"/>
      </w:tblGrid>
      <w:tr w:rsidR="00A40981" w:rsidRPr="00A40981" w:rsidTr="00540DCC">
        <w:trPr>
          <w:trHeight w:val="945"/>
        </w:trPr>
        <w:tc>
          <w:tcPr>
            <w:tcW w:w="13957" w:type="dxa"/>
            <w:gridSpan w:val="6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40981" w:rsidRPr="00A40981" w:rsidRDefault="00EB5AB5" w:rsidP="00A409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0981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142240</wp:posOffset>
                  </wp:positionV>
                  <wp:extent cx="790575" cy="552450"/>
                  <wp:effectExtent l="0" t="0" r="0" b="0"/>
                  <wp:wrapNone/>
                  <wp:docPr id="12" name="Рисунок 2" descr="A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AT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40"/>
            </w:tblGrid>
            <w:tr w:rsidR="00A40981" w:rsidRPr="00A40981">
              <w:trPr>
                <w:trHeight w:val="945"/>
                <w:tblCellSpacing w:w="0" w:type="dxa"/>
              </w:trPr>
              <w:tc>
                <w:tcPr>
                  <w:tcW w:w="13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:rsidR="00A40981" w:rsidRPr="00A40981" w:rsidRDefault="00A40981" w:rsidP="00A40981">
                  <w:pPr>
                    <w:jc w:val="center"/>
                    <w:rPr>
                      <w:rFonts w:ascii="Arial" w:hAnsi="Arial" w:cs="Arial"/>
                      <w:b/>
                      <w:bCs/>
                      <w:color w:val="008066"/>
                      <w:sz w:val="28"/>
                      <w:szCs w:val="28"/>
                    </w:rPr>
                  </w:pPr>
                  <w:r w:rsidRPr="00A40981">
                    <w:rPr>
                      <w:rFonts w:ascii="Arial" w:hAnsi="Arial" w:cs="Arial"/>
                      <w:b/>
                      <w:bCs/>
                      <w:color w:val="008066"/>
                      <w:sz w:val="28"/>
                      <w:szCs w:val="28"/>
                    </w:rPr>
                    <w:t>Чек-лист внутреннего аудита от __</w:t>
                  </w:r>
                  <w:proofErr w:type="gramStart"/>
                  <w:r w:rsidRPr="00A40981">
                    <w:rPr>
                      <w:rFonts w:ascii="Arial" w:hAnsi="Arial" w:cs="Arial"/>
                      <w:b/>
                      <w:bCs/>
                      <w:color w:val="008066"/>
                      <w:sz w:val="28"/>
                      <w:szCs w:val="28"/>
                    </w:rPr>
                    <w:t>_._</w:t>
                  </w:r>
                  <w:proofErr w:type="gramEnd"/>
                  <w:r w:rsidRPr="00A40981">
                    <w:rPr>
                      <w:rFonts w:ascii="Arial" w:hAnsi="Arial" w:cs="Arial"/>
                      <w:b/>
                      <w:bCs/>
                      <w:color w:val="008066"/>
                      <w:sz w:val="28"/>
                      <w:szCs w:val="28"/>
                    </w:rPr>
                    <w:t>__.20__г.</w:t>
                  </w:r>
                </w:p>
              </w:tc>
            </w:tr>
          </w:tbl>
          <w:p w:rsidR="00A40981" w:rsidRPr="00A40981" w:rsidRDefault="00A40981" w:rsidP="00A409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40981" w:rsidRPr="00A40981" w:rsidTr="00540DCC">
        <w:trPr>
          <w:trHeight w:val="195"/>
        </w:trPr>
        <w:tc>
          <w:tcPr>
            <w:tcW w:w="52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</w:pPr>
            <w:r w:rsidRPr="00A40981"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</w:pPr>
            <w:r w:rsidRPr="00A40981"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</w:pPr>
            <w:r w:rsidRPr="00A40981"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</w:pPr>
            <w:r w:rsidRPr="00A40981"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</w:pPr>
            <w:r w:rsidRPr="00A40981"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</w:pPr>
            <w:r w:rsidRPr="00A40981"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  <w:t> </w:t>
            </w:r>
          </w:p>
        </w:tc>
      </w:tr>
      <w:tr w:rsidR="00A40981" w:rsidRPr="00A40981" w:rsidTr="00540DCC">
        <w:trPr>
          <w:trHeight w:val="315"/>
        </w:trPr>
        <w:tc>
          <w:tcPr>
            <w:tcW w:w="3891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Подразделение:</w:t>
            </w:r>
          </w:p>
        </w:tc>
        <w:tc>
          <w:tcPr>
            <w:tcW w:w="10066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15"/>
        </w:trPr>
        <w:tc>
          <w:tcPr>
            <w:tcW w:w="3891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Проверяемые ВНД:</w:t>
            </w:r>
          </w:p>
        </w:tc>
        <w:tc>
          <w:tcPr>
            <w:tcW w:w="10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15"/>
        </w:trPr>
        <w:tc>
          <w:tcPr>
            <w:tcW w:w="3891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F531AE" w:rsidP="00A4098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Владелец процесса</w:t>
            </w:r>
            <w:r w:rsidR="00A40981" w:rsidRPr="00A409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0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15"/>
        </w:trPr>
        <w:tc>
          <w:tcPr>
            <w:tcW w:w="3891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Аудитор:</w:t>
            </w:r>
          </w:p>
        </w:tc>
        <w:tc>
          <w:tcPr>
            <w:tcW w:w="100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</w:rPr>
              <w:t>№ п/п</w:t>
            </w:r>
          </w:p>
        </w:tc>
        <w:tc>
          <w:tcPr>
            <w:tcW w:w="44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</w:rPr>
              <w:t>Проверяемый ВНД</w:t>
            </w:r>
          </w:p>
        </w:tc>
        <w:tc>
          <w:tcPr>
            <w:tcW w:w="3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</w:rPr>
              <w:t>Требование/ критерий</w:t>
            </w:r>
          </w:p>
        </w:tc>
        <w:tc>
          <w:tcPr>
            <w:tcW w:w="5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:rsidR="00A40981" w:rsidRPr="00F531AE" w:rsidRDefault="00F531AE" w:rsidP="00A40981">
            <w:pPr>
              <w:jc w:val="center"/>
              <w:rPr>
                <w:rFonts w:ascii="Arial" w:hAnsi="Arial" w:cs="Arial"/>
                <w:b/>
                <w:bCs/>
              </w:rPr>
            </w:pPr>
            <w:r w:rsidRPr="00F531AE">
              <w:rPr>
                <w:rFonts w:ascii="Arial" w:hAnsi="Arial" w:cs="Arial"/>
                <w:b/>
                <w:bCs/>
              </w:rPr>
              <w:t>Комментарий</w:t>
            </w:r>
          </w:p>
        </w:tc>
      </w:tr>
      <w:tr w:rsidR="00A40981" w:rsidRPr="00A40981" w:rsidTr="00540DCC">
        <w:trPr>
          <w:trHeight w:val="480"/>
        </w:trPr>
        <w:tc>
          <w:tcPr>
            <w:tcW w:w="521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981" w:rsidRPr="00A40981" w:rsidRDefault="00A40981" w:rsidP="00A4098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Номер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Наименование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4098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п/п, раздел </w:t>
            </w:r>
          </w:p>
        </w:tc>
        <w:tc>
          <w:tcPr>
            <w:tcW w:w="3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0981" w:rsidRPr="00A40981" w:rsidRDefault="00A40981" w:rsidP="00A4098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5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A40981" w:rsidRPr="00A40981" w:rsidRDefault="00A40981" w:rsidP="00A40981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A40981" w:rsidRPr="00A40981" w:rsidTr="00540DCC">
        <w:trPr>
          <w:trHeight w:val="300"/>
        </w:trPr>
        <w:tc>
          <w:tcPr>
            <w:tcW w:w="52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40981" w:rsidRPr="00A40981" w:rsidRDefault="00A40981" w:rsidP="00A4098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40981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A40981" w:rsidRPr="00A40981" w:rsidRDefault="00A40981" w:rsidP="00A40981"/>
    <w:p w:rsidR="00E332B1" w:rsidRDefault="00E332B1" w:rsidP="00E332B1"/>
    <w:p w:rsidR="0096244E" w:rsidRPr="00E332B1" w:rsidRDefault="0096244E" w:rsidP="00E332B1">
      <w:pPr>
        <w:sectPr w:rsidR="0096244E" w:rsidRPr="00E332B1" w:rsidSect="00A40981">
          <w:headerReference w:type="default" r:id="rId32"/>
          <w:pgSz w:w="16838" w:h="11906" w:orient="landscape"/>
          <w:pgMar w:top="851" w:right="567" w:bottom="851" w:left="567" w:header="709" w:footer="709" w:gutter="0"/>
          <w:cols w:space="708"/>
          <w:docGrid w:linePitch="360"/>
        </w:sectPr>
      </w:pPr>
    </w:p>
    <w:p w:rsidR="00614E3D" w:rsidRDefault="00614E3D" w:rsidP="00614E3D">
      <w:pPr>
        <w:pStyle w:val="10"/>
        <w:spacing w:before="240"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39" w:name="_Приложение_6.__1"/>
      <w:bookmarkStart w:id="40" w:name="_Приложение_7_"/>
      <w:bookmarkStart w:id="41" w:name="_Приложение_7.2_"/>
      <w:bookmarkStart w:id="42" w:name="_Приложение_7.1_"/>
      <w:bookmarkStart w:id="43" w:name="_Toc166751957"/>
      <w:bookmarkEnd w:id="39"/>
      <w:bookmarkEnd w:id="40"/>
      <w:bookmarkEnd w:id="41"/>
      <w:bookmarkEnd w:id="42"/>
      <w:r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7.</w:t>
      </w:r>
      <w:r w:rsidR="0091775F">
        <w:rPr>
          <w:rFonts w:ascii="Arial" w:hAnsi="Arial" w:cs="Arial"/>
          <w:color w:val="008066"/>
          <w:sz w:val="28"/>
          <w:szCs w:val="28"/>
          <w:lang w:val="ru-RU" w:eastAsia="ru-RU"/>
        </w:rPr>
        <w:t>1</w:t>
      </w:r>
      <w:r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Форма Акта аудита (при наличии несоответствий)</w:t>
      </w:r>
      <w:bookmarkEnd w:id="43"/>
    </w:p>
    <w:p w:rsidR="00614E3D" w:rsidRPr="00B41AAF" w:rsidRDefault="00EB5AB5" w:rsidP="00614E3D">
      <w:pPr>
        <w:tabs>
          <w:tab w:val="left" w:pos="6131"/>
        </w:tabs>
        <w:spacing w:after="60"/>
        <w:jc w:val="right"/>
        <w:rPr>
          <w:rFonts w:ascii="Arial" w:hAnsi="Arial" w:cs="Arial"/>
          <w:b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-172085</wp:posOffset>
            </wp:positionV>
            <wp:extent cx="1169670" cy="889635"/>
            <wp:effectExtent l="0" t="0" r="0" b="0"/>
            <wp:wrapNone/>
            <wp:docPr id="15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T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E3D" w:rsidRPr="00B41AAF">
        <w:rPr>
          <w:rFonts w:ascii="Arial" w:hAnsi="Arial" w:cs="Arial"/>
          <w:b/>
          <w:szCs w:val="24"/>
        </w:rPr>
        <w:t xml:space="preserve">                                                                        </w:t>
      </w:r>
      <w:r w:rsidR="00614E3D" w:rsidRPr="00B41AAF">
        <w:rPr>
          <w:rFonts w:ascii="Arial" w:hAnsi="Arial" w:cs="Arial"/>
          <w:b/>
          <w:szCs w:val="28"/>
        </w:rPr>
        <w:t>УТВЕРЖД</w:t>
      </w:r>
      <w:r w:rsidR="00614E3D">
        <w:rPr>
          <w:rFonts w:ascii="Arial" w:hAnsi="Arial" w:cs="Arial"/>
          <w:b/>
          <w:szCs w:val="28"/>
        </w:rPr>
        <w:t>АЮ</w:t>
      </w:r>
      <w:r w:rsidR="00614E3D" w:rsidRPr="00B41AAF">
        <w:rPr>
          <w:rFonts w:ascii="Arial" w:hAnsi="Arial" w:cs="Arial"/>
          <w:b/>
          <w:szCs w:val="28"/>
        </w:rPr>
        <w:t>:</w:t>
      </w:r>
    </w:p>
    <w:p w:rsidR="00614E3D" w:rsidRPr="00B41AAF" w:rsidRDefault="00614E3D" w:rsidP="00614E3D">
      <w:pPr>
        <w:spacing w:after="60"/>
        <w:jc w:val="righ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>Директор ООО «АСК»</w:t>
      </w:r>
      <w:r w:rsidRPr="00B41AAF">
        <w:rPr>
          <w:rFonts w:ascii="Arial" w:hAnsi="Arial" w:cs="Arial"/>
          <w:color w:val="000000"/>
          <w:szCs w:val="28"/>
        </w:rPr>
        <w:t xml:space="preserve"> </w:t>
      </w:r>
    </w:p>
    <w:p w:rsidR="00614E3D" w:rsidRPr="00B41AAF" w:rsidRDefault="00614E3D" w:rsidP="00614E3D">
      <w:pPr>
        <w:spacing w:after="60"/>
        <w:jc w:val="right"/>
        <w:rPr>
          <w:rFonts w:ascii="Arial" w:hAnsi="Arial" w:cs="Arial"/>
          <w:color w:val="000000"/>
          <w:szCs w:val="28"/>
        </w:rPr>
      </w:pPr>
      <w:r w:rsidRPr="00B41AAF">
        <w:rPr>
          <w:rFonts w:ascii="Arial" w:hAnsi="Arial" w:cs="Arial"/>
          <w:color w:val="000000"/>
          <w:szCs w:val="28"/>
        </w:rPr>
        <w:t>_________</w:t>
      </w:r>
      <w:r>
        <w:rPr>
          <w:rFonts w:ascii="Arial" w:hAnsi="Arial" w:cs="Arial"/>
          <w:color w:val="000000"/>
          <w:szCs w:val="28"/>
        </w:rPr>
        <w:t>/____________</w:t>
      </w:r>
      <w:r w:rsidRPr="00B41AAF">
        <w:rPr>
          <w:rFonts w:ascii="Arial" w:hAnsi="Arial" w:cs="Arial"/>
          <w:color w:val="000000"/>
          <w:szCs w:val="28"/>
        </w:rPr>
        <w:t>__</w:t>
      </w:r>
    </w:p>
    <w:tbl>
      <w:tblPr>
        <w:tblW w:w="14742" w:type="dxa"/>
        <w:tblLayout w:type="fixed"/>
        <w:tblLook w:val="04A0" w:firstRow="1" w:lastRow="0" w:firstColumn="1" w:lastColumn="0" w:noHBand="0" w:noVBand="1"/>
      </w:tblPr>
      <w:tblGrid>
        <w:gridCol w:w="514"/>
        <w:gridCol w:w="800"/>
        <w:gridCol w:w="1174"/>
        <w:gridCol w:w="1623"/>
        <w:gridCol w:w="992"/>
        <w:gridCol w:w="2694"/>
        <w:gridCol w:w="1559"/>
        <w:gridCol w:w="1843"/>
        <w:gridCol w:w="2126"/>
        <w:gridCol w:w="1417"/>
      </w:tblGrid>
      <w:tr w:rsidR="00614E3D" w:rsidRPr="007E4CA7" w:rsidTr="00D636B9">
        <w:trPr>
          <w:trHeight w:val="66"/>
        </w:trPr>
        <w:tc>
          <w:tcPr>
            <w:tcW w:w="147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614E3D" w:rsidRPr="005A0002" w:rsidRDefault="00614E3D" w:rsidP="00D636B9">
            <w:pPr>
              <w:jc w:val="center"/>
              <w:rPr>
                <w:rFonts w:ascii="Arial" w:hAnsi="Arial" w:cs="Arial"/>
                <w:bCs/>
                <w:i/>
                <w:iCs/>
                <w:color w:val="008066"/>
                <w:sz w:val="16"/>
                <w:szCs w:val="16"/>
              </w:rPr>
            </w:pPr>
            <w:r w:rsidRPr="005A0002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                     </w:t>
            </w:r>
            <w:r w:rsidRPr="005A0002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   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                                                            </w:t>
            </w:r>
            <w:r w:rsidRPr="005A0002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  (подпись/ ФИО)</w:t>
            </w:r>
          </w:p>
        </w:tc>
      </w:tr>
      <w:tr w:rsidR="00614E3D" w:rsidRPr="007E4CA7" w:rsidTr="00D636B9">
        <w:trPr>
          <w:trHeight w:val="66"/>
        </w:trPr>
        <w:tc>
          <w:tcPr>
            <w:tcW w:w="147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4E3D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</w:pPr>
            <w:r w:rsidRPr="007E4CA7"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  <w:t>Акт аудита</w:t>
            </w:r>
            <w:r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  <w:t>№ ___</w:t>
            </w:r>
          </w:p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</w:pPr>
            <w:r w:rsidRPr="007E4CA7"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  <w:t>от _</w:t>
            </w:r>
            <w:proofErr w:type="gramStart"/>
            <w:r w:rsidRPr="007E4CA7"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  <w:t>_._</w:t>
            </w:r>
            <w:proofErr w:type="gramEnd"/>
            <w:r w:rsidRPr="007E4CA7">
              <w:rPr>
                <w:rFonts w:ascii="Arial" w:hAnsi="Arial" w:cs="Arial"/>
                <w:b/>
                <w:bCs/>
                <w:color w:val="008066"/>
                <w:sz w:val="28"/>
                <w:szCs w:val="28"/>
              </w:rPr>
              <w:t>__.20__г.</w:t>
            </w:r>
          </w:p>
        </w:tc>
      </w:tr>
      <w:tr w:rsidR="00614E3D" w:rsidRPr="007E4CA7" w:rsidTr="00D636B9">
        <w:trPr>
          <w:trHeight w:val="66"/>
        </w:trPr>
        <w:tc>
          <w:tcPr>
            <w:tcW w:w="147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8066"/>
                <w:sz w:val="16"/>
                <w:szCs w:val="16"/>
              </w:rPr>
            </w:pPr>
            <w:bookmarkStart w:id="44" w:name="_Hlk166750012"/>
            <w:r w:rsidRPr="007E4CA7">
              <w:rPr>
                <w:rFonts w:ascii="Arial" w:hAnsi="Arial" w:cs="Arial"/>
                <w:b/>
                <w:bCs/>
                <w:i/>
                <w:iCs/>
                <w:color w:val="008066"/>
                <w:sz w:val="16"/>
                <w:szCs w:val="16"/>
              </w:rPr>
              <w:t>(дата проведения аудита)</w:t>
            </w:r>
          </w:p>
        </w:tc>
      </w:tr>
      <w:bookmarkEnd w:id="44"/>
      <w:tr w:rsidR="00614E3D" w:rsidRPr="007E4CA7" w:rsidTr="00D636B9">
        <w:trPr>
          <w:trHeight w:val="300"/>
        </w:trPr>
        <w:tc>
          <w:tcPr>
            <w:tcW w:w="2488" w:type="dxa"/>
            <w:gridSpan w:val="3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14E3D" w:rsidRPr="007E4CA7" w:rsidRDefault="00614E3D" w:rsidP="00D636B9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Подразделение:</w:t>
            </w:r>
          </w:p>
        </w:tc>
        <w:tc>
          <w:tcPr>
            <w:tcW w:w="12254" w:type="dxa"/>
            <w:gridSpan w:val="7"/>
            <w:tcBorders>
              <w:top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614E3D" w:rsidRPr="007E4CA7" w:rsidTr="00D636B9">
        <w:trPr>
          <w:trHeight w:val="300"/>
        </w:trPr>
        <w:tc>
          <w:tcPr>
            <w:tcW w:w="2488" w:type="dxa"/>
            <w:gridSpan w:val="3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14E3D" w:rsidRPr="007E4CA7" w:rsidRDefault="00614E3D" w:rsidP="00D636B9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Проверяемые ВНД:</w:t>
            </w:r>
          </w:p>
        </w:tc>
        <w:tc>
          <w:tcPr>
            <w:tcW w:w="12254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614E3D" w:rsidRPr="007E4CA7" w:rsidTr="00D636B9">
        <w:trPr>
          <w:trHeight w:val="300"/>
        </w:trPr>
        <w:tc>
          <w:tcPr>
            <w:tcW w:w="2488" w:type="dxa"/>
            <w:gridSpan w:val="3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14E3D" w:rsidRPr="007E4CA7" w:rsidRDefault="00614E3D" w:rsidP="00D636B9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Владелец процесса:</w:t>
            </w:r>
          </w:p>
        </w:tc>
        <w:tc>
          <w:tcPr>
            <w:tcW w:w="12254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614E3D" w:rsidRPr="007E4CA7" w:rsidTr="00D636B9">
        <w:trPr>
          <w:trHeight w:val="300"/>
        </w:trPr>
        <w:tc>
          <w:tcPr>
            <w:tcW w:w="2488" w:type="dxa"/>
            <w:gridSpan w:val="3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614E3D" w:rsidRPr="007E4CA7" w:rsidRDefault="00614E3D" w:rsidP="00D636B9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Аудитор:</w:t>
            </w:r>
          </w:p>
        </w:tc>
        <w:tc>
          <w:tcPr>
            <w:tcW w:w="12254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614E3D" w:rsidRPr="007E4CA7" w:rsidTr="00D636B9">
        <w:trPr>
          <w:trHeight w:val="374"/>
        </w:trPr>
        <w:tc>
          <w:tcPr>
            <w:tcW w:w="147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614E3D" w:rsidRDefault="00614E3D" w:rsidP="00D636B9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614E3D" w:rsidRDefault="00614E3D" w:rsidP="00D636B9">
            <w:pPr>
              <w:ind w:left="1308"/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 xml:space="preserve">В ходе проведения аудита </w:t>
            </w:r>
            <w:r>
              <w:rPr>
                <w:rFonts w:ascii="Arial" w:hAnsi="Arial" w:cs="Arial"/>
                <w:color w:val="000000"/>
              </w:rPr>
              <w:t xml:space="preserve">было рассмотрено выполнение   _____ требований проверяемых </w:t>
            </w:r>
            <w:r w:rsidRPr="007E4CA7">
              <w:rPr>
                <w:rFonts w:ascii="Arial" w:hAnsi="Arial" w:cs="Arial"/>
                <w:color w:val="000000"/>
              </w:rPr>
              <w:t>ВНД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</w:p>
          <w:p w:rsidR="00614E3D" w:rsidRDefault="00614E3D" w:rsidP="00D636B9">
            <w:pPr>
              <w:ind w:left="130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Из них: по _____ требованиям не выявлены несоответствия;</w:t>
            </w:r>
          </w:p>
          <w:p w:rsidR="00614E3D" w:rsidRDefault="00614E3D" w:rsidP="00D636B9">
            <w:pPr>
              <w:spacing w:before="120" w:after="1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                        по _____ требованиям выявлены несоответствия.</w:t>
            </w:r>
          </w:p>
          <w:p w:rsidR="00614E3D" w:rsidRPr="007E4CA7" w:rsidRDefault="00614E3D" w:rsidP="00D636B9">
            <w:pPr>
              <w:ind w:left="130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 </w:t>
            </w:r>
            <w:r w:rsidRPr="007E4CA7">
              <w:rPr>
                <w:rFonts w:ascii="Arial" w:hAnsi="Arial" w:cs="Arial"/>
                <w:color w:val="000000"/>
              </w:rPr>
              <w:t>выявлен</w:t>
            </w:r>
            <w:r>
              <w:rPr>
                <w:rFonts w:ascii="Arial" w:hAnsi="Arial" w:cs="Arial"/>
                <w:color w:val="000000"/>
              </w:rPr>
              <w:t>н</w:t>
            </w:r>
            <w:r w:rsidRPr="007E4CA7">
              <w:rPr>
                <w:rFonts w:ascii="Arial" w:hAnsi="Arial" w:cs="Arial"/>
                <w:color w:val="000000"/>
              </w:rPr>
              <w:t>ы</w:t>
            </w:r>
            <w:r>
              <w:rPr>
                <w:rFonts w:ascii="Arial" w:hAnsi="Arial" w:cs="Arial"/>
                <w:color w:val="000000"/>
              </w:rPr>
              <w:t>м</w:t>
            </w:r>
            <w:r w:rsidRPr="007E4CA7">
              <w:rPr>
                <w:rFonts w:ascii="Arial" w:hAnsi="Arial" w:cs="Arial"/>
                <w:color w:val="000000"/>
              </w:rPr>
              <w:t xml:space="preserve"> несоответствия</w:t>
            </w:r>
            <w:r>
              <w:rPr>
                <w:rFonts w:ascii="Arial" w:hAnsi="Arial" w:cs="Arial"/>
                <w:color w:val="000000"/>
              </w:rPr>
              <w:t>м</w:t>
            </w:r>
            <w:r w:rsidRPr="007E4CA7">
              <w:rPr>
                <w:rFonts w:ascii="Arial" w:hAnsi="Arial" w:cs="Arial"/>
                <w:color w:val="000000"/>
              </w:rPr>
              <w:t xml:space="preserve"> назначены </w:t>
            </w:r>
            <w:r>
              <w:rPr>
                <w:rFonts w:ascii="Arial" w:hAnsi="Arial" w:cs="Arial"/>
                <w:color w:val="000000"/>
              </w:rPr>
              <w:t xml:space="preserve">следующие </w:t>
            </w:r>
            <w:r w:rsidRPr="007E4CA7">
              <w:rPr>
                <w:rFonts w:ascii="Arial" w:hAnsi="Arial" w:cs="Arial"/>
                <w:color w:val="000000"/>
              </w:rPr>
              <w:t>мероприятия по их устранению:</w:t>
            </w:r>
          </w:p>
        </w:tc>
      </w:tr>
      <w:tr w:rsidR="00614E3D" w:rsidRPr="007E4CA7" w:rsidTr="00D636B9">
        <w:trPr>
          <w:trHeight w:val="57"/>
        </w:trPr>
        <w:tc>
          <w:tcPr>
            <w:tcW w:w="1474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614E3D" w:rsidRPr="007E4CA7" w:rsidTr="00D636B9">
        <w:trPr>
          <w:trHeight w:val="300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№ п/п</w:t>
            </w:r>
          </w:p>
        </w:tc>
        <w:tc>
          <w:tcPr>
            <w:tcW w:w="45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Проверяемый ВНД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Несоответствие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Причина</w:t>
            </w: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Корректирующие мероприятия</w:t>
            </w:r>
          </w:p>
        </w:tc>
      </w:tr>
      <w:tr w:rsidR="00614E3D" w:rsidRPr="007E4CA7" w:rsidTr="00D636B9">
        <w:trPr>
          <w:trHeight w:val="100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Номер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Наименование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п/п,</w:t>
            </w:r>
            <w:r w:rsidRPr="007E4C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раздел</w:t>
            </w:r>
          </w:p>
        </w:tc>
        <w:tc>
          <w:tcPr>
            <w:tcW w:w="26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Мероприятие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Ответственный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14E3D" w:rsidRPr="007E4CA7" w:rsidRDefault="00614E3D" w:rsidP="00D636B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Срок</w:t>
            </w:r>
          </w:p>
        </w:tc>
      </w:tr>
      <w:tr w:rsidR="00614E3D" w:rsidRPr="007E4CA7" w:rsidTr="00D636B9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4E3D" w:rsidRPr="007E4CA7" w:rsidRDefault="00614E3D" w:rsidP="00D636B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3C7122" w:rsidRPr="007E4CA7" w:rsidTr="00D636B9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</w:tr>
      <w:tr w:rsidR="003C7122" w:rsidRPr="007E4CA7" w:rsidTr="00D636B9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9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7122" w:rsidRPr="007E4CA7" w:rsidRDefault="003C7122" w:rsidP="00D636B9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614E3D" w:rsidRPr="00E74ED1" w:rsidRDefault="00EB5AB5" w:rsidP="00E74ED1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154940</wp:posOffset>
                </wp:positionV>
                <wp:extent cx="10026650" cy="0"/>
                <wp:effectExtent l="5080" t="8890" r="7620" b="10160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26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F6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-3.95pt;margin-top:12.2pt;width:789.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">
                <v:stroke dashstyle="dash"/>
              </v:shape>
            </w:pict>
          </mc:Fallback>
        </mc:AlternateContent>
      </w:r>
    </w:p>
    <w:p w:rsidR="009157E8" w:rsidRPr="00D97D87" w:rsidRDefault="002B7C9C" w:rsidP="00011484">
      <w:pPr>
        <w:rPr>
          <w:rFonts w:ascii="Arial" w:hAnsi="Arial" w:cs="Arial"/>
          <w:b/>
          <w:i/>
          <w:color w:val="000000"/>
          <w:sz w:val="16"/>
        </w:rPr>
      </w:pPr>
      <w:r w:rsidRPr="00D97D87">
        <w:rPr>
          <w:rFonts w:ascii="Arial" w:hAnsi="Arial" w:cs="Arial"/>
          <w:b/>
          <w:i/>
          <w:color w:val="000000"/>
          <w:sz w:val="16"/>
        </w:rPr>
        <w:t xml:space="preserve">Заполняется </w:t>
      </w:r>
      <w:r w:rsidR="00D97D87" w:rsidRPr="00D97D87">
        <w:rPr>
          <w:rFonts w:ascii="Arial" w:hAnsi="Arial" w:cs="Arial"/>
          <w:b/>
          <w:i/>
          <w:color w:val="000000"/>
          <w:sz w:val="16"/>
        </w:rPr>
        <w:t>д</w:t>
      </w:r>
      <w:r w:rsidRPr="00D97D87">
        <w:rPr>
          <w:rFonts w:ascii="Arial" w:hAnsi="Arial" w:cs="Arial"/>
          <w:b/>
          <w:i/>
          <w:color w:val="000000"/>
          <w:sz w:val="16"/>
        </w:rPr>
        <w:t>иректором Департамента экономической безопасности</w:t>
      </w:r>
    </w:p>
    <w:p w:rsidR="00D97D87" w:rsidRPr="003C7122" w:rsidRDefault="00D97D87" w:rsidP="00011484">
      <w:pPr>
        <w:rPr>
          <w:rFonts w:ascii="Arial" w:hAnsi="Arial" w:cs="Arial"/>
          <w:color w:val="000000"/>
          <w:sz w:val="18"/>
        </w:rPr>
      </w:pPr>
    </w:p>
    <w:p w:rsidR="00D97D87" w:rsidRDefault="00D97D87" w:rsidP="00011484">
      <w:pPr>
        <w:rPr>
          <w:rFonts w:ascii="Arial" w:hAnsi="Arial" w:cs="Arial"/>
          <w:color w:val="000000"/>
        </w:rPr>
      </w:pPr>
      <w:r w:rsidRPr="00D97D87">
        <w:rPr>
          <w:rFonts w:ascii="Arial" w:hAnsi="Arial" w:cs="Arial"/>
          <w:color w:val="000000"/>
        </w:rPr>
        <w:t xml:space="preserve">По результатам аудита </w:t>
      </w:r>
      <w:r w:rsidRPr="003C7122">
        <w:rPr>
          <w:rFonts w:ascii="Arial" w:hAnsi="Arial" w:cs="Arial"/>
          <w:b/>
          <w:color w:val="000000"/>
        </w:rPr>
        <w:t>требуется/не требуется</w:t>
      </w:r>
      <w:r w:rsidRPr="00D97D87">
        <w:rPr>
          <w:rFonts w:ascii="Arial" w:hAnsi="Arial" w:cs="Arial"/>
          <w:color w:val="000000"/>
        </w:rPr>
        <w:t xml:space="preserve"> проведение служебной проверки по </w:t>
      </w:r>
      <w:r>
        <w:rPr>
          <w:rFonts w:ascii="Arial" w:hAnsi="Arial" w:cs="Arial"/>
          <w:color w:val="000000"/>
        </w:rPr>
        <w:t>_____</w:t>
      </w:r>
      <w:r w:rsidRPr="00D97D87">
        <w:rPr>
          <w:rFonts w:ascii="Arial" w:hAnsi="Arial" w:cs="Arial"/>
          <w:color w:val="000000"/>
        </w:rPr>
        <w:t xml:space="preserve"> выявленным несоответствиям</w:t>
      </w:r>
    </w:p>
    <w:p w:rsidR="003C7122" w:rsidRPr="003C7122" w:rsidRDefault="003C7122" w:rsidP="00011484">
      <w:pPr>
        <w:rPr>
          <w:rFonts w:ascii="Arial" w:hAnsi="Arial" w:cs="Arial"/>
          <w:color w:val="000000"/>
          <w:vertAlign w:val="superscript"/>
        </w:rPr>
      </w:pPr>
      <w:r>
        <w:rPr>
          <w:rFonts w:ascii="Arial" w:hAnsi="Arial" w:cs="Arial"/>
          <w:color w:val="000000"/>
          <w:vertAlign w:val="superscript"/>
        </w:rPr>
        <w:t xml:space="preserve">                                                                           </w:t>
      </w:r>
      <w:r w:rsidRPr="003C7122">
        <w:rPr>
          <w:rFonts w:ascii="Arial" w:hAnsi="Arial" w:cs="Arial"/>
          <w:color w:val="000000"/>
          <w:vertAlign w:val="superscript"/>
        </w:rPr>
        <w:t>выбрать</w:t>
      </w:r>
      <w:r>
        <w:rPr>
          <w:rFonts w:ascii="Arial" w:hAnsi="Arial" w:cs="Arial"/>
          <w:color w:val="000000"/>
          <w:vertAlign w:val="superscript"/>
        </w:rPr>
        <w:t xml:space="preserve"> подходящее                                                                                                              </w:t>
      </w:r>
      <w:proofErr w:type="gramStart"/>
      <w:r>
        <w:rPr>
          <w:rFonts w:ascii="Arial" w:hAnsi="Arial" w:cs="Arial"/>
          <w:color w:val="000000"/>
          <w:vertAlign w:val="superscript"/>
        </w:rPr>
        <w:t xml:space="preserve">   (</w:t>
      </w:r>
      <w:proofErr w:type="gramEnd"/>
      <w:r>
        <w:rPr>
          <w:rFonts w:ascii="Arial" w:hAnsi="Arial" w:cs="Arial"/>
          <w:color w:val="000000"/>
          <w:vertAlign w:val="superscript"/>
        </w:rPr>
        <w:t>кол-во)</w:t>
      </w:r>
    </w:p>
    <w:p w:rsidR="003C7122" w:rsidRPr="001B16F4" w:rsidRDefault="003C7122" w:rsidP="00011484">
      <w:pPr>
        <w:rPr>
          <w:rFonts w:ascii="Calibri" w:hAnsi="Calibri" w:cs="Arial"/>
          <w:i/>
          <w:u w:val="single"/>
        </w:rPr>
      </w:pPr>
      <w:r w:rsidRPr="001B16F4">
        <w:rPr>
          <w:rFonts w:ascii="Arial" w:hAnsi="Arial" w:cs="Arial"/>
          <w:i/>
          <w:u w:val="single"/>
        </w:rPr>
        <w:t>при необходимости служебной проверки заполняется таблица</w:t>
      </w:r>
      <w:r w:rsidR="000A24E3" w:rsidRPr="001B16F4">
        <w:rPr>
          <w:rFonts w:ascii="Arial" w:hAnsi="Arial" w:cs="Arial"/>
          <w:i/>
          <w:u w:val="single"/>
        </w:rPr>
        <w:t xml:space="preserve"> ниже</w:t>
      </w:r>
      <w:r w:rsidRPr="001B16F4">
        <w:rPr>
          <w:rFonts w:ascii="Arial" w:hAnsi="Arial" w:cs="Arial"/>
          <w:i/>
          <w:u w:val="single"/>
        </w:rPr>
        <w:t>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14"/>
        <w:gridCol w:w="800"/>
        <w:gridCol w:w="2797"/>
        <w:gridCol w:w="992"/>
        <w:gridCol w:w="3652"/>
        <w:gridCol w:w="3544"/>
        <w:gridCol w:w="2410"/>
      </w:tblGrid>
      <w:tr w:rsidR="00496C8B" w:rsidRPr="007E4CA7" w:rsidTr="00496C8B">
        <w:trPr>
          <w:trHeight w:val="300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6C8B" w:rsidRPr="007E4CA7" w:rsidRDefault="00496C8B" w:rsidP="00BF026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lastRenderedPageBreak/>
              <w:t>№ п/п</w:t>
            </w:r>
          </w:p>
        </w:tc>
        <w:tc>
          <w:tcPr>
            <w:tcW w:w="45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496C8B" w:rsidRPr="007E4CA7" w:rsidRDefault="00496C8B" w:rsidP="00BF026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Проверяемый ВНД</w:t>
            </w:r>
          </w:p>
        </w:tc>
        <w:tc>
          <w:tcPr>
            <w:tcW w:w="3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6C8B" w:rsidRPr="007E4CA7" w:rsidRDefault="00496C8B" w:rsidP="00BF026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Несоответствие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6C8B" w:rsidRPr="007E4CA7" w:rsidRDefault="00496C8B" w:rsidP="00BF026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Основание для проведения служебной проверки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96C8B" w:rsidRDefault="00496C8B" w:rsidP="00496C8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Срок проведения служебной проверки</w:t>
            </w:r>
          </w:p>
        </w:tc>
      </w:tr>
      <w:tr w:rsidR="00496C8B" w:rsidRPr="007E4CA7" w:rsidTr="00496C8B">
        <w:trPr>
          <w:trHeight w:val="100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6C8B" w:rsidRPr="007E4CA7" w:rsidRDefault="00496C8B" w:rsidP="00BF026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6C8B" w:rsidRPr="007E4CA7" w:rsidRDefault="00496C8B" w:rsidP="00BF026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Номер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6C8B" w:rsidRPr="007E4CA7" w:rsidRDefault="00496C8B" w:rsidP="00BF026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Наименование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6C8B" w:rsidRPr="007E4CA7" w:rsidRDefault="00496C8B" w:rsidP="00BF026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п/п,</w:t>
            </w:r>
            <w:r w:rsidRPr="007E4C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>раздел</w:t>
            </w:r>
          </w:p>
        </w:tc>
        <w:tc>
          <w:tcPr>
            <w:tcW w:w="3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6C8B" w:rsidRPr="007E4CA7" w:rsidRDefault="00496C8B" w:rsidP="00BF026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6C8B" w:rsidRPr="007E4CA7" w:rsidRDefault="00496C8B" w:rsidP="00BF026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96C8B" w:rsidRPr="007E4CA7" w:rsidRDefault="00496C8B" w:rsidP="00BF0269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496C8B" w:rsidRPr="007E4CA7" w:rsidTr="00496C8B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6C8B" w:rsidRPr="007E4CA7" w:rsidRDefault="00496C8B" w:rsidP="00BF026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6C8B" w:rsidRPr="007E4CA7" w:rsidRDefault="00496C8B" w:rsidP="00BF026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6C8B" w:rsidRPr="007E4CA7" w:rsidRDefault="00496C8B" w:rsidP="00BF026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6C8B" w:rsidRPr="007E4CA7" w:rsidRDefault="00496C8B" w:rsidP="00BF026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6C8B" w:rsidRPr="007E4CA7" w:rsidRDefault="00496C8B" w:rsidP="00BF026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6C8B" w:rsidRPr="007E4CA7" w:rsidRDefault="00496C8B" w:rsidP="00BF0269">
            <w:pPr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6C8B" w:rsidRPr="007E4CA7" w:rsidRDefault="00496C8B" w:rsidP="00BF0269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D97D87" w:rsidRPr="00D97D87" w:rsidRDefault="00D97D87" w:rsidP="00011484">
      <w:pPr>
        <w:rPr>
          <w:rFonts w:ascii="Arial" w:hAnsi="Arial" w:cs="Arial"/>
          <w:color w:val="000000"/>
        </w:rPr>
      </w:pPr>
    </w:p>
    <w:p w:rsidR="002B7C9C" w:rsidRDefault="002B7C9C" w:rsidP="00011484"/>
    <w:tbl>
      <w:tblPr>
        <w:tblStyle w:val="ac"/>
        <w:tblW w:w="0" w:type="auto"/>
        <w:tblInd w:w="993" w:type="dxa"/>
        <w:tblLook w:val="04A0" w:firstRow="1" w:lastRow="0" w:firstColumn="1" w:lastColumn="0" w:noHBand="0" w:noVBand="1"/>
      </w:tblPr>
      <w:tblGrid>
        <w:gridCol w:w="6799"/>
        <w:gridCol w:w="3974"/>
      </w:tblGrid>
      <w:tr w:rsidR="00E11BC8" w:rsidTr="00F05202">
        <w:trPr>
          <w:trHeight w:val="411"/>
        </w:trPr>
        <w:tc>
          <w:tcPr>
            <w:tcW w:w="67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BC8" w:rsidRPr="00E11BC8" w:rsidRDefault="00E11BC8" w:rsidP="00E11BC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11BC8">
              <w:rPr>
                <w:rFonts w:ascii="Arial" w:hAnsi="Arial" w:cs="Arial"/>
                <w:b/>
                <w:bCs/>
                <w:color w:val="000000"/>
              </w:rPr>
              <w:t>Директор правового департамента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11BC8" w:rsidRPr="00E11BC8" w:rsidRDefault="00E11BC8" w:rsidP="00F05202">
            <w:pPr>
              <w:ind w:left="1418"/>
              <w:rPr>
                <w:rFonts w:ascii="Arial" w:hAnsi="Arial" w:cs="Arial"/>
                <w:sz w:val="24"/>
                <w:szCs w:val="24"/>
              </w:rPr>
            </w:pPr>
            <w:r w:rsidRPr="00E11BC8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E11BC8" w:rsidTr="00F05202">
        <w:trPr>
          <w:trHeight w:val="117"/>
        </w:trPr>
        <w:tc>
          <w:tcPr>
            <w:tcW w:w="67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BC8" w:rsidRPr="00E11BC8" w:rsidRDefault="00E11BC8" w:rsidP="00E11BC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974" w:type="dxa"/>
            <w:tcBorders>
              <w:left w:val="nil"/>
              <w:bottom w:val="nil"/>
              <w:right w:val="nil"/>
            </w:tcBorders>
            <w:vAlign w:val="center"/>
          </w:tcPr>
          <w:p w:rsidR="00E11BC8" w:rsidRPr="00E11BC8" w:rsidRDefault="00F05202" w:rsidP="00F05202">
            <w:pPr>
              <w:ind w:left="709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 xml:space="preserve">      </w:t>
            </w:r>
            <w:r w:rsidR="00E11BC8" w:rsidRPr="00E11BC8">
              <w:rPr>
                <w:rFonts w:ascii="Arial" w:hAnsi="Arial" w:cs="Arial"/>
                <w:sz w:val="12"/>
                <w:szCs w:val="16"/>
              </w:rPr>
              <w:t>(Подпись/ФИО)</w:t>
            </w:r>
          </w:p>
        </w:tc>
      </w:tr>
      <w:tr w:rsidR="00F05202" w:rsidTr="00F05202">
        <w:trPr>
          <w:trHeight w:val="418"/>
        </w:trPr>
        <w:tc>
          <w:tcPr>
            <w:tcW w:w="67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5202" w:rsidRPr="00E11BC8" w:rsidRDefault="00F05202" w:rsidP="00F052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11BC8">
              <w:rPr>
                <w:rFonts w:ascii="Arial" w:hAnsi="Arial" w:cs="Arial"/>
                <w:b/>
                <w:bCs/>
                <w:color w:val="000000"/>
              </w:rPr>
              <w:t>Директор департамента экономической безопасности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5202" w:rsidRPr="00E11BC8" w:rsidRDefault="00F05202" w:rsidP="00F05202">
            <w:pPr>
              <w:ind w:left="1418"/>
              <w:rPr>
                <w:rFonts w:ascii="Arial" w:hAnsi="Arial" w:cs="Arial"/>
                <w:sz w:val="24"/>
                <w:szCs w:val="24"/>
              </w:rPr>
            </w:pPr>
            <w:r w:rsidRPr="00E11BC8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F05202" w:rsidTr="00F05202">
        <w:tc>
          <w:tcPr>
            <w:tcW w:w="679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5202" w:rsidRPr="00E11BC8" w:rsidRDefault="00F05202" w:rsidP="00F0520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974" w:type="dxa"/>
            <w:tcBorders>
              <w:left w:val="nil"/>
              <w:bottom w:val="nil"/>
              <w:right w:val="nil"/>
            </w:tcBorders>
            <w:vAlign w:val="center"/>
          </w:tcPr>
          <w:p w:rsidR="00F05202" w:rsidRPr="00E11BC8" w:rsidRDefault="00F05202" w:rsidP="00F05202">
            <w:pPr>
              <w:ind w:left="709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 xml:space="preserve">      </w:t>
            </w:r>
            <w:r w:rsidRPr="00E11BC8">
              <w:rPr>
                <w:rFonts w:ascii="Arial" w:hAnsi="Arial" w:cs="Arial"/>
                <w:sz w:val="12"/>
                <w:szCs w:val="16"/>
              </w:rPr>
              <w:t>(Подпись/ФИО)</w:t>
            </w:r>
          </w:p>
        </w:tc>
      </w:tr>
      <w:tr w:rsidR="00F05202" w:rsidTr="00F05202">
        <w:trPr>
          <w:trHeight w:val="413"/>
        </w:trPr>
        <w:tc>
          <w:tcPr>
            <w:tcW w:w="679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5202" w:rsidRPr="00E11BC8" w:rsidRDefault="00F05202" w:rsidP="00F05202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11BC8">
              <w:rPr>
                <w:rFonts w:ascii="Arial" w:hAnsi="Arial" w:cs="Arial"/>
                <w:b/>
                <w:bCs/>
                <w:color w:val="000000"/>
              </w:rPr>
              <w:t>Руководитель отдела СБП</w:t>
            </w:r>
          </w:p>
        </w:tc>
        <w:tc>
          <w:tcPr>
            <w:tcW w:w="39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5202" w:rsidRPr="00E11BC8" w:rsidRDefault="00F05202" w:rsidP="00F05202">
            <w:pPr>
              <w:ind w:left="1418"/>
              <w:rPr>
                <w:rFonts w:ascii="Arial" w:hAnsi="Arial" w:cs="Arial"/>
                <w:sz w:val="24"/>
                <w:szCs w:val="24"/>
              </w:rPr>
            </w:pPr>
            <w:r w:rsidRPr="00E11BC8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F05202" w:rsidTr="00F05202">
        <w:tc>
          <w:tcPr>
            <w:tcW w:w="679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05202" w:rsidRDefault="00F05202" w:rsidP="00F05202"/>
        </w:tc>
        <w:tc>
          <w:tcPr>
            <w:tcW w:w="3974" w:type="dxa"/>
            <w:tcBorders>
              <w:left w:val="nil"/>
              <w:bottom w:val="nil"/>
              <w:right w:val="nil"/>
            </w:tcBorders>
            <w:vAlign w:val="center"/>
          </w:tcPr>
          <w:p w:rsidR="00F05202" w:rsidRPr="00E11BC8" w:rsidRDefault="00F05202" w:rsidP="00F05202">
            <w:pPr>
              <w:ind w:left="709"/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2"/>
                <w:szCs w:val="16"/>
              </w:rPr>
              <w:t xml:space="preserve">      </w:t>
            </w:r>
            <w:r w:rsidRPr="00E11BC8">
              <w:rPr>
                <w:rFonts w:ascii="Arial" w:hAnsi="Arial" w:cs="Arial"/>
                <w:sz w:val="12"/>
                <w:szCs w:val="16"/>
              </w:rPr>
              <w:t>(Подпись/ФИО)</w:t>
            </w:r>
          </w:p>
        </w:tc>
      </w:tr>
    </w:tbl>
    <w:p w:rsidR="002B7C9C" w:rsidRDefault="002B7C9C" w:rsidP="00011484">
      <w:pPr>
        <w:sectPr w:rsidR="002B7C9C" w:rsidSect="009157E8">
          <w:pgSz w:w="16838" w:h="11906" w:orient="landscape"/>
          <w:pgMar w:top="851" w:right="567" w:bottom="851" w:left="567" w:header="709" w:footer="709" w:gutter="0"/>
          <w:cols w:space="708"/>
          <w:docGrid w:linePitch="360"/>
        </w:sectPr>
      </w:pPr>
    </w:p>
    <w:p w:rsidR="0091775F" w:rsidRDefault="0091775F" w:rsidP="0091775F">
      <w:pPr>
        <w:pStyle w:val="10"/>
        <w:spacing w:before="240"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5" w:name="_Приложение_7_Методы"/>
      <w:bookmarkStart w:id="46" w:name="_Приложение_8_Методы"/>
      <w:bookmarkStart w:id="47" w:name="_Toc166751958"/>
      <w:bookmarkEnd w:id="45"/>
      <w:bookmarkEnd w:id="46"/>
      <w:r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t>7.2</w:t>
      </w:r>
      <w:r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>
        <w:rPr>
          <w:rFonts w:ascii="Arial" w:hAnsi="Arial" w:cs="Arial"/>
          <w:color w:val="008066"/>
          <w:sz w:val="28"/>
          <w:szCs w:val="28"/>
          <w:lang w:val="ru-RU" w:eastAsia="ru-RU"/>
        </w:rPr>
        <w:br/>
        <w:t>Форма Акта аудита (без несоответствий)</w:t>
      </w:r>
      <w:bookmarkEnd w:id="47"/>
    </w:p>
    <w:p w:rsidR="0091775F" w:rsidRDefault="0091775F" w:rsidP="0091775F"/>
    <w:p w:rsidR="0091775F" w:rsidRPr="00B41AAF" w:rsidRDefault="00EB5AB5" w:rsidP="0091775F">
      <w:pPr>
        <w:tabs>
          <w:tab w:val="left" w:pos="6131"/>
        </w:tabs>
        <w:spacing w:after="60"/>
        <w:jc w:val="right"/>
        <w:rPr>
          <w:rFonts w:ascii="Arial" w:hAnsi="Arial" w:cs="Arial"/>
          <w:b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-172085</wp:posOffset>
            </wp:positionV>
            <wp:extent cx="1169670" cy="889635"/>
            <wp:effectExtent l="0" t="0" r="0" b="0"/>
            <wp:wrapNone/>
            <wp:docPr id="16" name="Рисунок 3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AT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75F" w:rsidRPr="00B41AAF">
        <w:rPr>
          <w:rFonts w:ascii="Arial" w:hAnsi="Arial" w:cs="Arial"/>
          <w:b/>
          <w:szCs w:val="24"/>
        </w:rPr>
        <w:t xml:space="preserve">                                                                        </w:t>
      </w:r>
      <w:r w:rsidR="0091775F" w:rsidRPr="00B41AAF">
        <w:rPr>
          <w:rFonts w:ascii="Arial" w:hAnsi="Arial" w:cs="Arial"/>
          <w:b/>
          <w:szCs w:val="28"/>
        </w:rPr>
        <w:t>УТВЕРЖД</w:t>
      </w:r>
      <w:r w:rsidR="0091775F">
        <w:rPr>
          <w:rFonts w:ascii="Arial" w:hAnsi="Arial" w:cs="Arial"/>
          <w:b/>
          <w:szCs w:val="28"/>
        </w:rPr>
        <w:t>АЮ</w:t>
      </w:r>
      <w:r w:rsidR="0091775F" w:rsidRPr="00B41AAF">
        <w:rPr>
          <w:rFonts w:ascii="Arial" w:hAnsi="Arial" w:cs="Arial"/>
          <w:b/>
          <w:szCs w:val="28"/>
        </w:rPr>
        <w:t>:</w:t>
      </w:r>
    </w:p>
    <w:p w:rsidR="0091775F" w:rsidRPr="00B41AAF" w:rsidRDefault="0091775F" w:rsidP="0091775F">
      <w:pPr>
        <w:tabs>
          <w:tab w:val="left" w:pos="1073"/>
          <w:tab w:val="right" w:pos="15704"/>
        </w:tabs>
        <w:spacing w:after="60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  <w:color w:val="000000"/>
          <w:szCs w:val="28"/>
        </w:rPr>
        <w:tab/>
      </w:r>
      <w:r>
        <w:rPr>
          <w:rFonts w:ascii="Arial" w:hAnsi="Arial" w:cs="Arial"/>
          <w:color w:val="000000"/>
          <w:szCs w:val="28"/>
        </w:rPr>
        <w:tab/>
        <w:t>Директор ООО «АСК»</w:t>
      </w:r>
      <w:r w:rsidRPr="00B41AAF">
        <w:rPr>
          <w:rFonts w:ascii="Arial" w:hAnsi="Arial" w:cs="Arial"/>
          <w:color w:val="000000"/>
          <w:szCs w:val="28"/>
        </w:rPr>
        <w:t xml:space="preserve"> </w:t>
      </w:r>
    </w:p>
    <w:p w:rsidR="0091775F" w:rsidRPr="00B41AAF" w:rsidRDefault="0091775F" w:rsidP="0091775F">
      <w:pPr>
        <w:spacing w:after="60"/>
        <w:jc w:val="right"/>
        <w:rPr>
          <w:rFonts w:ascii="Arial" w:hAnsi="Arial" w:cs="Arial"/>
          <w:color w:val="000000"/>
          <w:szCs w:val="28"/>
        </w:rPr>
      </w:pPr>
      <w:r w:rsidRPr="00B41AAF">
        <w:rPr>
          <w:rFonts w:ascii="Arial" w:hAnsi="Arial" w:cs="Arial"/>
          <w:color w:val="000000"/>
          <w:szCs w:val="28"/>
        </w:rPr>
        <w:t>_________</w:t>
      </w:r>
      <w:r>
        <w:rPr>
          <w:rFonts w:ascii="Arial" w:hAnsi="Arial" w:cs="Arial"/>
          <w:color w:val="000000"/>
          <w:szCs w:val="28"/>
        </w:rPr>
        <w:t>/____________</w:t>
      </w:r>
      <w:r w:rsidRPr="00B41AAF">
        <w:rPr>
          <w:rFonts w:ascii="Arial" w:hAnsi="Arial" w:cs="Arial"/>
          <w:color w:val="000000"/>
          <w:szCs w:val="28"/>
        </w:rPr>
        <w:t>__</w:t>
      </w:r>
    </w:p>
    <w:tbl>
      <w:tblPr>
        <w:tblW w:w="14742" w:type="dxa"/>
        <w:tblLayout w:type="fixed"/>
        <w:tblLook w:val="04A0" w:firstRow="1" w:lastRow="0" w:firstColumn="1" w:lastColumn="0" w:noHBand="0" w:noVBand="1"/>
      </w:tblPr>
      <w:tblGrid>
        <w:gridCol w:w="14742"/>
      </w:tblGrid>
      <w:tr w:rsidR="0091775F" w:rsidRPr="007E4CA7" w:rsidTr="00D636B9">
        <w:trPr>
          <w:trHeight w:val="66"/>
        </w:trPr>
        <w:tc>
          <w:tcPr>
            <w:tcW w:w="147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91775F" w:rsidRPr="005A0002" w:rsidRDefault="0091775F" w:rsidP="00D636B9">
            <w:pPr>
              <w:jc w:val="center"/>
              <w:rPr>
                <w:rFonts w:ascii="Arial" w:hAnsi="Arial" w:cs="Arial"/>
                <w:bCs/>
                <w:i/>
                <w:iCs/>
                <w:color w:val="008066"/>
                <w:sz w:val="16"/>
                <w:szCs w:val="16"/>
              </w:rPr>
            </w:pPr>
            <w:r w:rsidRPr="005A0002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                                                                                  </w:t>
            </w:r>
            <w:r w:rsidRPr="005A0002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 xml:space="preserve">       (подпись/ ФИО)</w:t>
            </w:r>
          </w:p>
        </w:tc>
      </w:tr>
    </w:tbl>
    <w:p w:rsidR="0091775F" w:rsidRDefault="0091775F" w:rsidP="0091775F"/>
    <w:tbl>
      <w:tblPr>
        <w:tblW w:w="14742" w:type="dxa"/>
        <w:tblLayout w:type="fixed"/>
        <w:tblLook w:val="04A0" w:firstRow="1" w:lastRow="0" w:firstColumn="1" w:lastColumn="0" w:noHBand="0" w:noVBand="1"/>
      </w:tblPr>
      <w:tblGrid>
        <w:gridCol w:w="2488"/>
        <w:gridCol w:w="12254"/>
      </w:tblGrid>
      <w:tr w:rsidR="0091775F" w:rsidRPr="007E4CA7" w:rsidTr="00D636B9">
        <w:trPr>
          <w:trHeight w:val="66"/>
        </w:trPr>
        <w:tc>
          <w:tcPr>
            <w:tcW w:w="14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tbl>
            <w:tblPr>
              <w:tblW w:w="14742" w:type="dxa"/>
              <w:tblLayout w:type="fixed"/>
              <w:tblLook w:val="04A0" w:firstRow="1" w:lastRow="0" w:firstColumn="1" w:lastColumn="0" w:noHBand="0" w:noVBand="1"/>
            </w:tblPr>
            <w:tblGrid>
              <w:gridCol w:w="14742"/>
            </w:tblGrid>
            <w:tr w:rsidR="0091775F" w:rsidRPr="00F07BE3" w:rsidTr="00D636B9">
              <w:trPr>
                <w:trHeight w:val="66"/>
              </w:trPr>
              <w:tc>
                <w:tcPr>
                  <w:tcW w:w="1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:rsidR="0091775F" w:rsidRPr="00F07BE3" w:rsidRDefault="0091775F" w:rsidP="00D636B9">
                  <w:pPr>
                    <w:jc w:val="center"/>
                    <w:rPr>
                      <w:rFonts w:ascii="Arial" w:hAnsi="Arial" w:cs="Arial"/>
                      <w:b/>
                      <w:bCs/>
                      <w:color w:val="008066"/>
                      <w:sz w:val="28"/>
                      <w:szCs w:val="28"/>
                    </w:rPr>
                  </w:pPr>
                  <w:r w:rsidRPr="00F07BE3">
                    <w:rPr>
                      <w:rFonts w:ascii="Arial" w:hAnsi="Arial" w:cs="Arial"/>
                      <w:b/>
                      <w:bCs/>
                      <w:color w:val="008066"/>
                      <w:sz w:val="28"/>
                      <w:szCs w:val="28"/>
                    </w:rPr>
                    <w:t>Акт аудита№ ___</w:t>
                  </w:r>
                </w:p>
                <w:p w:rsidR="0091775F" w:rsidRPr="00F07BE3" w:rsidRDefault="0091775F" w:rsidP="00D636B9">
                  <w:pPr>
                    <w:jc w:val="center"/>
                    <w:rPr>
                      <w:rFonts w:ascii="Arial" w:hAnsi="Arial" w:cs="Arial"/>
                      <w:b/>
                      <w:bCs/>
                      <w:color w:val="008066"/>
                      <w:sz w:val="28"/>
                      <w:szCs w:val="28"/>
                    </w:rPr>
                  </w:pPr>
                  <w:r w:rsidRPr="00F07BE3">
                    <w:rPr>
                      <w:rFonts w:ascii="Arial" w:hAnsi="Arial" w:cs="Arial"/>
                      <w:b/>
                      <w:bCs/>
                      <w:color w:val="008066"/>
                      <w:sz w:val="28"/>
                      <w:szCs w:val="28"/>
                    </w:rPr>
                    <w:t>от _</w:t>
                  </w:r>
                  <w:proofErr w:type="gramStart"/>
                  <w:r w:rsidRPr="00F07BE3">
                    <w:rPr>
                      <w:rFonts w:ascii="Arial" w:hAnsi="Arial" w:cs="Arial"/>
                      <w:b/>
                      <w:bCs/>
                      <w:color w:val="008066"/>
                      <w:sz w:val="28"/>
                      <w:szCs w:val="28"/>
                    </w:rPr>
                    <w:t>_._</w:t>
                  </w:r>
                  <w:proofErr w:type="gramEnd"/>
                  <w:r w:rsidRPr="00F07BE3">
                    <w:rPr>
                      <w:rFonts w:ascii="Arial" w:hAnsi="Arial" w:cs="Arial"/>
                      <w:b/>
                      <w:bCs/>
                      <w:color w:val="008066"/>
                      <w:sz w:val="28"/>
                      <w:szCs w:val="28"/>
                    </w:rPr>
                    <w:t>__.20__г.</w:t>
                  </w:r>
                </w:p>
              </w:tc>
            </w:tr>
            <w:tr w:rsidR="0091775F" w:rsidRPr="00F07BE3" w:rsidTr="00D636B9">
              <w:trPr>
                <w:trHeight w:val="66"/>
              </w:trPr>
              <w:tc>
                <w:tcPr>
                  <w:tcW w:w="1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hideMark/>
                </w:tcPr>
                <w:p w:rsidR="0091775F" w:rsidRPr="00F07BE3" w:rsidRDefault="0091775F" w:rsidP="00D636B9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008066"/>
                      <w:sz w:val="16"/>
                      <w:szCs w:val="16"/>
                    </w:rPr>
                  </w:pPr>
                  <w:r w:rsidRPr="00F07BE3">
                    <w:rPr>
                      <w:rFonts w:ascii="Arial" w:hAnsi="Arial" w:cs="Arial"/>
                      <w:b/>
                      <w:bCs/>
                      <w:i/>
                      <w:iCs/>
                      <w:color w:val="008066"/>
                      <w:sz w:val="16"/>
                      <w:szCs w:val="16"/>
                    </w:rPr>
                    <w:t>(дата проведения аудита)</w:t>
                  </w:r>
                </w:p>
              </w:tc>
            </w:tr>
          </w:tbl>
          <w:p w:rsidR="0091775F" w:rsidRDefault="0091775F" w:rsidP="00D636B9"/>
        </w:tc>
      </w:tr>
      <w:tr w:rsidR="0091775F" w:rsidRPr="007E4CA7" w:rsidTr="00D636B9">
        <w:trPr>
          <w:trHeight w:val="66"/>
        </w:trPr>
        <w:tc>
          <w:tcPr>
            <w:tcW w:w="14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tbl>
            <w:tblPr>
              <w:tblW w:w="14742" w:type="dxa"/>
              <w:tblLayout w:type="fixed"/>
              <w:tblLook w:val="04A0" w:firstRow="1" w:lastRow="0" w:firstColumn="1" w:lastColumn="0" w:noHBand="0" w:noVBand="1"/>
            </w:tblPr>
            <w:tblGrid>
              <w:gridCol w:w="14742"/>
            </w:tblGrid>
            <w:tr w:rsidR="0091775F" w:rsidRPr="00F07BE3" w:rsidTr="00D636B9">
              <w:trPr>
                <w:trHeight w:val="66"/>
              </w:trPr>
              <w:tc>
                <w:tcPr>
                  <w:tcW w:w="1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</w:tcPr>
                <w:p w:rsidR="0091775F" w:rsidRPr="00F07BE3" w:rsidRDefault="0091775F" w:rsidP="00D636B9">
                  <w:pPr>
                    <w:jc w:val="center"/>
                    <w:rPr>
                      <w:rFonts w:ascii="Arial" w:hAnsi="Arial" w:cs="Arial"/>
                      <w:b/>
                      <w:bCs/>
                      <w:color w:val="008066"/>
                      <w:sz w:val="28"/>
                      <w:szCs w:val="28"/>
                    </w:rPr>
                  </w:pPr>
                </w:p>
              </w:tc>
            </w:tr>
            <w:tr w:rsidR="0091775F" w:rsidRPr="00F07BE3" w:rsidTr="00D636B9">
              <w:trPr>
                <w:trHeight w:val="66"/>
              </w:trPr>
              <w:tc>
                <w:tcPr>
                  <w:tcW w:w="14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</w:tcPr>
                <w:p w:rsidR="0091775F" w:rsidRPr="00F07BE3" w:rsidRDefault="0091775F" w:rsidP="00D636B9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color w:val="008066"/>
                      <w:sz w:val="16"/>
                      <w:szCs w:val="16"/>
                    </w:rPr>
                  </w:pPr>
                </w:p>
              </w:tc>
            </w:tr>
          </w:tbl>
          <w:p w:rsidR="0091775F" w:rsidRDefault="0091775F" w:rsidP="00D636B9"/>
        </w:tc>
      </w:tr>
      <w:tr w:rsidR="0091775F" w:rsidRPr="007E4CA7" w:rsidTr="00D636B9">
        <w:trPr>
          <w:trHeight w:val="300"/>
        </w:trPr>
        <w:tc>
          <w:tcPr>
            <w:tcW w:w="2488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91775F" w:rsidRPr="007E4CA7" w:rsidRDefault="0091775F" w:rsidP="00D636B9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Подразделение:</w:t>
            </w:r>
          </w:p>
        </w:tc>
        <w:tc>
          <w:tcPr>
            <w:tcW w:w="12254" w:type="dxa"/>
            <w:tcBorders>
              <w:top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1775F" w:rsidRPr="007E4CA7" w:rsidRDefault="0091775F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91775F" w:rsidRPr="007E4CA7" w:rsidTr="00D636B9">
        <w:trPr>
          <w:trHeight w:val="300"/>
        </w:trPr>
        <w:tc>
          <w:tcPr>
            <w:tcW w:w="2488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91775F" w:rsidRPr="007E4CA7" w:rsidRDefault="0091775F" w:rsidP="00D636B9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Проверяемые ВНД:</w:t>
            </w:r>
          </w:p>
        </w:tc>
        <w:tc>
          <w:tcPr>
            <w:tcW w:w="1225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1775F" w:rsidRPr="007E4CA7" w:rsidRDefault="0091775F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91775F" w:rsidRPr="007E4CA7" w:rsidTr="00D636B9">
        <w:trPr>
          <w:trHeight w:val="300"/>
        </w:trPr>
        <w:tc>
          <w:tcPr>
            <w:tcW w:w="2488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91775F" w:rsidRPr="007E4CA7" w:rsidRDefault="0091775F" w:rsidP="00D636B9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Владелец процесса:</w:t>
            </w:r>
          </w:p>
        </w:tc>
        <w:tc>
          <w:tcPr>
            <w:tcW w:w="1225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1775F" w:rsidRPr="007E4CA7" w:rsidRDefault="0091775F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91775F" w:rsidRPr="007E4CA7" w:rsidTr="00D636B9">
        <w:trPr>
          <w:trHeight w:val="300"/>
        </w:trPr>
        <w:tc>
          <w:tcPr>
            <w:tcW w:w="2488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:rsidR="0091775F" w:rsidRPr="007E4CA7" w:rsidRDefault="0091775F" w:rsidP="00D636B9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Аудитор:</w:t>
            </w:r>
          </w:p>
        </w:tc>
        <w:tc>
          <w:tcPr>
            <w:tcW w:w="1225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1775F" w:rsidRPr="007E4CA7" w:rsidRDefault="0091775F" w:rsidP="00D636B9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E4CA7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91775F" w:rsidRPr="007E4CA7" w:rsidTr="00D636B9">
        <w:trPr>
          <w:trHeight w:val="374"/>
        </w:trPr>
        <w:tc>
          <w:tcPr>
            <w:tcW w:w="147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91775F" w:rsidRDefault="0091775F" w:rsidP="00D636B9">
            <w:pPr>
              <w:jc w:val="center"/>
              <w:rPr>
                <w:rFonts w:ascii="Arial" w:hAnsi="Arial" w:cs="Arial"/>
                <w:color w:val="000000"/>
              </w:rPr>
            </w:pPr>
          </w:p>
          <w:p w:rsidR="0091775F" w:rsidRDefault="0091775F" w:rsidP="00D636B9">
            <w:pPr>
              <w:ind w:left="1308"/>
              <w:rPr>
                <w:rFonts w:ascii="Arial" w:hAnsi="Arial" w:cs="Arial"/>
                <w:color w:val="000000"/>
              </w:rPr>
            </w:pPr>
            <w:r w:rsidRPr="007E4CA7">
              <w:rPr>
                <w:rFonts w:ascii="Arial" w:hAnsi="Arial" w:cs="Arial"/>
                <w:color w:val="000000"/>
              </w:rPr>
              <w:t xml:space="preserve">В ходе проведения аудита </w:t>
            </w:r>
            <w:r>
              <w:rPr>
                <w:rFonts w:ascii="Arial" w:hAnsi="Arial" w:cs="Arial"/>
                <w:color w:val="000000"/>
              </w:rPr>
              <w:t xml:space="preserve">было рассмотрено выполнение   _____ требований проверяемых </w:t>
            </w:r>
            <w:r w:rsidRPr="007E4CA7">
              <w:rPr>
                <w:rFonts w:ascii="Arial" w:hAnsi="Arial" w:cs="Arial"/>
                <w:color w:val="000000"/>
              </w:rPr>
              <w:t>ВНД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</w:p>
          <w:p w:rsidR="0091775F" w:rsidRDefault="0091775F" w:rsidP="00D636B9">
            <w:pPr>
              <w:ind w:left="1308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Несоответствия не выявлены. </w:t>
            </w:r>
          </w:p>
          <w:p w:rsidR="00791A34" w:rsidRDefault="00791A34" w:rsidP="00D636B9">
            <w:pPr>
              <w:ind w:left="1308"/>
              <w:rPr>
                <w:rFonts w:ascii="Arial" w:hAnsi="Arial" w:cs="Arial"/>
                <w:color w:val="000000"/>
              </w:rPr>
            </w:pPr>
          </w:p>
          <w:p w:rsidR="00791A34" w:rsidRDefault="00791A34" w:rsidP="00D636B9">
            <w:pPr>
              <w:ind w:left="1308"/>
              <w:rPr>
                <w:rFonts w:ascii="Arial" w:hAnsi="Arial" w:cs="Arial"/>
                <w:color w:val="000000"/>
              </w:rPr>
            </w:pPr>
          </w:p>
          <w:tbl>
            <w:tblPr>
              <w:tblStyle w:val="ac"/>
              <w:tblW w:w="0" w:type="auto"/>
              <w:tblInd w:w="993" w:type="dxa"/>
              <w:tblLayout w:type="fixed"/>
              <w:tblLook w:val="04A0" w:firstRow="1" w:lastRow="0" w:firstColumn="1" w:lastColumn="0" w:noHBand="0" w:noVBand="1"/>
            </w:tblPr>
            <w:tblGrid>
              <w:gridCol w:w="6799"/>
              <w:gridCol w:w="3974"/>
            </w:tblGrid>
            <w:tr w:rsidR="00791A34" w:rsidTr="001C4A55">
              <w:trPr>
                <w:trHeight w:val="411"/>
              </w:trPr>
              <w:tc>
                <w:tcPr>
                  <w:tcW w:w="679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91A34" w:rsidRPr="00E11BC8" w:rsidRDefault="00791A34" w:rsidP="00791A34">
                  <w:pPr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E11BC8">
                    <w:rPr>
                      <w:rFonts w:ascii="Arial" w:hAnsi="Arial" w:cs="Arial"/>
                      <w:b/>
                      <w:bCs/>
                      <w:color w:val="000000"/>
                    </w:rPr>
                    <w:t>Директор правового департамента</w:t>
                  </w:r>
                </w:p>
              </w:tc>
              <w:tc>
                <w:tcPr>
                  <w:tcW w:w="39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791A34" w:rsidRPr="00E11BC8" w:rsidRDefault="00791A34" w:rsidP="00791A34">
                  <w:pPr>
                    <w:ind w:left="141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11BC8"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  <w:tr w:rsidR="00791A34" w:rsidTr="001C4A55">
              <w:trPr>
                <w:trHeight w:val="117"/>
              </w:trPr>
              <w:tc>
                <w:tcPr>
                  <w:tcW w:w="679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91A34" w:rsidRPr="00E11BC8" w:rsidRDefault="00791A34" w:rsidP="00791A34">
                  <w:pPr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97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791A34" w:rsidRPr="00E11BC8" w:rsidRDefault="00791A34" w:rsidP="00791A34">
                  <w:pPr>
                    <w:ind w:left="709"/>
                    <w:rPr>
                      <w:rFonts w:ascii="Arial" w:hAnsi="Arial" w:cs="Arial"/>
                      <w:sz w:val="12"/>
                      <w:szCs w:val="16"/>
                    </w:rPr>
                  </w:pPr>
                  <w:r>
                    <w:rPr>
                      <w:rFonts w:ascii="Arial" w:hAnsi="Arial" w:cs="Arial"/>
                      <w:sz w:val="12"/>
                      <w:szCs w:val="16"/>
                    </w:rPr>
                    <w:t xml:space="preserve">      </w:t>
                  </w:r>
                  <w:r w:rsidRPr="00E11BC8">
                    <w:rPr>
                      <w:rFonts w:ascii="Arial" w:hAnsi="Arial" w:cs="Arial"/>
                      <w:sz w:val="12"/>
                      <w:szCs w:val="16"/>
                    </w:rPr>
                    <w:t>(Подпись/ФИО)</w:t>
                  </w:r>
                </w:p>
              </w:tc>
            </w:tr>
            <w:tr w:rsidR="00791A34" w:rsidTr="001C4A55">
              <w:trPr>
                <w:trHeight w:val="418"/>
              </w:trPr>
              <w:tc>
                <w:tcPr>
                  <w:tcW w:w="679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91A34" w:rsidRPr="00E11BC8" w:rsidRDefault="00791A34" w:rsidP="00791A34">
                  <w:pPr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E11BC8">
                    <w:rPr>
                      <w:rFonts w:ascii="Arial" w:hAnsi="Arial" w:cs="Arial"/>
                      <w:b/>
                      <w:bCs/>
                      <w:color w:val="000000"/>
                    </w:rPr>
                    <w:t>Директор департамента экономической безопасности</w:t>
                  </w:r>
                </w:p>
              </w:tc>
              <w:tc>
                <w:tcPr>
                  <w:tcW w:w="39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791A34" w:rsidRPr="00E11BC8" w:rsidRDefault="00791A34" w:rsidP="00791A34">
                  <w:pPr>
                    <w:ind w:left="141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11BC8"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  <w:tr w:rsidR="00791A34" w:rsidTr="001C4A55">
              <w:tc>
                <w:tcPr>
                  <w:tcW w:w="679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91A34" w:rsidRPr="00E11BC8" w:rsidRDefault="00791A34" w:rsidP="00791A34">
                  <w:pPr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97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791A34" w:rsidRPr="00E11BC8" w:rsidRDefault="00791A34" w:rsidP="00791A34">
                  <w:pPr>
                    <w:ind w:left="709"/>
                    <w:rPr>
                      <w:rFonts w:ascii="Arial" w:hAnsi="Arial" w:cs="Arial"/>
                      <w:sz w:val="12"/>
                      <w:szCs w:val="16"/>
                    </w:rPr>
                  </w:pPr>
                  <w:r>
                    <w:rPr>
                      <w:rFonts w:ascii="Arial" w:hAnsi="Arial" w:cs="Arial"/>
                      <w:sz w:val="12"/>
                      <w:szCs w:val="16"/>
                    </w:rPr>
                    <w:t xml:space="preserve">      </w:t>
                  </w:r>
                  <w:r w:rsidRPr="00E11BC8">
                    <w:rPr>
                      <w:rFonts w:ascii="Arial" w:hAnsi="Arial" w:cs="Arial"/>
                      <w:sz w:val="12"/>
                      <w:szCs w:val="16"/>
                    </w:rPr>
                    <w:t>(Подпись/ФИО)</w:t>
                  </w:r>
                </w:p>
              </w:tc>
            </w:tr>
            <w:tr w:rsidR="00791A34" w:rsidTr="001C4A55">
              <w:trPr>
                <w:trHeight w:val="413"/>
              </w:trPr>
              <w:tc>
                <w:tcPr>
                  <w:tcW w:w="6799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91A34" w:rsidRPr="00E11BC8" w:rsidRDefault="00791A34" w:rsidP="00791A34">
                  <w:pPr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 w:rsidRPr="00E11BC8">
                    <w:rPr>
                      <w:rFonts w:ascii="Arial" w:hAnsi="Arial" w:cs="Arial"/>
                      <w:b/>
                      <w:bCs/>
                      <w:color w:val="000000"/>
                    </w:rPr>
                    <w:t>Руководитель отдела СБП</w:t>
                  </w:r>
                </w:p>
              </w:tc>
              <w:tc>
                <w:tcPr>
                  <w:tcW w:w="39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791A34" w:rsidRPr="00E11BC8" w:rsidRDefault="00791A34" w:rsidP="00791A34">
                  <w:pPr>
                    <w:ind w:left="141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11BC8">
                    <w:rPr>
                      <w:rFonts w:ascii="Arial" w:hAnsi="Arial" w:cs="Arial"/>
                      <w:sz w:val="24"/>
                      <w:szCs w:val="24"/>
                    </w:rPr>
                    <w:t>/</w:t>
                  </w:r>
                </w:p>
              </w:tc>
            </w:tr>
            <w:tr w:rsidR="00791A34" w:rsidTr="001C4A55">
              <w:tc>
                <w:tcPr>
                  <w:tcW w:w="6799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91A34" w:rsidRDefault="00791A34" w:rsidP="00791A34"/>
              </w:tc>
              <w:tc>
                <w:tcPr>
                  <w:tcW w:w="3974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791A34" w:rsidRPr="00E11BC8" w:rsidRDefault="00791A34" w:rsidP="00791A34">
                  <w:pPr>
                    <w:ind w:left="709"/>
                    <w:rPr>
                      <w:rFonts w:ascii="Arial" w:hAnsi="Arial" w:cs="Arial"/>
                      <w:sz w:val="12"/>
                      <w:szCs w:val="16"/>
                    </w:rPr>
                  </w:pPr>
                  <w:r>
                    <w:rPr>
                      <w:rFonts w:ascii="Arial" w:hAnsi="Arial" w:cs="Arial"/>
                      <w:sz w:val="12"/>
                      <w:szCs w:val="16"/>
                    </w:rPr>
                    <w:t xml:space="preserve">      </w:t>
                  </w:r>
                  <w:r w:rsidRPr="00E11BC8">
                    <w:rPr>
                      <w:rFonts w:ascii="Arial" w:hAnsi="Arial" w:cs="Arial"/>
                      <w:sz w:val="12"/>
                      <w:szCs w:val="16"/>
                    </w:rPr>
                    <w:t>(Подпись/ФИО)</w:t>
                  </w:r>
                </w:p>
              </w:tc>
            </w:tr>
          </w:tbl>
          <w:p w:rsidR="00791A34" w:rsidRDefault="00791A34" w:rsidP="00D636B9">
            <w:pPr>
              <w:ind w:left="1308"/>
              <w:rPr>
                <w:rFonts w:ascii="Arial" w:hAnsi="Arial" w:cs="Arial"/>
                <w:color w:val="000000"/>
              </w:rPr>
            </w:pPr>
          </w:p>
          <w:p w:rsidR="0091775F" w:rsidRPr="007E4CA7" w:rsidRDefault="0091775F" w:rsidP="00D636B9">
            <w:pPr>
              <w:ind w:left="1308"/>
              <w:rPr>
                <w:rFonts w:ascii="Arial" w:hAnsi="Arial" w:cs="Arial"/>
                <w:color w:val="000000"/>
              </w:rPr>
            </w:pPr>
          </w:p>
        </w:tc>
      </w:tr>
    </w:tbl>
    <w:p w:rsidR="0091775F" w:rsidRDefault="0091775F" w:rsidP="0091775F">
      <w:pPr>
        <w:sectPr w:rsidR="0091775F" w:rsidSect="009157E8">
          <w:pgSz w:w="16838" w:h="11906" w:orient="landscape"/>
          <w:pgMar w:top="851" w:right="567" w:bottom="851" w:left="567" w:header="709" w:footer="709" w:gutter="0"/>
          <w:cols w:space="708"/>
          <w:docGrid w:linePitch="360"/>
        </w:sectPr>
      </w:pPr>
    </w:p>
    <w:p w:rsidR="00974A88" w:rsidRPr="00AC323C" w:rsidRDefault="00931AD8" w:rsidP="002F2C4B">
      <w:pPr>
        <w:pStyle w:val="10"/>
        <w:spacing w:before="240"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8" w:name="_Toc166751959"/>
      <w:r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C423E5">
        <w:rPr>
          <w:rFonts w:ascii="Arial" w:hAnsi="Arial" w:cs="Arial"/>
          <w:color w:val="008066"/>
          <w:sz w:val="28"/>
          <w:szCs w:val="28"/>
          <w:lang w:val="ru-RU" w:eastAsia="ru-RU"/>
        </w:rPr>
        <w:t>8</w:t>
      </w:r>
      <w:r w:rsidR="00C94B64"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Методы </w:t>
      </w:r>
      <w:r w:rsidR="007D3143">
        <w:rPr>
          <w:rFonts w:ascii="Arial" w:hAnsi="Arial" w:cs="Arial"/>
          <w:color w:val="008066"/>
          <w:sz w:val="28"/>
          <w:szCs w:val="28"/>
          <w:lang w:val="ru-RU" w:eastAsia="ru-RU"/>
        </w:rPr>
        <w:t>анализа</w:t>
      </w:r>
      <w:r w:rsidRPr="00AC323C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причин несоответствий</w:t>
      </w:r>
      <w:bookmarkEnd w:id="48"/>
    </w:p>
    <w:p w:rsidR="000B1675" w:rsidRPr="00DA3455" w:rsidRDefault="000B1675" w:rsidP="000B167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 w:rsidRPr="00DA3455">
        <w:rPr>
          <w:rFonts w:ascii="Arial" w:hAnsi="Arial" w:cs="Arial"/>
          <w:sz w:val="24"/>
          <w:szCs w:val="24"/>
        </w:rPr>
        <w:t xml:space="preserve">Для проведения качественного анализа </w:t>
      </w:r>
      <w:r w:rsidR="007D3143">
        <w:rPr>
          <w:rFonts w:ascii="Arial" w:hAnsi="Arial" w:cs="Arial"/>
          <w:sz w:val="24"/>
          <w:szCs w:val="24"/>
        </w:rPr>
        <w:t>причин необходимо</w:t>
      </w:r>
      <w:r w:rsidRPr="00DA3455">
        <w:rPr>
          <w:rFonts w:ascii="Arial" w:hAnsi="Arial" w:cs="Arial"/>
          <w:sz w:val="24"/>
          <w:szCs w:val="24"/>
        </w:rPr>
        <w:t xml:space="preserve"> собрать как можно больше </w:t>
      </w:r>
      <w:r w:rsidR="007D3143">
        <w:rPr>
          <w:rFonts w:ascii="Arial" w:hAnsi="Arial" w:cs="Arial"/>
          <w:sz w:val="24"/>
          <w:szCs w:val="24"/>
        </w:rPr>
        <w:t xml:space="preserve">информации </w:t>
      </w:r>
      <w:r w:rsidRPr="00DA3455">
        <w:rPr>
          <w:rFonts w:ascii="Arial" w:hAnsi="Arial" w:cs="Arial"/>
          <w:sz w:val="24"/>
          <w:szCs w:val="24"/>
        </w:rPr>
        <w:t>по возникше</w:t>
      </w:r>
      <w:r>
        <w:rPr>
          <w:rFonts w:ascii="Arial" w:hAnsi="Arial" w:cs="Arial"/>
          <w:sz w:val="24"/>
          <w:szCs w:val="24"/>
        </w:rPr>
        <w:t>му несоответствию</w:t>
      </w:r>
      <w:r w:rsidRPr="00DA3455">
        <w:rPr>
          <w:rFonts w:ascii="Arial" w:hAnsi="Arial" w:cs="Arial"/>
          <w:sz w:val="24"/>
          <w:szCs w:val="24"/>
        </w:rPr>
        <w:t xml:space="preserve">. На этапе сбора </w:t>
      </w:r>
      <w:r w:rsidR="007D3143">
        <w:rPr>
          <w:rFonts w:ascii="Arial" w:hAnsi="Arial" w:cs="Arial"/>
          <w:sz w:val="24"/>
          <w:szCs w:val="24"/>
        </w:rPr>
        <w:t xml:space="preserve">информации используют различные источники </w:t>
      </w:r>
      <w:r w:rsidRPr="00DA3455">
        <w:rPr>
          <w:rFonts w:ascii="Arial" w:hAnsi="Arial" w:cs="Arial"/>
          <w:sz w:val="24"/>
          <w:szCs w:val="24"/>
        </w:rPr>
        <w:t>данных</w:t>
      </w:r>
      <w:r w:rsidR="007D3143">
        <w:rPr>
          <w:rFonts w:ascii="Arial" w:hAnsi="Arial" w:cs="Arial"/>
          <w:sz w:val="24"/>
          <w:szCs w:val="24"/>
        </w:rPr>
        <w:t>, такие как отчеты, записи, результаты проверок, наблюдения и интервью с сотрудниками</w:t>
      </w:r>
      <w:r w:rsidR="00717DDB">
        <w:rPr>
          <w:rFonts w:ascii="Arial" w:hAnsi="Arial" w:cs="Arial"/>
          <w:sz w:val="24"/>
          <w:szCs w:val="24"/>
        </w:rPr>
        <w:t xml:space="preserve">. Информацию </w:t>
      </w:r>
      <w:r w:rsidRPr="00DA3455">
        <w:rPr>
          <w:rFonts w:ascii="Arial" w:hAnsi="Arial" w:cs="Arial"/>
          <w:sz w:val="24"/>
          <w:szCs w:val="24"/>
        </w:rPr>
        <w:t>необходимо собрать до начала проведения анализа.</w:t>
      </w:r>
    </w:p>
    <w:p w:rsidR="000B1675" w:rsidRPr="00DA3455" w:rsidRDefault="000B1675" w:rsidP="000B167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  <w:szCs w:val="24"/>
        </w:rPr>
      </w:pPr>
      <w:r w:rsidRPr="00DA3455">
        <w:rPr>
          <w:rFonts w:ascii="Arial" w:hAnsi="Arial" w:cs="Arial"/>
          <w:sz w:val="24"/>
          <w:szCs w:val="24"/>
        </w:rPr>
        <w:t xml:space="preserve">В результате сбора </w:t>
      </w:r>
      <w:r w:rsidR="00717DDB">
        <w:rPr>
          <w:rFonts w:ascii="Arial" w:hAnsi="Arial" w:cs="Arial"/>
          <w:sz w:val="24"/>
          <w:szCs w:val="24"/>
        </w:rPr>
        <w:t>информации</w:t>
      </w:r>
      <w:r w:rsidRPr="00DA3455">
        <w:rPr>
          <w:rFonts w:ascii="Arial" w:hAnsi="Arial" w:cs="Arial"/>
          <w:sz w:val="24"/>
          <w:szCs w:val="24"/>
        </w:rPr>
        <w:t xml:space="preserve"> должны быть понятны обстоятельства, которые привели к возникновению несоответствия: временная последовательность событий, место возникновения, последствия и др.</w:t>
      </w:r>
    </w:p>
    <w:p w:rsidR="00DA3455" w:rsidRDefault="00C94B64" w:rsidP="00EC695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0B1675">
        <w:rPr>
          <w:rFonts w:ascii="Arial" w:hAnsi="Arial" w:cs="Arial"/>
          <w:sz w:val="24"/>
          <w:szCs w:val="24"/>
        </w:rPr>
        <w:t>Рекомендуемые</w:t>
      </w:r>
      <w:r w:rsidR="00DA3455">
        <w:rPr>
          <w:rFonts w:ascii="Arial" w:hAnsi="Arial" w:cs="Arial"/>
          <w:sz w:val="24"/>
          <w:szCs w:val="24"/>
        </w:rPr>
        <w:t xml:space="preserve"> методы определения причин:</w:t>
      </w:r>
    </w:p>
    <w:p w:rsidR="00CB2D60" w:rsidRPr="00DA3455" w:rsidRDefault="00DA3455" w:rsidP="00BE4BF7">
      <w:pPr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rFonts w:ascii="Arial" w:hAnsi="Arial" w:cs="Arial"/>
          <w:color w:val="000000"/>
          <w:sz w:val="24"/>
        </w:rPr>
      </w:pPr>
      <w:r w:rsidRPr="009F1C05">
        <w:rPr>
          <w:rFonts w:ascii="Arial" w:hAnsi="Arial" w:cs="Arial"/>
          <w:b/>
          <w:i/>
          <w:sz w:val="24"/>
          <w:szCs w:val="24"/>
        </w:rPr>
        <w:t>Метод «5 почему»</w:t>
      </w:r>
      <w:r>
        <w:rPr>
          <w:rFonts w:ascii="Arial" w:hAnsi="Arial" w:cs="Arial"/>
          <w:sz w:val="24"/>
          <w:szCs w:val="24"/>
        </w:rPr>
        <w:t xml:space="preserve"> – п</w:t>
      </w:r>
      <w:r w:rsidR="00CB2D60" w:rsidRPr="00DA3455">
        <w:rPr>
          <w:rFonts w:ascii="Arial" w:hAnsi="Arial" w:cs="Arial"/>
          <w:color w:val="000000"/>
          <w:sz w:val="24"/>
        </w:rPr>
        <w:t>редставляет собой постановку вопросов для выявления коренных причин. Вопросы «</w:t>
      </w:r>
      <w:r w:rsidR="00CB2D60" w:rsidRPr="00DA3455">
        <w:rPr>
          <w:rFonts w:ascii="Arial" w:hAnsi="Arial" w:cs="Arial"/>
          <w:i/>
          <w:iCs/>
          <w:color w:val="000000"/>
          <w:sz w:val="24"/>
        </w:rPr>
        <w:t>почему?</w:t>
      </w:r>
      <w:r w:rsidR="00CB2D60" w:rsidRPr="00DA3455">
        <w:rPr>
          <w:rFonts w:ascii="Arial" w:hAnsi="Arial" w:cs="Arial"/>
          <w:color w:val="000000"/>
          <w:sz w:val="24"/>
        </w:rPr>
        <w:t xml:space="preserve">» задаются </w:t>
      </w:r>
      <w:r w:rsidRPr="00DA3455">
        <w:rPr>
          <w:rFonts w:ascii="Arial" w:hAnsi="Arial" w:cs="Arial"/>
          <w:color w:val="000000"/>
          <w:sz w:val="24"/>
        </w:rPr>
        <w:t>последовательно</w:t>
      </w:r>
      <w:r w:rsidR="00CB2D60" w:rsidRPr="00DA3455">
        <w:rPr>
          <w:rFonts w:ascii="Arial" w:hAnsi="Arial" w:cs="Arial"/>
          <w:color w:val="000000"/>
          <w:sz w:val="24"/>
        </w:rPr>
        <w:t xml:space="preserve">, для установления связей между причинами. </w:t>
      </w:r>
    </w:p>
    <w:p w:rsidR="00CB2D60" w:rsidRDefault="00CB2D60" w:rsidP="00EC6959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color w:val="000000"/>
          <w:sz w:val="24"/>
        </w:rPr>
      </w:pPr>
      <w:r w:rsidRPr="00DA3455">
        <w:rPr>
          <w:rFonts w:ascii="Arial" w:hAnsi="Arial" w:cs="Arial"/>
          <w:color w:val="000000"/>
          <w:sz w:val="24"/>
        </w:rPr>
        <w:t xml:space="preserve">К определенному ранее несоответствию задается вопрос </w:t>
      </w:r>
      <w:r w:rsidR="00DA3455" w:rsidRPr="00DA3455">
        <w:rPr>
          <w:rFonts w:ascii="Arial" w:hAnsi="Arial" w:cs="Arial"/>
          <w:color w:val="000000"/>
          <w:sz w:val="24"/>
        </w:rPr>
        <w:t>«</w:t>
      </w:r>
      <w:r w:rsidRPr="00DA3455">
        <w:rPr>
          <w:rFonts w:ascii="Arial" w:hAnsi="Arial" w:cs="Arial"/>
          <w:i/>
          <w:iCs/>
          <w:color w:val="000000"/>
          <w:sz w:val="24"/>
        </w:rPr>
        <w:t>Почему</w:t>
      </w:r>
      <w:r w:rsidR="00DA3455" w:rsidRPr="00DA3455">
        <w:rPr>
          <w:rFonts w:ascii="Arial" w:hAnsi="Arial" w:cs="Arial"/>
          <w:color w:val="000000"/>
          <w:sz w:val="24"/>
        </w:rPr>
        <w:t>»</w:t>
      </w:r>
      <w:r w:rsidRPr="00DA3455">
        <w:rPr>
          <w:rFonts w:ascii="Arial" w:hAnsi="Arial" w:cs="Arial"/>
          <w:color w:val="000000"/>
          <w:sz w:val="24"/>
        </w:rPr>
        <w:t>: «</w:t>
      </w:r>
      <w:r w:rsidRPr="00DA3455">
        <w:rPr>
          <w:rFonts w:ascii="Arial" w:hAnsi="Arial" w:cs="Arial"/>
          <w:i/>
          <w:iCs/>
          <w:color w:val="000000"/>
          <w:sz w:val="24"/>
        </w:rPr>
        <w:t>что это вызвало</w:t>
      </w:r>
      <w:r w:rsidRPr="00DA3455">
        <w:rPr>
          <w:rFonts w:ascii="Arial" w:hAnsi="Arial" w:cs="Arial"/>
          <w:color w:val="000000"/>
          <w:sz w:val="24"/>
        </w:rPr>
        <w:t>?», «</w:t>
      </w:r>
      <w:r w:rsidRPr="00DA3455">
        <w:rPr>
          <w:rFonts w:ascii="Arial" w:hAnsi="Arial" w:cs="Arial"/>
          <w:i/>
          <w:iCs/>
          <w:color w:val="000000"/>
          <w:sz w:val="24"/>
        </w:rPr>
        <w:t>из-за чего это произошло?</w:t>
      </w:r>
      <w:r w:rsidRPr="00DA3455">
        <w:rPr>
          <w:rFonts w:ascii="Arial" w:hAnsi="Arial" w:cs="Arial"/>
          <w:color w:val="000000"/>
          <w:sz w:val="24"/>
        </w:rPr>
        <w:t>» и т.д. Каждое следующее «</w:t>
      </w:r>
      <w:r w:rsidRPr="00DA3455">
        <w:rPr>
          <w:rFonts w:ascii="Arial" w:hAnsi="Arial" w:cs="Arial"/>
          <w:i/>
          <w:iCs/>
          <w:color w:val="000000"/>
          <w:sz w:val="24"/>
        </w:rPr>
        <w:t>Почему</w:t>
      </w:r>
      <w:r w:rsidRPr="00DA3455">
        <w:rPr>
          <w:rFonts w:ascii="Arial" w:hAnsi="Arial" w:cs="Arial"/>
          <w:color w:val="000000"/>
          <w:sz w:val="24"/>
        </w:rPr>
        <w:t>» задается в ответ на полученное пояснение. Вопрос «Почему» задается до нахождения коренной причины несоответствия</w:t>
      </w:r>
      <w:r w:rsidR="00EE32BB" w:rsidRPr="00EE32BB">
        <w:t xml:space="preserve"> </w:t>
      </w:r>
      <w:r w:rsidR="00EE32BB">
        <w:t>(</w:t>
      </w:r>
      <w:r w:rsidR="00EE32BB" w:rsidRPr="00EE32BB">
        <w:rPr>
          <w:rFonts w:ascii="Arial" w:hAnsi="Arial" w:cs="Arial"/>
          <w:color w:val="000000"/>
          <w:sz w:val="24"/>
        </w:rPr>
        <w:t>рекомендуемое кол</w:t>
      </w:r>
      <w:r w:rsidR="00EE32BB">
        <w:rPr>
          <w:rFonts w:ascii="Arial" w:hAnsi="Arial" w:cs="Arial"/>
          <w:color w:val="000000"/>
          <w:sz w:val="24"/>
        </w:rPr>
        <w:t>ичество</w:t>
      </w:r>
      <w:r w:rsidR="00EE32BB" w:rsidRPr="00EE32BB">
        <w:rPr>
          <w:rFonts w:ascii="Arial" w:hAnsi="Arial" w:cs="Arial"/>
          <w:color w:val="000000"/>
          <w:sz w:val="24"/>
        </w:rPr>
        <w:t xml:space="preserve"> вопросов </w:t>
      </w:r>
      <w:r w:rsidR="00EE32BB">
        <w:rPr>
          <w:rFonts w:ascii="Arial" w:hAnsi="Arial" w:cs="Arial"/>
          <w:color w:val="000000"/>
          <w:sz w:val="24"/>
        </w:rPr>
        <w:t xml:space="preserve">может варьироваться от </w:t>
      </w:r>
      <w:r w:rsidR="00EE32BB">
        <w:rPr>
          <w:rFonts w:ascii="Arial" w:hAnsi="Arial" w:cs="Arial"/>
          <w:color w:val="000000"/>
          <w:sz w:val="24"/>
        </w:rPr>
        <w:br/>
        <w:t xml:space="preserve">3-х до </w:t>
      </w:r>
      <w:r w:rsidR="00EE32BB" w:rsidRPr="00EE32BB">
        <w:rPr>
          <w:rFonts w:ascii="Arial" w:hAnsi="Arial" w:cs="Arial"/>
          <w:color w:val="000000"/>
          <w:sz w:val="24"/>
        </w:rPr>
        <w:t>5</w:t>
      </w:r>
      <w:r w:rsidR="00EE32BB">
        <w:rPr>
          <w:rFonts w:ascii="Arial" w:hAnsi="Arial" w:cs="Arial"/>
          <w:color w:val="000000"/>
          <w:sz w:val="24"/>
        </w:rPr>
        <w:t xml:space="preserve">-ти </w:t>
      </w:r>
      <w:r w:rsidR="00EE32BB" w:rsidRPr="00EE32BB">
        <w:rPr>
          <w:rFonts w:ascii="Arial" w:hAnsi="Arial" w:cs="Arial"/>
          <w:color w:val="000000"/>
          <w:sz w:val="24"/>
        </w:rPr>
        <w:t>в зависимости от несоответствия</w:t>
      </w:r>
      <w:r w:rsidR="00EE32BB">
        <w:rPr>
          <w:rFonts w:ascii="Arial" w:hAnsi="Arial" w:cs="Arial"/>
          <w:color w:val="000000"/>
          <w:sz w:val="24"/>
        </w:rPr>
        <w:t>).</w:t>
      </w:r>
    </w:p>
    <w:p w:rsidR="00CE74CF" w:rsidRDefault="00CE74CF" w:rsidP="00EC6959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</w:rPr>
      </w:pPr>
      <w:r w:rsidRPr="00EE32BB">
        <w:rPr>
          <w:rFonts w:ascii="Arial" w:hAnsi="Arial" w:cs="Arial"/>
          <w:sz w:val="24"/>
        </w:rPr>
        <w:t xml:space="preserve">Пример </w:t>
      </w:r>
      <w:r>
        <w:rPr>
          <w:rFonts w:ascii="Arial" w:hAnsi="Arial" w:cs="Arial"/>
          <w:sz w:val="24"/>
        </w:rPr>
        <w:t>использования метода «5 почему»:</w:t>
      </w:r>
      <w:r w:rsidR="007D3143">
        <w:rPr>
          <w:rFonts w:ascii="Arial" w:hAnsi="Arial" w:cs="Arial"/>
          <w:sz w:val="24"/>
        </w:rPr>
        <w:t xml:space="preserve"> </w:t>
      </w:r>
    </w:p>
    <w:p w:rsidR="00F83D57" w:rsidRDefault="00EB5AB5" w:rsidP="00F83D57">
      <w:pPr>
        <w:pStyle w:val="afc"/>
      </w:pPr>
      <w:r w:rsidRPr="008914C2">
        <w:rPr>
          <w:noProof/>
        </w:rPr>
        <w:drawing>
          <wp:inline distT="0" distB="0" distL="0" distR="0">
            <wp:extent cx="6409055" cy="604520"/>
            <wp:effectExtent l="0" t="0" r="0" b="0"/>
            <wp:docPr id="3" name="Рисунок 3" descr="C:\Users\gerasimova\AppData\Local\Packages\Microsoft.Windows.Photos_8wekyb3d8bbwe\TempState\ShareServiceTempFolder\пример 5 почему (00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:\Users\gerasimova\AppData\Local\Packages\Microsoft.Windows.Photos_8wekyb3d8bbwe\TempState\ShareServiceTempFolder\пример 5 почему (003)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A87" w:rsidRDefault="00BA7CC0" w:rsidP="00BE4BF7">
      <w:pPr>
        <w:numPr>
          <w:ilvl w:val="0"/>
          <w:numId w:val="20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b/>
          <w:i/>
          <w:sz w:val="24"/>
        </w:rPr>
        <w:t>Диаграмма Исикавы</w:t>
      </w:r>
      <w:r w:rsidR="00677A87" w:rsidRPr="009F1C05">
        <w:rPr>
          <w:rFonts w:ascii="Arial" w:hAnsi="Arial" w:cs="Arial"/>
          <w:b/>
          <w:i/>
          <w:sz w:val="24"/>
        </w:rPr>
        <w:t xml:space="preserve"> (</w:t>
      </w:r>
      <w:r w:rsidRPr="009F1C05">
        <w:rPr>
          <w:rFonts w:ascii="Arial" w:hAnsi="Arial" w:cs="Arial"/>
          <w:b/>
          <w:i/>
          <w:sz w:val="24"/>
        </w:rPr>
        <w:t>«рыбный скелет»</w:t>
      </w:r>
      <w:r w:rsidR="00677A87" w:rsidRPr="009F1C05">
        <w:rPr>
          <w:rFonts w:ascii="Arial" w:hAnsi="Arial" w:cs="Arial"/>
          <w:b/>
          <w:i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677A87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="00677A87">
        <w:rPr>
          <w:rFonts w:ascii="Arial" w:hAnsi="Arial" w:cs="Arial"/>
          <w:sz w:val="24"/>
        </w:rPr>
        <w:t>диаграмма, похожая по форме на скелет рыбы, состоящая из трех частей:</w:t>
      </w:r>
    </w:p>
    <w:p w:rsidR="00677A87" w:rsidRDefault="00677A87" w:rsidP="009F1C05">
      <w:pPr>
        <w:numPr>
          <w:ilvl w:val="0"/>
          <w:numId w:val="24"/>
        </w:numPr>
        <w:tabs>
          <w:tab w:val="left" w:pos="709"/>
          <w:tab w:val="left" w:pos="993"/>
        </w:tabs>
        <w:autoSpaceDE w:val="0"/>
        <w:autoSpaceDN w:val="0"/>
        <w:adjustRightInd w:val="0"/>
        <w:ind w:left="-142"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Проблема (голова рыбы) – выявленное несоответствие;</w:t>
      </w:r>
    </w:p>
    <w:p w:rsidR="00677A87" w:rsidRDefault="00677A87" w:rsidP="009F1C05">
      <w:pPr>
        <w:numPr>
          <w:ilvl w:val="0"/>
          <w:numId w:val="24"/>
        </w:numPr>
        <w:tabs>
          <w:tab w:val="left" w:pos="709"/>
          <w:tab w:val="left" w:pos="993"/>
        </w:tabs>
        <w:autoSpaceDE w:val="0"/>
        <w:autoSpaceDN w:val="0"/>
        <w:adjustRightInd w:val="0"/>
        <w:ind w:left="-142"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Основные источники рисков (кости скелета) – внешние и внутренние факторы, которые влияют на ход процесса и являются потенциальными источниками несоответствий</w:t>
      </w:r>
      <w:r w:rsidR="00F41294">
        <w:rPr>
          <w:rFonts w:ascii="Arial" w:hAnsi="Arial" w:cs="Arial"/>
          <w:sz w:val="24"/>
        </w:rPr>
        <w:t xml:space="preserve"> (сотрудники, оборудование, технологии и т.д.)</w:t>
      </w:r>
      <w:r>
        <w:rPr>
          <w:rFonts w:ascii="Arial" w:hAnsi="Arial" w:cs="Arial"/>
          <w:sz w:val="24"/>
        </w:rPr>
        <w:t>;</w:t>
      </w:r>
    </w:p>
    <w:p w:rsidR="00677A87" w:rsidRDefault="00677A87" w:rsidP="009F1C05">
      <w:pPr>
        <w:numPr>
          <w:ilvl w:val="0"/>
          <w:numId w:val="24"/>
        </w:numPr>
        <w:tabs>
          <w:tab w:val="left" w:pos="709"/>
          <w:tab w:val="left" w:pos="993"/>
        </w:tabs>
        <w:autoSpaceDE w:val="0"/>
        <w:autoSpaceDN w:val="0"/>
        <w:adjustRightInd w:val="0"/>
        <w:ind w:left="-142"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Второстепенные источники рисков (ветвление костей скелета) – детализация основных источников рисков.</w:t>
      </w:r>
    </w:p>
    <w:p w:rsidR="00BA7CC0" w:rsidRDefault="00677A87" w:rsidP="005832DE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Диаграмма Исикавы </w:t>
      </w:r>
      <w:r w:rsidR="00A3619D" w:rsidRPr="00A3619D">
        <w:rPr>
          <w:rFonts w:ascii="Arial" w:hAnsi="Arial" w:cs="Arial"/>
          <w:sz w:val="24"/>
        </w:rPr>
        <w:t>использ</w:t>
      </w:r>
      <w:r w:rsidR="00A3619D">
        <w:rPr>
          <w:rFonts w:ascii="Arial" w:hAnsi="Arial" w:cs="Arial"/>
          <w:sz w:val="24"/>
        </w:rPr>
        <w:t>уется</w:t>
      </w:r>
      <w:r w:rsidR="00A3619D" w:rsidRPr="00A3619D">
        <w:rPr>
          <w:rFonts w:ascii="Arial" w:hAnsi="Arial" w:cs="Arial"/>
          <w:sz w:val="24"/>
        </w:rPr>
        <w:t xml:space="preserve"> для анализа и управления рисками</w:t>
      </w:r>
      <w:r>
        <w:rPr>
          <w:rFonts w:ascii="Arial" w:hAnsi="Arial" w:cs="Arial"/>
          <w:sz w:val="24"/>
        </w:rPr>
        <w:t>,</w:t>
      </w:r>
      <w:r w:rsidR="00A3619D" w:rsidRPr="00A3619D">
        <w:rPr>
          <w:rFonts w:ascii="Arial" w:hAnsi="Arial" w:cs="Arial"/>
          <w:sz w:val="24"/>
        </w:rPr>
        <w:t xml:space="preserve"> помогает эффективнее выявлять и устранять корневые причины сложных проблем.</w:t>
      </w:r>
    </w:p>
    <w:p w:rsidR="00677A87" w:rsidRDefault="00677A87" w:rsidP="005832DE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Пример диаграммы Исикавы:</w:t>
      </w:r>
      <w:r w:rsidR="007D3143">
        <w:rPr>
          <w:rFonts w:ascii="Arial" w:hAnsi="Arial" w:cs="Arial"/>
          <w:sz w:val="24"/>
        </w:rPr>
        <w:t xml:space="preserve"> </w:t>
      </w:r>
    </w:p>
    <w:p w:rsidR="009F1C05" w:rsidRDefault="00EB5AB5" w:rsidP="009F1C05">
      <w:pPr>
        <w:pStyle w:val="afc"/>
        <w:ind w:firstLine="1560"/>
      </w:pPr>
      <w:r w:rsidRPr="008914C2">
        <w:rPr>
          <w:noProof/>
        </w:rPr>
        <w:lastRenderedPageBreak/>
        <w:drawing>
          <wp:inline distT="0" distB="0" distL="0" distR="0">
            <wp:extent cx="3442970" cy="1987550"/>
            <wp:effectExtent l="0" t="0" r="0" b="0"/>
            <wp:docPr id="1" name="Рисунок 1" descr="C:\Users\gerasimova\AppData\Local\Packages\Microsoft.Windows.Photos_8wekyb3d8bbwe\TempState\ShareServiceTempFolder\F0562A5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gerasimova\AppData\Local\Packages\Microsoft.Windows.Photos_8wekyb3d8bbwe\TempState\ShareServiceTempFolder\F0562A5A.jpe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C05" w:rsidRPr="009F1C05" w:rsidRDefault="009F1C05" w:rsidP="009F1C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На представленном примере выделены основные причины указанного несоответствия. Причины можно распределить по степени важности, например:</w:t>
      </w:r>
    </w:p>
    <w:p w:rsidR="009F1C05" w:rsidRDefault="009F1C05" w:rsidP="009F1C05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Причины, связанные с технологией и методами работы</w:t>
      </w:r>
      <w:r>
        <w:rPr>
          <w:rFonts w:ascii="Arial" w:hAnsi="Arial" w:cs="Arial"/>
          <w:sz w:val="24"/>
        </w:rPr>
        <w:t>.</w:t>
      </w:r>
      <w:r w:rsidRPr="009F1C05">
        <w:rPr>
          <w:rFonts w:ascii="Arial" w:hAnsi="Arial" w:cs="Arial"/>
          <w:sz w:val="24"/>
        </w:rPr>
        <w:t xml:space="preserve"> </w:t>
      </w:r>
    </w:p>
    <w:p w:rsidR="009F1C05" w:rsidRDefault="009F1C05" w:rsidP="009F1C05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Причины, связанные с персоналом</w:t>
      </w:r>
      <w:r>
        <w:rPr>
          <w:rFonts w:ascii="Arial" w:hAnsi="Arial" w:cs="Arial"/>
          <w:sz w:val="24"/>
        </w:rPr>
        <w:t>.</w:t>
      </w:r>
    </w:p>
    <w:p w:rsidR="009F1C05" w:rsidRDefault="009F1C05" w:rsidP="009F1C05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Причины, связанные с оборудованием и инструментами</w:t>
      </w:r>
      <w:r>
        <w:rPr>
          <w:rFonts w:ascii="Arial" w:hAnsi="Arial" w:cs="Arial"/>
          <w:sz w:val="24"/>
        </w:rPr>
        <w:t>.</w:t>
      </w:r>
    </w:p>
    <w:p w:rsidR="009F1C05" w:rsidRPr="009F1C05" w:rsidRDefault="009F1C05" w:rsidP="009F1C05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Причины, связанные с внешней средой</w:t>
      </w:r>
      <w:r>
        <w:rPr>
          <w:rFonts w:ascii="Arial" w:hAnsi="Arial" w:cs="Arial"/>
          <w:sz w:val="24"/>
        </w:rPr>
        <w:t>.</w:t>
      </w:r>
    </w:p>
    <w:p w:rsidR="009F1C05" w:rsidRPr="009F1C05" w:rsidRDefault="009F1C05" w:rsidP="009F1C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 xml:space="preserve">Мероприятия по устранению причин несоответствия можно назначить как по всем причинам одновременно, так и для одной причины в зависимости от ее степени важности и наличия свободных ресурсов. </w:t>
      </w:r>
    </w:p>
    <w:p w:rsidR="009F1C05" w:rsidRPr="009F1C05" w:rsidRDefault="009F1C05" w:rsidP="009F1C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Пример мероприятий для устранения причин, связанных с технологией и методами работы:</w:t>
      </w:r>
    </w:p>
    <w:p w:rsidR="009F1C05" w:rsidRPr="009F1C05" w:rsidRDefault="009F1C05" w:rsidP="009F1C05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ind w:left="851" w:firstLine="0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автоматизация деятельности менеджеров по продажам;</w:t>
      </w:r>
    </w:p>
    <w:p w:rsidR="009F1C05" w:rsidRPr="009F1C05" w:rsidRDefault="009F1C05" w:rsidP="009F1C05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ind w:left="851" w:firstLine="0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ознакомление менеджеров по продажам с документацией и внедрение системы контроля знаний стандартов;</w:t>
      </w:r>
    </w:p>
    <w:p w:rsidR="009F1C05" w:rsidRPr="009F1C05" w:rsidRDefault="009F1C05" w:rsidP="009F1C05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ind w:left="851" w:firstLine="0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 xml:space="preserve">пересмотр ценовой политики на основании анализа рынка конкурентов. </w:t>
      </w:r>
    </w:p>
    <w:p w:rsidR="009F1C05" w:rsidRPr="009F1C05" w:rsidRDefault="009F1C05" w:rsidP="009F1C05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 Пример мероприятий для устранения причин, связанных с персоналом:</w:t>
      </w:r>
    </w:p>
    <w:p w:rsidR="009F1C05" w:rsidRPr="009F1C05" w:rsidRDefault="009F1C05" w:rsidP="009F1C05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ind w:left="851" w:firstLine="0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обучение менеджеров технологиям продаж;</w:t>
      </w:r>
    </w:p>
    <w:p w:rsidR="009F1C05" w:rsidRPr="009F1C05" w:rsidRDefault="009F1C05" w:rsidP="009F1C05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ind w:left="851" w:firstLine="0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совершенствование системы мотивации;</w:t>
      </w:r>
    </w:p>
    <w:p w:rsidR="009F1C05" w:rsidRPr="009F1C05" w:rsidRDefault="009F1C05" w:rsidP="009F1C05">
      <w:pPr>
        <w:numPr>
          <w:ilvl w:val="0"/>
          <w:numId w:val="22"/>
        </w:numPr>
        <w:tabs>
          <w:tab w:val="left" w:pos="1134"/>
        </w:tabs>
        <w:autoSpaceDE w:val="0"/>
        <w:autoSpaceDN w:val="0"/>
        <w:adjustRightInd w:val="0"/>
        <w:ind w:left="851" w:firstLine="0"/>
        <w:jc w:val="both"/>
        <w:rPr>
          <w:rFonts w:ascii="Arial" w:hAnsi="Arial" w:cs="Arial"/>
          <w:sz w:val="24"/>
        </w:rPr>
      </w:pPr>
      <w:r w:rsidRPr="009F1C05">
        <w:rPr>
          <w:rFonts w:ascii="Arial" w:hAnsi="Arial" w:cs="Arial"/>
          <w:sz w:val="24"/>
        </w:rPr>
        <w:t>пересмотр системы распределения полномочий и ответственности у менеджеров.</w:t>
      </w:r>
    </w:p>
    <w:p w:rsidR="009F1C05" w:rsidRDefault="009F1C05" w:rsidP="005832DE">
      <w:pPr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4"/>
        </w:rPr>
      </w:pPr>
    </w:p>
    <w:p w:rsidR="00553BB6" w:rsidRDefault="00553BB6" w:rsidP="00553BB6">
      <w:pPr>
        <w:autoSpaceDE w:val="0"/>
        <w:autoSpaceDN w:val="0"/>
        <w:adjustRightInd w:val="0"/>
        <w:spacing w:before="120" w:after="120"/>
        <w:ind w:firstLine="709"/>
        <w:jc w:val="center"/>
        <w:rPr>
          <w:rFonts w:ascii="Arial" w:hAnsi="Arial" w:cs="Arial"/>
          <w:noProof/>
          <w:sz w:val="24"/>
        </w:rPr>
        <w:sectPr w:rsidR="00553BB6" w:rsidSect="007E3A0A">
          <w:headerReference w:type="default" r:id="rId35"/>
          <w:pgSz w:w="11906" w:h="16838"/>
          <w:pgMar w:top="567" w:right="851" w:bottom="567" w:left="851" w:header="709" w:footer="709" w:gutter="0"/>
          <w:cols w:space="708"/>
          <w:docGrid w:linePitch="360"/>
        </w:sectPr>
      </w:pPr>
    </w:p>
    <w:p w:rsidR="00974A88" w:rsidRPr="00C423E5" w:rsidRDefault="00931AD8" w:rsidP="00C423E5">
      <w:pPr>
        <w:pStyle w:val="10"/>
        <w:spacing w:before="240" w:after="120"/>
        <w:rPr>
          <w:rFonts w:ascii="Arial" w:hAnsi="Arial" w:cs="Arial"/>
          <w:color w:val="008066"/>
          <w:sz w:val="28"/>
          <w:szCs w:val="28"/>
          <w:lang w:val="ru-RU" w:eastAsia="ru-RU"/>
        </w:rPr>
      </w:pPr>
      <w:bookmarkStart w:id="49" w:name="_Приложение_8._"/>
      <w:bookmarkStart w:id="50" w:name="_Приложение_9_"/>
      <w:bookmarkStart w:id="51" w:name="_Toc166751960"/>
      <w:bookmarkEnd w:id="49"/>
      <w:bookmarkEnd w:id="50"/>
      <w:r w:rsidRPr="00C423E5">
        <w:rPr>
          <w:rFonts w:ascii="Arial" w:hAnsi="Arial" w:cs="Arial"/>
          <w:color w:val="008066"/>
          <w:sz w:val="28"/>
          <w:szCs w:val="28"/>
          <w:lang w:val="ru-RU" w:eastAsia="ru-RU"/>
        </w:rPr>
        <w:lastRenderedPageBreak/>
        <w:t xml:space="preserve">Приложение </w:t>
      </w:r>
      <w:r w:rsidR="00C423E5" w:rsidRPr="00C423E5">
        <w:rPr>
          <w:rFonts w:ascii="Arial" w:hAnsi="Arial" w:cs="Arial"/>
          <w:color w:val="008066"/>
          <w:sz w:val="28"/>
          <w:szCs w:val="28"/>
          <w:lang w:val="ru-RU" w:eastAsia="ru-RU"/>
        </w:rPr>
        <w:t>9</w:t>
      </w:r>
      <w:r w:rsidRPr="00C423E5">
        <w:rPr>
          <w:rFonts w:ascii="Arial" w:hAnsi="Arial" w:cs="Arial"/>
          <w:color w:val="008066"/>
          <w:sz w:val="28"/>
          <w:szCs w:val="28"/>
          <w:lang w:val="ru-RU" w:eastAsia="ru-RU"/>
        </w:rPr>
        <w:t xml:space="preserve"> </w:t>
      </w:r>
      <w:r w:rsidR="005832DE" w:rsidRPr="00C423E5">
        <w:rPr>
          <w:rFonts w:ascii="Arial" w:hAnsi="Arial" w:cs="Arial"/>
          <w:color w:val="008066"/>
          <w:sz w:val="28"/>
          <w:szCs w:val="28"/>
          <w:lang w:val="ru-RU" w:eastAsia="ru-RU"/>
        </w:rPr>
        <w:br/>
      </w:r>
      <w:r w:rsidR="00C423E5" w:rsidRPr="00C423E5">
        <w:rPr>
          <w:rFonts w:ascii="Arial" w:hAnsi="Arial" w:cs="Arial"/>
          <w:color w:val="008066"/>
          <w:sz w:val="28"/>
          <w:szCs w:val="28"/>
          <w:lang w:val="ru-RU" w:eastAsia="ru-RU"/>
        </w:rPr>
        <w:t>Форма плана по устранению несоответствий</w:t>
      </w:r>
      <w:bookmarkEnd w:id="51"/>
    </w:p>
    <w:p w:rsidR="000C5BAD" w:rsidRPr="00C423E5" w:rsidRDefault="00DF5F13" w:rsidP="00634FEF">
      <w:pPr>
        <w:jc w:val="center"/>
      </w:pPr>
      <w:r>
        <w:br/>
      </w:r>
      <w:r w:rsidR="00C423E5" w:rsidRPr="00C423E5">
        <w:rPr>
          <w:rFonts w:ascii="Arial" w:hAnsi="Arial" w:cs="Arial"/>
          <w:b/>
          <w:bCs/>
          <w:sz w:val="28"/>
          <w:szCs w:val="28"/>
        </w:rPr>
        <w:t>План мероприятий по устранению несоответствий</w:t>
      </w:r>
    </w:p>
    <w:tbl>
      <w:tblPr>
        <w:tblW w:w="15168" w:type="dxa"/>
        <w:tblLook w:val="04A0" w:firstRow="1" w:lastRow="0" w:firstColumn="1" w:lastColumn="0" w:noHBand="0" w:noVBand="1"/>
      </w:tblPr>
      <w:tblGrid>
        <w:gridCol w:w="514"/>
        <w:gridCol w:w="1414"/>
        <w:gridCol w:w="800"/>
        <w:gridCol w:w="1539"/>
        <w:gridCol w:w="1800"/>
        <w:gridCol w:w="1408"/>
        <w:gridCol w:w="1583"/>
        <w:gridCol w:w="1781"/>
        <w:gridCol w:w="748"/>
        <w:gridCol w:w="725"/>
        <w:gridCol w:w="1479"/>
        <w:gridCol w:w="1452"/>
      </w:tblGrid>
      <w:tr w:rsidR="00C423E5" w:rsidRPr="00C423E5" w:rsidTr="004D0CF1">
        <w:trPr>
          <w:trHeight w:val="480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</w:rPr>
              <w:t>№ п/п</w:t>
            </w:r>
          </w:p>
        </w:tc>
        <w:tc>
          <w:tcPr>
            <w:tcW w:w="14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</w:rPr>
              <w:t>Дата проведения аудита</w:t>
            </w:r>
          </w:p>
        </w:tc>
        <w:tc>
          <w:tcPr>
            <w:tcW w:w="2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</w:rPr>
              <w:t>Проверяемый ВНД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</w:rPr>
              <w:t>Выявленное несоответствие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</w:rPr>
              <w:t>Назначенные мероприятия</w:t>
            </w:r>
          </w:p>
        </w:tc>
        <w:tc>
          <w:tcPr>
            <w:tcW w:w="1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</w:rPr>
              <w:t>Ответственный за выполнение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</w:rPr>
              <w:t>Срок выполнения</w:t>
            </w:r>
          </w:p>
        </w:tc>
        <w:tc>
          <w:tcPr>
            <w:tcW w:w="14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</w:rPr>
              <w:t>Отметка о выполнении</w:t>
            </w:r>
          </w:p>
        </w:tc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</w:rPr>
              <w:t>Примечания</w:t>
            </w:r>
          </w:p>
        </w:tc>
      </w:tr>
      <w:tr w:rsidR="00C423E5" w:rsidRPr="00C423E5" w:rsidTr="004D0CF1">
        <w:trPr>
          <w:trHeight w:val="510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3E5" w:rsidRPr="00C423E5" w:rsidRDefault="00C423E5" w:rsidP="00C423E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3E5" w:rsidRPr="00C423E5" w:rsidRDefault="00C423E5" w:rsidP="00C423E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Номер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Наименование</w:t>
            </w: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3E5" w:rsidRPr="00C423E5" w:rsidRDefault="00C423E5" w:rsidP="00C423E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Содержание мероприятия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Вид мероприятия (коррекция/КМ)</w:t>
            </w:r>
          </w:p>
        </w:tc>
        <w:tc>
          <w:tcPr>
            <w:tcW w:w="1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3E5" w:rsidRPr="00C423E5" w:rsidRDefault="00C423E5" w:rsidP="00C423E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</w:rPr>
              <w:t>План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C423E5" w:rsidRPr="00C423E5" w:rsidRDefault="00C423E5" w:rsidP="00C423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C423E5">
              <w:rPr>
                <w:rFonts w:ascii="Arial" w:hAnsi="Arial" w:cs="Arial"/>
                <w:b/>
                <w:bCs/>
                <w:color w:val="000000"/>
              </w:rPr>
              <w:t>Факт</w:t>
            </w:r>
          </w:p>
        </w:tc>
        <w:tc>
          <w:tcPr>
            <w:tcW w:w="14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3E5" w:rsidRPr="00C423E5" w:rsidRDefault="00C423E5" w:rsidP="00C423E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423E5" w:rsidRPr="00C423E5" w:rsidRDefault="00C423E5" w:rsidP="00C423E5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423E5" w:rsidRPr="00C423E5" w:rsidTr="004D0CF1">
        <w:trPr>
          <w:trHeight w:val="300"/>
        </w:trPr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23E5" w:rsidRPr="00C423E5" w:rsidRDefault="00C423E5" w:rsidP="00C423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423E5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450901" w:rsidRPr="00450901" w:rsidRDefault="00450901" w:rsidP="00450901"/>
    <w:sectPr w:rsidR="00450901" w:rsidRPr="00450901" w:rsidSect="009157E8">
      <w:headerReference w:type="default" r:id="rId36"/>
      <w:pgSz w:w="16838" w:h="11906" w:orient="landscape"/>
      <w:pgMar w:top="851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4F4" w:rsidRDefault="005074F4">
      <w:r>
        <w:separator/>
      </w:r>
    </w:p>
  </w:endnote>
  <w:endnote w:type="continuationSeparator" w:id="0">
    <w:p w:rsidR="005074F4" w:rsidRDefault="0050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C2" w:rsidRDefault="00151EC2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51EC2" w:rsidRDefault="00151EC2" w:rsidP="008214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C2" w:rsidRDefault="00151EC2" w:rsidP="005D6BC7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C2" w:rsidRDefault="00151EC2" w:rsidP="00821483">
    <w:pPr>
      <w:pStyle w:val="a8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51EC2" w:rsidRDefault="00151EC2" w:rsidP="00821483">
    <w:pPr>
      <w:pStyle w:val="a8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C2" w:rsidRPr="00DF5F13" w:rsidRDefault="00151EC2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4</w:t>
    </w:r>
    <w:r w:rsidRPr="00DF5F13">
      <w:rPr>
        <w:rFonts w:ascii="Arial" w:hAnsi="Arial" w:cs="Arial"/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1EC2" w:rsidRPr="00DF5F13" w:rsidRDefault="00151EC2">
    <w:pPr>
      <w:pStyle w:val="a8"/>
      <w:jc w:val="right"/>
      <w:rPr>
        <w:rFonts w:ascii="Arial" w:hAnsi="Arial" w:cs="Arial"/>
        <w:b/>
      </w:rPr>
    </w:pPr>
    <w:r w:rsidRPr="00DF5F13">
      <w:rPr>
        <w:rFonts w:ascii="Arial" w:hAnsi="Arial" w:cs="Arial"/>
        <w:b/>
      </w:rPr>
      <w:fldChar w:fldCharType="begin"/>
    </w:r>
    <w:r w:rsidRPr="00DF5F13">
      <w:rPr>
        <w:rFonts w:ascii="Arial" w:hAnsi="Arial" w:cs="Arial"/>
        <w:b/>
      </w:rPr>
      <w:instrText>PAGE   \* MERGEFORMAT</w:instrText>
    </w:r>
    <w:r w:rsidRPr="00DF5F13">
      <w:rPr>
        <w:rFonts w:ascii="Arial" w:hAnsi="Arial" w:cs="Arial"/>
        <w:b/>
      </w:rPr>
      <w:fldChar w:fldCharType="separate"/>
    </w:r>
    <w:r>
      <w:rPr>
        <w:rFonts w:ascii="Arial" w:hAnsi="Arial" w:cs="Arial"/>
        <w:b/>
        <w:noProof/>
      </w:rPr>
      <w:t>16</w:t>
    </w:r>
    <w:r w:rsidRPr="00DF5F13">
      <w:rPr>
        <w:rFonts w:ascii="Arial" w:hAnsi="Arial" w:cs="Arial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4F4" w:rsidRDefault="005074F4">
      <w:r>
        <w:separator/>
      </w:r>
    </w:p>
  </w:footnote>
  <w:footnote w:type="continuationSeparator" w:id="0">
    <w:p w:rsidR="005074F4" w:rsidRDefault="005074F4">
      <w:r>
        <w:continuationSeparator/>
      </w:r>
    </w:p>
  </w:footnote>
  <w:footnote w:id="1">
    <w:p w:rsidR="00151EC2" w:rsidRDefault="00151EC2" w:rsidP="00AD4C13">
      <w:pPr>
        <w:pStyle w:val="af8"/>
      </w:pPr>
      <w:r>
        <w:rPr>
          <w:rStyle w:val="afa"/>
        </w:rPr>
        <w:footnoteRef/>
      </w:r>
      <w:r>
        <w:t xml:space="preserve"> </w:t>
      </w:r>
      <w:r w:rsidRPr="00E04F99">
        <w:rPr>
          <w:rFonts w:ascii="Arial" w:hAnsi="Arial" w:cs="Arial"/>
        </w:rPr>
        <w:t>Настоящие документы на момент утверждения В</w:t>
      </w:r>
      <w:r>
        <w:rPr>
          <w:rFonts w:ascii="Arial" w:hAnsi="Arial" w:cs="Arial"/>
        </w:rPr>
        <w:t>5.4</w:t>
      </w:r>
      <w:r w:rsidRPr="00E04F99">
        <w:rPr>
          <w:rFonts w:ascii="Arial" w:hAnsi="Arial" w:cs="Arial"/>
        </w:rPr>
        <w:t xml:space="preserve"> «</w:t>
      </w:r>
      <w:r w:rsidRPr="00AD4C13">
        <w:rPr>
          <w:rFonts w:ascii="Arial" w:hAnsi="Arial" w:cs="Arial"/>
        </w:rPr>
        <w:t>Регламент организации контроля выполнения требований внутренних нормативных документов группы компаний ООО «Атомстройкомплекс–Строительство»</w:t>
      </w:r>
      <w:r>
        <w:rPr>
          <w:rFonts w:ascii="Arial" w:hAnsi="Arial" w:cs="Arial"/>
        </w:rPr>
        <w:t xml:space="preserve"> </w:t>
      </w:r>
      <w:r w:rsidRPr="00E04F99">
        <w:rPr>
          <w:rFonts w:ascii="Arial" w:hAnsi="Arial" w:cs="Arial"/>
        </w:rPr>
        <w:t>находятся на этапе разработки.</w:t>
      </w:r>
    </w:p>
  </w:footnote>
  <w:footnote w:id="2">
    <w:p w:rsidR="00151EC2" w:rsidRDefault="00151EC2">
      <w:pPr>
        <w:pStyle w:val="af8"/>
      </w:pPr>
      <w:r>
        <w:rPr>
          <w:rStyle w:val="afa"/>
        </w:rPr>
        <w:footnoteRef/>
      </w:r>
      <w:r>
        <w:t xml:space="preserve"> </w:t>
      </w:r>
      <w:r w:rsidRPr="00D5707D">
        <w:rPr>
          <w:rFonts w:ascii="Arial" w:hAnsi="Arial" w:cs="Arial"/>
        </w:rPr>
        <w:t>Номер и название направления деятельности указывается согласно утвержденному перечню направлений бизнеса в соответствии с организационной структурой Компании.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42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91"/>
      <w:gridCol w:w="887"/>
      <w:gridCol w:w="7764"/>
    </w:tblGrid>
    <w:tr w:rsidR="00151EC2" w:rsidRPr="00EF0F80" w:rsidTr="00B62954">
      <w:trPr>
        <w:trHeight w:val="631"/>
      </w:trPr>
      <w:tc>
        <w:tcPr>
          <w:tcW w:w="985" w:type="dxa"/>
          <w:shd w:val="clear" w:color="auto" w:fill="auto"/>
        </w:tcPr>
        <w:p w:rsidR="00151EC2" w:rsidRPr="001E54E1" w:rsidRDefault="00151EC2" w:rsidP="00F75C84">
          <w:pPr>
            <w:pStyle w:val="a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809625" cy="619125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1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b/>
            </w:rPr>
          </w:pPr>
          <w:r w:rsidRPr="001E54E1">
            <w:rPr>
              <w:rFonts w:ascii="Arial" w:hAnsi="Arial" w:cs="Arial"/>
              <w:b/>
            </w:rPr>
            <w:t>В</w:t>
          </w:r>
          <w:r>
            <w:rPr>
              <w:rFonts w:ascii="Arial" w:hAnsi="Arial" w:cs="Arial"/>
              <w:b/>
            </w:rPr>
            <w:t>5.4</w:t>
          </w:r>
        </w:p>
      </w:tc>
      <w:tc>
        <w:tcPr>
          <w:tcW w:w="8256" w:type="dxa"/>
          <w:shd w:val="clear" w:color="auto" w:fill="auto"/>
          <w:vAlign w:val="center"/>
        </w:tcPr>
        <w:p w:rsidR="00151EC2" w:rsidRPr="001E54E1" w:rsidRDefault="00151EC2" w:rsidP="00F75C84">
          <w:pPr>
            <w:pStyle w:val="a3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Регламент</w:t>
          </w:r>
          <w:r w:rsidRPr="00F64374">
            <w:rPr>
              <w:rFonts w:ascii="Arial" w:hAnsi="Arial" w:cs="Arial"/>
              <w:b/>
            </w:rPr>
            <w:t xml:space="preserve"> организации контроля </w:t>
          </w:r>
          <w:r>
            <w:rPr>
              <w:rFonts w:ascii="Arial" w:hAnsi="Arial" w:cs="Arial"/>
              <w:b/>
            </w:rPr>
            <w:t>выполнения</w:t>
          </w:r>
          <w:r w:rsidRPr="00F64374">
            <w:rPr>
              <w:rFonts w:ascii="Arial" w:hAnsi="Arial" w:cs="Arial"/>
              <w:b/>
            </w:rPr>
            <w:t xml:space="preserve"> требований внутренних нормативных документов </w:t>
          </w:r>
        </w:p>
      </w:tc>
    </w:tr>
    <w:tr w:rsidR="00151EC2" w:rsidRPr="00EF0F80" w:rsidTr="00B62954">
      <w:trPr>
        <w:trHeight w:val="70"/>
      </w:trPr>
      <w:tc>
        <w:tcPr>
          <w:tcW w:w="985" w:type="dxa"/>
          <w:shd w:val="clear" w:color="auto" w:fill="auto"/>
        </w:tcPr>
        <w:p w:rsidR="00151EC2" w:rsidRPr="001E54E1" w:rsidRDefault="00151EC2" w:rsidP="00665F02">
          <w:pPr>
            <w:pStyle w:val="a3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01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8256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</w:tr>
  </w:tbl>
  <w:p w:rsidR="00151EC2" w:rsidRPr="00E144C0" w:rsidRDefault="00151EC2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2539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526"/>
      <w:gridCol w:w="1396"/>
      <w:gridCol w:w="19617"/>
    </w:tblGrid>
    <w:tr w:rsidR="00151EC2" w:rsidRPr="00EF0F80" w:rsidTr="00856310">
      <w:trPr>
        <w:trHeight w:val="1132"/>
      </w:trPr>
      <w:tc>
        <w:tcPr>
          <w:tcW w:w="1526" w:type="dxa"/>
          <w:shd w:val="clear" w:color="auto" w:fill="auto"/>
        </w:tcPr>
        <w:p w:rsidR="00151EC2" w:rsidRPr="001E54E1" w:rsidRDefault="00151EC2" w:rsidP="00F75C84">
          <w:pPr>
            <w:pStyle w:val="a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809625" cy="619125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6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В5.4</w:t>
          </w:r>
        </w:p>
      </w:tc>
      <w:tc>
        <w:tcPr>
          <w:tcW w:w="19617" w:type="dxa"/>
          <w:shd w:val="clear" w:color="auto" w:fill="auto"/>
          <w:vAlign w:val="center"/>
        </w:tcPr>
        <w:p w:rsidR="00151EC2" w:rsidRPr="001E54E1" w:rsidRDefault="00151EC2" w:rsidP="00F75C84">
          <w:pPr>
            <w:pStyle w:val="a3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Регламент</w:t>
          </w:r>
          <w:r w:rsidRPr="00F64374">
            <w:rPr>
              <w:rFonts w:ascii="Arial" w:hAnsi="Arial" w:cs="Arial"/>
              <w:b/>
            </w:rPr>
            <w:t xml:space="preserve"> организации контроля </w:t>
          </w:r>
          <w:r>
            <w:rPr>
              <w:rFonts w:ascii="Arial" w:hAnsi="Arial" w:cs="Arial"/>
              <w:b/>
            </w:rPr>
            <w:t>выполнения</w:t>
          </w:r>
          <w:r w:rsidRPr="00F64374">
            <w:rPr>
              <w:rFonts w:ascii="Arial" w:hAnsi="Arial" w:cs="Arial"/>
              <w:b/>
            </w:rPr>
            <w:t xml:space="preserve"> требований внутренних нормативных документов </w:t>
          </w:r>
        </w:p>
      </w:tc>
    </w:tr>
    <w:tr w:rsidR="00151EC2" w:rsidRPr="00EF0F80" w:rsidTr="00856310">
      <w:trPr>
        <w:trHeight w:val="126"/>
      </w:trPr>
      <w:tc>
        <w:tcPr>
          <w:tcW w:w="1526" w:type="dxa"/>
          <w:shd w:val="clear" w:color="auto" w:fill="auto"/>
        </w:tcPr>
        <w:p w:rsidR="00151EC2" w:rsidRPr="001E54E1" w:rsidRDefault="00151EC2" w:rsidP="00665F02">
          <w:pPr>
            <w:pStyle w:val="a3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1396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19617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</w:tr>
  </w:tbl>
  <w:p w:rsidR="00151EC2" w:rsidRPr="00E144C0" w:rsidRDefault="00151EC2">
    <w:pPr>
      <w:pStyle w:val="a3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51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91"/>
      <w:gridCol w:w="932"/>
      <w:gridCol w:w="8228"/>
    </w:tblGrid>
    <w:tr w:rsidR="00151EC2" w:rsidRPr="00EF0F80" w:rsidTr="008F5097">
      <w:trPr>
        <w:trHeight w:val="671"/>
      </w:trPr>
      <w:tc>
        <w:tcPr>
          <w:tcW w:w="1035" w:type="dxa"/>
          <w:shd w:val="clear" w:color="auto" w:fill="auto"/>
        </w:tcPr>
        <w:p w:rsidR="00151EC2" w:rsidRPr="001E54E1" w:rsidRDefault="00151EC2" w:rsidP="00F75C84">
          <w:pPr>
            <w:pStyle w:val="a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809625" cy="619125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7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В5.4</w:t>
          </w:r>
        </w:p>
      </w:tc>
      <w:tc>
        <w:tcPr>
          <w:tcW w:w="8669" w:type="dxa"/>
          <w:shd w:val="clear" w:color="auto" w:fill="auto"/>
          <w:vAlign w:val="center"/>
        </w:tcPr>
        <w:p w:rsidR="00151EC2" w:rsidRPr="001E54E1" w:rsidRDefault="00151EC2" w:rsidP="00F75C84">
          <w:pPr>
            <w:pStyle w:val="a3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Регламент</w:t>
          </w:r>
          <w:r w:rsidRPr="00F64374">
            <w:rPr>
              <w:rFonts w:ascii="Arial" w:hAnsi="Arial" w:cs="Arial"/>
              <w:b/>
            </w:rPr>
            <w:t xml:space="preserve"> организации контроля </w:t>
          </w:r>
          <w:r>
            <w:rPr>
              <w:rFonts w:ascii="Arial" w:hAnsi="Arial" w:cs="Arial"/>
              <w:b/>
            </w:rPr>
            <w:t>выполнения</w:t>
          </w:r>
          <w:r w:rsidRPr="00F64374">
            <w:rPr>
              <w:rFonts w:ascii="Arial" w:hAnsi="Arial" w:cs="Arial"/>
              <w:b/>
            </w:rPr>
            <w:t xml:space="preserve"> требований внутренних нормативных документов </w:t>
          </w:r>
        </w:p>
      </w:tc>
    </w:tr>
    <w:tr w:rsidR="00151EC2" w:rsidRPr="00EF0F80" w:rsidTr="008F5097">
      <w:trPr>
        <w:trHeight w:val="74"/>
      </w:trPr>
      <w:tc>
        <w:tcPr>
          <w:tcW w:w="1035" w:type="dxa"/>
          <w:shd w:val="clear" w:color="auto" w:fill="auto"/>
        </w:tcPr>
        <w:p w:rsidR="00151EC2" w:rsidRPr="001E54E1" w:rsidRDefault="00151EC2" w:rsidP="00665F02">
          <w:pPr>
            <w:pStyle w:val="a3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47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8669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</w:tr>
  </w:tbl>
  <w:p w:rsidR="00151EC2" w:rsidRPr="00E144C0" w:rsidRDefault="00151EC2">
    <w:pPr>
      <w:pStyle w:val="a3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91"/>
      <w:gridCol w:w="930"/>
      <w:gridCol w:w="7502"/>
    </w:tblGrid>
    <w:tr w:rsidR="00151EC2" w:rsidRPr="00EF0F80" w:rsidTr="00856310">
      <w:trPr>
        <w:trHeight w:val="671"/>
      </w:trPr>
      <w:tc>
        <w:tcPr>
          <w:tcW w:w="1491" w:type="dxa"/>
          <w:shd w:val="clear" w:color="auto" w:fill="auto"/>
        </w:tcPr>
        <w:p w:rsidR="00151EC2" w:rsidRPr="001E54E1" w:rsidRDefault="00151EC2" w:rsidP="00F75C84">
          <w:pPr>
            <w:pStyle w:val="a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809625" cy="619125"/>
                <wp:effectExtent l="0" t="0" r="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0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В5.4</w:t>
          </w:r>
        </w:p>
      </w:tc>
      <w:tc>
        <w:tcPr>
          <w:tcW w:w="7502" w:type="dxa"/>
          <w:shd w:val="clear" w:color="auto" w:fill="auto"/>
          <w:vAlign w:val="center"/>
        </w:tcPr>
        <w:p w:rsidR="00151EC2" w:rsidRPr="001E54E1" w:rsidRDefault="00151EC2" w:rsidP="00F75C84">
          <w:pPr>
            <w:pStyle w:val="a3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Регламент</w:t>
          </w:r>
          <w:r w:rsidRPr="00F64374">
            <w:rPr>
              <w:rFonts w:ascii="Arial" w:hAnsi="Arial" w:cs="Arial"/>
              <w:b/>
            </w:rPr>
            <w:t xml:space="preserve"> организации контроля </w:t>
          </w:r>
          <w:r>
            <w:rPr>
              <w:rFonts w:ascii="Arial" w:hAnsi="Arial" w:cs="Arial"/>
              <w:b/>
            </w:rPr>
            <w:t>выполнения</w:t>
          </w:r>
          <w:r w:rsidRPr="00F64374">
            <w:rPr>
              <w:rFonts w:ascii="Arial" w:hAnsi="Arial" w:cs="Arial"/>
              <w:b/>
            </w:rPr>
            <w:t xml:space="preserve"> требований внутренних нормативных документов </w:t>
          </w:r>
        </w:p>
      </w:tc>
    </w:tr>
    <w:tr w:rsidR="00151EC2" w:rsidRPr="00EF0F80" w:rsidTr="00856310">
      <w:trPr>
        <w:trHeight w:val="74"/>
      </w:trPr>
      <w:tc>
        <w:tcPr>
          <w:tcW w:w="1491" w:type="dxa"/>
          <w:shd w:val="clear" w:color="auto" w:fill="auto"/>
        </w:tcPr>
        <w:p w:rsidR="00151EC2" w:rsidRPr="001E54E1" w:rsidRDefault="00151EC2" w:rsidP="00665F02">
          <w:pPr>
            <w:pStyle w:val="a3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30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7502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</w:tr>
  </w:tbl>
  <w:p w:rsidR="00151EC2" w:rsidRPr="00E144C0" w:rsidRDefault="00151EC2">
    <w:pPr>
      <w:pStyle w:val="a3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701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91"/>
      <w:gridCol w:w="930"/>
      <w:gridCol w:w="13280"/>
    </w:tblGrid>
    <w:tr w:rsidR="00151EC2" w:rsidRPr="00EF0F80" w:rsidTr="00705604">
      <w:trPr>
        <w:trHeight w:val="671"/>
      </w:trPr>
      <w:tc>
        <w:tcPr>
          <w:tcW w:w="1491" w:type="dxa"/>
          <w:shd w:val="clear" w:color="auto" w:fill="auto"/>
        </w:tcPr>
        <w:p w:rsidR="00151EC2" w:rsidRPr="001E54E1" w:rsidRDefault="00151EC2" w:rsidP="00F75C84">
          <w:pPr>
            <w:pStyle w:val="a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25EE152A" wp14:editId="39AEA7FA">
                <wp:extent cx="809625" cy="619125"/>
                <wp:effectExtent l="0" t="0" r="0" b="0"/>
                <wp:docPr id="14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0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В5.4</w:t>
          </w:r>
        </w:p>
      </w:tc>
      <w:tc>
        <w:tcPr>
          <w:tcW w:w="13280" w:type="dxa"/>
          <w:shd w:val="clear" w:color="auto" w:fill="auto"/>
          <w:vAlign w:val="center"/>
        </w:tcPr>
        <w:p w:rsidR="00151EC2" w:rsidRPr="001E54E1" w:rsidRDefault="00151EC2" w:rsidP="00F75C84">
          <w:pPr>
            <w:pStyle w:val="a3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Регламент</w:t>
          </w:r>
          <w:r w:rsidRPr="00F64374">
            <w:rPr>
              <w:rFonts w:ascii="Arial" w:hAnsi="Arial" w:cs="Arial"/>
              <w:b/>
            </w:rPr>
            <w:t xml:space="preserve"> организации контроля </w:t>
          </w:r>
          <w:r>
            <w:rPr>
              <w:rFonts w:ascii="Arial" w:hAnsi="Arial" w:cs="Arial"/>
              <w:b/>
            </w:rPr>
            <w:t>выполнения</w:t>
          </w:r>
          <w:r w:rsidRPr="00F64374">
            <w:rPr>
              <w:rFonts w:ascii="Arial" w:hAnsi="Arial" w:cs="Arial"/>
              <w:b/>
            </w:rPr>
            <w:t xml:space="preserve"> требований внутренних нормативных документов </w:t>
          </w:r>
        </w:p>
      </w:tc>
    </w:tr>
    <w:tr w:rsidR="00151EC2" w:rsidRPr="00EF0F80" w:rsidTr="00705604">
      <w:trPr>
        <w:trHeight w:val="74"/>
      </w:trPr>
      <w:tc>
        <w:tcPr>
          <w:tcW w:w="1491" w:type="dxa"/>
          <w:shd w:val="clear" w:color="auto" w:fill="auto"/>
        </w:tcPr>
        <w:p w:rsidR="00151EC2" w:rsidRPr="001E54E1" w:rsidRDefault="00151EC2" w:rsidP="00665F02">
          <w:pPr>
            <w:pStyle w:val="a3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30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13280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</w:tr>
  </w:tbl>
  <w:p w:rsidR="00151EC2" w:rsidRPr="00E144C0" w:rsidRDefault="00151EC2">
    <w:pPr>
      <w:pStyle w:val="a3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701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91"/>
      <w:gridCol w:w="930"/>
      <w:gridCol w:w="13280"/>
    </w:tblGrid>
    <w:tr w:rsidR="00151EC2" w:rsidRPr="00EF0F80" w:rsidTr="00A40981">
      <w:trPr>
        <w:trHeight w:val="671"/>
      </w:trPr>
      <w:tc>
        <w:tcPr>
          <w:tcW w:w="1491" w:type="dxa"/>
          <w:shd w:val="clear" w:color="auto" w:fill="auto"/>
        </w:tcPr>
        <w:p w:rsidR="00151EC2" w:rsidRPr="001E54E1" w:rsidRDefault="00151EC2" w:rsidP="00F75C84">
          <w:pPr>
            <w:pStyle w:val="a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809625" cy="619125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0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В5.4</w:t>
          </w:r>
        </w:p>
      </w:tc>
      <w:tc>
        <w:tcPr>
          <w:tcW w:w="13280" w:type="dxa"/>
          <w:shd w:val="clear" w:color="auto" w:fill="auto"/>
          <w:vAlign w:val="center"/>
        </w:tcPr>
        <w:p w:rsidR="00151EC2" w:rsidRPr="001E54E1" w:rsidRDefault="00151EC2" w:rsidP="00F75C84">
          <w:pPr>
            <w:pStyle w:val="a3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Регламент</w:t>
          </w:r>
          <w:r w:rsidRPr="00F64374">
            <w:rPr>
              <w:rFonts w:ascii="Arial" w:hAnsi="Arial" w:cs="Arial"/>
              <w:b/>
            </w:rPr>
            <w:t xml:space="preserve"> организации контроля </w:t>
          </w:r>
          <w:r>
            <w:rPr>
              <w:rFonts w:ascii="Arial" w:hAnsi="Arial" w:cs="Arial"/>
              <w:b/>
            </w:rPr>
            <w:t>выполнения</w:t>
          </w:r>
          <w:r w:rsidRPr="00F64374">
            <w:rPr>
              <w:rFonts w:ascii="Arial" w:hAnsi="Arial" w:cs="Arial"/>
              <w:b/>
            </w:rPr>
            <w:t xml:space="preserve"> требований внутренних нормативных документов </w:t>
          </w:r>
        </w:p>
      </w:tc>
    </w:tr>
    <w:tr w:rsidR="00151EC2" w:rsidRPr="00EF0F80" w:rsidTr="00A40981">
      <w:trPr>
        <w:trHeight w:val="74"/>
      </w:trPr>
      <w:tc>
        <w:tcPr>
          <w:tcW w:w="1491" w:type="dxa"/>
          <w:shd w:val="clear" w:color="auto" w:fill="auto"/>
        </w:tcPr>
        <w:p w:rsidR="00151EC2" w:rsidRPr="001E54E1" w:rsidRDefault="00151EC2" w:rsidP="00665F02">
          <w:pPr>
            <w:pStyle w:val="a3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30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13280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</w:tr>
  </w:tbl>
  <w:p w:rsidR="00151EC2" w:rsidRPr="00E144C0" w:rsidRDefault="00151EC2">
    <w:pPr>
      <w:pStyle w:val="a3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91"/>
      <w:gridCol w:w="723"/>
      <w:gridCol w:w="8276"/>
    </w:tblGrid>
    <w:tr w:rsidR="00151EC2" w:rsidRPr="00EF0F80" w:rsidTr="00E74ED1">
      <w:trPr>
        <w:trHeight w:val="611"/>
      </w:trPr>
      <w:tc>
        <w:tcPr>
          <w:tcW w:w="996" w:type="dxa"/>
          <w:shd w:val="clear" w:color="auto" w:fill="auto"/>
        </w:tcPr>
        <w:p w:rsidR="00151EC2" w:rsidRPr="001E54E1" w:rsidRDefault="00151EC2" w:rsidP="00F75C84">
          <w:pPr>
            <w:pStyle w:val="a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809625" cy="619125"/>
                <wp:effectExtent l="0" t="0" r="0" b="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b/>
            </w:rPr>
          </w:pPr>
          <w:r w:rsidRPr="001E54E1">
            <w:rPr>
              <w:rFonts w:ascii="Arial" w:hAnsi="Arial" w:cs="Arial"/>
              <w:b/>
            </w:rPr>
            <w:t>В</w:t>
          </w:r>
          <w:r>
            <w:rPr>
              <w:rFonts w:ascii="Arial" w:hAnsi="Arial" w:cs="Arial"/>
              <w:b/>
            </w:rPr>
            <w:t>5.4</w:t>
          </w:r>
        </w:p>
      </w:tc>
      <w:tc>
        <w:tcPr>
          <w:tcW w:w="8873" w:type="dxa"/>
          <w:shd w:val="clear" w:color="auto" w:fill="auto"/>
          <w:vAlign w:val="center"/>
        </w:tcPr>
        <w:p w:rsidR="00151EC2" w:rsidRPr="001E54E1" w:rsidRDefault="00151EC2" w:rsidP="00F75C84">
          <w:pPr>
            <w:pStyle w:val="a3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Регламент</w:t>
          </w:r>
          <w:r w:rsidRPr="00F64374">
            <w:rPr>
              <w:rFonts w:ascii="Arial" w:hAnsi="Arial" w:cs="Arial"/>
              <w:b/>
            </w:rPr>
            <w:t xml:space="preserve"> организации контроля </w:t>
          </w:r>
          <w:r>
            <w:rPr>
              <w:rFonts w:ascii="Arial" w:hAnsi="Arial" w:cs="Arial"/>
              <w:b/>
            </w:rPr>
            <w:t>выполнения</w:t>
          </w:r>
          <w:r w:rsidRPr="00F64374">
            <w:rPr>
              <w:rFonts w:ascii="Arial" w:hAnsi="Arial" w:cs="Arial"/>
              <w:b/>
            </w:rPr>
            <w:t xml:space="preserve"> требований внутренних нормативных документов </w:t>
          </w:r>
        </w:p>
      </w:tc>
    </w:tr>
    <w:tr w:rsidR="00151EC2" w:rsidRPr="00EF0F80" w:rsidTr="00E74ED1">
      <w:trPr>
        <w:trHeight w:val="67"/>
      </w:trPr>
      <w:tc>
        <w:tcPr>
          <w:tcW w:w="996" w:type="dxa"/>
          <w:shd w:val="clear" w:color="auto" w:fill="auto"/>
        </w:tcPr>
        <w:p w:rsidR="00151EC2" w:rsidRPr="001E54E1" w:rsidRDefault="00151EC2" w:rsidP="00665F02">
          <w:pPr>
            <w:pStyle w:val="a3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621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8873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</w:tr>
  </w:tbl>
  <w:p w:rsidR="00151EC2" w:rsidRPr="00E144C0" w:rsidRDefault="00151EC2">
    <w:pPr>
      <w:pStyle w:val="a3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59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491"/>
      <w:gridCol w:w="930"/>
      <w:gridCol w:w="13138"/>
    </w:tblGrid>
    <w:tr w:rsidR="00151EC2" w:rsidRPr="00EF0F80" w:rsidTr="00705604">
      <w:trPr>
        <w:trHeight w:val="671"/>
      </w:trPr>
      <w:tc>
        <w:tcPr>
          <w:tcW w:w="1491" w:type="dxa"/>
          <w:shd w:val="clear" w:color="auto" w:fill="auto"/>
        </w:tcPr>
        <w:p w:rsidR="00151EC2" w:rsidRPr="001E54E1" w:rsidRDefault="00151EC2" w:rsidP="00F75C84">
          <w:pPr>
            <w:pStyle w:val="a3"/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809625" cy="619125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619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0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b/>
            </w:rPr>
          </w:pPr>
          <w:r w:rsidRPr="001E54E1">
            <w:rPr>
              <w:rFonts w:ascii="Arial" w:hAnsi="Arial" w:cs="Arial"/>
              <w:b/>
            </w:rPr>
            <w:t>В</w:t>
          </w:r>
          <w:r>
            <w:rPr>
              <w:rFonts w:ascii="Arial" w:hAnsi="Arial" w:cs="Arial"/>
              <w:b/>
            </w:rPr>
            <w:t>5.4</w:t>
          </w:r>
        </w:p>
      </w:tc>
      <w:tc>
        <w:tcPr>
          <w:tcW w:w="13138" w:type="dxa"/>
          <w:shd w:val="clear" w:color="auto" w:fill="auto"/>
          <w:vAlign w:val="center"/>
        </w:tcPr>
        <w:p w:rsidR="00151EC2" w:rsidRPr="001E54E1" w:rsidRDefault="00151EC2" w:rsidP="00F75C84">
          <w:pPr>
            <w:pStyle w:val="a3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Регламент</w:t>
          </w:r>
          <w:r w:rsidRPr="00F64374">
            <w:rPr>
              <w:rFonts w:ascii="Arial" w:hAnsi="Arial" w:cs="Arial"/>
              <w:b/>
            </w:rPr>
            <w:t xml:space="preserve"> организации контроля </w:t>
          </w:r>
          <w:r>
            <w:rPr>
              <w:rFonts w:ascii="Arial" w:hAnsi="Arial" w:cs="Arial"/>
              <w:b/>
            </w:rPr>
            <w:t>выполнения</w:t>
          </w:r>
          <w:r w:rsidRPr="00F64374">
            <w:rPr>
              <w:rFonts w:ascii="Arial" w:hAnsi="Arial" w:cs="Arial"/>
              <w:b/>
            </w:rPr>
            <w:t xml:space="preserve"> требований внутренних нормативных документов </w:t>
          </w:r>
        </w:p>
      </w:tc>
    </w:tr>
    <w:tr w:rsidR="00151EC2" w:rsidRPr="00EF0F80" w:rsidTr="00705604">
      <w:trPr>
        <w:trHeight w:val="74"/>
      </w:trPr>
      <w:tc>
        <w:tcPr>
          <w:tcW w:w="1491" w:type="dxa"/>
          <w:shd w:val="clear" w:color="auto" w:fill="auto"/>
        </w:tcPr>
        <w:p w:rsidR="00151EC2" w:rsidRPr="001E54E1" w:rsidRDefault="00151EC2" w:rsidP="00665F02">
          <w:pPr>
            <w:pStyle w:val="a3"/>
            <w:rPr>
              <w:rFonts w:ascii="Arial" w:hAnsi="Arial" w:cs="Arial"/>
              <w:noProof/>
              <w:sz w:val="12"/>
              <w:szCs w:val="12"/>
            </w:rPr>
          </w:pPr>
        </w:p>
      </w:tc>
      <w:tc>
        <w:tcPr>
          <w:tcW w:w="930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  <w:tc>
        <w:tcPr>
          <w:tcW w:w="13138" w:type="dxa"/>
          <w:shd w:val="clear" w:color="auto" w:fill="auto"/>
          <w:vAlign w:val="center"/>
        </w:tcPr>
        <w:p w:rsidR="00151EC2" w:rsidRPr="001E54E1" w:rsidRDefault="00151EC2" w:rsidP="001E54E1">
          <w:pPr>
            <w:pStyle w:val="a3"/>
            <w:jc w:val="center"/>
            <w:rPr>
              <w:rFonts w:ascii="Arial" w:hAnsi="Arial" w:cs="Arial"/>
              <w:sz w:val="12"/>
              <w:szCs w:val="12"/>
            </w:rPr>
          </w:pPr>
        </w:p>
      </w:tc>
    </w:tr>
  </w:tbl>
  <w:p w:rsidR="00151EC2" w:rsidRPr="00E144C0" w:rsidRDefault="00151EC2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6173"/>
    <w:multiLevelType w:val="hybridMultilevel"/>
    <w:tmpl w:val="74F4131C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0A0D"/>
    <w:multiLevelType w:val="hybridMultilevel"/>
    <w:tmpl w:val="78142C2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9EC437C">
      <w:start w:val="1"/>
      <w:numFmt w:val="bullet"/>
      <w:lvlText w:val="‒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FD5D28"/>
    <w:multiLevelType w:val="hybridMultilevel"/>
    <w:tmpl w:val="21ECA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55739F"/>
    <w:multiLevelType w:val="hybridMultilevel"/>
    <w:tmpl w:val="FB50D06C"/>
    <w:lvl w:ilvl="0" w:tplc="B60681F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782B83"/>
    <w:multiLevelType w:val="hybridMultilevel"/>
    <w:tmpl w:val="39BEB6AC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840C2FEA">
      <w:start w:val="1"/>
      <w:numFmt w:val="decimal"/>
      <w:pStyle w:val="1"/>
      <w:lvlText w:val="1.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EA23E3"/>
    <w:multiLevelType w:val="hybridMultilevel"/>
    <w:tmpl w:val="FA820CA0"/>
    <w:lvl w:ilvl="0" w:tplc="DB169D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CC40E1"/>
    <w:multiLevelType w:val="multilevel"/>
    <w:tmpl w:val="5D088E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7" w15:restartNumberingAfterBreak="0">
    <w:nsid w:val="1D2D0E3A"/>
    <w:multiLevelType w:val="hybridMultilevel"/>
    <w:tmpl w:val="0A223434"/>
    <w:lvl w:ilvl="0" w:tplc="79D42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171A3B"/>
    <w:multiLevelType w:val="hybridMultilevel"/>
    <w:tmpl w:val="16866E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350D20"/>
    <w:multiLevelType w:val="multilevel"/>
    <w:tmpl w:val="68AC2E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10" w15:restartNumberingAfterBreak="0">
    <w:nsid w:val="31831D3F"/>
    <w:multiLevelType w:val="hybridMultilevel"/>
    <w:tmpl w:val="73F26B4A"/>
    <w:lvl w:ilvl="0" w:tplc="7E7AB40A">
      <w:start w:val="1"/>
      <w:numFmt w:val="decimal"/>
      <w:lvlText w:val="1.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1" w15:restartNumberingAfterBreak="0">
    <w:nsid w:val="341E1DB3"/>
    <w:multiLevelType w:val="multilevel"/>
    <w:tmpl w:val="56B4A6DE"/>
    <w:lvl w:ilvl="0">
      <w:start w:val="1"/>
      <w:numFmt w:val="decimal"/>
      <w:lvlText w:val="%1"/>
      <w:lvlJc w:val="left"/>
      <w:pPr>
        <w:ind w:left="4472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52" w:hanging="1800"/>
      </w:pPr>
      <w:rPr>
        <w:rFonts w:hint="default"/>
      </w:rPr>
    </w:lvl>
  </w:abstractNum>
  <w:abstractNum w:abstractNumId="12" w15:restartNumberingAfterBreak="0">
    <w:nsid w:val="348D5316"/>
    <w:multiLevelType w:val="multilevel"/>
    <w:tmpl w:val="ACB05A6A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22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480" w:hanging="2160"/>
      </w:pPr>
      <w:rPr>
        <w:rFonts w:hint="default"/>
      </w:rPr>
    </w:lvl>
  </w:abstractNum>
  <w:abstractNum w:abstractNumId="13" w15:restartNumberingAfterBreak="0">
    <w:nsid w:val="3D70262A"/>
    <w:multiLevelType w:val="hybridMultilevel"/>
    <w:tmpl w:val="27042DEA"/>
    <w:lvl w:ilvl="0" w:tplc="219CE3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B36968"/>
    <w:multiLevelType w:val="hybridMultilevel"/>
    <w:tmpl w:val="B4606F28"/>
    <w:lvl w:ilvl="0" w:tplc="F4BA1ACC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F0E2CC4C">
      <w:start w:val="1"/>
      <w:numFmt w:val="decimal"/>
      <w:pStyle w:val="3"/>
      <w:lvlText w:val="4.%2"/>
      <w:lvlJc w:val="left"/>
      <w:pPr>
        <w:ind w:left="1080" w:hanging="360"/>
      </w:pPr>
      <w:rPr>
        <w:rFonts w:hint="default"/>
      </w:rPr>
    </w:lvl>
    <w:lvl w:ilvl="2" w:tplc="C99278CE">
      <w:start w:val="1"/>
      <w:numFmt w:val="decimal"/>
      <w:lvlText w:val="%3)"/>
      <w:lvlJc w:val="left"/>
      <w:pPr>
        <w:ind w:left="-141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7603A2"/>
    <w:multiLevelType w:val="hybridMultilevel"/>
    <w:tmpl w:val="3A703BEE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7E22F6"/>
    <w:multiLevelType w:val="multilevel"/>
    <w:tmpl w:val="F140EA0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17" w15:restartNumberingAfterBreak="0">
    <w:nsid w:val="47F30740"/>
    <w:multiLevelType w:val="hybridMultilevel"/>
    <w:tmpl w:val="AB0C96BE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DA2A28"/>
    <w:multiLevelType w:val="hybridMultilevel"/>
    <w:tmpl w:val="F592A712"/>
    <w:lvl w:ilvl="0" w:tplc="69648D5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BFB6667"/>
    <w:multiLevelType w:val="multilevel"/>
    <w:tmpl w:val="A9B64EDE"/>
    <w:lvl w:ilvl="0">
      <w:start w:val="10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77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20" w15:restartNumberingAfterBreak="0">
    <w:nsid w:val="5CD10BAD"/>
    <w:multiLevelType w:val="multilevel"/>
    <w:tmpl w:val="C9E4C6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21" w15:restartNumberingAfterBreak="0">
    <w:nsid w:val="5FCE2FDF"/>
    <w:multiLevelType w:val="multilevel"/>
    <w:tmpl w:val="9A9CC7CA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77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840" w:hanging="1800"/>
      </w:pPr>
      <w:rPr>
        <w:rFonts w:hint="default"/>
      </w:rPr>
    </w:lvl>
  </w:abstractNum>
  <w:abstractNum w:abstractNumId="22" w15:restartNumberingAfterBreak="0">
    <w:nsid w:val="654017FB"/>
    <w:multiLevelType w:val="hybridMultilevel"/>
    <w:tmpl w:val="81866ED0"/>
    <w:lvl w:ilvl="0" w:tplc="8BF22DBE">
      <w:start w:val="1"/>
      <w:numFmt w:val="decimal"/>
      <w:lvlText w:val="4.%1"/>
      <w:lvlJc w:val="left"/>
      <w:pPr>
        <w:ind w:left="928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8805311"/>
    <w:multiLevelType w:val="hybridMultilevel"/>
    <w:tmpl w:val="0152EC4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4C0CB1"/>
    <w:multiLevelType w:val="multilevel"/>
    <w:tmpl w:val="3362ADA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32" w:hanging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43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34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0480" w:hanging="2160"/>
      </w:pPr>
      <w:rPr>
        <w:rFonts w:hint="default"/>
      </w:rPr>
    </w:lvl>
  </w:abstractNum>
  <w:abstractNum w:abstractNumId="25" w15:restartNumberingAfterBreak="0">
    <w:nsid w:val="7BE13D5D"/>
    <w:multiLevelType w:val="hybridMultilevel"/>
    <w:tmpl w:val="56F6A646"/>
    <w:lvl w:ilvl="0" w:tplc="59D83BD0">
      <w:start w:val="1"/>
      <w:numFmt w:val="decimal"/>
      <w:lvlText w:val="%1)"/>
      <w:lvlJc w:val="left"/>
      <w:pPr>
        <w:ind w:left="1069" w:hanging="360"/>
      </w:pPr>
      <w:rPr>
        <w:rFonts w:hint="default"/>
        <w:b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2"/>
  </w:num>
  <w:num w:numId="3">
    <w:abstractNumId w:val="11"/>
  </w:num>
  <w:num w:numId="4">
    <w:abstractNumId w:val="4"/>
  </w:num>
  <w:num w:numId="5">
    <w:abstractNumId w:val="14"/>
  </w:num>
  <w:num w:numId="6">
    <w:abstractNumId w:val="18"/>
  </w:num>
  <w:num w:numId="7">
    <w:abstractNumId w:val="24"/>
  </w:num>
  <w:num w:numId="8">
    <w:abstractNumId w:val="12"/>
  </w:num>
  <w:num w:numId="9">
    <w:abstractNumId w:val="7"/>
  </w:num>
  <w:num w:numId="10">
    <w:abstractNumId w:val="15"/>
  </w:num>
  <w:num w:numId="11">
    <w:abstractNumId w:val="1"/>
  </w:num>
  <w:num w:numId="12">
    <w:abstractNumId w:val="20"/>
  </w:num>
  <w:num w:numId="13">
    <w:abstractNumId w:val="6"/>
  </w:num>
  <w:num w:numId="14">
    <w:abstractNumId w:val="16"/>
  </w:num>
  <w:num w:numId="15">
    <w:abstractNumId w:val="9"/>
  </w:num>
  <w:num w:numId="16">
    <w:abstractNumId w:val="19"/>
  </w:num>
  <w:num w:numId="17">
    <w:abstractNumId w:val="21"/>
  </w:num>
  <w:num w:numId="18">
    <w:abstractNumId w:val="2"/>
  </w:num>
  <w:num w:numId="19">
    <w:abstractNumId w:val="0"/>
  </w:num>
  <w:num w:numId="20">
    <w:abstractNumId w:val="25"/>
  </w:num>
  <w:num w:numId="21">
    <w:abstractNumId w:val="13"/>
  </w:num>
  <w:num w:numId="22">
    <w:abstractNumId w:val="17"/>
  </w:num>
  <w:num w:numId="23">
    <w:abstractNumId w:val="3"/>
  </w:num>
  <w:num w:numId="24">
    <w:abstractNumId w:val="8"/>
  </w:num>
  <w:num w:numId="25">
    <w:abstractNumId w:val="23"/>
  </w:num>
  <w:num w:numId="26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C4"/>
    <w:rsid w:val="00001E73"/>
    <w:rsid w:val="000028FC"/>
    <w:rsid w:val="00007569"/>
    <w:rsid w:val="00007892"/>
    <w:rsid w:val="00007B13"/>
    <w:rsid w:val="00007CFC"/>
    <w:rsid w:val="0001070C"/>
    <w:rsid w:val="00010D42"/>
    <w:rsid w:val="0001119B"/>
    <w:rsid w:val="00011484"/>
    <w:rsid w:val="00012CBD"/>
    <w:rsid w:val="000144DD"/>
    <w:rsid w:val="00022D68"/>
    <w:rsid w:val="00024E05"/>
    <w:rsid w:val="000256B3"/>
    <w:rsid w:val="00026190"/>
    <w:rsid w:val="00027808"/>
    <w:rsid w:val="00027F32"/>
    <w:rsid w:val="00032989"/>
    <w:rsid w:val="000354EE"/>
    <w:rsid w:val="00035F80"/>
    <w:rsid w:val="0004150C"/>
    <w:rsid w:val="00041959"/>
    <w:rsid w:val="0004272D"/>
    <w:rsid w:val="00043033"/>
    <w:rsid w:val="000438C6"/>
    <w:rsid w:val="00046130"/>
    <w:rsid w:val="000466C9"/>
    <w:rsid w:val="0004731E"/>
    <w:rsid w:val="000479EB"/>
    <w:rsid w:val="00047BB3"/>
    <w:rsid w:val="00050153"/>
    <w:rsid w:val="000527DF"/>
    <w:rsid w:val="00053D7B"/>
    <w:rsid w:val="00054A4B"/>
    <w:rsid w:val="00055CF8"/>
    <w:rsid w:val="000565A6"/>
    <w:rsid w:val="000575E7"/>
    <w:rsid w:val="000602DE"/>
    <w:rsid w:val="000614AD"/>
    <w:rsid w:val="000627F7"/>
    <w:rsid w:val="00062D86"/>
    <w:rsid w:val="0006320D"/>
    <w:rsid w:val="000635E8"/>
    <w:rsid w:val="00064463"/>
    <w:rsid w:val="000662BB"/>
    <w:rsid w:val="00070994"/>
    <w:rsid w:val="000730E0"/>
    <w:rsid w:val="000731FD"/>
    <w:rsid w:val="00074372"/>
    <w:rsid w:val="000751BB"/>
    <w:rsid w:val="00075245"/>
    <w:rsid w:val="00075A5B"/>
    <w:rsid w:val="00077B48"/>
    <w:rsid w:val="00077E8D"/>
    <w:rsid w:val="000821F6"/>
    <w:rsid w:val="0008509D"/>
    <w:rsid w:val="000903A1"/>
    <w:rsid w:val="00090C78"/>
    <w:rsid w:val="00091EAE"/>
    <w:rsid w:val="00093A90"/>
    <w:rsid w:val="00094011"/>
    <w:rsid w:val="000953BE"/>
    <w:rsid w:val="00096846"/>
    <w:rsid w:val="00097545"/>
    <w:rsid w:val="000976F0"/>
    <w:rsid w:val="000A0900"/>
    <w:rsid w:val="000A1BBB"/>
    <w:rsid w:val="000A24E3"/>
    <w:rsid w:val="000A2706"/>
    <w:rsid w:val="000A2F1D"/>
    <w:rsid w:val="000A481B"/>
    <w:rsid w:val="000B15AE"/>
    <w:rsid w:val="000B1675"/>
    <w:rsid w:val="000B2611"/>
    <w:rsid w:val="000B533F"/>
    <w:rsid w:val="000B5A14"/>
    <w:rsid w:val="000B653B"/>
    <w:rsid w:val="000B7006"/>
    <w:rsid w:val="000C11BC"/>
    <w:rsid w:val="000C14E3"/>
    <w:rsid w:val="000C1666"/>
    <w:rsid w:val="000C2A3C"/>
    <w:rsid w:val="000C4728"/>
    <w:rsid w:val="000C47D8"/>
    <w:rsid w:val="000C49DC"/>
    <w:rsid w:val="000C5237"/>
    <w:rsid w:val="000C5321"/>
    <w:rsid w:val="000C5BAD"/>
    <w:rsid w:val="000C6F8F"/>
    <w:rsid w:val="000C75F9"/>
    <w:rsid w:val="000D04FB"/>
    <w:rsid w:val="000D3A6F"/>
    <w:rsid w:val="000D5046"/>
    <w:rsid w:val="000D587D"/>
    <w:rsid w:val="000D5F8F"/>
    <w:rsid w:val="000D7702"/>
    <w:rsid w:val="000D7D89"/>
    <w:rsid w:val="000D7DFF"/>
    <w:rsid w:val="000D7F7E"/>
    <w:rsid w:val="000E155B"/>
    <w:rsid w:val="000E1C87"/>
    <w:rsid w:val="000E1EF8"/>
    <w:rsid w:val="000E35A4"/>
    <w:rsid w:val="000E4533"/>
    <w:rsid w:val="000E575A"/>
    <w:rsid w:val="000E6B0C"/>
    <w:rsid w:val="000E6E38"/>
    <w:rsid w:val="000F0818"/>
    <w:rsid w:val="000F293C"/>
    <w:rsid w:val="000F2CC9"/>
    <w:rsid w:val="000F4757"/>
    <w:rsid w:val="000F55DD"/>
    <w:rsid w:val="00100431"/>
    <w:rsid w:val="001032E1"/>
    <w:rsid w:val="001040BF"/>
    <w:rsid w:val="00104C3B"/>
    <w:rsid w:val="00104D83"/>
    <w:rsid w:val="00105432"/>
    <w:rsid w:val="001058C3"/>
    <w:rsid w:val="00106D3C"/>
    <w:rsid w:val="00106E9F"/>
    <w:rsid w:val="001074BB"/>
    <w:rsid w:val="00107693"/>
    <w:rsid w:val="00107EDF"/>
    <w:rsid w:val="00111493"/>
    <w:rsid w:val="00111AB3"/>
    <w:rsid w:val="00112634"/>
    <w:rsid w:val="00112CBC"/>
    <w:rsid w:val="001156AB"/>
    <w:rsid w:val="00116B13"/>
    <w:rsid w:val="0012141D"/>
    <w:rsid w:val="00121529"/>
    <w:rsid w:val="001223EF"/>
    <w:rsid w:val="00122463"/>
    <w:rsid w:val="001242FF"/>
    <w:rsid w:val="00126E62"/>
    <w:rsid w:val="00127030"/>
    <w:rsid w:val="00127D25"/>
    <w:rsid w:val="0013054E"/>
    <w:rsid w:val="001321CA"/>
    <w:rsid w:val="00132D3E"/>
    <w:rsid w:val="00134D9A"/>
    <w:rsid w:val="001355EE"/>
    <w:rsid w:val="00136784"/>
    <w:rsid w:val="00136A10"/>
    <w:rsid w:val="0013768B"/>
    <w:rsid w:val="00137909"/>
    <w:rsid w:val="0014017B"/>
    <w:rsid w:val="00141684"/>
    <w:rsid w:val="001433FB"/>
    <w:rsid w:val="00144B36"/>
    <w:rsid w:val="00144F2A"/>
    <w:rsid w:val="00147A4D"/>
    <w:rsid w:val="00151951"/>
    <w:rsid w:val="00151EC2"/>
    <w:rsid w:val="001531DB"/>
    <w:rsid w:val="00154C60"/>
    <w:rsid w:val="00155945"/>
    <w:rsid w:val="00157751"/>
    <w:rsid w:val="00157C31"/>
    <w:rsid w:val="00161A15"/>
    <w:rsid w:val="001626D9"/>
    <w:rsid w:val="00162D11"/>
    <w:rsid w:val="0016339D"/>
    <w:rsid w:val="00163911"/>
    <w:rsid w:val="0016412F"/>
    <w:rsid w:val="0016594A"/>
    <w:rsid w:val="001660FE"/>
    <w:rsid w:val="0016610A"/>
    <w:rsid w:val="0016716D"/>
    <w:rsid w:val="00167799"/>
    <w:rsid w:val="0017003C"/>
    <w:rsid w:val="001709B0"/>
    <w:rsid w:val="00173A03"/>
    <w:rsid w:val="00174D40"/>
    <w:rsid w:val="001773B3"/>
    <w:rsid w:val="001821A5"/>
    <w:rsid w:val="001839E0"/>
    <w:rsid w:val="00186725"/>
    <w:rsid w:val="00186A48"/>
    <w:rsid w:val="00190692"/>
    <w:rsid w:val="00190E7B"/>
    <w:rsid w:val="001918E1"/>
    <w:rsid w:val="001921BF"/>
    <w:rsid w:val="00193759"/>
    <w:rsid w:val="001964CB"/>
    <w:rsid w:val="00197DDC"/>
    <w:rsid w:val="001A0B50"/>
    <w:rsid w:val="001A14BB"/>
    <w:rsid w:val="001A1855"/>
    <w:rsid w:val="001A34C6"/>
    <w:rsid w:val="001A40B5"/>
    <w:rsid w:val="001A4FC0"/>
    <w:rsid w:val="001A750C"/>
    <w:rsid w:val="001A7D5D"/>
    <w:rsid w:val="001B0913"/>
    <w:rsid w:val="001B16F4"/>
    <w:rsid w:val="001B362D"/>
    <w:rsid w:val="001B4ED3"/>
    <w:rsid w:val="001B5260"/>
    <w:rsid w:val="001B6780"/>
    <w:rsid w:val="001C0E62"/>
    <w:rsid w:val="001C12CD"/>
    <w:rsid w:val="001C1730"/>
    <w:rsid w:val="001C2159"/>
    <w:rsid w:val="001C2A4B"/>
    <w:rsid w:val="001C354C"/>
    <w:rsid w:val="001C4A55"/>
    <w:rsid w:val="001C4F41"/>
    <w:rsid w:val="001C55A3"/>
    <w:rsid w:val="001C5710"/>
    <w:rsid w:val="001C58DF"/>
    <w:rsid w:val="001C7031"/>
    <w:rsid w:val="001C76B6"/>
    <w:rsid w:val="001C7B93"/>
    <w:rsid w:val="001C7E12"/>
    <w:rsid w:val="001D037E"/>
    <w:rsid w:val="001D272F"/>
    <w:rsid w:val="001D28DE"/>
    <w:rsid w:val="001D6FBA"/>
    <w:rsid w:val="001E1D50"/>
    <w:rsid w:val="001E1FA1"/>
    <w:rsid w:val="001E3360"/>
    <w:rsid w:val="001E54E1"/>
    <w:rsid w:val="001E58F0"/>
    <w:rsid w:val="001E6C3C"/>
    <w:rsid w:val="001E7E55"/>
    <w:rsid w:val="001F5E0E"/>
    <w:rsid w:val="002029F5"/>
    <w:rsid w:val="00204BF3"/>
    <w:rsid w:val="002066C3"/>
    <w:rsid w:val="002069AA"/>
    <w:rsid w:val="002077FA"/>
    <w:rsid w:val="00211A7C"/>
    <w:rsid w:val="00213158"/>
    <w:rsid w:val="00214930"/>
    <w:rsid w:val="00214BB3"/>
    <w:rsid w:val="00217505"/>
    <w:rsid w:val="0022003C"/>
    <w:rsid w:val="00220ABF"/>
    <w:rsid w:val="00220B2A"/>
    <w:rsid w:val="00221C28"/>
    <w:rsid w:val="00223FBD"/>
    <w:rsid w:val="0022430A"/>
    <w:rsid w:val="002246A0"/>
    <w:rsid w:val="00225966"/>
    <w:rsid w:val="00226397"/>
    <w:rsid w:val="0022667E"/>
    <w:rsid w:val="0023057F"/>
    <w:rsid w:val="002318C6"/>
    <w:rsid w:val="00232F10"/>
    <w:rsid w:val="00235223"/>
    <w:rsid w:val="00235DA2"/>
    <w:rsid w:val="00236E8C"/>
    <w:rsid w:val="00237DAF"/>
    <w:rsid w:val="00240CA8"/>
    <w:rsid w:val="0024161C"/>
    <w:rsid w:val="0024282D"/>
    <w:rsid w:val="00242E3C"/>
    <w:rsid w:val="00245690"/>
    <w:rsid w:val="002465A4"/>
    <w:rsid w:val="00247837"/>
    <w:rsid w:val="00250868"/>
    <w:rsid w:val="00251AD0"/>
    <w:rsid w:val="00251C33"/>
    <w:rsid w:val="00251C5A"/>
    <w:rsid w:val="0025266B"/>
    <w:rsid w:val="0025326F"/>
    <w:rsid w:val="00253415"/>
    <w:rsid w:val="00255E42"/>
    <w:rsid w:val="0025750C"/>
    <w:rsid w:val="00260D83"/>
    <w:rsid w:val="002619B8"/>
    <w:rsid w:val="0026201D"/>
    <w:rsid w:val="002620F9"/>
    <w:rsid w:val="00262F64"/>
    <w:rsid w:val="00263431"/>
    <w:rsid w:val="0026403E"/>
    <w:rsid w:val="0026648C"/>
    <w:rsid w:val="00267ED4"/>
    <w:rsid w:val="002700A4"/>
    <w:rsid w:val="002708A8"/>
    <w:rsid w:val="002736A4"/>
    <w:rsid w:val="00273A39"/>
    <w:rsid w:val="002755BF"/>
    <w:rsid w:val="002766B9"/>
    <w:rsid w:val="00276BF9"/>
    <w:rsid w:val="00281D62"/>
    <w:rsid w:val="002825B0"/>
    <w:rsid w:val="002857B6"/>
    <w:rsid w:val="002857E7"/>
    <w:rsid w:val="002867A6"/>
    <w:rsid w:val="00291374"/>
    <w:rsid w:val="00295996"/>
    <w:rsid w:val="00296294"/>
    <w:rsid w:val="002969E5"/>
    <w:rsid w:val="00296D76"/>
    <w:rsid w:val="002979D6"/>
    <w:rsid w:val="00297EF2"/>
    <w:rsid w:val="002A0CE6"/>
    <w:rsid w:val="002A13E5"/>
    <w:rsid w:val="002A19CD"/>
    <w:rsid w:val="002A2268"/>
    <w:rsid w:val="002A2453"/>
    <w:rsid w:val="002A3315"/>
    <w:rsid w:val="002A3336"/>
    <w:rsid w:val="002A3778"/>
    <w:rsid w:val="002A57BA"/>
    <w:rsid w:val="002A5F39"/>
    <w:rsid w:val="002A6A53"/>
    <w:rsid w:val="002B046B"/>
    <w:rsid w:val="002B179D"/>
    <w:rsid w:val="002B378D"/>
    <w:rsid w:val="002B46C2"/>
    <w:rsid w:val="002B4EA9"/>
    <w:rsid w:val="002B5180"/>
    <w:rsid w:val="002B5274"/>
    <w:rsid w:val="002B6361"/>
    <w:rsid w:val="002B6BE2"/>
    <w:rsid w:val="002B784B"/>
    <w:rsid w:val="002B7C9C"/>
    <w:rsid w:val="002C18FF"/>
    <w:rsid w:val="002C2278"/>
    <w:rsid w:val="002C25FE"/>
    <w:rsid w:val="002C2F3C"/>
    <w:rsid w:val="002C380B"/>
    <w:rsid w:val="002C5D42"/>
    <w:rsid w:val="002C7D61"/>
    <w:rsid w:val="002D1274"/>
    <w:rsid w:val="002D197F"/>
    <w:rsid w:val="002D1D83"/>
    <w:rsid w:val="002D2D60"/>
    <w:rsid w:val="002D5706"/>
    <w:rsid w:val="002D59BF"/>
    <w:rsid w:val="002D6546"/>
    <w:rsid w:val="002D6E3F"/>
    <w:rsid w:val="002D7E3A"/>
    <w:rsid w:val="002E05BD"/>
    <w:rsid w:val="002E0A15"/>
    <w:rsid w:val="002E1546"/>
    <w:rsid w:val="002E19B9"/>
    <w:rsid w:val="002E2198"/>
    <w:rsid w:val="002E3237"/>
    <w:rsid w:val="002E4A2B"/>
    <w:rsid w:val="002E4CFE"/>
    <w:rsid w:val="002E4EF1"/>
    <w:rsid w:val="002E62FD"/>
    <w:rsid w:val="002E7096"/>
    <w:rsid w:val="002F0D51"/>
    <w:rsid w:val="002F2B48"/>
    <w:rsid w:val="002F2C4B"/>
    <w:rsid w:val="002F3E50"/>
    <w:rsid w:val="002F4122"/>
    <w:rsid w:val="002F46E7"/>
    <w:rsid w:val="002F6F65"/>
    <w:rsid w:val="002F7A9E"/>
    <w:rsid w:val="003011A9"/>
    <w:rsid w:val="00301B3B"/>
    <w:rsid w:val="00303545"/>
    <w:rsid w:val="0030744B"/>
    <w:rsid w:val="00307EA4"/>
    <w:rsid w:val="003105D7"/>
    <w:rsid w:val="00312CAB"/>
    <w:rsid w:val="00313A41"/>
    <w:rsid w:val="00315D7F"/>
    <w:rsid w:val="00315DF1"/>
    <w:rsid w:val="00316C0F"/>
    <w:rsid w:val="003176AE"/>
    <w:rsid w:val="00317F84"/>
    <w:rsid w:val="00320AD1"/>
    <w:rsid w:val="00321355"/>
    <w:rsid w:val="00321CA0"/>
    <w:rsid w:val="00322720"/>
    <w:rsid w:val="00325848"/>
    <w:rsid w:val="0032661E"/>
    <w:rsid w:val="0032709A"/>
    <w:rsid w:val="00327865"/>
    <w:rsid w:val="00327A43"/>
    <w:rsid w:val="00331629"/>
    <w:rsid w:val="0033215E"/>
    <w:rsid w:val="00333D52"/>
    <w:rsid w:val="00334ADC"/>
    <w:rsid w:val="00337C85"/>
    <w:rsid w:val="00337D89"/>
    <w:rsid w:val="0034050F"/>
    <w:rsid w:val="00340ECF"/>
    <w:rsid w:val="00341362"/>
    <w:rsid w:val="00341804"/>
    <w:rsid w:val="00342320"/>
    <w:rsid w:val="003431A8"/>
    <w:rsid w:val="003505C6"/>
    <w:rsid w:val="00351284"/>
    <w:rsid w:val="00352325"/>
    <w:rsid w:val="00352C4D"/>
    <w:rsid w:val="00356399"/>
    <w:rsid w:val="003572F4"/>
    <w:rsid w:val="00360874"/>
    <w:rsid w:val="00360A6F"/>
    <w:rsid w:val="00361B0B"/>
    <w:rsid w:val="00362982"/>
    <w:rsid w:val="003645D8"/>
    <w:rsid w:val="00367F41"/>
    <w:rsid w:val="0037006F"/>
    <w:rsid w:val="003711FD"/>
    <w:rsid w:val="0037124B"/>
    <w:rsid w:val="00372780"/>
    <w:rsid w:val="003727C3"/>
    <w:rsid w:val="003754E3"/>
    <w:rsid w:val="00376742"/>
    <w:rsid w:val="00385A52"/>
    <w:rsid w:val="00386605"/>
    <w:rsid w:val="00386853"/>
    <w:rsid w:val="003904FA"/>
    <w:rsid w:val="00392121"/>
    <w:rsid w:val="00392727"/>
    <w:rsid w:val="0039293D"/>
    <w:rsid w:val="00394DBA"/>
    <w:rsid w:val="003954F3"/>
    <w:rsid w:val="00396438"/>
    <w:rsid w:val="00396D34"/>
    <w:rsid w:val="003A12E9"/>
    <w:rsid w:val="003A3EA0"/>
    <w:rsid w:val="003A566E"/>
    <w:rsid w:val="003A623F"/>
    <w:rsid w:val="003A78B0"/>
    <w:rsid w:val="003B22B3"/>
    <w:rsid w:val="003B37A3"/>
    <w:rsid w:val="003B558A"/>
    <w:rsid w:val="003B58A1"/>
    <w:rsid w:val="003B6C1D"/>
    <w:rsid w:val="003B736F"/>
    <w:rsid w:val="003B7C52"/>
    <w:rsid w:val="003C1094"/>
    <w:rsid w:val="003C7122"/>
    <w:rsid w:val="003C723B"/>
    <w:rsid w:val="003C7346"/>
    <w:rsid w:val="003D0185"/>
    <w:rsid w:val="003D283E"/>
    <w:rsid w:val="003D3266"/>
    <w:rsid w:val="003D362B"/>
    <w:rsid w:val="003D365E"/>
    <w:rsid w:val="003D37C5"/>
    <w:rsid w:val="003D3A2C"/>
    <w:rsid w:val="003D4762"/>
    <w:rsid w:val="003D4FC1"/>
    <w:rsid w:val="003D6194"/>
    <w:rsid w:val="003E0C4F"/>
    <w:rsid w:val="003E1026"/>
    <w:rsid w:val="003E1C25"/>
    <w:rsid w:val="003E4DB8"/>
    <w:rsid w:val="003E5709"/>
    <w:rsid w:val="003E6B38"/>
    <w:rsid w:val="003E72D2"/>
    <w:rsid w:val="003F0856"/>
    <w:rsid w:val="003F2825"/>
    <w:rsid w:val="003F56DB"/>
    <w:rsid w:val="0040047D"/>
    <w:rsid w:val="00401E0A"/>
    <w:rsid w:val="004021D9"/>
    <w:rsid w:val="00402B60"/>
    <w:rsid w:val="0040338D"/>
    <w:rsid w:val="00403508"/>
    <w:rsid w:val="0040397F"/>
    <w:rsid w:val="0040703A"/>
    <w:rsid w:val="00407048"/>
    <w:rsid w:val="004079DA"/>
    <w:rsid w:val="00410476"/>
    <w:rsid w:val="004112AC"/>
    <w:rsid w:val="00412593"/>
    <w:rsid w:val="00414722"/>
    <w:rsid w:val="00414E12"/>
    <w:rsid w:val="00415AA3"/>
    <w:rsid w:val="00423798"/>
    <w:rsid w:val="00423D98"/>
    <w:rsid w:val="0042411C"/>
    <w:rsid w:val="00425377"/>
    <w:rsid w:val="00425626"/>
    <w:rsid w:val="0042578C"/>
    <w:rsid w:val="00426A2B"/>
    <w:rsid w:val="0043055F"/>
    <w:rsid w:val="00430A77"/>
    <w:rsid w:val="00430BC8"/>
    <w:rsid w:val="004319B5"/>
    <w:rsid w:val="004348D0"/>
    <w:rsid w:val="00440513"/>
    <w:rsid w:val="00440D82"/>
    <w:rsid w:val="00441566"/>
    <w:rsid w:val="004415A1"/>
    <w:rsid w:val="004421D7"/>
    <w:rsid w:val="004425D5"/>
    <w:rsid w:val="00443F89"/>
    <w:rsid w:val="00445A62"/>
    <w:rsid w:val="00450482"/>
    <w:rsid w:val="00450901"/>
    <w:rsid w:val="00450F18"/>
    <w:rsid w:val="00452235"/>
    <w:rsid w:val="0045257D"/>
    <w:rsid w:val="004537D4"/>
    <w:rsid w:val="00453C5D"/>
    <w:rsid w:val="00454213"/>
    <w:rsid w:val="00454559"/>
    <w:rsid w:val="004547F1"/>
    <w:rsid w:val="00454C1B"/>
    <w:rsid w:val="0045503E"/>
    <w:rsid w:val="00455D5A"/>
    <w:rsid w:val="0045699E"/>
    <w:rsid w:val="004577CD"/>
    <w:rsid w:val="00457CAF"/>
    <w:rsid w:val="004610C5"/>
    <w:rsid w:val="00462203"/>
    <w:rsid w:val="00462382"/>
    <w:rsid w:val="00463447"/>
    <w:rsid w:val="00463F59"/>
    <w:rsid w:val="004648CD"/>
    <w:rsid w:val="00464A98"/>
    <w:rsid w:val="00464F0D"/>
    <w:rsid w:val="0046559A"/>
    <w:rsid w:val="00465F71"/>
    <w:rsid w:val="0046681E"/>
    <w:rsid w:val="00466857"/>
    <w:rsid w:val="00466D5F"/>
    <w:rsid w:val="004670C5"/>
    <w:rsid w:val="0047070F"/>
    <w:rsid w:val="0047078B"/>
    <w:rsid w:val="00471D6F"/>
    <w:rsid w:val="0047201F"/>
    <w:rsid w:val="00473273"/>
    <w:rsid w:val="00477A57"/>
    <w:rsid w:val="00477B3E"/>
    <w:rsid w:val="00477D38"/>
    <w:rsid w:val="00477E6D"/>
    <w:rsid w:val="0048426A"/>
    <w:rsid w:val="00484411"/>
    <w:rsid w:val="00485305"/>
    <w:rsid w:val="0048614A"/>
    <w:rsid w:val="004866AD"/>
    <w:rsid w:val="00496C8B"/>
    <w:rsid w:val="00497DDC"/>
    <w:rsid w:val="004A2748"/>
    <w:rsid w:val="004A2CBE"/>
    <w:rsid w:val="004A3697"/>
    <w:rsid w:val="004A4724"/>
    <w:rsid w:val="004A56E7"/>
    <w:rsid w:val="004A6EE5"/>
    <w:rsid w:val="004A7105"/>
    <w:rsid w:val="004B49BF"/>
    <w:rsid w:val="004C0573"/>
    <w:rsid w:val="004C15FB"/>
    <w:rsid w:val="004C16EC"/>
    <w:rsid w:val="004C2264"/>
    <w:rsid w:val="004C6A8A"/>
    <w:rsid w:val="004C6E0B"/>
    <w:rsid w:val="004D09E1"/>
    <w:rsid w:val="004D0CF1"/>
    <w:rsid w:val="004D1770"/>
    <w:rsid w:val="004D265E"/>
    <w:rsid w:val="004D2DAD"/>
    <w:rsid w:val="004D3251"/>
    <w:rsid w:val="004D4246"/>
    <w:rsid w:val="004D4B15"/>
    <w:rsid w:val="004E0C03"/>
    <w:rsid w:val="004E13CB"/>
    <w:rsid w:val="004E182C"/>
    <w:rsid w:val="004E1B48"/>
    <w:rsid w:val="004E46BF"/>
    <w:rsid w:val="004E655A"/>
    <w:rsid w:val="004E6E17"/>
    <w:rsid w:val="004F1729"/>
    <w:rsid w:val="004F27CC"/>
    <w:rsid w:val="004F2F5D"/>
    <w:rsid w:val="004F46C4"/>
    <w:rsid w:val="004F46F8"/>
    <w:rsid w:val="004F4B64"/>
    <w:rsid w:val="004F5480"/>
    <w:rsid w:val="004F5ACE"/>
    <w:rsid w:val="004F5F50"/>
    <w:rsid w:val="004F682B"/>
    <w:rsid w:val="004F7108"/>
    <w:rsid w:val="005000A5"/>
    <w:rsid w:val="00500911"/>
    <w:rsid w:val="00504793"/>
    <w:rsid w:val="00505619"/>
    <w:rsid w:val="005057E9"/>
    <w:rsid w:val="00505C65"/>
    <w:rsid w:val="005074F4"/>
    <w:rsid w:val="0050750E"/>
    <w:rsid w:val="005076A1"/>
    <w:rsid w:val="00511D37"/>
    <w:rsid w:val="005128BF"/>
    <w:rsid w:val="00512DFC"/>
    <w:rsid w:val="0051302F"/>
    <w:rsid w:val="0051378F"/>
    <w:rsid w:val="0051429B"/>
    <w:rsid w:val="00516A9C"/>
    <w:rsid w:val="00517502"/>
    <w:rsid w:val="00517F72"/>
    <w:rsid w:val="00520216"/>
    <w:rsid w:val="00521E2B"/>
    <w:rsid w:val="00522D6C"/>
    <w:rsid w:val="00523486"/>
    <w:rsid w:val="005255F1"/>
    <w:rsid w:val="005343F1"/>
    <w:rsid w:val="005352AB"/>
    <w:rsid w:val="005406AC"/>
    <w:rsid w:val="00540DCC"/>
    <w:rsid w:val="00541D25"/>
    <w:rsid w:val="005422BF"/>
    <w:rsid w:val="005444F0"/>
    <w:rsid w:val="00545723"/>
    <w:rsid w:val="00547E07"/>
    <w:rsid w:val="005505A4"/>
    <w:rsid w:val="00551A01"/>
    <w:rsid w:val="00552A5A"/>
    <w:rsid w:val="00553313"/>
    <w:rsid w:val="00553BB6"/>
    <w:rsid w:val="005543C1"/>
    <w:rsid w:val="0055506E"/>
    <w:rsid w:val="00556B9B"/>
    <w:rsid w:val="00557157"/>
    <w:rsid w:val="00560BED"/>
    <w:rsid w:val="00561C00"/>
    <w:rsid w:val="00562B25"/>
    <w:rsid w:val="005631BE"/>
    <w:rsid w:val="00563525"/>
    <w:rsid w:val="00563866"/>
    <w:rsid w:val="0056405B"/>
    <w:rsid w:val="00565B68"/>
    <w:rsid w:val="0056613E"/>
    <w:rsid w:val="005676B7"/>
    <w:rsid w:val="00570831"/>
    <w:rsid w:val="00570F8A"/>
    <w:rsid w:val="00572D05"/>
    <w:rsid w:val="005731B8"/>
    <w:rsid w:val="00574569"/>
    <w:rsid w:val="00575866"/>
    <w:rsid w:val="005803D0"/>
    <w:rsid w:val="00582F6E"/>
    <w:rsid w:val="005832DE"/>
    <w:rsid w:val="00583A16"/>
    <w:rsid w:val="00583F90"/>
    <w:rsid w:val="005850A9"/>
    <w:rsid w:val="005862C8"/>
    <w:rsid w:val="00586641"/>
    <w:rsid w:val="00586C8A"/>
    <w:rsid w:val="0058751A"/>
    <w:rsid w:val="00591110"/>
    <w:rsid w:val="00591658"/>
    <w:rsid w:val="00591B54"/>
    <w:rsid w:val="0059233C"/>
    <w:rsid w:val="00592A88"/>
    <w:rsid w:val="00592FBA"/>
    <w:rsid w:val="0059371D"/>
    <w:rsid w:val="00593853"/>
    <w:rsid w:val="00593D6A"/>
    <w:rsid w:val="00594C96"/>
    <w:rsid w:val="00594EE4"/>
    <w:rsid w:val="0059738C"/>
    <w:rsid w:val="005973D9"/>
    <w:rsid w:val="005A050F"/>
    <w:rsid w:val="005A3712"/>
    <w:rsid w:val="005A380B"/>
    <w:rsid w:val="005A3C2C"/>
    <w:rsid w:val="005A3CE0"/>
    <w:rsid w:val="005A3CF5"/>
    <w:rsid w:val="005A7419"/>
    <w:rsid w:val="005A783E"/>
    <w:rsid w:val="005B01BA"/>
    <w:rsid w:val="005B18DC"/>
    <w:rsid w:val="005B5985"/>
    <w:rsid w:val="005B5D01"/>
    <w:rsid w:val="005B62C3"/>
    <w:rsid w:val="005B781E"/>
    <w:rsid w:val="005C0A6C"/>
    <w:rsid w:val="005C39A5"/>
    <w:rsid w:val="005C40ED"/>
    <w:rsid w:val="005C43A9"/>
    <w:rsid w:val="005C4CB8"/>
    <w:rsid w:val="005C4E41"/>
    <w:rsid w:val="005C65DB"/>
    <w:rsid w:val="005C73AF"/>
    <w:rsid w:val="005C7962"/>
    <w:rsid w:val="005D0F59"/>
    <w:rsid w:val="005D1B09"/>
    <w:rsid w:val="005D2917"/>
    <w:rsid w:val="005D3F8C"/>
    <w:rsid w:val="005D4DE1"/>
    <w:rsid w:val="005D5B2F"/>
    <w:rsid w:val="005D6BC7"/>
    <w:rsid w:val="005E01EB"/>
    <w:rsid w:val="005E06C9"/>
    <w:rsid w:val="005E0AE3"/>
    <w:rsid w:val="005E1C9C"/>
    <w:rsid w:val="005E1DBD"/>
    <w:rsid w:val="005E5270"/>
    <w:rsid w:val="005E63BA"/>
    <w:rsid w:val="005E72D9"/>
    <w:rsid w:val="005F033E"/>
    <w:rsid w:val="005F167E"/>
    <w:rsid w:val="005F1C4B"/>
    <w:rsid w:val="005F25B2"/>
    <w:rsid w:val="005F2FAE"/>
    <w:rsid w:val="005F375C"/>
    <w:rsid w:val="005F58BE"/>
    <w:rsid w:val="005F647F"/>
    <w:rsid w:val="005F6759"/>
    <w:rsid w:val="005F67F5"/>
    <w:rsid w:val="00603E0E"/>
    <w:rsid w:val="00604AA7"/>
    <w:rsid w:val="00604EAF"/>
    <w:rsid w:val="006075AD"/>
    <w:rsid w:val="00611A80"/>
    <w:rsid w:val="00611FA4"/>
    <w:rsid w:val="0061260E"/>
    <w:rsid w:val="006129A2"/>
    <w:rsid w:val="006129D0"/>
    <w:rsid w:val="00612C89"/>
    <w:rsid w:val="00613413"/>
    <w:rsid w:val="00613B61"/>
    <w:rsid w:val="00613E8E"/>
    <w:rsid w:val="00613FF1"/>
    <w:rsid w:val="00614E3D"/>
    <w:rsid w:val="00614E59"/>
    <w:rsid w:val="00615572"/>
    <w:rsid w:val="0062070A"/>
    <w:rsid w:val="00620C81"/>
    <w:rsid w:val="00621B06"/>
    <w:rsid w:val="006225B9"/>
    <w:rsid w:val="0062283E"/>
    <w:rsid w:val="00622BED"/>
    <w:rsid w:val="00622FB9"/>
    <w:rsid w:val="006231B3"/>
    <w:rsid w:val="0062392C"/>
    <w:rsid w:val="00624A1E"/>
    <w:rsid w:val="00626552"/>
    <w:rsid w:val="0062702C"/>
    <w:rsid w:val="006278D7"/>
    <w:rsid w:val="006305C3"/>
    <w:rsid w:val="00631498"/>
    <w:rsid w:val="0063175B"/>
    <w:rsid w:val="0063196C"/>
    <w:rsid w:val="006331F4"/>
    <w:rsid w:val="00634FC9"/>
    <w:rsid w:val="00634FEF"/>
    <w:rsid w:val="00642A12"/>
    <w:rsid w:val="0064532D"/>
    <w:rsid w:val="0064546E"/>
    <w:rsid w:val="00645BF7"/>
    <w:rsid w:val="0064707D"/>
    <w:rsid w:val="00650B87"/>
    <w:rsid w:val="00650EE5"/>
    <w:rsid w:val="006523F8"/>
    <w:rsid w:val="00653988"/>
    <w:rsid w:val="00654042"/>
    <w:rsid w:val="00654961"/>
    <w:rsid w:val="00655D4A"/>
    <w:rsid w:val="00656D3A"/>
    <w:rsid w:val="00661DAE"/>
    <w:rsid w:val="006645BA"/>
    <w:rsid w:val="00665F02"/>
    <w:rsid w:val="006665EC"/>
    <w:rsid w:val="00666A72"/>
    <w:rsid w:val="00666C9D"/>
    <w:rsid w:val="0066773F"/>
    <w:rsid w:val="006713A2"/>
    <w:rsid w:val="00671A40"/>
    <w:rsid w:val="00671E9F"/>
    <w:rsid w:val="00671F2F"/>
    <w:rsid w:val="00672283"/>
    <w:rsid w:val="00673CB2"/>
    <w:rsid w:val="00675385"/>
    <w:rsid w:val="00675BC7"/>
    <w:rsid w:val="00675E00"/>
    <w:rsid w:val="00676AE9"/>
    <w:rsid w:val="0067760D"/>
    <w:rsid w:val="00677A87"/>
    <w:rsid w:val="006802AF"/>
    <w:rsid w:val="00680344"/>
    <w:rsid w:val="00681DEE"/>
    <w:rsid w:val="006826B6"/>
    <w:rsid w:val="006831C4"/>
    <w:rsid w:val="0068678F"/>
    <w:rsid w:val="00686DCF"/>
    <w:rsid w:val="0069157F"/>
    <w:rsid w:val="006921FE"/>
    <w:rsid w:val="0069482B"/>
    <w:rsid w:val="00694EA1"/>
    <w:rsid w:val="00696E8C"/>
    <w:rsid w:val="006A02C6"/>
    <w:rsid w:val="006A0750"/>
    <w:rsid w:val="006A0C1F"/>
    <w:rsid w:val="006A0E3A"/>
    <w:rsid w:val="006A501A"/>
    <w:rsid w:val="006A50E8"/>
    <w:rsid w:val="006A7FEE"/>
    <w:rsid w:val="006B0432"/>
    <w:rsid w:val="006B14B2"/>
    <w:rsid w:val="006B4575"/>
    <w:rsid w:val="006B4CA0"/>
    <w:rsid w:val="006B6389"/>
    <w:rsid w:val="006C1A0E"/>
    <w:rsid w:val="006C2B66"/>
    <w:rsid w:val="006C371A"/>
    <w:rsid w:val="006C6823"/>
    <w:rsid w:val="006D1BED"/>
    <w:rsid w:val="006D48B8"/>
    <w:rsid w:val="006E05E8"/>
    <w:rsid w:val="006E09D1"/>
    <w:rsid w:val="006E1F08"/>
    <w:rsid w:val="006E29AB"/>
    <w:rsid w:val="006E4DC5"/>
    <w:rsid w:val="006E6069"/>
    <w:rsid w:val="006E611C"/>
    <w:rsid w:val="006E6908"/>
    <w:rsid w:val="006E72A5"/>
    <w:rsid w:val="006E7414"/>
    <w:rsid w:val="006E74F3"/>
    <w:rsid w:val="006E77F4"/>
    <w:rsid w:val="006F06E0"/>
    <w:rsid w:val="006F0FE1"/>
    <w:rsid w:val="006F21A6"/>
    <w:rsid w:val="006F2AD4"/>
    <w:rsid w:val="006F3A15"/>
    <w:rsid w:val="006F57B8"/>
    <w:rsid w:val="006F6055"/>
    <w:rsid w:val="006F64FD"/>
    <w:rsid w:val="006F6A46"/>
    <w:rsid w:val="006F73FA"/>
    <w:rsid w:val="0070096A"/>
    <w:rsid w:val="00700A88"/>
    <w:rsid w:val="00702307"/>
    <w:rsid w:val="007025E8"/>
    <w:rsid w:val="00703785"/>
    <w:rsid w:val="00705604"/>
    <w:rsid w:val="00705EF6"/>
    <w:rsid w:val="0070633E"/>
    <w:rsid w:val="00706A17"/>
    <w:rsid w:val="00707797"/>
    <w:rsid w:val="00707966"/>
    <w:rsid w:val="00710BA6"/>
    <w:rsid w:val="0071120A"/>
    <w:rsid w:val="007117EC"/>
    <w:rsid w:val="007119A6"/>
    <w:rsid w:val="00712948"/>
    <w:rsid w:val="00713C6A"/>
    <w:rsid w:val="00713E6C"/>
    <w:rsid w:val="0071400D"/>
    <w:rsid w:val="007143F4"/>
    <w:rsid w:val="00715190"/>
    <w:rsid w:val="00715660"/>
    <w:rsid w:val="00715BCD"/>
    <w:rsid w:val="00716391"/>
    <w:rsid w:val="00717DDB"/>
    <w:rsid w:val="00721BE5"/>
    <w:rsid w:val="0072209C"/>
    <w:rsid w:val="007226E6"/>
    <w:rsid w:val="00722941"/>
    <w:rsid w:val="007230A4"/>
    <w:rsid w:val="00724261"/>
    <w:rsid w:val="00727B02"/>
    <w:rsid w:val="00730045"/>
    <w:rsid w:val="00730277"/>
    <w:rsid w:val="00730602"/>
    <w:rsid w:val="00730B25"/>
    <w:rsid w:val="00730F0B"/>
    <w:rsid w:val="00731E2D"/>
    <w:rsid w:val="0073330D"/>
    <w:rsid w:val="00733926"/>
    <w:rsid w:val="007344BE"/>
    <w:rsid w:val="007425AA"/>
    <w:rsid w:val="00742741"/>
    <w:rsid w:val="00742F62"/>
    <w:rsid w:val="00743837"/>
    <w:rsid w:val="0074434C"/>
    <w:rsid w:val="0074581D"/>
    <w:rsid w:val="00745CD4"/>
    <w:rsid w:val="0074708A"/>
    <w:rsid w:val="0075011F"/>
    <w:rsid w:val="00750678"/>
    <w:rsid w:val="00753BF6"/>
    <w:rsid w:val="00755410"/>
    <w:rsid w:val="00755597"/>
    <w:rsid w:val="0075574E"/>
    <w:rsid w:val="00757144"/>
    <w:rsid w:val="007579A0"/>
    <w:rsid w:val="0076014C"/>
    <w:rsid w:val="00761B96"/>
    <w:rsid w:val="00762EFC"/>
    <w:rsid w:val="007664EE"/>
    <w:rsid w:val="00766A57"/>
    <w:rsid w:val="00766D80"/>
    <w:rsid w:val="00773076"/>
    <w:rsid w:val="00773AB4"/>
    <w:rsid w:val="007746E2"/>
    <w:rsid w:val="007748A1"/>
    <w:rsid w:val="00774B0D"/>
    <w:rsid w:val="007755D3"/>
    <w:rsid w:val="0077787B"/>
    <w:rsid w:val="00777B8A"/>
    <w:rsid w:val="00780E88"/>
    <w:rsid w:val="0078130A"/>
    <w:rsid w:val="0078209B"/>
    <w:rsid w:val="0078329C"/>
    <w:rsid w:val="007847A3"/>
    <w:rsid w:val="0079077D"/>
    <w:rsid w:val="00791A34"/>
    <w:rsid w:val="00791E67"/>
    <w:rsid w:val="00794D4B"/>
    <w:rsid w:val="00795591"/>
    <w:rsid w:val="007962EF"/>
    <w:rsid w:val="0079664D"/>
    <w:rsid w:val="0079665D"/>
    <w:rsid w:val="007A0454"/>
    <w:rsid w:val="007A241E"/>
    <w:rsid w:val="007A24B7"/>
    <w:rsid w:val="007A3325"/>
    <w:rsid w:val="007A33D1"/>
    <w:rsid w:val="007A3C63"/>
    <w:rsid w:val="007A5F30"/>
    <w:rsid w:val="007A6037"/>
    <w:rsid w:val="007A611C"/>
    <w:rsid w:val="007B3329"/>
    <w:rsid w:val="007B3E0B"/>
    <w:rsid w:val="007B45AB"/>
    <w:rsid w:val="007B4EC7"/>
    <w:rsid w:val="007B66FB"/>
    <w:rsid w:val="007B7217"/>
    <w:rsid w:val="007B75E8"/>
    <w:rsid w:val="007B7B1D"/>
    <w:rsid w:val="007C0982"/>
    <w:rsid w:val="007C0FCA"/>
    <w:rsid w:val="007C20B0"/>
    <w:rsid w:val="007C2A5A"/>
    <w:rsid w:val="007C2B71"/>
    <w:rsid w:val="007C380D"/>
    <w:rsid w:val="007C5146"/>
    <w:rsid w:val="007C674A"/>
    <w:rsid w:val="007D0384"/>
    <w:rsid w:val="007D0FA1"/>
    <w:rsid w:val="007D1A49"/>
    <w:rsid w:val="007D27C4"/>
    <w:rsid w:val="007D3143"/>
    <w:rsid w:val="007D38F8"/>
    <w:rsid w:val="007D3AF9"/>
    <w:rsid w:val="007D5506"/>
    <w:rsid w:val="007D587C"/>
    <w:rsid w:val="007D632B"/>
    <w:rsid w:val="007E22FB"/>
    <w:rsid w:val="007E3A0A"/>
    <w:rsid w:val="007E3B73"/>
    <w:rsid w:val="007E5206"/>
    <w:rsid w:val="007E5B49"/>
    <w:rsid w:val="007E5BF8"/>
    <w:rsid w:val="007E653C"/>
    <w:rsid w:val="007E7F7E"/>
    <w:rsid w:val="007F00C6"/>
    <w:rsid w:val="007F118E"/>
    <w:rsid w:val="007F4D3A"/>
    <w:rsid w:val="007F4D94"/>
    <w:rsid w:val="007F5250"/>
    <w:rsid w:val="007F625D"/>
    <w:rsid w:val="007F6F4A"/>
    <w:rsid w:val="008004AF"/>
    <w:rsid w:val="0080115B"/>
    <w:rsid w:val="008026EA"/>
    <w:rsid w:val="008030A3"/>
    <w:rsid w:val="0080399A"/>
    <w:rsid w:val="00803B54"/>
    <w:rsid w:val="00803D07"/>
    <w:rsid w:val="008040AE"/>
    <w:rsid w:val="0080417B"/>
    <w:rsid w:val="0080549F"/>
    <w:rsid w:val="00806F60"/>
    <w:rsid w:val="00810C6C"/>
    <w:rsid w:val="00810F97"/>
    <w:rsid w:val="00814739"/>
    <w:rsid w:val="0081489B"/>
    <w:rsid w:val="008148D2"/>
    <w:rsid w:val="008148F8"/>
    <w:rsid w:val="00814DB0"/>
    <w:rsid w:val="00816A5C"/>
    <w:rsid w:val="0082003D"/>
    <w:rsid w:val="00821483"/>
    <w:rsid w:val="00823811"/>
    <w:rsid w:val="0082464E"/>
    <w:rsid w:val="00825F2A"/>
    <w:rsid w:val="00833010"/>
    <w:rsid w:val="008346D1"/>
    <w:rsid w:val="008349EA"/>
    <w:rsid w:val="008366B0"/>
    <w:rsid w:val="00837C98"/>
    <w:rsid w:val="008402BB"/>
    <w:rsid w:val="008402EE"/>
    <w:rsid w:val="00841596"/>
    <w:rsid w:val="00842F0D"/>
    <w:rsid w:val="008433AE"/>
    <w:rsid w:val="00843603"/>
    <w:rsid w:val="00844866"/>
    <w:rsid w:val="00845932"/>
    <w:rsid w:val="00846EE3"/>
    <w:rsid w:val="00850939"/>
    <w:rsid w:val="00850E37"/>
    <w:rsid w:val="0085133A"/>
    <w:rsid w:val="00851A1C"/>
    <w:rsid w:val="008557A1"/>
    <w:rsid w:val="00856310"/>
    <w:rsid w:val="00856976"/>
    <w:rsid w:val="00860068"/>
    <w:rsid w:val="008605B1"/>
    <w:rsid w:val="00861801"/>
    <w:rsid w:val="00862C53"/>
    <w:rsid w:val="00863878"/>
    <w:rsid w:val="00864D15"/>
    <w:rsid w:val="00864DCE"/>
    <w:rsid w:val="008654BE"/>
    <w:rsid w:val="00866BCA"/>
    <w:rsid w:val="008710FE"/>
    <w:rsid w:val="0087144A"/>
    <w:rsid w:val="00871853"/>
    <w:rsid w:val="0087195F"/>
    <w:rsid w:val="00876AA5"/>
    <w:rsid w:val="00876ED1"/>
    <w:rsid w:val="008774F0"/>
    <w:rsid w:val="00877858"/>
    <w:rsid w:val="008779BD"/>
    <w:rsid w:val="00880ABC"/>
    <w:rsid w:val="00882423"/>
    <w:rsid w:val="008828BC"/>
    <w:rsid w:val="008842CE"/>
    <w:rsid w:val="00884F60"/>
    <w:rsid w:val="0088519B"/>
    <w:rsid w:val="008864DC"/>
    <w:rsid w:val="00886807"/>
    <w:rsid w:val="00886DCA"/>
    <w:rsid w:val="00887560"/>
    <w:rsid w:val="0088772C"/>
    <w:rsid w:val="008901AA"/>
    <w:rsid w:val="00891A0F"/>
    <w:rsid w:val="0089219B"/>
    <w:rsid w:val="00893F76"/>
    <w:rsid w:val="008946A1"/>
    <w:rsid w:val="00897A01"/>
    <w:rsid w:val="00897B63"/>
    <w:rsid w:val="008A05B2"/>
    <w:rsid w:val="008A1A1E"/>
    <w:rsid w:val="008A2E40"/>
    <w:rsid w:val="008A4D2D"/>
    <w:rsid w:val="008A4E31"/>
    <w:rsid w:val="008A5BEA"/>
    <w:rsid w:val="008B0851"/>
    <w:rsid w:val="008B0BF8"/>
    <w:rsid w:val="008B1748"/>
    <w:rsid w:val="008B1EDB"/>
    <w:rsid w:val="008B431B"/>
    <w:rsid w:val="008B4843"/>
    <w:rsid w:val="008B5758"/>
    <w:rsid w:val="008B5C71"/>
    <w:rsid w:val="008B611A"/>
    <w:rsid w:val="008B691C"/>
    <w:rsid w:val="008C02B3"/>
    <w:rsid w:val="008C0B0B"/>
    <w:rsid w:val="008C2064"/>
    <w:rsid w:val="008C2218"/>
    <w:rsid w:val="008C2577"/>
    <w:rsid w:val="008C306A"/>
    <w:rsid w:val="008C3427"/>
    <w:rsid w:val="008C4626"/>
    <w:rsid w:val="008C470E"/>
    <w:rsid w:val="008C4E45"/>
    <w:rsid w:val="008C4FB3"/>
    <w:rsid w:val="008C5631"/>
    <w:rsid w:val="008C62C7"/>
    <w:rsid w:val="008C6FE8"/>
    <w:rsid w:val="008D09B2"/>
    <w:rsid w:val="008D21E2"/>
    <w:rsid w:val="008D4277"/>
    <w:rsid w:val="008D735D"/>
    <w:rsid w:val="008E03D6"/>
    <w:rsid w:val="008E0FAE"/>
    <w:rsid w:val="008E1B35"/>
    <w:rsid w:val="008E1DE0"/>
    <w:rsid w:val="008E5237"/>
    <w:rsid w:val="008F0AE9"/>
    <w:rsid w:val="008F2638"/>
    <w:rsid w:val="008F2762"/>
    <w:rsid w:val="008F4EB4"/>
    <w:rsid w:val="008F4FDB"/>
    <w:rsid w:val="008F5097"/>
    <w:rsid w:val="008F6489"/>
    <w:rsid w:val="008F6EF0"/>
    <w:rsid w:val="008F7210"/>
    <w:rsid w:val="008F7F82"/>
    <w:rsid w:val="00901E94"/>
    <w:rsid w:val="00901F25"/>
    <w:rsid w:val="009031A5"/>
    <w:rsid w:val="00905B2B"/>
    <w:rsid w:val="00905D85"/>
    <w:rsid w:val="00910F9F"/>
    <w:rsid w:val="0091121C"/>
    <w:rsid w:val="0091144A"/>
    <w:rsid w:val="009118DB"/>
    <w:rsid w:val="0091208B"/>
    <w:rsid w:val="009120DD"/>
    <w:rsid w:val="009139C8"/>
    <w:rsid w:val="009146E7"/>
    <w:rsid w:val="009157E8"/>
    <w:rsid w:val="0091600F"/>
    <w:rsid w:val="0091619E"/>
    <w:rsid w:val="009168FB"/>
    <w:rsid w:val="00916E4C"/>
    <w:rsid w:val="0091775F"/>
    <w:rsid w:val="009218AD"/>
    <w:rsid w:val="00921A9D"/>
    <w:rsid w:val="009235B3"/>
    <w:rsid w:val="00923CAB"/>
    <w:rsid w:val="009247AF"/>
    <w:rsid w:val="00930D74"/>
    <w:rsid w:val="009318AC"/>
    <w:rsid w:val="00931AD8"/>
    <w:rsid w:val="009328B7"/>
    <w:rsid w:val="00932E07"/>
    <w:rsid w:val="009333D7"/>
    <w:rsid w:val="009340EB"/>
    <w:rsid w:val="009351C4"/>
    <w:rsid w:val="00935FF6"/>
    <w:rsid w:val="00940338"/>
    <w:rsid w:val="0094195A"/>
    <w:rsid w:val="009425B2"/>
    <w:rsid w:val="00943995"/>
    <w:rsid w:val="00945A71"/>
    <w:rsid w:val="00946787"/>
    <w:rsid w:val="00950FF9"/>
    <w:rsid w:val="0095291B"/>
    <w:rsid w:val="00953739"/>
    <w:rsid w:val="009545A3"/>
    <w:rsid w:val="00957139"/>
    <w:rsid w:val="0096010D"/>
    <w:rsid w:val="0096154D"/>
    <w:rsid w:val="0096244E"/>
    <w:rsid w:val="009625C4"/>
    <w:rsid w:val="00963B97"/>
    <w:rsid w:val="00965998"/>
    <w:rsid w:val="009663DC"/>
    <w:rsid w:val="00967DEC"/>
    <w:rsid w:val="00970FA0"/>
    <w:rsid w:val="009712D1"/>
    <w:rsid w:val="00971DEE"/>
    <w:rsid w:val="009733B9"/>
    <w:rsid w:val="00973E42"/>
    <w:rsid w:val="00973F62"/>
    <w:rsid w:val="00974A88"/>
    <w:rsid w:val="00975475"/>
    <w:rsid w:val="009764E8"/>
    <w:rsid w:val="00976CF7"/>
    <w:rsid w:val="00980F49"/>
    <w:rsid w:val="00980F74"/>
    <w:rsid w:val="0098108B"/>
    <w:rsid w:val="00981799"/>
    <w:rsid w:val="009818B4"/>
    <w:rsid w:val="00983B30"/>
    <w:rsid w:val="00984818"/>
    <w:rsid w:val="00985466"/>
    <w:rsid w:val="009854CE"/>
    <w:rsid w:val="00986516"/>
    <w:rsid w:val="0098705C"/>
    <w:rsid w:val="00990E8E"/>
    <w:rsid w:val="0099162F"/>
    <w:rsid w:val="009917EA"/>
    <w:rsid w:val="00991D6B"/>
    <w:rsid w:val="0099278E"/>
    <w:rsid w:val="00992EB1"/>
    <w:rsid w:val="0099453C"/>
    <w:rsid w:val="009949D5"/>
    <w:rsid w:val="00994B62"/>
    <w:rsid w:val="00996C31"/>
    <w:rsid w:val="009A03A8"/>
    <w:rsid w:val="009A0F18"/>
    <w:rsid w:val="009A13E1"/>
    <w:rsid w:val="009A2FE1"/>
    <w:rsid w:val="009A6823"/>
    <w:rsid w:val="009B021D"/>
    <w:rsid w:val="009B056D"/>
    <w:rsid w:val="009B0909"/>
    <w:rsid w:val="009B1979"/>
    <w:rsid w:val="009B1BD3"/>
    <w:rsid w:val="009B286A"/>
    <w:rsid w:val="009B3603"/>
    <w:rsid w:val="009B3608"/>
    <w:rsid w:val="009B5661"/>
    <w:rsid w:val="009B5A77"/>
    <w:rsid w:val="009B614D"/>
    <w:rsid w:val="009C10BE"/>
    <w:rsid w:val="009C1A7C"/>
    <w:rsid w:val="009C3E1A"/>
    <w:rsid w:val="009C5525"/>
    <w:rsid w:val="009C7CFE"/>
    <w:rsid w:val="009C7EB3"/>
    <w:rsid w:val="009D279A"/>
    <w:rsid w:val="009D2C37"/>
    <w:rsid w:val="009D4C49"/>
    <w:rsid w:val="009D5C11"/>
    <w:rsid w:val="009D5F85"/>
    <w:rsid w:val="009D6AF9"/>
    <w:rsid w:val="009E0C2F"/>
    <w:rsid w:val="009E0E97"/>
    <w:rsid w:val="009E173B"/>
    <w:rsid w:val="009E3C9C"/>
    <w:rsid w:val="009E5D7A"/>
    <w:rsid w:val="009E6337"/>
    <w:rsid w:val="009E66BB"/>
    <w:rsid w:val="009E6B57"/>
    <w:rsid w:val="009E6E9D"/>
    <w:rsid w:val="009E78CF"/>
    <w:rsid w:val="009F1C05"/>
    <w:rsid w:val="009F391D"/>
    <w:rsid w:val="009F3E6B"/>
    <w:rsid w:val="009F5BCD"/>
    <w:rsid w:val="009F634A"/>
    <w:rsid w:val="009F6873"/>
    <w:rsid w:val="00A01837"/>
    <w:rsid w:val="00A03286"/>
    <w:rsid w:val="00A03B3D"/>
    <w:rsid w:val="00A057E9"/>
    <w:rsid w:val="00A07E37"/>
    <w:rsid w:val="00A07F83"/>
    <w:rsid w:val="00A11613"/>
    <w:rsid w:val="00A1385F"/>
    <w:rsid w:val="00A14FA5"/>
    <w:rsid w:val="00A1549A"/>
    <w:rsid w:val="00A17C56"/>
    <w:rsid w:val="00A206C1"/>
    <w:rsid w:val="00A21918"/>
    <w:rsid w:val="00A21F6C"/>
    <w:rsid w:val="00A223FC"/>
    <w:rsid w:val="00A2344B"/>
    <w:rsid w:val="00A2538D"/>
    <w:rsid w:val="00A26828"/>
    <w:rsid w:val="00A26AFE"/>
    <w:rsid w:val="00A271F2"/>
    <w:rsid w:val="00A27712"/>
    <w:rsid w:val="00A30F0D"/>
    <w:rsid w:val="00A319E1"/>
    <w:rsid w:val="00A321F5"/>
    <w:rsid w:val="00A3290B"/>
    <w:rsid w:val="00A331D0"/>
    <w:rsid w:val="00A33DE6"/>
    <w:rsid w:val="00A35CDB"/>
    <w:rsid w:val="00A3619D"/>
    <w:rsid w:val="00A36FE2"/>
    <w:rsid w:val="00A37F36"/>
    <w:rsid w:val="00A403B1"/>
    <w:rsid w:val="00A40981"/>
    <w:rsid w:val="00A40B16"/>
    <w:rsid w:val="00A42011"/>
    <w:rsid w:val="00A42F07"/>
    <w:rsid w:val="00A441C6"/>
    <w:rsid w:val="00A44204"/>
    <w:rsid w:val="00A47AFD"/>
    <w:rsid w:val="00A47FEF"/>
    <w:rsid w:val="00A5049C"/>
    <w:rsid w:val="00A5178C"/>
    <w:rsid w:val="00A5234F"/>
    <w:rsid w:val="00A52554"/>
    <w:rsid w:val="00A527D0"/>
    <w:rsid w:val="00A5437A"/>
    <w:rsid w:val="00A5479F"/>
    <w:rsid w:val="00A54C56"/>
    <w:rsid w:val="00A55055"/>
    <w:rsid w:val="00A55B93"/>
    <w:rsid w:val="00A56331"/>
    <w:rsid w:val="00A5702A"/>
    <w:rsid w:val="00A632C4"/>
    <w:rsid w:val="00A64D02"/>
    <w:rsid w:val="00A65217"/>
    <w:rsid w:val="00A71219"/>
    <w:rsid w:val="00A72DBF"/>
    <w:rsid w:val="00A72DEA"/>
    <w:rsid w:val="00A73729"/>
    <w:rsid w:val="00A73EDB"/>
    <w:rsid w:val="00A748FE"/>
    <w:rsid w:val="00A75FE8"/>
    <w:rsid w:val="00A81AA2"/>
    <w:rsid w:val="00A81BBD"/>
    <w:rsid w:val="00A828C4"/>
    <w:rsid w:val="00A82914"/>
    <w:rsid w:val="00A8298E"/>
    <w:rsid w:val="00A841E2"/>
    <w:rsid w:val="00A848A9"/>
    <w:rsid w:val="00A8522F"/>
    <w:rsid w:val="00A86C22"/>
    <w:rsid w:val="00A90E64"/>
    <w:rsid w:val="00A90FAA"/>
    <w:rsid w:val="00A92855"/>
    <w:rsid w:val="00A94966"/>
    <w:rsid w:val="00A969B3"/>
    <w:rsid w:val="00A96E53"/>
    <w:rsid w:val="00AA109A"/>
    <w:rsid w:val="00AA11E4"/>
    <w:rsid w:val="00AA121F"/>
    <w:rsid w:val="00AA68B9"/>
    <w:rsid w:val="00AB08FA"/>
    <w:rsid w:val="00AB0E90"/>
    <w:rsid w:val="00AB1BEA"/>
    <w:rsid w:val="00AB381D"/>
    <w:rsid w:val="00AB54A4"/>
    <w:rsid w:val="00AB6CFD"/>
    <w:rsid w:val="00AB7F7D"/>
    <w:rsid w:val="00AC1C8E"/>
    <w:rsid w:val="00AC229F"/>
    <w:rsid w:val="00AC323C"/>
    <w:rsid w:val="00AC4639"/>
    <w:rsid w:val="00AC5CD5"/>
    <w:rsid w:val="00AC73B3"/>
    <w:rsid w:val="00AD181B"/>
    <w:rsid w:val="00AD224B"/>
    <w:rsid w:val="00AD2AD3"/>
    <w:rsid w:val="00AD3DAB"/>
    <w:rsid w:val="00AD4921"/>
    <w:rsid w:val="00AD4C13"/>
    <w:rsid w:val="00AD4EE5"/>
    <w:rsid w:val="00AD640D"/>
    <w:rsid w:val="00AD6C76"/>
    <w:rsid w:val="00AD7288"/>
    <w:rsid w:val="00AD73A9"/>
    <w:rsid w:val="00AE1CAF"/>
    <w:rsid w:val="00AE1E8E"/>
    <w:rsid w:val="00AE354E"/>
    <w:rsid w:val="00AE3BBA"/>
    <w:rsid w:val="00AE485D"/>
    <w:rsid w:val="00AE54C3"/>
    <w:rsid w:val="00AE61D2"/>
    <w:rsid w:val="00AF03B7"/>
    <w:rsid w:val="00AF0B40"/>
    <w:rsid w:val="00AF0D82"/>
    <w:rsid w:val="00AF1D41"/>
    <w:rsid w:val="00AF1E20"/>
    <w:rsid w:val="00AF2FAF"/>
    <w:rsid w:val="00AF4360"/>
    <w:rsid w:val="00AF587F"/>
    <w:rsid w:val="00AF62A7"/>
    <w:rsid w:val="00AF6732"/>
    <w:rsid w:val="00AF74A8"/>
    <w:rsid w:val="00AF76B8"/>
    <w:rsid w:val="00AF7B74"/>
    <w:rsid w:val="00B008B5"/>
    <w:rsid w:val="00B00A89"/>
    <w:rsid w:val="00B0343A"/>
    <w:rsid w:val="00B05115"/>
    <w:rsid w:val="00B06169"/>
    <w:rsid w:val="00B11102"/>
    <w:rsid w:val="00B114E1"/>
    <w:rsid w:val="00B147BD"/>
    <w:rsid w:val="00B15D62"/>
    <w:rsid w:val="00B171F3"/>
    <w:rsid w:val="00B1770D"/>
    <w:rsid w:val="00B17C05"/>
    <w:rsid w:val="00B204DC"/>
    <w:rsid w:val="00B20CDF"/>
    <w:rsid w:val="00B21558"/>
    <w:rsid w:val="00B235C8"/>
    <w:rsid w:val="00B23CDA"/>
    <w:rsid w:val="00B240F6"/>
    <w:rsid w:val="00B24D88"/>
    <w:rsid w:val="00B2590E"/>
    <w:rsid w:val="00B268B2"/>
    <w:rsid w:val="00B31FC4"/>
    <w:rsid w:val="00B329D2"/>
    <w:rsid w:val="00B32DE2"/>
    <w:rsid w:val="00B357C8"/>
    <w:rsid w:val="00B4151E"/>
    <w:rsid w:val="00B430A2"/>
    <w:rsid w:val="00B43E98"/>
    <w:rsid w:val="00B4417E"/>
    <w:rsid w:val="00B505D5"/>
    <w:rsid w:val="00B505F5"/>
    <w:rsid w:val="00B51A38"/>
    <w:rsid w:val="00B52595"/>
    <w:rsid w:val="00B53DC4"/>
    <w:rsid w:val="00B6090C"/>
    <w:rsid w:val="00B62954"/>
    <w:rsid w:val="00B641B4"/>
    <w:rsid w:val="00B653BD"/>
    <w:rsid w:val="00B67230"/>
    <w:rsid w:val="00B67531"/>
    <w:rsid w:val="00B716E4"/>
    <w:rsid w:val="00B72295"/>
    <w:rsid w:val="00B74A23"/>
    <w:rsid w:val="00B74F6D"/>
    <w:rsid w:val="00B7583D"/>
    <w:rsid w:val="00B76071"/>
    <w:rsid w:val="00B76A3D"/>
    <w:rsid w:val="00B805C0"/>
    <w:rsid w:val="00B80EE3"/>
    <w:rsid w:val="00B81A96"/>
    <w:rsid w:val="00B826DD"/>
    <w:rsid w:val="00B82EE8"/>
    <w:rsid w:val="00B84C68"/>
    <w:rsid w:val="00B86382"/>
    <w:rsid w:val="00B87B09"/>
    <w:rsid w:val="00B9090B"/>
    <w:rsid w:val="00B91BCE"/>
    <w:rsid w:val="00B937A3"/>
    <w:rsid w:val="00B950B8"/>
    <w:rsid w:val="00B97464"/>
    <w:rsid w:val="00BA04C6"/>
    <w:rsid w:val="00BA092B"/>
    <w:rsid w:val="00BA3950"/>
    <w:rsid w:val="00BA39C8"/>
    <w:rsid w:val="00BA4111"/>
    <w:rsid w:val="00BA42C7"/>
    <w:rsid w:val="00BA6F5E"/>
    <w:rsid w:val="00BA7CC0"/>
    <w:rsid w:val="00BB196B"/>
    <w:rsid w:val="00BB1A34"/>
    <w:rsid w:val="00BB5A80"/>
    <w:rsid w:val="00BB5FB5"/>
    <w:rsid w:val="00BB6304"/>
    <w:rsid w:val="00BB707B"/>
    <w:rsid w:val="00BB7309"/>
    <w:rsid w:val="00BC0AC5"/>
    <w:rsid w:val="00BC12DD"/>
    <w:rsid w:val="00BC1C19"/>
    <w:rsid w:val="00BC5356"/>
    <w:rsid w:val="00BC5715"/>
    <w:rsid w:val="00BC5FD7"/>
    <w:rsid w:val="00BC7276"/>
    <w:rsid w:val="00BC7E70"/>
    <w:rsid w:val="00BD01D9"/>
    <w:rsid w:val="00BD11D8"/>
    <w:rsid w:val="00BD38ED"/>
    <w:rsid w:val="00BD4C8D"/>
    <w:rsid w:val="00BD5383"/>
    <w:rsid w:val="00BD594C"/>
    <w:rsid w:val="00BD5F0A"/>
    <w:rsid w:val="00BD792B"/>
    <w:rsid w:val="00BE025E"/>
    <w:rsid w:val="00BE0CCA"/>
    <w:rsid w:val="00BE237B"/>
    <w:rsid w:val="00BE30CF"/>
    <w:rsid w:val="00BE32B7"/>
    <w:rsid w:val="00BE33D3"/>
    <w:rsid w:val="00BE3A01"/>
    <w:rsid w:val="00BE4BF7"/>
    <w:rsid w:val="00BE5355"/>
    <w:rsid w:val="00BE5A67"/>
    <w:rsid w:val="00BE6D96"/>
    <w:rsid w:val="00BE6E2D"/>
    <w:rsid w:val="00BE741D"/>
    <w:rsid w:val="00BF0269"/>
    <w:rsid w:val="00BF3A59"/>
    <w:rsid w:val="00BF46C6"/>
    <w:rsid w:val="00BF574B"/>
    <w:rsid w:val="00BF6835"/>
    <w:rsid w:val="00BF6F72"/>
    <w:rsid w:val="00C0060D"/>
    <w:rsid w:val="00C01B42"/>
    <w:rsid w:val="00C038CB"/>
    <w:rsid w:val="00C03D3F"/>
    <w:rsid w:val="00C03DB0"/>
    <w:rsid w:val="00C04023"/>
    <w:rsid w:val="00C05EDA"/>
    <w:rsid w:val="00C0660F"/>
    <w:rsid w:val="00C07053"/>
    <w:rsid w:val="00C117C6"/>
    <w:rsid w:val="00C12316"/>
    <w:rsid w:val="00C13BCD"/>
    <w:rsid w:val="00C13FA0"/>
    <w:rsid w:val="00C164E8"/>
    <w:rsid w:val="00C169D9"/>
    <w:rsid w:val="00C16F5E"/>
    <w:rsid w:val="00C17789"/>
    <w:rsid w:val="00C208C7"/>
    <w:rsid w:val="00C20BF8"/>
    <w:rsid w:val="00C2196D"/>
    <w:rsid w:val="00C21BA5"/>
    <w:rsid w:val="00C22362"/>
    <w:rsid w:val="00C2250C"/>
    <w:rsid w:val="00C23868"/>
    <w:rsid w:val="00C240AA"/>
    <w:rsid w:val="00C252F0"/>
    <w:rsid w:val="00C2671C"/>
    <w:rsid w:val="00C313BE"/>
    <w:rsid w:val="00C32713"/>
    <w:rsid w:val="00C33DB4"/>
    <w:rsid w:val="00C34335"/>
    <w:rsid w:val="00C36326"/>
    <w:rsid w:val="00C3678C"/>
    <w:rsid w:val="00C41E64"/>
    <w:rsid w:val="00C423E5"/>
    <w:rsid w:val="00C426BA"/>
    <w:rsid w:val="00C47202"/>
    <w:rsid w:val="00C476C7"/>
    <w:rsid w:val="00C50E91"/>
    <w:rsid w:val="00C5115E"/>
    <w:rsid w:val="00C514FA"/>
    <w:rsid w:val="00C51B88"/>
    <w:rsid w:val="00C5271E"/>
    <w:rsid w:val="00C534A9"/>
    <w:rsid w:val="00C53DE1"/>
    <w:rsid w:val="00C54F78"/>
    <w:rsid w:val="00C5626D"/>
    <w:rsid w:val="00C567CB"/>
    <w:rsid w:val="00C57EE0"/>
    <w:rsid w:val="00C62412"/>
    <w:rsid w:val="00C64A7A"/>
    <w:rsid w:val="00C65A34"/>
    <w:rsid w:val="00C6604A"/>
    <w:rsid w:val="00C66AD3"/>
    <w:rsid w:val="00C7079C"/>
    <w:rsid w:val="00C71D1F"/>
    <w:rsid w:val="00C73223"/>
    <w:rsid w:val="00C74168"/>
    <w:rsid w:val="00C75479"/>
    <w:rsid w:val="00C75F61"/>
    <w:rsid w:val="00C76388"/>
    <w:rsid w:val="00C82253"/>
    <w:rsid w:val="00C824BB"/>
    <w:rsid w:val="00C831B7"/>
    <w:rsid w:val="00C8369E"/>
    <w:rsid w:val="00C8494C"/>
    <w:rsid w:val="00C85239"/>
    <w:rsid w:val="00C86E7E"/>
    <w:rsid w:val="00C87032"/>
    <w:rsid w:val="00C87C02"/>
    <w:rsid w:val="00C904FE"/>
    <w:rsid w:val="00C90871"/>
    <w:rsid w:val="00C91433"/>
    <w:rsid w:val="00C924A6"/>
    <w:rsid w:val="00C948C3"/>
    <w:rsid w:val="00C94B64"/>
    <w:rsid w:val="00C94D00"/>
    <w:rsid w:val="00C94DEB"/>
    <w:rsid w:val="00C968B3"/>
    <w:rsid w:val="00C97982"/>
    <w:rsid w:val="00CA2851"/>
    <w:rsid w:val="00CA3E28"/>
    <w:rsid w:val="00CA570A"/>
    <w:rsid w:val="00CA6BFA"/>
    <w:rsid w:val="00CA71AC"/>
    <w:rsid w:val="00CB0ABF"/>
    <w:rsid w:val="00CB0BDE"/>
    <w:rsid w:val="00CB190D"/>
    <w:rsid w:val="00CB299E"/>
    <w:rsid w:val="00CB2AD6"/>
    <w:rsid w:val="00CB2D60"/>
    <w:rsid w:val="00CB5154"/>
    <w:rsid w:val="00CB6A76"/>
    <w:rsid w:val="00CC0C09"/>
    <w:rsid w:val="00CC4060"/>
    <w:rsid w:val="00CC5AC6"/>
    <w:rsid w:val="00CC5C91"/>
    <w:rsid w:val="00CC6FDD"/>
    <w:rsid w:val="00CD2466"/>
    <w:rsid w:val="00CD3BCD"/>
    <w:rsid w:val="00CD3D4B"/>
    <w:rsid w:val="00CD544E"/>
    <w:rsid w:val="00CD6C73"/>
    <w:rsid w:val="00CD7D04"/>
    <w:rsid w:val="00CE0383"/>
    <w:rsid w:val="00CE326A"/>
    <w:rsid w:val="00CE3A2D"/>
    <w:rsid w:val="00CE3A5A"/>
    <w:rsid w:val="00CE49CF"/>
    <w:rsid w:val="00CE4A33"/>
    <w:rsid w:val="00CE562B"/>
    <w:rsid w:val="00CE6755"/>
    <w:rsid w:val="00CE74CF"/>
    <w:rsid w:val="00CE7B38"/>
    <w:rsid w:val="00CF1A5C"/>
    <w:rsid w:val="00CF34D3"/>
    <w:rsid w:val="00CF3D14"/>
    <w:rsid w:val="00CF460B"/>
    <w:rsid w:val="00CF666D"/>
    <w:rsid w:val="00D009D4"/>
    <w:rsid w:val="00D03B87"/>
    <w:rsid w:val="00D04E9C"/>
    <w:rsid w:val="00D05AC4"/>
    <w:rsid w:val="00D06458"/>
    <w:rsid w:val="00D07AF5"/>
    <w:rsid w:val="00D07B9D"/>
    <w:rsid w:val="00D07E94"/>
    <w:rsid w:val="00D07FD7"/>
    <w:rsid w:val="00D138D5"/>
    <w:rsid w:val="00D1497C"/>
    <w:rsid w:val="00D15E41"/>
    <w:rsid w:val="00D166C2"/>
    <w:rsid w:val="00D16DF2"/>
    <w:rsid w:val="00D2003F"/>
    <w:rsid w:val="00D2070E"/>
    <w:rsid w:val="00D2095F"/>
    <w:rsid w:val="00D20F16"/>
    <w:rsid w:val="00D21308"/>
    <w:rsid w:val="00D219F7"/>
    <w:rsid w:val="00D21AB3"/>
    <w:rsid w:val="00D22AE8"/>
    <w:rsid w:val="00D2665D"/>
    <w:rsid w:val="00D27C58"/>
    <w:rsid w:val="00D30373"/>
    <w:rsid w:val="00D30D00"/>
    <w:rsid w:val="00D31560"/>
    <w:rsid w:val="00D31598"/>
    <w:rsid w:val="00D321BD"/>
    <w:rsid w:val="00D330FA"/>
    <w:rsid w:val="00D34642"/>
    <w:rsid w:val="00D37D3B"/>
    <w:rsid w:val="00D4190E"/>
    <w:rsid w:val="00D421B9"/>
    <w:rsid w:val="00D428B1"/>
    <w:rsid w:val="00D43BDE"/>
    <w:rsid w:val="00D444C6"/>
    <w:rsid w:val="00D46139"/>
    <w:rsid w:val="00D47709"/>
    <w:rsid w:val="00D477E0"/>
    <w:rsid w:val="00D50276"/>
    <w:rsid w:val="00D542E2"/>
    <w:rsid w:val="00D55310"/>
    <w:rsid w:val="00D5707D"/>
    <w:rsid w:val="00D57FA9"/>
    <w:rsid w:val="00D609A4"/>
    <w:rsid w:val="00D60C51"/>
    <w:rsid w:val="00D60F24"/>
    <w:rsid w:val="00D62675"/>
    <w:rsid w:val="00D63071"/>
    <w:rsid w:val="00D636B9"/>
    <w:rsid w:val="00D63B51"/>
    <w:rsid w:val="00D63C52"/>
    <w:rsid w:val="00D65184"/>
    <w:rsid w:val="00D66071"/>
    <w:rsid w:val="00D66C7B"/>
    <w:rsid w:val="00D7044F"/>
    <w:rsid w:val="00D73300"/>
    <w:rsid w:val="00D80717"/>
    <w:rsid w:val="00D80D69"/>
    <w:rsid w:val="00D826F6"/>
    <w:rsid w:val="00D841F2"/>
    <w:rsid w:val="00D84B9B"/>
    <w:rsid w:val="00D84F8A"/>
    <w:rsid w:val="00D904FE"/>
    <w:rsid w:val="00D907EF"/>
    <w:rsid w:val="00D91A0D"/>
    <w:rsid w:val="00D91AA1"/>
    <w:rsid w:val="00D93C83"/>
    <w:rsid w:val="00D94CA2"/>
    <w:rsid w:val="00D95C9D"/>
    <w:rsid w:val="00D95F24"/>
    <w:rsid w:val="00D97074"/>
    <w:rsid w:val="00D97280"/>
    <w:rsid w:val="00D973DA"/>
    <w:rsid w:val="00D97D87"/>
    <w:rsid w:val="00DA09FD"/>
    <w:rsid w:val="00DA1516"/>
    <w:rsid w:val="00DA1A2D"/>
    <w:rsid w:val="00DA26E2"/>
    <w:rsid w:val="00DA3455"/>
    <w:rsid w:val="00DA37E4"/>
    <w:rsid w:val="00DA3C30"/>
    <w:rsid w:val="00DA3C9A"/>
    <w:rsid w:val="00DA55C6"/>
    <w:rsid w:val="00DB0311"/>
    <w:rsid w:val="00DB1F19"/>
    <w:rsid w:val="00DB3CE6"/>
    <w:rsid w:val="00DB4089"/>
    <w:rsid w:val="00DB50A4"/>
    <w:rsid w:val="00DB61A0"/>
    <w:rsid w:val="00DB6260"/>
    <w:rsid w:val="00DB6411"/>
    <w:rsid w:val="00DB6414"/>
    <w:rsid w:val="00DB6AEA"/>
    <w:rsid w:val="00DB6E17"/>
    <w:rsid w:val="00DB7EB2"/>
    <w:rsid w:val="00DC1214"/>
    <w:rsid w:val="00DC323D"/>
    <w:rsid w:val="00DC4D39"/>
    <w:rsid w:val="00DC5B9F"/>
    <w:rsid w:val="00DC7A54"/>
    <w:rsid w:val="00DD1339"/>
    <w:rsid w:val="00DD2E61"/>
    <w:rsid w:val="00DD3C6F"/>
    <w:rsid w:val="00DD57DA"/>
    <w:rsid w:val="00DD620B"/>
    <w:rsid w:val="00DD684A"/>
    <w:rsid w:val="00DD737F"/>
    <w:rsid w:val="00DD7575"/>
    <w:rsid w:val="00DD75B9"/>
    <w:rsid w:val="00DD7BC0"/>
    <w:rsid w:val="00DD7D13"/>
    <w:rsid w:val="00DE046A"/>
    <w:rsid w:val="00DE2370"/>
    <w:rsid w:val="00DE50D5"/>
    <w:rsid w:val="00DE532A"/>
    <w:rsid w:val="00DE5AE3"/>
    <w:rsid w:val="00DE620E"/>
    <w:rsid w:val="00DE7974"/>
    <w:rsid w:val="00DE7C48"/>
    <w:rsid w:val="00DF0924"/>
    <w:rsid w:val="00DF0EFE"/>
    <w:rsid w:val="00DF1638"/>
    <w:rsid w:val="00DF163D"/>
    <w:rsid w:val="00DF18DE"/>
    <w:rsid w:val="00DF286F"/>
    <w:rsid w:val="00DF3003"/>
    <w:rsid w:val="00DF5F13"/>
    <w:rsid w:val="00DF62B0"/>
    <w:rsid w:val="00DF7F9B"/>
    <w:rsid w:val="00E02492"/>
    <w:rsid w:val="00E025A2"/>
    <w:rsid w:val="00E0357F"/>
    <w:rsid w:val="00E044DE"/>
    <w:rsid w:val="00E04C15"/>
    <w:rsid w:val="00E06344"/>
    <w:rsid w:val="00E07C85"/>
    <w:rsid w:val="00E10064"/>
    <w:rsid w:val="00E10DC1"/>
    <w:rsid w:val="00E1185C"/>
    <w:rsid w:val="00E11BC8"/>
    <w:rsid w:val="00E12B0A"/>
    <w:rsid w:val="00E144C0"/>
    <w:rsid w:val="00E16BF4"/>
    <w:rsid w:val="00E2034B"/>
    <w:rsid w:val="00E23A94"/>
    <w:rsid w:val="00E242E2"/>
    <w:rsid w:val="00E25BA0"/>
    <w:rsid w:val="00E27607"/>
    <w:rsid w:val="00E31B5C"/>
    <w:rsid w:val="00E332B1"/>
    <w:rsid w:val="00E334FF"/>
    <w:rsid w:val="00E3409A"/>
    <w:rsid w:val="00E35B06"/>
    <w:rsid w:val="00E401D0"/>
    <w:rsid w:val="00E43BDB"/>
    <w:rsid w:val="00E4401F"/>
    <w:rsid w:val="00E44F6A"/>
    <w:rsid w:val="00E45FDD"/>
    <w:rsid w:val="00E5098E"/>
    <w:rsid w:val="00E50A23"/>
    <w:rsid w:val="00E51761"/>
    <w:rsid w:val="00E51A9F"/>
    <w:rsid w:val="00E54619"/>
    <w:rsid w:val="00E54A67"/>
    <w:rsid w:val="00E556BC"/>
    <w:rsid w:val="00E55B82"/>
    <w:rsid w:val="00E6159D"/>
    <w:rsid w:val="00E6207F"/>
    <w:rsid w:val="00E634A3"/>
    <w:rsid w:val="00E64994"/>
    <w:rsid w:val="00E67C6D"/>
    <w:rsid w:val="00E70FA1"/>
    <w:rsid w:val="00E732DF"/>
    <w:rsid w:val="00E740A3"/>
    <w:rsid w:val="00E748E9"/>
    <w:rsid w:val="00E74ED1"/>
    <w:rsid w:val="00E75505"/>
    <w:rsid w:val="00E762FD"/>
    <w:rsid w:val="00E76DEE"/>
    <w:rsid w:val="00E771C2"/>
    <w:rsid w:val="00E77BBE"/>
    <w:rsid w:val="00E8345E"/>
    <w:rsid w:val="00E841E9"/>
    <w:rsid w:val="00E84809"/>
    <w:rsid w:val="00E8762A"/>
    <w:rsid w:val="00E87E85"/>
    <w:rsid w:val="00E90423"/>
    <w:rsid w:val="00E90722"/>
    <w:rsid w:val="00E91404"/>
    <w:rsid w:val="00E9266C"/>
    <w:rsid w:val="00E93DA8"/>
    <w:rsid w:val="00E944EB"/>
    <w:rsid w:val="00E9746D"/>
    <w:rsid w:val="00EA1850"/>
    <w:rsid w:val="00EA2EE4"/>
    <w:rsid w:val="00EA346C"/>
    <w:rsid w:val="00EA4A75"/>
    <w:rsid w:val="00EA693B"/>
    <w:rsid w:val="00EA73DC"/>
    <w:rsid w:val="00EA777C"/>
    <w:rsid w:val="00EB1B08"/>
    <w:rsid w:val="00EB3374"/>
    <w:rsid w:val="00EB4329"/>
    <w:rsid w:val="00EB4546"/>
    <w:rsid w:val="00EB597F"/>
    <w:rsid w:val="00EB5AB5"/>
    <w:rsid w:val="00EB5B40"/>
    <w:rsid w:val="00EB6200"/>
    <w:rsid w:val="00EB78E5"/>
    <w:rsid w:val="00EC0A8A"/>
    <w:rsid w:val="00EC1050"/>
    <w:rsid w:val="00EC1CEC"/>
    <w:rsid w:val="00EC3D85"/>
    <w:rsid w:val="00EC43AD"/>
    <w:rsid w:val="00EC4BF8"/>
    <w:rsid w:val="00EC5D61"/>
    <w:rsid w:val="00EC6368"/>
    <w:rsid w:val="00EC6959"/>
    <w:rsid w:val="00EC78EA"/>
    <w:rsid w:val="00EC7C1D"/>
    <w:rsid w:val="00ED2AA9"/>
    <w:rsid w:val="00ED2B45"/>
    <w:rsid w:val="00ED3EC0"/>
    <w:rsid w:val="00ED4033"/>
    <w:rsid w:val="00ED5120"/>
    <w:rsid w:val="00ED6132"/>
    <w:rsid w:val="00ED61DB"/>
    <w:rsid w:val="00EE05B1"/>
    <w:rsid w:val="00EE05B5"/>
    <w:rsid w:val="00EE088D"/>
    <w:rsid w:val="00EE32BB"/>
    <w:rsid w:val="00EE480B"/>
    <w:rsid w:val="00EE7578"/>
    <w:rsid w:val="00EF00A5"/>
    <w:rsid w:val="00EF0554"/>
    <w:rsid w:val="00EF0708"/>
    <w:rsid w:val="00EF1416"/>
    <w:rsid w:val="00EF4B4B"/>
    <w:rsid w:val="00EF5EB6"/>
    <w:rsid w:val="00EF658B"/>
    <w:rsid w:val="00EF66E3"/>
    <w:rsid w:val="00EF716F"/>
    <w:rsid w:val="00EF7397"/>
    <w:rsid w:val="00F00CE2"/>
    <w:rsid w:val="00F01181"/>
    <w:rsid w:val="00F0154A"/>
    <w:rsid w:val="00F021EA"/>
    <w:rsid w:val="00F02E07"/>
    <w:rsid w:val="00F03D0C"/>
    <w:rsid w:val="00F03D52"/>
    <w:rsid w:val="00F03D70"/>
    <w:rsid w:val="00F041DB"/>
    <w:rsid w:val="00F04E7D"/>
    <w:rsid w:val="00F05202"/>
    <w:rsid w:val="00F0617E"/>
    <w:rsid w:val="00F07177"/>
    <w:rsid w:val="00F07493"/>
    <w:rsid w:val="00F078BC"/>
    <w:rsid w:val="00F07B2F"/>
    <w:rsid w:val="00F07ED1"/>
    <w:rsid w:val="00F10ECB"/>
    <w:rsid w:val="00F113BE"/>
    <w:rsid w:val="00F117F5"/>
    <w:rsid w:val="00F12749"/>
    <w:rsid w:val="00F14056"/>
    <w:rsid w:val="00F142BB"/>
    <w:rsid w:val="00F14EFE"/>
    <w:rsid w:val="00F20510"/>
    <w:rsid w:val="00F20540"/>
    <w:rsid w:val="00F25DB3"/>
    <w:rsid w:val="00F35F3C"/>
    <w:rsid w:val="00F36005"/>
    <w:rsid w:val="00F404BA"/>
    <w:rsid w:val="00F40953"/>
    <w:rsid w:val="00F41294"/>
    <w:rsid w:val="00F41AB2"/>
    <w:rsid w:val="00F41FC6"/>
    <w:rsid w:val="00F4410E"/>
    <w:rsid w:val="00F44A76"/>
    <w:rsid w:val="00F44D25"/>
    <w:rsid w:val="00F45FCC"/>
    <w:rsid w:val="00F463BE"/>
    <w:rsid w:val="00F47F02"/>
    <w:rsid w:val="00F509EF"/>
    <w:rsid w:val="00F50B77"/>
    <w:rsid w:val="00F514DB"/>
    <w:rsid w:val="00F51C17"/>
    <w:rsid w:val="00F52D01"/>
    <w:rsid w:val="00F531AE"/>
    <w:rsid w:val="00F541A8"/>
    <w:rsid w:val="00F5470A"/>
    <w:rsid w:val="00F54D46"/>
    <w:rsid w:val="00F55AE8"/>
    <w:rsid w:val="00F61A56"/>
    <w:rsid w:val="00F62C2B"/>
    <w:rsid w:val="00F63021"/>
    <w:rsid w:val="00F63836"/>
    <w:rsid w:val="00F64259"/>
    <w:rsid w:val="00F64374"/>
    <w:rsid w:val="00F65116"/>
    <w:rsid w:val="00F66A38"/>
    <w:rsid w:val="00F6779E"/>
    <w:rsid w:val="00F67C75"/>
    <w:rsid w:val="00F71958"/>
    <w:rsid w:val="00F71D35"/>
    <w:rsid w:val="00F7358F"/>
    <w:rsid w:val="00F74670"/>
    <w:rsid w:val="00F74781"/>
    <w:rsid w:val="00F74C9A"/>
    <w:rsid w:val="00F74F08"/>
    <w:rsid w:val="00F754C9"/>
    <w:rsid w:val="00F755DC"/>
    <w:rsid w:val="00F75C84"/>
    <w:rsid w:val="00F76939"/>
    <w:rsid w:val="00F76BC4"/>
    <w:rsid w:val="00F76F84"/>
    <w:rsid w:val="00F77151"/>
    <w:rsid w:val="00F822FE"/>
    <w:rsid w:val="00F82DB9"/>
    <w:rsid w:val="00F82EFA"/>
    <w:rsid w:val="00F83D57"/>
    <w:rsid w:val="00F83E2D"/>
    <w:rsid w:val="00F85745"/>
    <w:rsid w:val="00F91FD5"/>
    <w:rsid w:val="00F925BF"/>
    <w:rsid w:val="00F92E98"/>
    <w:rsid w:val="00F97D12"/>
    <w:rsid w:val="00FA1162"/>
    <w:rsid w:val="00FA124D"/>
    <w:rsid w:val="00FA1A35"/>
    <w:rsid w:val="00FA1F21"/>
    <w:rsid w:val="00FA24D3"/>
    <w:rsid w:val="00FA297B"/>
    <w:rsid w:val="00FA2C2A"/>
    <w:rsid w:val="00FA329A"/>
    <w:rsid w:val="00FA58AB"/>
    <w:rsid w:val="00FA5C85"/>
    <w:rsid w:val="00FA5F7B"/>
    <w:rsid w:val="00FB1FD4"/>
    <w:rsid w:val="00FB23C0"/>
    <w:rsid w:val="00FB3E74"/>
    <w:rsid w:val="00FB4AD6"/>
    <w:rsid w:val="00FB54D3"/>
    <w:rsid w:val="00FB55B0"/>
    <w:rsid w:val="00FB571F"/>
    <w:rsid w:val="00FB6384"/>
    <w:rsid w:val="00FB79EC"/>
    <w:rsid w:val="00FC037A"/>
    <w:rsid w:val="00FC2A31"/>
    <w:rsid w:val="00FC47A7"/>
    <w:rsid w:val="00FC4958"/>
    <w:rsid w:val="00FC4B55"/>
    <w:rsid w:val="00FC583F"/>
    <w:rsid w:val="00FC5A15"/>
    <w:rsid w:val="00FD0CCE"/>
    <w:rsid w:val="00FD15FE"/>
    <w:rsid w:val="00FD1936"/>
    <w:rsid w:val="00FD2D4E"/>
    <w:rsid w:val="00FD4EEA"/>
    <w:rsid w:val="00FD51F2"/>
    <w:rsid w:val="00FD5328"/>
    <w:rsid w:val="00FD620A"/>
    <w:rsid w:val="00FE0E94"/>
    <w:rsid w:val="00FE17D6"/>
    <w:rsid w:val="00FE1C51"/>
    <w:rsid w:val="00FE2255"/>
    <w:rsid w:val="00FE24D5"/>
    <w:rsid w:val="00FE3119"/>
    <w:rsid w:val="00FE35A9"/>
    <w:rsid w:val="00FE4AAA"/>
    <w:rsid w:val="00FE51BA"/>
    <w:rsid w:val="00FE5D57"/>
    <w:rsid w:val="00FE5FAA"/>
    <w:rsid w:val="00FF0926"/>
    <w:rsid w:val="00FF0A84"/>
    <w:rsid w:val="00FF128B"/>
    <w:rsid w:val="00FF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8A941A"/>
  <w15:chartTrackingRefBased/>
  <w15:docId w15:val="{CFEB10B2-FD34-47E5-8E0C-3F0F004B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Inden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2E07"/>
  </w:style>
  <w:style w:type="paragraph" w:styleId="10">
    <w:name w:val="heading 1"/>
    <w:basedOn w:val="a"/>
    <w:next w:val="a"/>
    <w:link w:val="11"/>
    <w:qFormat/>
    <w:rsid w:val="00CE6755"/>
    <w:pPr>
      <w:keepNext/>
      <w:jc w:val="center"/>
      <w:outlineLvl w:val="0"/>
    </w:pPr>
    <w:rPr>
      <w:b/>
      <w:sz w:val="32"/>
      <w:lang w:val="en-US" w:eastAsia="x-none"/>
    </w:rPr>
  </w:style>
  <w:style w:type="paragraph" w:styleId="2">
    <w:name w:val="heading 2"/>
    <w:basedOn w:val="a"/>
    <w:next w:val="a"/>
    <w:link w:val="20"/>
    <w:unhideWhenUsed/>
    <w:qFormat/>
    <w:rsid w:val="00694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642A1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character" w:styleId="a5">
    <w:name w:val="page number"/>
    <w:basedOn w:val="a0"/>
    <w:rsid w:val="007D27C4"/>
  </w:style>
  <w:style w:type="paragraph" w:styleId="a6">
    <w:name w:val="Body Text"/>
    <w:basedOn w:val="a"/>
    <w:link w:val="a7"/>
    <w:rsid w:val="007D27C4"/>
    <w:pPr>
      <w:widowControl w:val="0"/>
      <w:suppressAutoHyphens/>
      <w:spacing w:after="120"/>
    </w:pPr>
    <w:rPr>
      <w:rFonts w:ascii="Arial" w:eastAsia="Andale Sans UI" w:hAnsi="Arial"/>
      <w:kern w:val="1"/>
      <w:szCs w:val="24"/>
    </w:rPr>
  </w:style>
  <w:style w:type="paragraph" w:customStyle="1" w:styleId="12">
    <w:name w:val="Текст1"/>
    <w:basedOn w:val="a"/>
    <w:rsid w:val="007D27C4"/>
    <w:pPr>
      <w:suppressAutoHyphens/>
    </w:pPr>
    <w:rPr>
      <w:rFonts w:ascii="Courier New" w:hAnsi="Courier New"/>
      <w:lang w:eastAsia="ar-SA"/>
    </w:rPr>
  </w:style>
  <w:style w:type="character" w:customStyle="1" w:styleId="a4">
    <w:name w:val="Верхний колонтитул Знак"/>
    <w:link w:val="a3"/>
    <w:uiPriority w:val="99"/>
    <w:rsid w:val="007D27C4"/>
    <w:rPr>
      <w:sz w:val="24"/>
      <w:szCs w:val="24"/>
      <w:lang w:val="ru-RU" w:eastAsia="ru-RU" w:bidi="ar-SA"/>
    </w:rPr>
  </w:style>
  <w:style w:type="character" w:customStyle="1" w:styleId="a7">
    <w:name w:val="Основной текст Знак"/>
    <w:link w:val="a6"/>
    <w:rsid w:val="007D27C4"/>
    <w:rPr>
      <w:rFonts w:ascii="Arial" w:eastAsia="Andale Sans UI" w:hAnsi="Arial"/>
      <w:kern w:val="1"/>
      <w:szCs w:val="24"/>
      <w:lang w:val="ru-RU" w:bidi="ar-SA"/>
    </w:rPr>
  </w:style>
  <w:style w:type="paragraph" w:styleId="a8">
    <w:name w:val="footer"/>
    <w:basedOn w:val="a"/>
    <w:link w:val="a9"/>
    <w:uiPriority w:val="99"/>
    <w:rsid w:val="007D27C4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32">
    <w:name w:val="Body Text Indent 3"/>
    <w:basedOn w:val="a"/>
    <w:link w:val="33"/>
    <w:uiPriority w:val="99"/>
    <w:rsid w:val="00CE6755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CE6755"/>
    <w:rPr>
      <w:sz w:val="16"/>
      <w:szCs w:val="16"/>
      <w:lang w:val="ru-RU" w:eastAsia="ru-RU" w:bidi="ar-SA"/>
    </w:rPr>
  </w:style>
  <w:style w:type="paragraph" w:customStyle="1" w:styleId="aa">
    <w:name w:val="СтильШаблона Знак Знак Знак Знак"/>
    <w:basedOn w:val="a"/>
    <w:link w:val="ab"/>
    <w:rsid w:val="00CE6755"/>
    <w:pPr>
      <w:spacing w:after="60"/>
      <w:ind w:left="720"/>
      <w:jc w:val="both"/>
    </w:pPr>
    <w:rPr>
      <w:rFonts w:ascii="Tahoma" w:hAnsi="Tahoma" w:cs="Courier New"/>
      <w:sz w:val="18"/>
      <w:szCs w:val="24"/>
    </w:rPr>
  </w:style>
  <w:style w:type="character" w:customStyle="1" w:styleId="ab">
    <w:name w:val="СтильШаблона Знак Знак Знак Знак Знак"/>
    <w:link w:val="aa"/>
    <w:rsid w:val="00CE6755"/>
    <w:rPr>
      <w:rFonts w:ascii="Tahoma" w:hAnsi="Tahoma" w:cs="Courier New"/>
      <w:sz w:val="18"/>
      <w:szCs w:val="24"/>
      <w:lang w:val="ru-RU" w:eastAsia="ru-RU" w:bidi="ar-SA"/>
    </w:rPr>
  </w:style>
  <w:style w:type="paragraph" w:customStyle="1" w:styleId="310">
    <w:name w:val="Основной текст с отступом 31"/>
    <w:basedOn w:val="a"/>
    <w:rsid w:val="00CE6755"/>
    <w:pPr>
      <w:suppressAutoHyphens/>
      <w:ind w:firstLine="720"/>
    </w:pPr>
    <w:rPr>
      <w:sz w:val="24"/>
      <w:lang w:eastAsia="ar-SA"/>
    </w:rPr>
  </w:style>
  <w:style w:type="table" w:styleId="ac">
    <w:name w:val="Table Grid"/>
    <w:basedOn w:val="a1"/>
    <w:uiPriority w:val="39"/>
    <w:rsid w:val="0058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link w:val="30"/>
    <w:rsid w:val="00642A12"/>
    <w:rPr>
      <w:rFonts w:ascii="Cambria" w:eastAsia="Times New Roman" w:hAnsi="Cambria" w:cs="Times New Roman"/>
      <w:b/>
      <w:bCs/>
      <w:sz w:val="26"/>
      <w:szCs w:val="26"/>
    </w:rPr>
  </w:style>
  <w:style w:type="paragraph" w:styleId="ad">
    <w:name w:val="List Paragraph"/>
    <w:basedOn w:val="a"/>
    <w:uiPriority w:val="34"/>
    <w:qFormat/>
    <w:rsid w:val="00642A12"/>
    <w:pPr>
      <w:ind w:left="720"/>
      <w:contextualSpacing/>
    </w:pPr>
  </w:style>
  <w:style w:type="paragraph" w:styleId="ae">
    <w:name w:val="Balloon Text"/>
    <w:basedOn w:val="a"/>
    <w:link w:val="af"/>
    <w:rsid w:val="0074434C"/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rsid w:val="0074434C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rsid w:val="00511D37"/>
    <w:rPr>
      <w:b/>
      <w:sz w:val="32"/>
      <w:lang w:val="en-US"/>
    </w:rPr>
  </w:style>
  <w:style w:type="character" w:customStyle="1" w:styleId="20">
    <w:name w:val="Заголовок 2 Знак"/>
    <w:link w:val="2"/>
    <w:rsid w:val="0069482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991D6B"/>
    <w:pPr>
      <w:tabs>
        <w:tab w:val="left" w:pos="284"/>
        <w:tab w:val="right" w:leader="dot" w:pos="9911"/>
      </w:tabs>
    </w:pPr>
  </w:style>
  <w:style w:type="paragraph" w:styleId="21">
    <w:name w:val="toc 2"/>
    <w:basedOn w:val="a"/>
    <w:next w:val="a"/>
    <w:autoRedefine/>
    <w:uiPriority w:val="39"/>
    <w:rsid w:val="004E6E17"/>
    <w:pPr>
      <w:tabs>
        <w:tab w:val="left" w:pos="880"/>
        <w:tab w:val="right" w:leader="dot" w:pos="9911"/>
      </w:tabs>
      <w:ind w:left="200"/>
      <w:jc w:val="both"/>
    </w:pPr>
  </w:style>
  <w:style w:type="character" w:styleId="af0">
    <w:name w:val="Hyperlink"/>
    <w:uiPriority w:val="99"/>
    <w:unhideWhenUsed/>
    <w:rsid w:val="00A75FE8"/>
    <w:rPr>
      <w:color w:val="0000FF"/>
      <w:u w:val="single"/>
    </w:rPr>
  </w:style>
  <w:style w:type="character" w:customStyle="1" w:styleId="a9">
    <w:name w:val="Нижний колонтитул Знак"/>
    <w:link w:val="a8"/>
    <w:uiPriority w:val="99"/>
    <w:rsid w:val="00E144C0"/>
    <w:rPr>
      <w:sz w:val="24"/>
      <w:szCs w:val="24"/>
    </w:rPr>
  </w:style>
  <w:style w:type="character" w:styleId="af1">
    <w:name w:val="annotation reference"/>
    <w:rsid w:val="005343F1"/>
    <w:rPr>
      <w:sz w:val="16"/>
      <w:szCs w:val="16"/>
    </w:rPr>
  </w:style>
  <w:style w:type="paragraph" w:styleId="af2">
    <w:name w:val="annotation text"/>
    <w:basedOn w:val="a"/>
    <w:link w:val="af3"/>
    <w:rsid w:val="005343F1"/>
  </w:style>
  <w:style w:type="character" w:customStyle="1" w:styleId="af3">
    <w:name w:val="Текст примечания Знак"/>
    <w:basedOn w:val="a0"/>
    <w:link w:val="af2"/>
    <w:rsid w:val="005343F1"/>
  </w:style>
  <w:style w:type="paragraph" w:styleId="af4">
    <w:name w:val="annotation subject"/>
    <w:basedOn w:val="af2"/>
    <w:next w:val="af2"/>
    <w:link w:val="af5"/>
    <w:rsid w:val="005343F1"/>
    <w:rPr>
      <w:b/>
      <w:bCs/>
    </w:rPr>
  </w:style>
  <w:style w:type="character" w:customStyle="1" w:styleId="af5">
    <w:name w:val="Тема примечания Знак"/>
    <w:link w:val="af4"/>
    <w:rsid w:val="005343F1"/>
    <w:rPr>
      <w:b/>
      <w:bCs/>
    </w:rPr>
  </w:style>
  <w:style w:type="table" w:customStyle="1" w:styleId="14">
    <w:name w:val="Сетка таблицы1"/>
    <w:basedOn w:val="a1"/>
    <w:next w:val="ac"/>
    <w:rsid w:val="00F03D7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c"/>
    <w:uiPriority w:val="39"/>
    <w:rsid w:val="005A050F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3"/>
    <w:basedOn w:val="a1"/>
    <w:next w:val="ac"/>
    <w:uiPriority w:val="39"/>
    <w:rsid w:val="006129D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rsid w:val="00D609A4"/>
    <w:pPr>
      <w:numPr>
        <w:ilvl w:val="1"/>
        <w:numId w:val="4"/>
      </w:numPr>
      <w:tabs>
        <w:tab w:val="left" w:pos="426"/>
      </w:tabs>
      <w:ind w:left="0" w:firstLine="709"/>
      <w:jc w:val="both"/>
    </w:pPr>
    <w:rPr>
      <w:rFonts w:ascii="Arial" w:hAnsi="Arial" w:cs="Arial"/>
      <w:sz w:val="24"/>
      <w:szCs w:val="24"/>
    </w:rPr>
  </w:style>
  <w:style w:type="paragraph" w:customStyle="1" w:styleId="23">
    <w:name w:val="Стиль2"/>
    <w:basedOn w:val="1"/>
    <w:link w:val="24"/>
    <w:qFormat/>
    <w:rsid w:val="00D609A4"/>
    <w:pPr>
      <w:tabs>
        <w:tab w:val="left" w:pos="1134"/>
      </w:tabs>
      <w:ind w:left="2149" w:hanging="360"/>
    </w:pPr>
  </w:style>
  <w:style w:type="character" w:customStyle="1" w:styleId="24">
    <w:name w:val="Стиль2 Знак"/>
    <w:link w:val="23"/>
    <w:rsid w:val="00D609A4"/>
    <w:rPr>
      <w:rFonts w:ascii="Arial" w:hAnsi="Arial" w:cs="Arial"/>
      <w:sz w:val="24"/>
      <w:szCs w:val="24"/>
    </w:rPr>
  </w:style>
  <w:style w:type="paragraph" w:customStyle="1" w:styleId="3">
    <w:name w:val="Стиль3"/>
    <w:basedOn w:val="a"/>
    <w:link w:val="35"/>
    <w:qFormat/>
    <w:rsid w:val="00A65217"/>
    <w:pPr>
      <w:numPr>
        <w:ilvl w:val="1"/>
        <w:numId w:val="5"/>
      </w:numPr>
      <w:tabs>
        <w:tab w:val="left" w:pos="426"/>
        <w:tab w:val="left" w:pos="1134"/>
      </w:tabs>
      <w:ind w:left="0" w:firstLine="709"/>
      <w:jc w:val="both"/>
    </w:pPr>
    <w:rPr>
      <w:rFonts w:ascii="Arial" w:hAnsi="Arial" w:cs="Arial"/>
      <w:sz w:val="24"/>
      <w:szCs w:val="24"/>
    </w:rPr>
  </w:style>
  <w:style w:type="character" w:customStyle="1" w:styleId="35">
    <w:name w:val="Стиль3 Знак"/>
    <w:link w:val="3"/>
    <w:rsid w:val="00A65217"/>
    <w:rPr>
      <w:rFonts w:ascii="Arial" w:hAnsi="Arial" w:cs="Arial"/>
      <w:sz w:val="24"/>
      <w:szCs w:val="24"/>
    </w:rPr>
  </w:style>
  <w:style w:type="character" w:styleId="af6">
    <w:name w:val="Unresolved Mention"/>
    <w:uiPriority w:val="99"/>
    <w:semiHidden/>
    <w:unhideWhenUsed/>
    <w:rsid w:val="00F82DB9"/>
    <w:rPr>
      <w:color w:val="605E5C"/>
      <w:shd w:val="clear" w:color="auto" w:fill="E1DFDD"/>
    </w:rPr>
  </w:style>
  <w:style w:type="table" w:customStyle="1" w:styleId="4">
    <w:name w:val="Сетка таблицы4"/>
    <w:basedOn w:val="a1"/>
    <w:next w:val="ac"/>
    <w:uiPriority w:val="39"/>
    <w:rsid w:val="00837C9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rsid w:val="0080399A"/>
    <w:rPr>
      <w:color w:val="954F72"/>
      <w:u w:val="single"/>
    </w:rPr>
  </w:style>
  <w:style w:type="paragraph" w:styleId="af8">
    <w:name w:val="footnote text"/>
    <w:basedOn w:val="a"/>
    <w:link w:val="af9"/>
    <w:rsid w:val="00BE3A01"/>
  </w:style>
  <w:style w:type="character" w:customStyle="1" w:styleId="af9">
    <w:name w:val="Текст сноски Знак"/>
    <w:basedOn w:val="a0"/>
    <w:link w:val="af8"/>
    <w:rsid w:val="00BE3A01"/>
  </w:style>
  <w:style w:type="character" w:styleId="afa">
    <w:name w:val="footnote reference"/>
    <w:rsid w:val="00BE3A01"/>
    <w:rPr>
      <w:vertAlign w:val="superscript"/>
    </w:rPr>
  </w:style>
  <w:style w:type="character" w:customStyle="1" w:styleId="FontStyle26">
    <w:name w:val="Font Style26"/>
    <w:uiPriority w:val="99"/>
    <w:rsid w:val="008F6EF0"/>
    <w:rPr>
      <w:rFonts w:ascii="Times New Roman" w:hAnsi="Times New Roman" w:cs="Times New Roman"/>
      <w:b/>
      <w:bCs/>
      <w:sz w:val="22"/>
      <w:szCs w:val="22"/>
    </w:rPr>
  </w:style>
  <w:style w:type="paragraph" w:styleId="afb">
    <w:name w:val="Revision"/>
    <w:hidden/>
    <w:uiPriority w:val="99"/>
    <w:semiHidden/>
    <w:rsid w:val="002A57BA"/>
  </w:style>
  <w:style w:type="paragraph" w:styleId="afc">
    <w:name w:val="Normal (Web)"/>
    <w:basedOn w:val="a"/>
    <w:uiPriority w:val="99"/>
    <w:unhideWhenUsed/>
    <w:rsid w:val="00EE32B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26" Type="http://schemas.openxmlformats.org/officeDocument/2006/relationships/footer" Target="footer5.xml"/><Relationship Id="rId21" Type="http://schemas.openxmlformats.org/officeDocument/2006/relationships/hyperlink" Target="https://cloud.atomsk.ru/apps/files/?dir=/%D0%92%D0%9D%D0%94/%D0%9A%D0%BE%D0%BD%D1%82%D1%80%D0%BE%D0%BB%D1%8C%20%D0%92%D0%9D%D0%94&amp;fileid=2616741" TargetMode="External"/><Relationship Id="rId34" Type="http://schemas.openxmlformats.org/officeDocument/2006/relationships/image" Target="media/image6.jpe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5" Type="http://schemas.openxmlformats.org/officeDocument/2006/relationships/header" Target="header2.xml"/><Relationship Id="rId33" Type="http://schemas.openxmlformats.org/officeDocument/2006/relationships/image" Target="media/image5.jpe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yperlink" Target="https://cloud.atomsk.ru/f/2616741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3.png"/><Relationship Id="rId32" Type="http://schemas.openxmlformats.org/officeDocument/2006/relationships/header" Target="header6.xml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cloud.atomsk.ru/apps/files/?dir=/%D0%92%D0%9D%D0%94/%D0%9A%D0%BE%D0%BD%D1%82%D1%80%D0%BE%D0%BB%D1%8C%20%D0%92%D0%9D%D0%94&amp;fileid=2616741" TargetMode="External"/><Relationship Id="rId28" Type="http://schemas.openxmlformats.org/officeDocument/2006/relationships/hyperlink" Target="https://cloud.atomsk.ru/f/2616741" TargetMode="External"/><Relationship Id="rId36" Type="http://schemas.openxmlformats.org/officeDocument/2006/relationships/header" Target="header8.xml"/><Relationship Id="rId10" Type="http://schemas.openxmlformats.org/officeDocument/2006/relationships/webSettings" Target="webSettings.xml"/><Relationship Id="rId19" Type="http://schemas.openxmlformats.org/officeDocument/2006/relationships/hyperlink" Target="https://life.atomsk.ru/ReglamentsAttachments/Forms/AllItems.aspx?RootFolder=%2fReglamentsAttachments%2f%d0%a1%d1%82%d0%b0%d0%bd%d0%b4%d0%b0%d1%80%d1%82%d0%b8%d0%b7%d0%b0%d1%86%d0%b8%d1%8f%20%d0%b1%d0%b8%d0%b7%d0%bd%d0%b5%d1%81%2d%d0%bf%d1%80%d0%be%d1%86%d0%b5%d1%81%d1%81%d0%be%d0%b2&amp;FolderCTID=0x01200033F9794F058D2241A8A969159A487B7A" TargetMode="External"/><Relationship Id="rId31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s://cloud.atomsk.ru/apps/files/?dir=/%D0%92%D0%9D%D0%94/%D0%9A%D0%BE%D0%BD%D1%82%D1%80%D0%BE%D0%BB%D1%8C%20%D0%92%D0%9D%D0%94&amp;fileid=2616741" TargetMode="External"/><Relationship Id="rId27" Type="http://schemas.openxmlformats.org/officeDocument/2006/relationships/header" Target="header3.xml"/><Relationship Id="rId30" Type="http://schemas.openxmlformats.org/officeDocument/2006/relationships/header" Target="header5.xml"/><Relationship Id="rId35" Type="http://schemas.openxmlformats.org/officeDocument/2006/relationships/header" Target="header7.xml"/><Relationship Id="rId8" Type="http://schemas.openxmlformats.org/officeDocument/2006/relationships/styles" Target="style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20.07.2012 9:03:37</Data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9100BCF42320FC9D3644B5F174074F1AC9F3" ma:contentTypeVersion="18" ma:contentTypeDescription="Создание документа." ma:contentTypeScope="" ma:versionID="99a4eaff7fbcc7ff75a5181bad36c1e3">
  <xsd:schema xmlns:xsd="http://www.w3.org/2001/XMLSchema" xmlns:xs="http://www.w3.org/2001/XMLSchema" xmlns:p="http://schemas.microsoft.com/office/2006/metadata/properties" xmlns:ns2="c778c106-c27c-4277-9360-6344d6677083" xmlns:ns3="3bd6e3d4-9ed8-40bd-a826-9d692ac34700" targetNamespace="http://schemas.microsoft.com/office/2006/metadata/properties" ma:root="true" ma:fieldsID="cd67e66194767db776f98782d1aec988" ns2:_="" ns3:_="">
    <xsd:import namespace="c778c106-c27c-4277-9360-6344d6677083"/>
    <xsd:import namespace="3bd6e3d4-9ed8-40bd-a826-9d692ac34700"/>
    <xsd:element name="properties">
      <xsd:complexType>
        <xsd:sequence>
          <xsd:element name="documentManagement">
            <xsd:complexType>
              <xsd:all>
                <xsd:element ref="ns2:DocTrix.Master" minOccurs="0"/>
                <xsd:element ref="ns2:DocTrixMasterItem" minOccurs="0"/>
                <xsd:element ref="ns2:ItemOrder" minOccurs="0"/>
                <xsd:element ref="ns3:Attach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c106-c27c-4277-9360-6344d6677083" elementFormDefault="qualified">
    <xsd:import namespace="http://schemas.microsoft.com/office/2006/documentManagement/types"/>
    <xsd:import namespace="http://schemas.microsoft.com/office/infopath/2007/PartnerControls"/>
    <xsd:element name="DocTrix.Master" ma:index="8" nillable="true" ma:displayName="DocTrixMaster" ma:list="{0d140ced-ffef-4450-a7d2-cbe664c19f0b}" ma:internalName="DocTrixMaster" ma:readOnly="false" ma:showField="Title" ma:web="3bd6e3d4-9ed8-40bd-a826-9d692ac34700">
      <xsd:simpleType>
        <xsd:restriction base="dms:Lookup"/>
      </xsd:simpleType>
    </xsd:element>
    <xsd:element name="DocTrixMasterItem" ma:index="9" nillable="true" ma:displayName="Родительский элемент" ma:indexed="true" ma:list="{0d140ced-ffef-4450-a7d2-cbe664c19f0b}" ma:internalName="DocTrixMasterItem" ma:readOnly="false" ma:showField="Title" ma:web="3bd6e3d4-9ed8-40bd-a826-9d692ac34700">
      <xsd:simpleType>
        <xsd:restriction base="dms:Lookup"/>
      </xsd:simpleType>
    </xsd:element>
    <xsd:element name="ItemOrder" ma:index="10" nillable="true" ma:displayName="Порядок" ma:decimals="0" ma:internalName="ItemOrder" ma:readOnly="false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6e3d4-9ed8-40bd-a826-9d692ac34700" elementFormDefault="qualified">
    <xsd:import namespace="http://schemas.microsoft.com/office/2006/documentManagement/types"/>
    <xsd:import namespace="http://schemas.microsoft.com/office/infopath/2007/PartnerControls"/>
    <xsd:element name="AttachmentType" ma:index="13" nillable="true" ma:displayName="Тип вложения" ma:default="Оригинал" ma:format="RadioButtons" ma:internalName="AttachmentType">
      <xsd:simpleType>
        <xsd:restriction base="dms:Choice">
          <xsd:enumeration value="Проект документа"/>
          <xsd:enumeration value="Последняя версия проекта"/>
          <xsd:enumeration value="Оригинал"/>
          <xsd:enumeration value="Дополнительный документ"/>
          <xsd:enumeration value="Штамп"/>
          <xsd:enumeration value="Договор кредитный"/>
          <xsd:enumeration value="Договор ДУ"/>
          <xsd:enumeration value="Доп. соглашение"/>
          <xsd:enumeration value="Приложение"/>
          <xsd:enumeration value="Соглашение"/>
          <xsd:enumeration value="Акт приема – передачи"/>
          <xsd:enumeration value="Основание возникновения прав"/>
          <xsd:enumeration value="Документ с замечаниями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Type xmlns="3bd6e3d4-9ed8-40bd-a826-9d692ac34700">Проект документа</AttachmentType>
    <DocTrixMasterItem xmlns="c778c106-c27c-4277-9360-6344d6677083">13333</DocTrixMasterItem>
    <ItemOrder xmlns="c778c106-c27c-4277-9360-6344d6677083">44718</ItemOrder>
    <DocTrix.Master xmlns="c778c106-c27c-4277-9360-6344d6677083" xsi:nil="true"/>
  </documentManagement>
</p:properties>
</file>

<file path=customXml/item5.xml><?xml version="1.0" encoding="utf-8"?>
<?mso-contentType ?>
<FormTemplates xmlns="http://schemas.microsoft.com/sharepoint/v3/contenttype/forms">
  <Display>DTBODocumentLibraryForm</Display>
  <Edit>DTBODocumentLibraryForm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0B0890-09FA-4834-86FD-0C0157869D9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B4E649A-9D3A-41F0-A3B1-4CB4AFB165A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29623F2-7FB8-424E-A40C-904BB665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8c106-c27c-4277-9360-6344d6677083"/>
    <ds:schemaRef ds:uri="3bd6e3d4-9ed8-40bd-a826-9d692ac34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761187-E132-4D9D-B1EB-397BF4211045}">
  <ds:schemaRefs>
    <ds:schemaRef ds:uri="http://schemas.microsoft.com/office/2006/metadata/properties"/>
    <ds:schemaRef ds:uri="http://schemas.microsoft.com/office/infopath/2007/PartnerControls"/>
    <ds:schemaRef ds:uri="3bd6e3d4-9ed8-40bd-a826-9d692ac34700"/>
    <ds:schemaRef ds:uri="c778c106-c27c-4277-9360-6344d6677083"/>
  </ds:schemaRefs>
</ds:datastoreItem>
</file>

<file path=customXml/itemProps5.xml><?xml version="1.0" encoding="utf-8"?>
<ds:datastoreItem xmlns:ds="http://schemas.openxmlformats.org/officeDocument/2006/customXml" ds:itemID="{E55DE83B-35BE-4FD5-8B15-1E99A1125B89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106CE0D2-2962-469C-A52F-D64C9B07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19</Pages>
  <Words>4297</Words>
  <Characters>24496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кмг</Company>
  <LinksUpToDate>false</LinksUpToDate>
  <CharactersWithSpaces>28736</CharactersWithSpaces>
  <SharedDoc>false</SharedDoc>
  <HLinks>
    <vt:vector size="234" baseType="variant">
      <vt:variant>
        <vt:i4>1179740</vt:i4>
      </vt:variant>
      <vt:variant>
        <vt:i4>180</vt:i4>
      </vt:variant>
      <vt:variant>
        <vt:i4>0</vt:i4>
      </vt:variant>
      <vt:variant>
        <vt:i4>5</vt:i4>
      </vt:variant>
      <vt:variant>
        <vt:lpwstr>https://cloud.atomsk.ru/f/2616741</vt:lpwstr>
      </vt:variant>
      <vt:variant>
        <vt:lpwstr/>
      </vt:variant>
      <vt:variant>
        <vt:i4>70255666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ВА</vt:lpwstr>
      </vt:variant>
      <vt:variant>
        <vt:i4>72156227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_Нормативные_ссылки</vt:lpwstr>
      </vt:variant>
      <vt:variant>
        <vt:i4>4718677</vt:i4>
      </vt:variant>
      <vt:variant>
        <vt:i4>171</vt:i4>
      </vt:variant>
      <vt:variant>
        <vt:i4>0</vt:i4>
      </vt:variant>
      <vt:variant>
        <vt:i4>5</vt:i4>
      </vt:variant>
      <vt:variant>
        <vt:lpwstr>https://cloud.atomsk.ru/apps/files/?dir=/%D0%92%D0%9D%D0%94/%D0%9A%D0%BE%D0%BD%D1%82%D1%80%D0%BE%D0%BB%D1%8C%20%D0%92%D0%9D%D0%94&amp;fileid=2616741</vt:lpwstr>
      </vt:variant>
      <vt:variant>
        <vt:lpwstr/>
      </vt:variant>
      <vt:variant>
        <vt:i4>70517795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_Приложение_9_</vt:lpwstr>
      </vt:variant>
      <vt:variant>
        <vt:i4>72156227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_Нормативные_ссылки</vt:lpwstr>
      </vt:variant>
      <vt:variant>
        <vt:i4>4718677</vt:i4>
      </vt:variant>
      <vt:variant>
        <vt:i4>162</vt:i4>
      </vt:variant>
      <vt:variant>
        <vt:i4>0</vt:i4>
      </vt:variant>
      <vt:variant>
        <vt:i4>5</vt:i4>
      </vt:variant>
      <vt:variant>
        <vt:lpwstr>https://cloud.atomsk.ru/apps/files/?dir=/%D0%92%D0%9D%D0%94/%D0%9A%D0%BE%D0%BD%D1%82%D1%80%D0%BE%D0%BB%D1%8C%20%D0%92%D0%9D%D0%94&amp;fileid=2616741</vt:lpwstr>
      </vt:variant>
      <vt:variant>
        <vt:lpwstr/>
      </vt:variant>
      <vt:variant>
        <vt:i4>7602280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_Приложение_8_Методы</vt:lpwstr>
      </vt:variant>
      <vt:variant>
        <vt:i4>7602279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_Приложение_7_Методы</vt:lpwstr>
      </vt:variant>
      <vt:variant>
        <vt:i4>68813852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_Приложение_7.1_</vt:lpwstr>
      </vt:variant>
      <vt:variant>
        <vt:i4>5637163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_Приложение_6_Чек-лист</vt:lpwstr>
      </vt:variant>
      <vt:variant>
        <vt:i4>4718677</vt:i4>
      </vt:variant>
      <vt:variant>
        <vt:i4>147</vt:i4>
      </vt:variant>
      <vt:variant>
        <vt:i4>0</vt:i4>
      </vt:variant>
      <vt:variant>
        <vt:i4>5</vt:i4>
      </vt:variant>
      <vt:variant>
        <vt:lpwstr>https://cloud.atomsk.ru/apps/files/?dir=/%D0%92%D0%9D%D0%94/%D0%9A%D0%BE%D0%BD%D1%82%D1%80%D0%BE%D0%BB%D1%8C%20%D0%92%D0%9D%D0%94&amp;fileid=2616741</vt:lpwstr>
      </vt:variant>
      <vt:variant>
        <vt:lpwstr/>
      </vt:variant>
      <vt:variant>
        <vt:i4>70386720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_Приложение_5_План</vt:lpwstr>
      </vt:variant>
      <vt:variant>
        <vt:i4>70517806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_Приложение_4_</vt:lpwstr>
      </vt:variant>
      <vt:variant>
        <vt:i4>1179740</vt:i4>
      </vt:variant>
      <vt:variant>
        <vt:i4>138</vt:i4>
      </vt:variant>
      <vt:variant>
        <vt:i4>0</vt:i4>
      </vt:variant>
      <vt:variant>
        <vt:i4>5</vt:i4>
      </vt:variant>
      <vt:variant>
        <vt:lpwstr>https://cloud.atomsk.ru/f/2616741</vt:lpwstr>
      </vt:variant>
      <vt:variant>
        <vt:lpwstr/>
      </vt:variant>
      <vt:variant>
        <vt:i4>71631913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_Приложение_3._</vt:lpwstr>
      </vt:variant>
      <vt:variant>
        <vt:i4>71631912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_Приложение_2._</vt:lpwstr>
      </vt:variant>
      <vt:variant>
        <vt:i4>71631915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_Приложение_1._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_Toc166751960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_Toc166751959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_Toc166751958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_Toc166751957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_Toc166751956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_Toc166751955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_Toc166751954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_Toc166751953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_Toc166751952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_Toc166751951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_Toc166751950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_Toc166751949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_Toc166751948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_Toc166751947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_Toc166751946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_Toc166751945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_Toc166751944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_Toc166751943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_Toc166751942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_Toc166751941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_Toc166751940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teh2</dc:creator>
  <cp:keywords/>
  <cp:lastModifiedBy>Склярова Варвара Евгеньевна</cp:lastModifiedBy>
  <cp:revision>16</cp:revision>
  <cp:lastPrinted>2024-04-03T09:30:00Z</cp:lastPrinted>
  <dcterms:created xsi:type="dcterms:W3CDTF">2024-06-07T03:49:00Z</dcterms:created>
  <dcterms:modified xsi:type="dcterms:W3CDTF">2025-06-05T10:15:00Z</dcterms:modified>
</cp:coreProperties>
</file>