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9A13" w14:textId="7014640E" w:rsidR="0077787B" w:rsidRDefault="00117A40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r w:rsidRPr="00F03D70">
        <w:rPr>
          <w:rFonts w:ascii="Arial" w:hAnsi="Arial" w:cs="Arial"/>
          <w:noProof/>
        </w:rPr>
        <w:drawing>
          <wp:inline distT="0" distB="0" distL="0" distR="0" wp14:anchorId="0BDC1C51" wp14:editId="07054428">
            <wp:extent cx="1171575" cy="885825"/>
            <wp:effectExtent l="0" t="0" r="0" b="0"/>
            <wp:docPr id="4" name="Рисунок 1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941B" w14:textId="77777777"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14:paraId="49CDBB68" w14:textId="1FB01661" w:rsidR="0077787B" w:rsidRPr="00767311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>Приказом №</w:t>
      </w:r>
      <w:r w:rsidR="00B5430A" w:rsidRPr="00B5430A">
        <w:rPr>
          <w:rFonts w:ascii="Arial" w:hAnsi="Arial" w:cs="Arial"/>
          <w:color w:val="000000"/>
          <w:sz w:val="28"/>
          <w:szCs w:val="28"/>
        </w:rPr>
        <w:t xml:space="preserve"> </w:t>
      </w:r>
      <w:r w:rsidR="00B5430A">
        <w:rPr>
          <w:rFonts w:ascii="Arial" w:hAnsi="Arial" w:cs="Arial"/>
          <w:color w:val="000000"/>
          <w:sz w:val="28"/>
          <w:szCs w:val="28"/>
          <w:u w:val="single"/>
        </w:rPr>
        <w:t>п ВНД/25-12</w:t>
      </w:r>
      <w:r w:rsidRPr="00767311"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</w:p>
    <w:p w14:paraId="749B5853" w14:textId="0EA86B44" w:rsidR="0077787B" w:rsidRPr="00767311" w:rsidRDefault="00767311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  <w:u w:val="single"/>
        </w:rPr>
      </w:pPr>
      <w:r w:rsidRPr="00F03D70">
        <w:rPr>
          <w:rFonts w:ascii="Arial" w:hAnsi="Arial" w:cs="Arial"/>
          <w:color w:val="000000"/>
          <w:sz w:val="28"/>
          <w:szCs w:val="28"/>
        </w:rPr>
        <w:t>О</w:t>
      </w:r>
      <w:r w:rsidR="0077787B" w:rsidRPr="00F03D70">
        <w:rPr>
          <w:rFonts w:ascii="Arial" w:hAnsi="Arial" w:cs="Arial"/>
          <w:color w:val="000000"/>
          <w:sz w:val="28"/>
          <w:szCs w:val="28"/>
        </w:rPr>
        <w:t>т</w:t>
      </w:r>
      <w:r w:rsidR="00B5430A" w:rsidRPr="00B5430A">
        <w:rPr>
          <w:rFonts w:ascii="Arial" w:hAnsi="Arial" w:cs="Arial"/>
          <w:color w:val="000000"/>
          <w:sz w:val="28"/>
          <w:szCs w:val="28"/>
        </w:rPr>
        <w:t xml:space="preserve"> </w:t>
      </w:r>
      <w:r w:rsidR="00B5430A">
        <w:rPr>
          <w:rFonts w:ascii="Arial" w:hAnsi="Arial" w:cs="Arial"/>
          <w:color w:val="000000"/>
          <w:sz w:val="28"/>
          <w:szCs w:val="28"/>
          <w:u w:val="single"/>
        </w:rPr>
        <w:t>28.05.2025</w:t>
      </w:r>
    </w:p>
    <w:p w14:paraId="0698564D" w14:textId="77777777" w:rsidR="00F44D25" w:rsidRPr="00F03D70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14:paraId="1D337C0D" w14:textId="77777777"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14:paraId="5B2ABB6A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1164B04C" w14:textId="77777777" w:rsidR="00F44D25" w:rsidRDefault="00F44D25" w:rsidP="00F44D25">
      <w:pPr>
        <w:ind w:firstLine="900"/>
        <w:rPr>
          <w:rFonts w:ascii="Arial" w:hAnsi="Arial" w:cs="Arial"/>
        </w:rPr>
      </w:pPr>
    </w:p>
    <w:p w14:paraId="5ECBFE78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52EE1789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1309C9B9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798C87B5" w14:textId="77777777" w:rsidR="00F03D70" w:rsidRPr="00F03D70" w:rsidRDefault="00F03D70" w:rsidP="00F44D25">
      <w:pPr>
        <w:ind w:firstLine="900"/>
        <w:rPr>
          <w:rFonts w:ascii="Arial" w:hAnsi="Arial" w:cs="Arial"/>
        </w:rPr>
      </w:pPr>
      <w:bookmarkStart w:id="0" w:name="_GoBack"/>
      <w:bookmarkEnd w:id="0"/>
    </w:p>
    <w:p w14:paraId="1F3F323A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56769E21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1F9D47A2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6FD1DE0D" w14:textId="77777777" w:rsidR="00F44D25" w:rsidRPr="00E0357F" w:rsidRDefault="00F44D25" w:rsidP="00D21AB3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14:paraId="04A7FFC0" w14:textId="711076DF" w:rsidR="00D21AB3" w:rsidRPr="00A437B8" w:rsidRDefault="008A0FCC" w:rsidP="00A437B8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Регламент </w:t>
      </w:r>
      <w:r w:rsidR="00E91E86">
        <w:rPr>
          <w:rFonts w:ascii="Arial" w:hAnsi="Arial" w:cs="Arial"/>
          <w:b/>
          <w:color w:val="000000"/>
          <w:sz w:val="32"/>
          <w:szCs w:val="22"/>
          <w:lang w:eastAsia="en-US"/>
        </w:rPr>
        <w:t>п</w:t>
      </w:r>
      <w:r w:rsidR="00C2344F">
        <w:rPr>
          <w:rFonts w:ascii="Arial" w:hAnsi="Arial" w:cs="Arial"/>
          <w:b/>
          <w:color w:val="000000"/>
          <w:sz w:val="32"/>
          <w:szCs w:val="22"/>
          <w:lang w:eastAsia="en-US"/>
        </w:rPr>
        <w:t>роведени</w:t>
      </w:r>
      <w:r w:rsidR="00E91E86">
        <w:rPr>
          <w:rFonts w:ascii="Arial" w:hAnsi="Arial" w:cs="Arial"/>
          <w:b/>
          <w:color w:val="000000"/>
          <w:sz w:val="32"/>
          <w:szCs w:val="22"/>
          <w:lang w:eastAsia="en-US"/>
        </w:rPr>
        <w:t>я</w:t>
      </w:r>
      <w:r w:rsidR="00C2344F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проверок </w:t>
      </w:r>
      <w:r w:rsidR="00F96A8E">
        <w:rPr>
          <w:rFonts w:ascii="Arial" w:hAnsi="Arial" w:cs="Arial"/>
          <w:b/>
          <w:color w:val="000000"/>
          <w:sz w:val="32"/>
          <w:szCs w:val="22"/>
          <w:lang w:eastAsia="en-US"/>
        </w:rPr>
        <w:t>к</w:t>
      </w:r>
      <w:r w:rsidR="00C2344F">
        <w:rPr>
          <w:rFonts w:ascii="Arial" w:hAnsi="Arial" w:cs="Arial"/>
          <w:b/>
          <w:color w:val="000000"/>
          <w:sz w:val="32"/>
          <w:szCs w:val="22"/>
          <w:lang w:eastAsia="en-US"/>
        </w:rPr>
        <w:t>онтрагентов</w:t>
      </w:r>
    </w:p>
    <w:p w14:paraId="3C0B1927" w14:textId="1FAD404D" w:rsidR="00D21AB3" w:rsidRDefault="00E62B9B" w:rsidP="00D21AB3">
      <w:pPr>
        <w:jc w:val="center"/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В 8.1</w:t>
      </w:r>
    </w:p>
    <w:p w14:paraId="501153A5" w14:textId="7F18C6C6" w:rsidR="00767311" w:rsidRDefault="00767311" w:rsidP="00767311">
      <w:pPr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(Взамен В8.1 «Регламент проведения проверок контрагентов»,</w:t>
      </w:r>
    </w:p>
    <w:p w14:paraId="43C2C39F" w14:textId="01B00858" w:rsidR="00767311" w:rsidRDefault="00767311" w:rsidP="00767311">
      <w:pPr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утвержденного Приказом № п022/23-20 от 31.07.2023 г)</w:t>
      </w:r>
    </w:p>
    <w:p w14:paraId="5488926D" w14:textId="77777777" w:rsidR="00A437B8" w:rsidRDefault="00A437B8" w:rsidP="00D21AB3">
      <w:pPr>
        <w:jc w:val="center"/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</w:pPr>
    </w:p>
    <w:p w14:paraId="0E4A102D" w14:textId="77777777" w:rsidR="00A437B8" w:rsidRPr="00D21AB3" w:rsidRDefault="00A437B8" w:rsidP="00D21AB3">
      <w:pPr>
        <w:jc w:val="center"/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</w:pPr>
    </w:p>
    <w:p w14:paraId="10D0D40C" w14:textId="77777777" w:rsidR="00D21AB3" w:rsidRPr="00D21AB3" w:rsidRDefault="00D21AB3" w:rsidP="00D21AB3">
      <w:pPr>
        <w:jc w:val="center"/>
        <w:rPr>
          <w:rFonts w:ascii="Arial" w:hAnsi="Calibri"/>
          <w:color w:val="000000"/>
          <w:sz w:val="16"/>
          <w:szCs w:val="16"/>
          <w:lang w:eastAsia="en-US"/>
        </w:rPr>
      </w:pPr>
    </w:p>
    <w:p w14:paraId="366392E6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160CB252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0021A732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2617CD82" w14:textId="77777777" w:rsidR="00F03D70" w:rsidRDefault="00F03D70" w:rsidP="00E144C0">
      <w:pPr>
        <w:ind w:firstLine="900"/>
      </w:pPr>
    </w:p>
    <w:p w14:paraId="7A33AB5F" w14:textId="77777777" w:rsidR="008D4482" w:rsidRDefault="008D4482" w:rsidP="00E144C0">
      <w:pPr>
        <w:ind w:firstLine="900"/>
        <w:rPr>
          <w:rFonts w:ascii="Arial" w:hAnsi="Arial" w:cs="Arial"/>
        </w:rPr>
      </w:pPr>
    </w:p>
    <w:p w14:paraId="2B425E1D" w14:textId="77777777" w:rsidR="008D4482" w:rsidRDefault="008D4482" w:rsidP="00E144C0">
      <w:pPr>
        <w:ind w:firstLine="900"/>
        <w:rPr>
          <w:rFonts w:ascii="Arial" w:hAnsi="Arial" w:cs="Arial"/>
        </w:rPr>
      </w:pPr>
    </w:p>
    <w:p w14:paraId="2C214917" w14:textId="77777777" w:rsidR="008D4482" w:rsidRDefault="008D4482" w:rsidP="00E144C0">
      <w:pPr>
        <w:ind w:firstLine="900"/>
        <w:rPr>
          <w:rFonts w:ascii="Arial" w:hAnsi="Arial" w:cs="Arial"/>
        </w:rPr>
      </w:pPr>
    </w:p>
    <w:p w14:paraId="13FDC6EF" w14:textId="77777777" w:rsidR="008D4482" w:rsidRDefault="008D4482" w:rsidP="00E144C0">
      <w:pPr>
        <w:ind w:firstLine="900"/>
        <w:rPr>
          <w:rFonts w:ascii="Arial" w:hAnsi="Arial" w:cs="Arial"/>
        </w:rPr>
      </w:pPr>
    </w:p>
    <w:p w14:paraId="09C56E8F" w14:textId="77777777" w:rsidR="008D4482" w:rsidRDefault="008D4482" w:rsidP="00E144C0">
      <w:pPr>
        <w:ind w:firstLine="900"/>
        <w:rPr>
          <w:rFonts w:ascii="Arial" w:hAnsi="Arial" w:cs="Arial"/>
        </w:rPr>
      </w:pPr>
    </w:p>
    <w:p w14:paraId="762F0C1C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05F075CD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74E3F50A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683C69FB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70BAAB01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443F49FD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4B0635DE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484D6003" w14:textId="77777777" w:rsidR="00F03D70" w:rsidRPr="00F03D70" w:rsidRDefault="00F03D70" w:rsidP="00E144C0">
      <w:pPr>
        <w:ind w:firstLine="900"/>
        <w:rPr>
          <w:rFonts w:ascii="Arial" w:hAnsi="Arial" w:cs="Arial"/>
        </w:rPr>
      </w:pPr>
    </w:p>
    <w:p w14:paraId="5B692F2D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6D43B440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5966F276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5D707268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3DE1DBF2" w14:textId="77777777" w:rsidR="00F44D25" w:rsidRPr="009328B7" w:rsidRDefault="00F44D25" w:rsidP="009328B7">
      <w:pPr>
        <w:ind w:firstLine="900"/>
        <w:rPr>
          <w:rFonts w:ascii="Arial" w:hAnsi="Arial" w:cs="Arial"/>
        </w:rPr>
      </w:pPr>
    </w:p>
    <w:p w14:paraId="1CBF966D" w14:textId="77777777" w:rsidR="00E144C0" w:rsidRPr="005A050F" w:rsidRDefault="00F44D25" w:rsidP="009328B7">
      <w:pPr>
        <w:jc w:val="center"/>
        <w:rPr>
          <w:rFonts w:ascii="Arial" w:hAnsi="Arial" w:cs="Arial"/>
          <w:b/>
          <w:sz w:val="24"/>
        </w:rPr>
      </w:pPr>
      <w:r w:rsidRPr="009328B7">
        <w:rPr>
          <w:rFonts w:ascii="Arial" w:hAnsi="Arial" w:cs="Arial"/>
          <w:b/>
          <w:sz w:val="24"/>
          <w:szCs w:val="24"/>
        </w:rPr>
        <w:t>Екатеринбург,</w:t>
      </w:r>
      <w:r w:rsidR="0077787B" w:rsidRPr="009328B7">
        <w:rPr>
          <w:rFonts w:ascii="Arial" w:hAnsi="Arial" w:cs="Arial"/>
          <w:b/>
          <w:sz w:val="24"/>
          <w:szCs w:val="24"/>
        </w:rPr>
        <w:t xml:space="preserve"> </w:t>
      </w:r>
      <w:r w:rsidR="005A050F" w:rsidRPr="009328B7">
        <w:rPr>
          <w:rFonts w:ascii="Arial" w:hAnsi="Arial" w:cs="Arial"/>
          <w:b/>
          <w:sz w:val="24"/>
          <w:szCs w:val="24"/>
        </w:rPr>
        <w:br/>
      </w:r>
      <w:r w:rsidRPr="005A050F">
        <w:rPr>
          <w:rFonts w:ascii="Arial" w:hAnsi="Arial" w:cs="Arial"/>
          <w:b/>
          <w:sz w:val="24"/>
        </w:rPr>
        <w:t>20</w:t>
      </w:r>
      <w:r w:rsidR="006F7B5B">
        <w:rPr>
          <w:rFonts w:ascii="Arial" w:hAnsi="Arial" w:cs="Arial"/>
          <w:b/>
          <w:sz w:val="24"/>
        </w:rPr>
        <w:t>2</w:t>
      </w:r>
      <w:r w:rsidR="009A1EAB">
        <w:rPr>
          <w:rFonts w:ascii="Arial" w:hAnsi="Arial" w:cs="Arial"/>
          <w:b/>
          <w:sz w:val="24"/>
        </w:rPr>
        <w:t>5</w:t>
      </w:r>
      <w:r w:rsidRPr="005A050F">
        <w:rPr>
          <w:rFonts w:ascii="Arial" w:hAnsi="Arial" w:cs="Arial"/>
          <w:b/>
          <w:sz w:val="24"/>
        </w:rPr>
        <w:t xml:space="preserve"> г</w:t>
      </w:r>
    </w:p>
    <w:p w14:paraId="7CFAA052" w14:textId="77777777" w:rsidR="00E144C0" w:rsidRDefault="00E144C0" w:rsidP="009328B7">
      <w:pPr>
        <w:pStyle w:val="12"/>
        <w:keepLines/>
        <w:jc w:val="center"/>
        <w:rPr>
          <w:rFonts w:ascii="Times New Roman" w:hAnsi="Times New Roman"/>
          <w:sz w:val="24"/>
        </w:rPr>
        <w:sectPr w:rsidR="00E144C0" w:rsidSect="009328B7">
          <w:footerReference w:type="even" r:id="rId12"/>
          <w:footerReference w:type="default" r:id="rId13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35E569FE" w14:textId="77777777" w:rsidR="00CE5922" w:rsidRPr="00CE5922" w:rsidRDefault="00CE5922" w:rsidP="00CE5922">
      <w:pPr>
        <w:spacing w:before="240" w:after="120"/>
        <w:ind w:firstLine="709"/>
        <w:rPr>
          <w:rFonts w:ascii="Arial" w:hAnsi="Arial" w:cs="Arial"/>
          <w:b/>
          <w:color w:val="327A71"/>
          <w:sz w:val="28"/>
          <w:szCs w:val="28"/>
        </w:rPr>
      </w:pPr>
      <w:r w:rsidRPr="00CE5922">
        <w:rPr>
          <w:rFonts w:ascii="Arial" w:hAnsi="Arial" w:cs="Arial"/>
          <w:b/>
          <w:color w:val="327A71"/>
          <w:sz w:val="28"/>
          <w:szCs w:val="28"/>
        </w:rPr>
        <w:lastRenderedPageBreak/>
        <w:t>Оглавление</w:t>
      </w:r>
    </w:p>
    <w:p w14:paraId="00A08DBD" w14:textId="2914D147" w:rsidR="00CC5757" w:rsidRPr="00CC5757" w:rsidRDefault="00CE5922" w:rsidP="00CC5757">
      <w:pPr>
        <w:pStyle w:val="13"/>
        <w:tabs>
          <w:tab w:val="left" w:pos="284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r w:rsidRPr="000A001C">
        <w:rPr>
          <w:rFonts w:ascii="Arial" w:hAnsi="Arial" w:cs="Arial"/>
          <w:sz w:val="24"/>
          <w:szCs w:val="24"/>
        </w:rPr>
        <w:fldChar w:fldCharType="begin"/>
      </w:r>
      <w:r w:rsidRPr="000A001C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0A001C">
        <w:rPr>
          <w:rFonts w:ascii="Arial" w:hAnsi="Arial" w:cs="Arial"/>
          <w:sz w:val="24"/>
          <w:szCs w:val="24"/>
        </w:rPr>
        <w:fldChar w:fldCharType="separate"/>
      </w:r>
      <w:hyperlink w:anchor="_Toc196132247" w:history="1"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1</w:t>
        </w:r>
        <w:r w:rsidR="00CC5757" w:rsidRPr="00CC5757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Общие положения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_Toc196132247 \h </w:instrTex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11816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A6A4668" w14:textId="70B78F74" w:rsidR="00CC5757" w:rsidRPr="00CC5757" w:rsidRDefault="00E709C2" w:rsidP="00CC5757">
      <w:pPr>
        <w:pStyle w:val="13"/>
        <w:tabs>
          <w:tab w:val="left" w:pos="284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96132248" w:history="1"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2</w:t>
        </w:r>
        <w:r w:rsidR="00CC5757" w:rsidRPr="00CC5757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Нормативные ссылки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_Toc196132248 \h </w:instrTex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11816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A1BC6D8" w14:textId="2A3A2722" w:rsidR="00CC5757" w:rsidRPr="00CC5757" w:rsidRDefault="00E709C2" w:rsidP="00CC5757">
      <w:pPr>
        <w:pStyle w:val="13"/>
        <w:tabs>
          <w:tab w:val="left" w:pos="284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96132249" w:history="1"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3</w:t>
        </w:r>
        <w:r w:rsidR="00CC5757" w:rsidRPr="00CC5757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Термины и определения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_Toc196132249 \h </w:instrTex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11816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6A82141" w14:textId="474F711F" w:rsidR="00CC5757" w:rsidRPr="00CC5757" w:rsidRDefault="00E709C2" w:rsidP="00CC5757">
      <w:pPr>
        <w:pStyle w:val="13"/>
        <w:tabs>
          <w:tab w:val="left" w:pos="284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96132250" w:history="1"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4</w:t>
        </w:r>
        <w:r w:rsidR="00CC5757" w:rsidRPr="00CC5757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Основные положения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_Toc196132250 \h </w:instrTex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11816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B106F11" w14:textId="7EA4D57F" w:rsidR="00CC5757" w:rsidRPr="00CC5757" w:rsidRDefault="00E709C2" w:rsidP="00CC5757">
      <w:pPr>
        <w:pStyle w:val="13"/>
        <w:tabs>
          <w:tab w:val="left" w:pos="284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96132251" w:history="1"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5</w:t>
        </w:r>
        <w:r w:rsidR="00CC5757" w:rsidRPr="00CC5757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Подача заявки на проверку контрагента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_Toc196132251 \h </w:instrTex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11816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0819858" w14:textId="44D506B1" w:rsidR="00CC5757" w:rsidRPr="00CC5757" w:rsidRDefault="00E709C2" w:rsidP="00CC5757">
      <w:pPr>
        <w:pStyle w:val="13"/>
        <w:tabs>
          <w:tab w:val="left" w:pos="284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96132252" w:history="1"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6</w:t>
        </w:r>
        <w:r w:rsidR="00CC5757" w:rsidRPr="00CC5757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Проведение проверки контрагента на благонадежность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_Toc196132252 \h </w:instrTex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11816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6BE5882" w14:textId="1B2A6E6F" w:rsidR="00CC5757" w:rsidRPr="00CC5757" w:rsidRDefault="00E709C2" w:rsidP="00CC5757">
      <w:pPr>
        <w:pStyle w:val="13"/>
        <w:tabs>
          <w:tab w:val="left" w:pos="284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96132253" w:history="1"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7</w:t>
        </w:r>
        <w:r w:rsidR="00CC5757" w:rsidRPr="00CC5757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Выдача и хранение результатов проверок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_Toc196132253 \h </w:instrTex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11816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566CB0" w14:textId="0B2E0FAC" w:rsidR="00CC5757" w:rsidRPr="00CC5757" w:rsidRDefault="00E709C2" w:rsidP="00CC5757">
      <w:pPr>
        <w:pStyle w:val="13"/>
        <w:tabs>
          <w:tab w:val="left" w:pos="284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96132254" w:history="1"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Приложение 1 Блок-схема процесса проведения проверок контрагентов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_Toc196132254 \h </w:instrTex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1181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1946046" w14:textId="265E968D" w:rsidR="00CC5757" w:rsidRPr="00CC5757" w:rsidRDefault="00E709C2" w:rsidP="00CC5757">
      <w:pPr>
        <w:pStyle w:val="13"/>
        <w:tabs>
          <w:tab w:val="left" w:pos="284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96132255" w:history="1"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Приложение 2 Карточка процесса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_Toc196132255 \h </w:instrTex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11816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43E2A15" w14:textId="5E1335DC" w:rsidR="00CC5757" w:rsidRPr="00CC5757" w:rsidRDefault="00E709C2" w:rsidP="00CC5757">
      <w:pPr>
        <w:pStyle w:val="13"/>
        <w:tabs>
          <w:tab w:val="left" w:pos="284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96132256" w:history="1"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Приложение 3 Записи по процессу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_Toc196132256 \h </w:instrTex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11816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FE13A7F" w14:textId="5F1A3840" w:rsidR="00CC5757" w:rsidRPr="00CC5757" w:rsidRDefault="00E709C2" w:rsidP="00CC5757">
      <w:pPr>
        <w:pStyle w:val="13"/>
        <w:tabs>
          <w:tab w:val="left" w:pos="284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96132257" w:history="1"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Приложение 4 Матрица ответственности по процессу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_Toc196132257 \h </w:instrTex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11816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E8E164B" w14:textId="1A3557A1" w:rsidR="00CC5757" w:rsidRPr="00CC5757" w:rsidRDefault="00E709C2" w:rsidP="00CC5757">
      <w:pPr>
        <w:pStyle w:val="13"/>
        <w:tabs>
          <w:tab w:val="left" w:pos="284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96132258" w:history="1"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Приложение 5 Анкета контрагента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_Toc196132258 \h </w:instrTex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11816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BFA1457" w14:textId="4CBBCE81" w:rsidR="00CC5757" w:rsidRPr="00CC5757" w:rsidRDefault="00E709C2" w:rsidP="00CC5757">
      <w:pPr>
        <w:pStyle w:val="13"/>
        <w:tabs>
          <w:tab w:val="left" w:pos="284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196132259" w:history="1"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Приложение 6 Форма отчета по проверке контрагента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_Toc196132259 \h </w:instrTex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11816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3EAFFF5" w14:textId="5878D98F" w:rsidR="00CC5757" w:rsidRDefault="00E709C2" w:rsidP="00CC5757">
      <w:pPr>
        <w:pStyle w:val="13"/>
        <w:tabs>
          <w:tab w:val="left" w:pos="284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32260" w:history="1">
        <w:r w:rsidR="00CC5757" w:rsidRPr="00CC5757">
          <w:rPr>
            <w:rStyle w:val="af1"/>
            <w:rFonts w:ascii="Arial" w:hAnsi="Arial" w:cs="Arial"/>
            <w:noProof/>
            <w:sz w:val="24"/>
            <w:szCs w:val="24"/>
          </w:rPr>
          <w:t>Приложение 7 Форма реестра проверок контрагентов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_Toc196132260 \h </w:instrTex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F11816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CC5757" w:rsidRPr="00CC575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6B504F6" w14:textId="5FACBB76" w:rsidR="00CE5922" w:rsidRDefault="00CE5922">
      <w:r w:rsidRPr="000A001C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398C0FC8" w14:textId="77777777" w:rsidR="00A969B3" w:rsidRPr="00C2671C" w:rsidRDefault="00A969B3" w:rsidP="00825F2A">
      <w:pPr>
        <w:spacing w:line="360" w:lineRule="auto"/>
        <w:ind w:firstLine="900"/>
        <w:jc w:val="center"/>
        <w:rPr>
          <w:rFonts w:ascii="Arial" w:hAnsi="Arial" w:cs="Arial"/>
          <w:sz w:val="24"/>
          <w:szCs w:val="24"/>
        </w:rPr>
      </w:pPr>
    </w:p>
    <w:p w14:paraId="4D465142" w14:textId="77777777" w:rsidR="008D4482" w:rsidRPr="008D4482" w:rsidRDefault="001C12CD" w:rsidP="008D4482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r w:rsidRPr="000A001C">
        <w:br w:type="page"/>
      </w:r>
      <w:bookmarkStart w:id="1" w:name="_Toc112924648"/>
      <w:bookmarkStart w:id="2" w:name="_Toc196132247"/>
      <w:r w:rsidR="00574569" w:rsidRPr="00886242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Общие положения</w:t>
      </w:r>
      <w:bookmarkEnd w:id="1"/>
      <w:bookmarkEnd w:id="2"/>
    </w:p>
    <w:p w14:paraId="0051FEEB" w14:textId="20125E7F" w:rsidR="000E155C" w:rsidRPr="008759ED" w:rsidRDefault="008D4482" w:rsidP="004A061F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Настоящий регламент </w:t>
      </w:r>
      <w:r w:rsidR="00C35789">
        <w:rPr>
          <w:rFonts w:ascii="Arial" w:hAnsi="Arial" w:cs="Arial"/>
          <w:sz w:val="24"/>
          <w:szCs w:val="24"/>
        </w:rPr>
        <w:t>разработан с целью установления</w:t>
      </w:r>
      <w:r w:rsidR="008759ED">
        <w:rPr>
          <w:rFonts w:ascii="Arial" w:hAnsi="Arial" w:cs="Arial"/>
          <w:sz w:val="24"/>
          <w:szCs w:val="24"/>
        </w:rPr>
        <w:t xml:space="preserve"> </w:t>
      </w:r>
      <w:r w:rsidR="008759ED" w:rsidRPr="004A061F">
        <w:rPr>
          <w:rFonts w:ascii="Arial" w:hAnsi="Arial" w:cs="Arial"/>
          <w:sz w:val="24"/>
          <w:szCs w:val="24"/>
        </w:rPr>
        <w:t>п</w:t>
      </w:r>
      <w:r w:rsidR="00C35789" w:rsidRPr="004A061F">
        <w:rPr>
          <w:rFonts w:ascii="Arial" w:hAnsi="Arial" w:cs="Arial"/>
          <w:sz w:val="24"/>
          <w:szCs w:val="24"/>
        </w:rPr>
        <w:t xml:space="preserve">орядка </w:t>
      </w:r>
      <w:r w:rsidR="008759ED" w:rsidRPr="004A061F">
        <w:rPr>
          <w:rFonts w:ascii="Arial" w:hAnsi="Arial" w:cs="Arial"/>
          <w:sz w:val="24"/>
          <w:szCs w:val="24"/>
        </w:rPr>
        <w:t xml:space="preserve">проведения проверки </w:t>
      </w:r>
      <w:r w:rsidR="000E155C" w:rsidRPr="004A061F">
        <w:rPr>
          <w:rFonts w:ascii="Arial" w:hAnsi="Arial" w:cs="Arial"/>
          <w:sz w:val="24"/>
          <w:szCs w:val="24"/>
        </w:rPr>
        <w:t xml:space="preserve">потенциальных </w:t>
      </w:r>
      <w:r w:rsidR="008759ED" w:rsidRPr="004A061F">
        <w:rPr>
          <w:rFonts w:ascii="Arial" w:hAnsi="Arial" w:cs="Arial"/>
          <w:sz w:val="24"/>
          <w:szCs w:val="24"/>
        </w:rPr>
        <w:t xml:space="preserve">контрагентов, </w:t>
      </w:r>
      <w:r w:rsidRPr="004A061F">
        <w:rPr>
          <w:rFonts w:ascii="Arial" w:hAnsi="Arial" w:cs="Arial"/>
          <w:sz w:val="24"/>
          <w:szCs w:val="24"/>
        </w:rPr>
        <w:t xml:space="preserve">с которыми </w:t>
      </w:r>
      <w:r w:rsidR="008759ED" w:rsidRPr="004A061F">
        <w:rPr>
          <w:rFonts w:ascii="Arial" w:hAnsi="Arial" w:cs="Arial"/>
          <w:sz w:val="24"/>
          <w:szCs w:val="24"/>
        </w:rPr>
        <w:t xml:space="preserve">организации, </w:t>
      </w:r>
      <w:r w:rsidRPr="004A061F">
        <w:rPr>
          <w:rFonts w:ascii="Arial" w:hAnsi="Arial" w:cs="Arial"/>
          <w:sz w:val="24"/>
          <w:szCs w:val="24"/>
        </w:rPr>
        <w:t>входящие в группу компаний ООО «Атомстройкомплекс-Строительство»</w:t>
      </w:r>
      <w:r w:rsidR="00CE0FC2">
        <w:rPr>
          <w:rFonts w:ascii="Arial" w:hAnsi="Arial" w:cs="Arial"/>
          <w:sz w:val="24"/>
          <w:szCs w:val="24"/>
        </w:rPr>
        <w:t xml:space="preserve"> </w:t>
      </w:r>
      <w:r w:rsidRPr="004A061F">
        <w:rPr>
          <w:rFonts w:ascii="Arial" w:hAnsi="Arial" w:cs="Arial"/>
          <w:sz w:val="24"/>
          <w:szCs w:val="24"/>
        </w:rPr>
        <w:t>(далее – Компания)</w:t>
      </w:r>
      <w:r w:rsidR="00CE0FC2">
        <w:rPr>
          <w:rFonts w:ascii="Arial" w:hAnsi="Arial" w:cs="Arial"/>
          <w:sz w:val="24"/>
          <w:szCs w:val="24"/>
        </w:rPr>
        <w:t>,</w:t>
      </w:r>
      <w:r w:rsidRPr="004A061F">
        <w:rPr>
          <w:rFonts w:ascii="Arial" w:hAnsi="Arial" w:cs="Arial"/>
          <w:sz w:val="24"/>
          <w:szCs w:val="24"/>
        </w:rPr>
        <w:t xml:space="preserve"> планируют заключить</w:t>
      </w:r>
      <w:r w:rsidR="008759ED" w:rsidRPr="004A061F">
        <w:rPr>
          <w:rFonts w:ascii="Arial" w:hAnsi="Arial" w:cs="Arial"/>
          <w:sz w:val="24"/>
          <w:szCs w:val="24"/>
        </w:rPr>
        <w:t xml:space="preserve"> или </w:t>
      </w:r>
      <w:r w:rsidR="00EB7588" w:rsidRPr="004A061F">
        <w:rPr>
          <w:rFonts w:ascii="Arial" w:hAnsi="Arial" w:cs="Arial"/>
          <w:sz w:val="24"/>
          <w:szCs w:val="24"/>
        </w:rPr>
        <w:t>пролонгировать</w:t>
      </w:r>
      <w:r w:rsidRPr="004A061F">
        <w:rPr>
          <w:rFonts w:ascii="Arial" w:hAnsi="Arial" w:cs="Arial"/>
          <w:sz w:val="24"/>
          <w:szCs w:val="24"/>
        </w:rPr>
        <w:t xml:space="preserve"> договор</w:t>
      </w:r>
      <w:r w:rsidR="004A061F">
        <w:rPr>
          <w:rFonts w:ascii="Arial" w:hAnsi="Arial" w:cs="Arial"/>
          <w:sz w:val="24"/>
          <w:szCs w:val="24"/>
        </w:rPr>
        <w:t>.</w:t>
      </w:r>
    </w:p>
    <w:p w14:paraId="64AD3950" w14:textId="77777777" w:rsidR="008759ED" w:rsidRDefault="008759ED" w:rsidP="008759ED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759ED">
        <w:rPr>
          <w:rFonts w:ascii="Arial" w:hAnsi="Arial" w:cs="Arial"/>
          <w:sz w:val="24"/>
          <w:szCs w:val="24"/>
        </w:rPr>
        <w:t xml:space="preserve">Настоящий регламент является внутренним нормативным документом Компании и подлежит обязательному применению всеми участниками процесса. </w:t>
      </w:r>
    </w:p>
    <w:p w14:paraId="647C97E4" w14:textId="06E1C9A6" w:rsidR="008759ED" w:rsidRDefault="008759ED" w:rsidP="008759ED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Блок-схема процесса проведения проверок контрагентов представлена в </w:t>
      </w:r>
      <w:hyperlink w:anchor="_Приложение_1_Блок-схема" w:history="1">
        <w:r w:rsidRPr="009F0C7A">
          <w:rPr>
            <w:rStyle w:val="af1"/>
            <w:rFonts w:ascii="Arial" w:hAnsi="Arial" w:cs="Arial"/>
            <w:sz w:val="24"/>
            <w:szCs w:val="24"/>
          </w:rPr>
          <w:t>приложении 1</w:t>
        </w:r>
      </w:hyperlink>
      <w:r>
        <w:rPr>
          <w:rFonts w:ascii="Arial" w:hAnsi="Arial" w:cs="Arial"/>
          <w:sz w:val="24"/>
          <w:szCs w:val="24"/>
        </w:rPr>
        <w:t xml:space="preserve">, карточка процесса – в </w:t>
      </w:r>
      <w:hyperlink w:anchor="_Приложение_2_Карточка" w:history="1">
        <w:r w:rsidRPr="009F0C7A">
          <w:rPr>
            <w:rStyle w:val="af1"/>
            <w:rFonts w:ascii="Arial" w:hAnsi="Arial" w:cs="Arial"/>
            <w:sz w:val="24"/>
            <w:szCs w:val="24"/>
          </w:rPr>
          <w:t>приложении 2</w:t>
        </w:r>
      </w:hyperlink>
      <w:r>
        <w:rPr>
          <w:rFonts w:ascii="Arial" w:hAnsi="Arial" w:cs="Arial"/>
          <w:sz w:val="24"/>
          <w:szCs w:val="24"/>
        </w:rPr>
        <w:t xml:space="preserve">, перечень записей по процессу – в </w:t>
      </w:r>
      <w:hyperlink w:anchor="_Приложение_3_Записи" w:history="1">
        <w:r w:rsidRPr="009F0C7A">
          <w:rPr>
            <w:rStyle w:val="af1"/>
            <w:rFonts w:ascii="Arial" w:hAnsi="Arial" w:cs="Arial"/>
            <w:sz w:val="24"/>
            <w:szCs w:val="24"/>
          </w:rPr>
          <w:t>приложении 3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51F4813C" w14:textId="77777777" w:rsidR="00B24215" w:rsidRPr="00886242" w:rsidRDefault="00B24215" w:rsidP="00213FD1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" w:name="_Нормативные_ссылки"/>
      <w:bookmarkStart w:id="4" w:name="_Toc196132248"/>
      <w:bookmarkStart w:id="5" w:name="_Toc112924650"/>
      <w:bookmarkEnd w:id="3"/>
      <w:r w:rsidRPr="00886242">
        <w:rPr>
          <w:rFonts w:ascii="Arial" w:hAnsi="Arial" w:cs="Arial"/>
          <w:color w:val="008066"/>
          <w:sz w:val="28"/>
          <w:szCs w:val="28"/>
          <w:lang w:val="ru-RU" w:eastAsia="ru-RU"/>
        </w:rPr>
        <w:t>Нормативные ссылки</w:t>
      </w:r>
      <w:bookmarkEnd w:id="4"/>
    </w:p>
    <w:p w14:paraId="2C0ECDD0" w14:textId="77777777" w:rsidR="00B24215" w:rsidRDefault="00B24215" w:rsidP="00B24215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24215">
        <w:rPr>
          <w:rFonts w:ascii="Arial" w:hAnsi="Arial" w:cs="Arial"/>
          <w:sz w:val="24"/>
          <w:szCs w:val="24"/>
        </w:rPr>
        <w:t xml:space="preserve">В настоящем регламенте использованы ссылки на следующие документы: </w:t>
      </w:r>
    </w:p>
    <w:p w14:paraId="4EFA776F" w14:textId="25B80A22" w:rsidR="00B24215" w:rsidRDefault="00E709C2" w:rsidP="003A0C5D">
      <w:pPr>
        <w:pStyle w:val="ad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hyperlink r:id="rId14" w:history="1">
        <w:r w:rsidR="00B24215" w:rsidRPr="00B24215">
          <w:rPr>
            <w:rStyle w:val="af1"/>
            <w:rFonts w:ascii="Arial" w:hAnsi="Arial" w:cs="Arial"/>
            <w:sz w:val="24"/>
            <w:szCs w:val="24"/>
            <w:shd w:val="clear" w:color="auto" w:fill="FFFFFF"/>
          </w:rPr>
          <w:t xml:space="preserve">B5.1 Регламент </w:t>
        </w:r>
        <w:r w:rsidR="008759ED" w:rsidRPr="008759ED">
          <w:rPr>
            <w:rStyle w:val="af1"/>
            <w:rFonts w:ascii="Arial" w:hAnsi="Arial" w:cs="Arial"/>
            <w:sz w:val="24"/>
            <w:szCs w:val="24"/>
            <w:shd w:val="clear" w:color="auto" w:fill="FFFFFF"/>
          </w:rPr>
          <w:t>по подготовке, согласованию и подписанию договоров</w:t>
        </w:r>
      </w:hyperlink>
      <w:r w:rsidR="003A0C5D">
        <w:rPr>
          <w:rFonts w:ascii="Arial" w:hAnsi="Arial" w:cs="Arial"/>
          <w:sz w:val="24"/>
          <w:szCs w:val="24"/>
        </w:rPr>
        <w:t>;</w:t>
      </w:r>
    </w:p>
    <w:p w14:paraId="1C365E69" w14:textId="55DC61FE" w:rsidR="00610C50" w:rsidRDefault="00610C50" w:rsidP="003A0C5D">
      <w:pPr>
        <w:pStyle w:val="ad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В5.7 </w:t>
      </w:r>
      <w:r w:rsidRPr="00610C50">
        <w:rPr>
          <w:rFonts w:ascii="Arial" w:hAnsi="Arial" w:cs="Arial"/>
          <w:sz w:val="24"/>
          <w:szCs w:val="24"/>
        </w:rPr>
        <w:t>Регламент ведения Реестра и бумажного архива договоров</w:t>
      </w:r>
      <w:r w:rsidR="003A0C5D" w:rsidRPr="003A0C5D">
        <w:rPr>
          <w:rFonts w:ascii="Arial" w:hAnsi="Arial" w:cs="Arial"/>
          <w:sz w:val="24"/>
          <w:szCs w:val="24"/>
          <w:vertAlign w:val="superscript"/>
        </w:rPr>
        <w:t>*</w:t>
      </w:r>
      <w:r w:rsidR="003A0C5D">
        <w:rPr>
          <w:rFonts w:ascii="Arial" w:hAnsi="Arial" w:cs="Arial"/>
          <w:sz w:val="24"/>
          <w:szCs w:val="24"/>
        </w:rPr>
        <w:t>;</w:t>
      </w:r>
    </w:p>
    <w:p w14:paraId="64C69B3E" w14:textId="02A83893" w:rsidR="00851011" w:rsidRPr="00B24215" w:rsidRDefault="00851011" w:rsidP="003A0C5D">
      <w:pPr>
        <w:pStyle w:val="ad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В8.2 Регламент проведения служебных проверок</w:t>
      </w:r>
      <w:r w:rsidR="003A0C5D">
        <w:rPr>
          <w:rStyle w:val="afe"/>
          <w:rFonts w:ascii="Arial" w:hAnsi="Arial" w:cs="Arial"/>
          <w:sz w:val="24"/>
          <w:szCs w:val="24"/>
        </w:rPr>
        <w:footnoteReference w:customMarkFollows="1" w:id="1"/>
        <w:t>*</w:t>
      </w:r>
      <w:r w:rsidR="003A0C5D">
        <w:rPr>
          <w:rFonts w:ascii="Arial" w:hAnsi="Arial" w:cs="Arial"/>
          <w:sz w:val="24"/>
          <w:szCs w:val="24"/>
        </w:rPr>
        <w:t>.</w:t>
      </w:r>
    </w:p>
    <w:p w14:paraId="79C4B31D" w14:textId="77777777" w:rsidR="00E931C3" w:rsidRPr="00886242" w:rsidRDefault="00321CA0" w:rsidP="00213FD1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" w:name="_Термины_и_определения"/>
      <w:bookmarkStart w:id="7" w:name="_Toc196132249"/>
      <w:bookmarkEnd w:id="6"/>
      <w:r w:rsidRPr="00886242">
        <w:rPr>
          <w:rFonts w:ascii="Arial" w:hAnsi="Arial" w:cs="Arial"/>
          <w:color w:val="008066"/>
          <w:sz w:val="28"/>
          <w:szCs w:val="28"/>
          <w:lang w:val="ru-RU" w:eastAsia="ru-RU"/>
        </w:rPr>
        <w:t>Термины и определения</w:t>
      </w:r>
      <w:bookmarkEnd w:id="5"/>
      <w:bookmarkEnd w:id="7"/>
    </w:p>
    <w:p w14:paraId="604734E5" w14:textId="5509622E" w:rsidR="00D4012F" w:rsidRPr="00AB1E0C" w:rsidRDefault="00D4012F" w:rsidP="00D4012F">
      <w:pPr>
        <w:tabs>
          <w:tab w:val="left" w:pos="851"/>
        </w:tabs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AB1E0C">
        <w:rPr>
          <w:rFonts w:ascii="Arial" w:hAnsi="Arial" w:cs="Arial"/>
          <w:b/>
          <w:color w:val="000000"/>
          <w:sz w:val="24"/>
          <w:szCs w:val="24"/>
        </w:rPr>
        <w:t xml:space="preserve">Договор </w:t>
      </w:r>
      <w:r w:rsidR="00AB1E0C" w:rsidRPr="00AB1E0C">
        <w:rPr>
          <w:rFonts w:ascii="Arial" w:hAnsi="Arial" w:cs="Arial"/>
          <w:b/>
          <w:color w:val="000000"/>
          <w:sz w:val="24"/>
          <w:szCs w:val="24"/>
        </w:rPr>
        <w:t>–</w:t>
      </w:r>
      <w:r w:rsidRPr="00AB1E0C">
        <w:rPr>
          <w:rFonts w:ascii="Arial" w:hAnsi="Arial" w:cs="Arial"/>
          <w:color w:val="000000"/>
          <w:sz w:val="24"/>
          <w:szCs w:val="24"/>
        </w:rPr>
        <w:t xml:space="preserve"> соглашение двух или нескольких лиц об установлении, изменении или прекращении гражданских прав и обязанностей (в рамках настоящего регламента под договором понимаются как основной договор, так и все приложения к нему, в т.ч. дополнительные соглашения, протоколы разногласий, и пр.).</w:t>
      </w:r>
    </w:p>
    <w:p w14:paraId="26C50FB5" w14:textId="6CA99BFC" w:rsidR="00D4012F" w:rsidRPr="00AB1E0C" w:rsidRDefault="00D4012F" w:rsidP="00D4012F">
      <w:pPr>
        <w:tabs>
          <w:tab w:val="left" w:pos="851"/>
        </w:tabs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AB1E0C">
        <w:rPr>
          <w:rFonts w:ascii="Arial" w:hAnsi="Arial" w:cs="Arial"/>
          <w:b/>
          <w:color w:val="000000"/>
          <w:sz w:val="24"/>
          <w:szCs w:val="24"/>
        </w:rPr>
        <w:t xml:space="preserve">Инициатор договора </w:t>
      </w:r>
      <w:r w:rsidR="006D259A">
        <w:rPr>
          <w:rFonts w:ascii="Arial" w:hAnsi="Arial" w:cs="Arial"/>
          <w:b/>
          <w:color w:val="000000"/>
          <w:sz w:val="24"/>
          <w:szCs w:val="24"/>
        </w:rPr>
        <w:t xml:space="preserve">(инициатор) </w:t>
      </w:r>
      <w:r w:rsidRPr="00AB1E0C">
        <w:rPr>
          <w:rFonts w:ascii="Arial" w:hAnsi="Arial" w:cs="Arial"/>
          <w:b/>
          <w:color w:val="000000"/>
          <w:sz w:val="24"/>
          <w:szCs w:val="24"/>
        </w:rPr>
        <w:t xml:space="preserve">– </w:t>
      </w:r>
      <w:r w:rsidRPr="00AB1E0C">
        <w:rPr>
          <w:rFonts w:ascii="Arial" w:hAnsi="Arial" w:cs="Arial"/>
          <w:color w:val="000000"/>
          <w:sz w:val="24"/>
          <w:szCs w:val="24"/>
        </w:rPr>
        <w:t>лицо, которое в рамках своих обязанностей инициирует процедуру заключения договора, обеспечивает его подготовку, согласование, подписание, передачу на хранение и исполнение.</w:t>
      </w:r>
    </w:p>
    <w:p w14:paraId="0D7C70FB" w14:textId="77777777" w:rsidR="00446B7F" w:rsidRDefault="00D4012F" w:rsidP="00D4012F">
      <w:pPr>
        <w:tabs>
          <w:tab w:val="left" w:pos="851"/>
        </w:tabs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AB1E0C">
        <w:rPr>
          <w:rFonts w:ascii="Arial" w:hAnsi="Arial" w:cs="Arial"/>
          <w:b/>
          <w:color w:val="000000"/>
          <w:sz w:val="24"/>
          <w:szCs w:val="24"/>
        </w:rPr>
        <w:t>Контрагент –</w:t>
      </w:r>
      <w:r w:rsidRPr="00AB1E0C">
        <w:rPr>
          <w:rFonts w:ascii="Arial" w:hAnsi="Arial" w:cs="Arial"/>
          <w:color w:val="000000"/>
          <w:sz w:val="24"/>
          <w:szCs w:val="24"/>
        </w:rPr>
        <w:t xml:space="preserve"> юридическое лицо или индивидуальный предприниматель либо физическое лицо, с которым заключается договор.</w:t>
      </w:r>
    </w:p>
    <w:p w14:paraId="71F641F0" w14:textId="77777777" w:rsidR="008759ED" w:rsidRDefault="008759ED" w:rsidP="008759ED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9F510C">
        <w:rPr>
          <w:rFonts w:ascii="Arial" w:hAnsi="Arial" w:cs="Arial"/>
          <w:sz w:val="24"/>
          <w:szCs w:val="24"/>
          <w:lang w:eastAsia="en-US"/>
        </w:rPr>
        <w:t xml:space="preserve">В настоящем </w:t>
      </w:r>
      <w:r>
        <w:rPr>
          <w:rFonts w:ascii="Arial" w:hAnsi="Arial" w:cs="Arial"/>
          <w:sz w:val="24"/>
          <w:szCs w:val="24"/>
          <w:lang w:eastAsia="en-US"/>
        </w:rPr>
        <w:t>регламенте</w:t>
      </w:r>
      <w:r w:rsidRPr="009F510C">
        <w:rPr>
          <w:rFonts w:ascii="Arial" w:hAnsi="Arial" w:cs="Arial"/>
          <w:sz w:val="24"/>
          <w:szCs w:val="24"/>
          <w:lang w:eastAsia="en-US"/>
        </w:rPr>
        <w:t xml:space="preserve"> применяются следующие сокращения:</w:t>
      </w:r>
    </w:p>
    <w:p w14:paraId="0F4C8302" w14:textId="2E3597C1" w:rsidR="008759ED" w:rsidRDefault="008759ED" w:rsidP="008759ED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A430F">
        <w:rPr>
          <w:rFonts w:ascii="Arial" w:hAnsi="Arial" w:cs="Arial"/>
          <w:b/>
          <w:sz w:val="24"/>
          <w:szCs w:val="24"/>
          <w:lang w:eastAsia="en-US"/>
        </w:rPr>
        <w:t>ДЭБ –</w:t>
      </w:r>
      <w:r>
        <w:rPr>
          <w:rFonts w:ascii="Arial" w:hAnsi="Arial" w:cs="Arial"/>
          <w:sz w:val="24"/>
          <w:szCs w:val="24"/>
          <w:lang w:eastAsia="en-US"/>
        </w:rPr>
        <w:t xml:space="preserve"> департамент по экономической безопасности</w:t>
      </w:r>
      <w:r w:rsidR="00CE0FC2">
        <w:rPr>
          <w:rFonts w:ascii="Arial" w:hAnsi="Arial" w:cs="Arial"/>
          <w:sz w:val="24"/>
          <w:szCs w:val="24"/>
          <w:lang w:eastAsia="en-US"/>
        </w:rPr>
        <w:t>.</w:t>
      </w:r>
    </w:p>
    <w:p w14:paraId="3B97AE73" w14:textId="590B877A" w:rsidR="00F74921" w:rsidRDefault="00F74921" w:rsidP="008759ED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F74921">
        <w:rPr>
          <w:rFonts w:ascii="Arial" w:hAnsi="Arial" w:cs="Arial"/>
          <w:b/>
          <w:sz w:val="24"/>
          <w:szCs w:val="24"/>
          <w:lang w:eastAsia="en-US"/>
        </w:rPr>
        <w:t>ФНС РФ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F74921">
        <w:rPr>
          <w:rFonts w:ascii="Arial" w:hAnsi="Arial" w:cs="Arial"/>
          <w:b/>
          <w:sz w:val="24"/>
          <w:szCs w:val="24"/>
          <w:lang w:eastAsia="en-US"/>
        </w:rPr>
        <w:t xml:space="preserve">– </w:t>
      </w:r>
      <w:r>
        <w:rPr>
          <w:rFonts w:ascii="Arial" w:hAnsi="Arial" w:cs="Arial"/>
          <w:sz w:val="24"/>
          <w:szCs w:val="24"/>
          <w:lang w:eastAsia="en-US"/>
        </w:rPr>
        <w:t>Федеральная налоговая служба Российской Федерации</w:t>
      </w:r>
      <w:r w:rsidR="00CE0FC2">
        <w:rPr>
          <w:rFonts w:ascii="Arial" w:hAnsi="Arial" w:cs="Arial"/>
          <w:sz w:val="24"/>
          <w:szCs w:val="24"/>
          <w:lang w:eastAsia="en-US"/>
        </w:rPr>
        <w:t>.</w:t>
      </w:r>
    </w:p>
    <w:p w14:paraId="2B201A25" w14:textId="2A592E49" w:rsidR="00F74921" w:rsidRDefault="00F74921" w:rsidP="008759ED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F74921">
        <w:rPr>
          <w:rFonts w:ascii="Arial" w:hAnsi="Arial" w:cs="Arial"/>
          <w:b/>
          <w:sz w:val="24"/>
          <w:szCs w:val="24"/>
          <w:lang w:eastAsia="en-US"/>
        </w:rPr>
        <w:t>СМИ –</w:t>
      </w:r>
      <w:r>
        <w:rPr>
          <w:rFonts w:ascii="Arial" w:hAnsi="Arial" w:cs="Arial"/>
          <w:sz w:val="24"/>
          <w:szCs w:val="24"/>
          <w:lang w:eastAsia="en-US"/>
        </w:rPr>
        <w:t xml:space="preserve"> средства массовой информации</w:t>
      </w:r>
      <w:r w:rsidR="00CE0FC2">
        <w:rPr>
          <w:rFonts w:ascii="Arial" w:hAnsi="Arial" w:cs="Arial"/>
          <w:sz w:val="24"/>
          <w:szCs w:val="24"/>
          <w:lang w:eastAsia="en-US"/>
        </w:rPr>
        <w:t>.</w:t>
      </w:r>
    </w:p>
    <w:p w14:paraId="61870B9E" w14:textId="3A516DA1" w:rsidR="00EB1094" w:rsidRDefault="00EB1094" w:rsidP="008759ED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EB1094">
        <w:rPr>
          <w:rFonts w:ascii="Arial" w:hAnsi="Arial" w:cs="Arial"/>
          <w:b/>
          <w:sz w:val="24"/>
          <w:szCs w:val="24"/>
          <w:lang w:eastAsia="en-US"/>
        </w:rPr>
        <w:t>Архивариус отдела СБП –</w:t>
      </w:r>
      <w:r>
        <w:rPr>
          <w:rFonts w:ascii="Arial" w:hAnsi="Arial" w:cs="Arial"/>
          <w:sz w:val="24"/>
          <w:szCs w:val="24"/>
          <w:lang w:eastAsia="en-US"/>
        </w:rPr>
        <w:t xml:space="preserve"> архивариус отдела нормативно-методического обеспечения и стандартизации бизнес-процессов</w:t>
      </w:r>
      <w:r w:rsidR="00CE0FC2">
        <w:rPr>
          <w:rFonts w:ascii="Arial" w:hAnsi="Arial" w:cs="Arial"/>
          <w:sz w:val="24"/>
          <w:szCs w:val="24"/>
          <w:lang w:eastAsia="en-US"/>
        </w:rPr>
        <w:t>.</w:t>
      </w:r>
    </w:p>
    <w:p w14:paraId="1D51CCA1" w14:textId="77777777" w:rsidR="00756284" w:rsidRPr="00886242" w:rsidRDefault="00E931C3" w:rsidP="00213FD1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8" w:name="_Toc196132250"/>
      <w:bookmarkStart w:id="9" w:name="_Toc112924651"/>
      <w:r w:rsidRPr="00886242">
        <w:rPr>
          <w:rFonts w:ascii="Arial" w:hAnsi="Arial" w:cs="Arial"/>
          <w:color w:val="008066"/>
          <w:sz w:val="28"/>
          <w:szCs w:val="28"/>
          <w:lang w:val="ru-RU" w:eastAsia="ru-RU"/>
        </w:rPr>
        <w:t>Основные положения</w:t>
      </w:r>
      <w:bookmarkEnd w:id="8"/>
    </w:p>
    <w:p w14:paraId="6623FC66" w14:textId="282798CE" w:rsidR="00E931C3" w:rsidRDefault="00991D19" w:rsidP="00A64C34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 xml:space="preserve">Целью процесса проведения проверок контрагентов </w:t>
      </w:r>
      <w:r w:rsidR="00E931C3" w:rsidRPr="00756284">
        <w:rPr>
          <w:rFonts w:ascii="Arial" w:hAnsi="Arial" w:cs="Arial"/>
          <w:sz w:val="24"/>
          <w:szCs w:val="24"/>
        </w:rPr>
        <w:t>является обеспечени</w:t>
      </w:r>
      <w:r w:rsidR="007201A9">
        <w:rPr>
          <w:rFonts w:ascii="Arial" w:hAnsi="Arial" w:cs="Arial"/>
          <w:sz w:val="24"/>
          <w:szCs w:val="24"/>
        </w:rPr>
        <w:t>е</w:t>
      </w:r>
      <w:r w:rsidR="00E931C3" w:rsidRPr="00756284">
        <w:rPr>
          <w:rFonts w:ascii="Arial" w:hAnsi="Arial" w:cs="Arial"/>
          <w:sz w:val="24"/>
          <w:szCs w:val="24"/>
        </w:rPr>
        <w:t xml:space="preserve"> комплексной безопасности </w:t>
      </w:r>
      <w:r w:rsidR="00704DE0">
        <w:rPr>
          <w:rFonts w:ascii="Arial" w:hAnsi="Arial" w:cs="Arial"/>
          <w:sz w:val="24"/>
          <w:szCs w:val="24"/>
        </w:rPr>
        <w:t>Компании</w:t>
      </w:r>
      <w:r w:rsidR="007201A9" w:rsidRPr="007201A9">
        <w:t xml:space="preserve"> </w:t>
      </w:r>
      <w:r w:rsidR="007201A9">
        <w:rPr>
          <w:rFonts w:ascii="Arial" w:hAnsi="Arial" w:cs="Arial"/>
          <w:sz w:val="24"/>
          <w:szCs w:val="24"/>
        </w:rPr>
        <w:t>в части снижения рисков заключения договоров с неблагонадежными и недобросовестными контрагентами</w:t>
      </w:r>
      <w:r w:rsidR="00130216" w:rsidRPr="00756284">
        <w:rPr>
          <w:rFonts w:ascii="Arial" w:hAnsi="Arial" w:cs="Arial"/>
          <w:sz w:val="24"/>
          <w:szCs w:val="24"/>
        </w:rPr>
        <w:t>.</w:t>
      </w:r>
    </w:p>
    <w:p w14:paraId="525CA9CD" w14:textId="0AF2872A" w:rsidR="00BA2906" w:rsidRDefault="001B11B3" w:rsidP="00A64C34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10" w:name="п42"/>
      <w:bookmarkEnd w:id="10"/>
      <w:r>
        <w:rPr>
          <w:rFonts w:ascii="Arial" w:hAnsi="Arial" w:cs="Arial"/>
          <w:sz w:val="24"/>
          <w:szCs w:val="24"/>
          <w:lang w:eastAsia="en-US"/>
        </w:rPr>
        <w:t xml:space="preserve">Срок действия результатов проверки контрагента – </w:t>
      </w:r>
      <w:r w:rsidRPr="00C2630C">
        <w:rPr>
          <w:rFonts w:ascii="Arial" w:hAnsi="Arial" w:cs="Arial"/>
          <w:sz w:val="24"/>
          <w:szCs w:val="24"/>
          <w:u w:val="single"/>
          <w:lang w:eastAsia="en-US"/>
        </w:rPr>
        <w:t>6 месяцев с момента ее проведения.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C2510D" w:rsidRPr="00597638">
        <w:rPr>
          <w:rFonts w:ascii="Arial" w:hAnsi="Arial" w:cs="Arial"/>
          <w:sz w:val="24"/>
          <w:szCs w:val="24"/>
          <w:lang w:eastAsia="en-US"/>
        </w:rPr>
        <w:t xml:space="preserve">Результатами проверки контрагента является отчет </w:t>
      </w:r>
      <w:r w:rsidR="00597638" w:rsidRPr="00597638">
        <w:rPr>
          <w:rFonts w:ascii="Arial" w:hAnsi="Arial" w:cs="Arial"/>
          <w:sz w:val="24"/>
          <w:szCs w:val="24"/>
          <w:lang w:eastAsia="en-US"/>
        </w:rPr>
        <w:t xml:space="preserve">о проведенной проверке контрагента с выводом о его благонадежности </w:t>
      </w:r>
      <w:r w:rsidR="00C2510D" w:rsidRPr="00597638">
        <w:rPr>
          <w:rFonts w:ascii="Arial" w:hAnsi="Arial" w:cs="Arial"/>
          <w:sz w:val="24"/>
          <w:szCs w:val="24"/>
          <w:lang w:eastAsia="en-US"/>
        </w:rPr>
        <w:t>и пакет документов по должной осмотрительности.</w:t>
      </w:r>
    </w:p>
    <w:p w14:paraId="686AE515" w14:textId="77777777" w:rsidR="00C7287C" w:rsidRDefault="00C7287C" w:rsidP="00A64C34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lastRenderedPageBreak/>
        <w:t>Процесс проведения проверки контрагентов включается в себя следующие этапы:</w:t>
      </w:r>
    </w:p>
    <w:p w14:paraId="67E33FC0" w14:textId="374607BE" w:rsidR="00C7287C" w:rsidRDefault="00AD244C" w:rsidP="00AD244C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11" w:name="_Hlk189747175"/>
      <w:r>
        <w:rPr>
          <w:rFonts w:ascii="Arial" w:hAnsi="Arial" w:cs="Arial"/>
          <w:sz w:val="24"/>
          <w:szCs w:val="24"/>
        </w:rPr>
        <w:t>по</w:t>
      </w:r>
      <w:bookmarkEnd w:id="11"/>
      <w:r w:rsidR="0083237E">
        <w:rPr>
          <w:rFonts w:ascii="Arial" w:hAnsi="Arial" w:cs="Arial"/>
          <w:sz w:val="24"/>
          <w:szCs w:val="24"/>
        </w:rPr>
        <w:t>дача заявки на проверку контрагента</w:t>
      </w:r>
      <w:r>
        <w:rPr>
          <w:rFonts w:ascii="Arial" w:hAnsi="Arial" w:cs="Arial"/>
          <w:sz w:val="24"/>
          <w:szCs w:val="24"/>
          <w:lang w:eastAsia="en-US"/>
        </w:rPr>
        <w:t>;</w:t>
      </w:r>
    </w:p>
    <w:p w14:paraId="1411A2E3" w14:textId="77777777" w:rsidR="00AD244C" w:rsidRDefault="00AD244C" w:rsidP="00AD244C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US"/>
        </w:rPr>
        <w:t>проведение проверки контрагент</w:t>
      </w:r>
      <w:r>
        <w:rPr>
          <w:rFonts w:ascii="Arial" w:hAnsi="Arial" w:cs="Arial"/>
          <w:sz w:val="24"/>
          <w:szCs w:val="24"/>
        </w:rPr>
        <w:t>а на благонадежность;</w:t>
      </w:r>
    </w:p>
    <w:p w14:paraId="03A294CB" w14:textId="107BFB65" w:rsidR="00AD244C" w:rsidRDefault="00DE549D" w:rsidP="00AD244C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хранение результатов проверок</w:t>
      </w:r>
      <w:r w:rsidR="00AD244C">
        <w:rPr>
          <w:rFonts w:ascii="Arial" w:hAnsi="Arial" w:cs="Arial"/>
          <w:sz w:val="24"/>
          <w:szCs w:val="24"/>
        </w:rPr>
        <w:t>.</w:t>
      </w:r>
    </w:p>
    <w:p w14:paraId="72237E64" w14:textId="77777777" w:rsidR="00635853" w:rsidRDefault="00635853" w:rsidP="00635853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Матрица ответственности для всех участников процесса представлена в </w:t>
      </w:r>
      <w:hyperlink w:anchor="_Приложение_4_Матрица" w:history="1">
        <w:r w:rsidRPr="00576AB1">
          <w:rPr>
            <w:rStyle w:val="af1"/>
            <w:rFonts w:ascii="Arial" w:hAnsi="Arial" w:cs="Arial"/>
            <w:sz w:val="24"/>
            <w:szCs w:val="24"/>
            <w:lang w:eastAsia="en-US"/>
          </w:rPr>
          <w:t>приложении 4</w:t>
        </w:r>
      </w:hyperlink>
      <w:r>
        <w:rPr>
          <w:rFonts w:ascii="Arial" w:hAnsi="Arial" w:cs="Arial"/>
          <w:sz w:val="24"/>
          <w:szCs w:val="24"/>
          <w:lang w:eastAsia="en-US"/>
        </w:rPr>
        <w:t>.</w:t>
      </w:r>
    </w:p>
    <w:p w14:paraId="0F32D750" w14:textId="387825B1" w:rsidR="001041AF" w:rsidRPr="001041AF" w:rsidRDefault="00930946" w:rsidP="001041AF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 xml:space="preserve">Облачная система </w:t>
      </w:r>
      <w:r w:rsidR="001041AF" w:rsidRPr="001041AF">
        <w:rPr>
          <w:rFonts w:ascii="Arial" w:hAnsi="Arial" w:cs="Arial"/>
          <w:b/>
          <w:sz w:val="24"/>
          <w:szCs w:val="24"/>
          <w:lang w:eastAsia="en-US"/>
        </w:rPr>
        <w:t xml:space="preserve">хранения </w:t>
      </w:r>
      <w:r w:rsidR="0083237E">
        <w:rPr>
          <w:rFonts w:ascii="Arial" w:hAnsi="Arial" w:cs="Arial"/>
          <w:b/>
          <w:sz w:val="24"/>
          <w:szCs w:val="24"/>
          <w:lang w:eastAsia="en-US"/>
        </w:rPr>
        <w:t xml:space="preserve">документов по </w:t>
      </w:r>
      <w:r w:rsidR="001041AF" w:rsidRPr="001041AF">
        <w:rPr>
          <w:rFonts w:ascii="Arial" w:hAnsi="Arial" w:cs="Arial"/>
          <w:b/>
          <w:sz w:val="24"/>
          <w:szCs w:val="24"/>
          <w:lang w:eastAsia="en-US"/>
        </w:rPr>
        <w:t>процесс</w:t>
      </w:r>
      <w:r w:rsidR="0083237E">
        <w:rPr>
          <w:rFonts w:ascii="Arial" w:hAnsi="Arial" w:cs="Arial"/>
          <w:b/>
          <w:sz w:val="24"/>
          <w:szCs w:val="24"/>
          <w:lang w:eastAsia="en-US"/>
        </w:rPr>
        <w:t>у</w:t>
      </w:r>
    </w:p>
    <w:p w14:paraId="2C7AC7F1" w14:textId="5A950401" w:rsidR="001041AF" w:rsidRDefault="00220839" w:rsidP="001041AF">
      <w:pPr>
        <w:tabs>
          <w:tab w:val="left" w:pos="992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1041AF">
        <w:rPr>
          <w:rFonts w:ascii="Arial" w:hAnsi="Arial" w:cs="Arial"/>
          <w:sz w:val="24"/>
          <w:szCs w:val="24"/>
        </w:rPr>
        <w:t>аявк</w:t>
      </w:r>
      <w:r>
        <w:rPr>
          <w:rFonts w:ascii="Arial" w:hAnsi="Arial" w:cs="Arial"/>
          <w:sz w:val="24"/>
          <w:szCs w:val="24"/>
        </w:rPr>
        <w:t>и</w:t>
      </w:r>
      <w:r w:rsidR="001041AF">
        <w:rPr>
          <w:rFonts w:ascii="Arial" w:hAnsi="Arial" w:cs="Arial"/>
          <w:sz w:val="24"/>
          <w:szCs w:val="24"/>
        </w:rPr>
        <w:t xml:space="preserve"> на проведение проверки контрагента</w:t>
      </w:r>
      <w:r>
        <w:rPr>
          <w:rFonts w:ascii="Arial" w:hAnsi="Arial" w:cs="Arial"/>
          <w:sz w:val="24"/>
          <w:szCs w:val="24"/>
        </w:rPr>
        <w:t xml:space="preserve"> направляются на электронную почту директору ДЭБ. </w:t>
      </w:r>
    </w:p>
    <w:p w14:paraId="7D554502" w14:textId="6ED03E5E" w:rsidR="00AD244C" w:rsidRPr="00331910" w:rsidRDefault="009812F1" w:rsidP="005D410E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331910">
        <w:rPr>
          <w:rFonts w:ascii="Arial" w:hAnsi="Arial" w:cs="Arial"/>
          <w:color w:val="000000" w:themeColor="text1"/>
          <w:sz w:val="24"/>
          <w:szCs w:val="24"/>
          <w:lang w:eastAsia="en-US"/>
        </w:rPr>
        <w:t>Реестр</w:t>
      </w:r>
      <w:r w:rsidR="003A2EF1" w:rsidRPr="00331910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проведенных</w:t>
      </w:r>
      <w:r w:rsidRPr="00331910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проверок контрагентов</w:t>
      </w:r>
      <w:r w:rsidR="0068492E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и перечень документов по должной осмотрительности</w:t>
      </w:r>
      <w:r w:rsidRPr="00331910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</w:t>
      </w:r>
      <w:r w:rsidR="002A2469" w:rsidRPr="00331910">
        <w:rPr>
          <w:rFonts w:ascii="Arial" w:hAnsi="Arial" w:cs="Arial"/>
          <w:color w:val="000000" w:themeColor="text1"/>
          <w:sz w:val="24"/>
          <w:szCs w:val="24"/>
          <w:lang w:eastAsia="en-US"/>
        </w:rPr>
        <w:t>размещен</w:t>
      </w:r>
      <w:r w:rsidR="0068492E">
        <w:rPr>
          <w:rFonts w:ascii="Arial" w:hAnsi="Arial" w:cs="Arial"/>
          <w:color w:val="000000" w:themeColor="text1"/>
          <w:sz w:val="24"/>
          <w:szCs w:val="24"/>
          <w:lang w:eastAsia="en-US"/>
        </w:rPr>
        <w:t>ы</w:t>
      </w:r>
      <w:r w:rsidR="002A2469" w:rsidRPr="00331910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в папке </w:t>
      </w:r>
      <w:hyperlink r:id="rId15" w:history="1">
        <w:r w:rsidR="002A2469" w:rsidRPr="00C25EDF">
          <w:rPr>
            <w:rStyle w:val="af1"/>
            <w:rFonts w:ascii="Arial" w:hAnsi="Arial" w:cs="Arial"/>
            <w:sz w:val="24"/>
            <w:szCs w:val="24"/>
            <w:lang w:eastAsia="en-US"/>
          </w:rPr>
          <w:t>«Проверк</w:t>
        </w:r>
        <w:r w:rsidR="00331910" w:rsidRPr="00C25EDF">
          <w:rPr>
            <w:rStyle w:val="af1"/>
            <w:rFonts w:ascii="Arial" w:hAnsi="Arial" w:cs="Arial"/>
            <w:sz w:val="24"/>
            <w:szCs w:val="24"/>
            <w:lang w:eastAsia="en-US"/>
          </w:rPr>
          <w:t>а</w:t>
        </w:r>
        <w:r w:rsidR="002A2469" w:rsidRPr="00C25EDF">
          <w:rPr>
            <w:rStyle w:val="af1"/>
            <w:rFonts w:ascii="Arial" w:hAnsi="Arial" w:cs="Arial"/>
            <w:sz w:val="24"/>
            <w:szCs w:val="24"/>
            <w:lang w:eastAsia="en-US"/>
          </w:rPr>
          <w:t xml:space="preserve"> контрагентов»</w:t>
        </w:r>
      </w:hyperlink>
      <w:r w:rsidR="002A2469" w:rsidRPr="00331910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на корпоративном хранилище Атом Облако. Доступ к </w:t>
      </w:r>
      <w:r w:rsidR="0068492E">
        <w:rPr>
          <w:rFonts w:ascii="Arial" w:hAnsi="Arial" w:cs="Arial"/>
          <w:color w:val="000000" w:themeColor="text1"/>
          <w:sz w:val="24"/>
          <w:szCs w:val="24"/>
          <w:lang w:eastAsia="en-US"/>
        </w:rPr>
        <w:t>папке</w:t>
      </w:r>
      <w:r w:rsidR="002A2469" w:rsidRPr="00331910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</w:t>
      </w:r>
      <w:r w:rsidR="009A302C" w:rsidRPr="00331910">
        <w:rPr>
          <w:rFonts w:ascii="Arial" w:hAnsi="Arial" w:cs="Arial"/>
          <w:color w:val="000000" w:themeColor="text1"/>
          <w:sz w:val="24"/>
          <w:szCs w:val="24"/>
          <w:lang w:eastAsia="en-US"/>
        </w:rPr>
        <w:t>предоставляется инициаторам договоров</w:t>
      </w:r>
      <w:r w:rsidR="00B82986" w:rsidRPr="00331910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и другим заинтересованным лицам</w:t>
      </w:r>
      <w:r w:rsidR="009A302C" w:rsidRPr="00331910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по запросу директору ДЭБ</w:t>
      </w:r>
      <w:r w:rsidR="00220839" w:rsidRPr="00331910">
        <w:rPr>
          <w:rFonts w:ascii="Arial" w:hAnsi="Arial" w:cs="Arial"/>
          <w:color w:val="000000" w:themeColor="text1"/>
          <w:sz w:val="24"/>
          <w:szCs w:val="24"/>
          <w:lang w:eastAsia="en-US"/>
        </w:rPr>
        <w:t>.</w:t>
      </w:r>
    </w:p>
    <w:p w14:paraId="4005FBA3" w14:textId="7D87EE13" w:rsidR="00EA3D93" w:rsidRDefault="00E931C3" w:rsidP="00213FD1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2" w:name="_Toc196132251"/>
      <w:r w:rsidRPr="00886242">
        <w:rPr>
          <w:rFonts w:ascii="Arial" w:hAnsi="Arial" w:cs="Arial"/>
          <w:color w:val="008066"/>
          <w:sz w:val="28"/>
          <w:szCs w:val="28"/>
          <w:lang w:val="ru-RU" w:eastAsia="ru-RU"/>
        </w:rPr>
        <w:t>П</w:t>
      </w:r>
      <w:r w:rsidR="00886242" w:rsidRPr="00886242">
        <w:rPr>
          <w:rFonts w:ascii="Arial" w:hAnsi="Arial" w:cs="Arial"/>
          <w:color w:val="008066"/>
          <w:sz w:val="28"/>
          <w:szCs w:val="28"/>
          <w:lang w:val="ru-RU" w:eastAsia="ru-RU"/>
        </w:rPr>
        <w:t>о</w:t>
      </w:r>
      <w:r w:rsidR="00FB5535">
        <w:rPr>
          <w:rFonts w:ascii="Arial" w:hAnsi="Arial" w:cs="Arial"/>
          <w:color w:val="008066"/>
          <w:sz w:val="28"/>
          <w:szCs w:val="28"/>
          <w:lang w:val="ru-RU" w:eastAsia="ru-RU"/>
        </w:rPr>
        <w:t>дача</w:t>
      </w:r>
      <w:r w:rsidR="00886242" w:rsidRPr="00886242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заявки на проверку контрагента</w:t>
      </w:r>
      <w:bookmarkEnd w:id="12"/>
      <w:r w:rsidR="00886242" w:rsidRPr="00886242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14:paraId="5E21AE40" w14:textId="40296968" w:rsidR="00AB3980" w:rsidRPr="00AB3980" w:rsidRDefault="004A061F" w:rsidP="00AB3980">
      <w:pPr>
        <w:pStyle w:val="ad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B4A09">
        <w:rPr>
          <w:rFonts w:ascii="Arial" w:hAnsi="Arial" w:cs="Arial"/>
          <w:sz w:val="24"/>
          <w:szCs w:val="24"/>
        </w:rPr>
        <w:t xml:space="preserve">Все </w:t>
      </w:r>
      <w:r>
        <w:rPr>
          <w:rFonts w:ascii="Arial" w:hAnsi="Arial" w:cs="Arial"/>
          <w:sz w:val="24"/>
          <w:szCs w:val="24"/>
        </w:rPr>
        <w:t>к</w:t>
      </w:r>
      <w:r w:rsidRPr="001B4A09">
        <w:rPr>
          <w:rFonts w:ascii="Arial" w:hAnsi="Arial" w:cs="Arial"/>
          <w:sz w:val="24"/>
          <w:szCs w:val="24"/>
        </w:rPr>
        <w:t>онтрагенты</w:t>
      </w:r>
      <w:r>
        <w:rPr>
          <w:rFonts w:ascii="Arial" w:hAnsi="Arial" w:cs="Arial"/>
          <w:sz w:val="24"/>
          <w:szCs w:val="24"/>
        </w:rPr>
        <w:t xml:space="preserve">, с которыми предполагается заключить/пролонгировать договор на сумму </w:t>
      </w:r>
      <w:r w:rsidRPr="001B4A09">
        <w:rPr>
          <w:rFonts w:ascii="Arial" w:hAnsi="Arial" w:cs="Arial"/>
          <w:sz w:val="24"/>
          <w:szCs w:val="24"/>
        </w:rPr>
        <w:t>свыше 150</w:t>
      </w:r>
      <w:r>
        <w:rPr>
          <w:rFonts w:ascii="Arial" w:hAnsi="Arial" w:cs="Arial"/>
          <w:sz w:val="24"/>
          <w:szCs w:val="24"/>
        </w:rPr>
        <w:t xml:space="preserve"> 000</w:t>
      </w:r>
      <w:r w:rsidRPr="001B4A09">
        <w:rPr>
          <w:rFonts w:ascii="Arial" w:hAnsi="Arial" w:cs="Arial"/>
          <w:sz w:val="24"/>
          <w:szCs w:val="24"/>
        </w:rPr>
        <w:t xml:space="preserve"> рублей, проходят обязательную проверку на благонадежност</w:t>
      </w:r>
      <w:r w:rsidR="007A758D">
        <w:rPr>
          <w:rFonts w:ascii="Arial" w:hAnsi="Arial" w:cs="Arial"/>
          <w:sz w:val="24"/>
          <w:szCs w:val="24"/>
        </w:rPr>
        <w:t>ь</w:t>
      </w:r>
      <w:r w:rsidRPr="001B4A09">
        <w:rPr>
          <w:rFonts w:ascii="Arial" w:hAnsi="Arial" w:cs="Arial"/>
          <w:sz w:val="24"/>
          <w:szCs w:val="24"/>
        </w:rPr>
        <w:t xml:space="preserve"> и добросовестност</w:t>
      </w:r>
      <w:r w:rsidR="007A758D"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z w:val="24"/>
          <w:szCs w:val="24"/>
        </w:rPr>
        <w:t xml:space="preserve"> при подготовке договора в соответствии с требованиями </w:t>
      </w:r>
      <w:hyperlink w:anchor="_Нормативные_ссылки" w:history="1">
        <w:r w:rsidRPr="00576AB1">
          <w:rPr>
            <w:rStyle w:val="af1"/>
            <w:rFonts w:ascii="Arial" w:hAnsi="Arial" w:cs="Arial"/>
            <w:sz w:val="24"/>
            <w:szCs w:val="24"/>
          </w:rPr>
          <w:t xml:space="preserve">Регламента </w:t>
        </w:r>
        <w:r w:rsidRPr="00576AB1">
          <w:rPr>
            <w:rStyle w:val="af1"/>
            <w:rFonts w:ascii="Arial" w:hAnsi="Arial" w:cs="Arial"/>
            <w:sz w:val="24"/>
            <w:szCs w:val="24"/>
            <w:shd w:val="clear" w:color="auto" w:fill="FFFFFF"/>
          </w:rPr>
          <w:t>B5.1</w:t>
        </w:r>
      </w:hyperlink>
      <w:r w:rsidRPr="00576AB1">
        <w:rPr>
          <w:rFonts w:ascii="Arial" w:hAnsi="Arial" w:cs="Arial"/>
          <w:sz w:val="24"/>
          <w:szCs w:val="24"/>
        </w:rPr>
        <w:t>.</w:t>
      </w:r>
      <w:bookmarkStart w:id="13" w:name="п52"/>
      <w:bookmarkEnd w:id="13"/>
    </w:p>
    <w:p w14:paraId="7FA35257" w14:textId="240B727A" w:rsidR="00B47AEF" w:rsidRPr="00F209FE" w:rsidRDefault="00AB3980" w:rsidP="00F209FE">
      <w:pPr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31910">
        <w:rPr>
          <w:rFonts w:ascii="Arial" w:hAnsi="Arial" w:cs="Arial"/>
          <w:color w:val="000000" w:themeColor="text1"/>
          <w:sz w:val="24"/>
          <w:szCs w:val="24"/>
        </w:rPr>
        <w:t>Инициатор</w:t>
      </w:r>
      <w:r w:rsidR="00F209FE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94DF709" w14:textId="3E6FDEEF" w:rsidR="00B47AEF" w:rsidRPr="00B47AEF" w:rsidRDefault="00B47AEF" w:rsidP="00FB5535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47AEF">
        <w:rPr>
          <w:rFonts w:ascii="Arial" w:hAnsi="Arial" w:cs="Arial"/>
          <w:sz w:val="24"/>
          <w:szCs w:val="24"/>
        </w:rPr>
        <w:t xml:space="preserve">запрашивает у контрагента пакет документов согласно </w:t>
      </w:r>
      <w:hyperlink r:id="rId16" w:history="1">
        <w:r w:rsidR="00FB5535" w:rsidRPr="006E0DE1">
          <w:rPr>
            <w:rStyle w:val="af1"/>
            <w:rFonts w:ascii="Arial" w:hAnsi="Arial" w:cs="Arial"/>
            <w:sz w:val="24"/>
            <w:szCs w:val="24"/>
          </w:rPr>
          <w:t>перечню документов по должной осмотрительности</w:t>
        </w:r>
      </w:hyperlink>
      <w:r w:rsidRPr="00B47AEF">
        <w:rPr>
          <w:rFonts w:ascii="Arial" w:hAnsi="Arial" w:cs="Arial"/>
          <w:sz w:val="24"/>
          <w:szCs w:val="24"/>
        </w:rPr>
        <w:t>;</w:t>
      </w:r>
    </w:p>
    <w:p w14:paraId="244A4A56" w14:textId="51129CFC" w:rsidR="007A758D" w:rsidRPr="007A758D" w:rsidRDefault="00FB5535" w:rsidP="004E14F8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Style w:val="af1"/>
          <w:rFonts w:ascii="Arial" w:hAnsi="Arial" w:cs="Arial"/>
          <w:color w:val="auto"/>
          <w:sz w:val="24"/>
          <w:szCs w:val="24"/>
          <w:u w:val="none"/>
        </w:rPr>
      </w:pPr>
      <w:r w:rsidRPr="007A758D">
        <w:rPr>
          <w:rFonts w:ascii="Arial" w:hAnsi="Arial" w:cs="Arial"/>
          <w:color w:val="000000" w:themeColor="text1"/>
          <w:sz w:val="24"/>
          <w:szCs w:val="24"/>
        </w:rPr>
        <w:t xml:space="preserve">заполняет </w:t>
      </w:r>
      <w:r w:rsidR="007A758D" w:rsidRPr="007A758D">
        <w:rPr>
          <w:rFonts w:ascii="Arial" w:hAnsi="Arial" w:cs="Arial"/>
          <w:color w:val="000000" w:themeColor="text1"/>
          <w:sz w:val="24"/>
          <w:szCs w:val="24"/>
        </w:rPr>
        <w:t xml:space="preserve">Анкету контрагента по форме, приведенной в </w:t>
      </w:r>
      <w:hyperlink w:anchor="_Приложение_5_Анкета" w:history="1">
        <w:r w:rsidR="007A758D" w:rsidRPr="007A758D">
          <w:rPr>
            <w:rStyle w:val="af1"/>
            <w:rFonts w:ascii="Arial" w:hAnsi="Arial" w:cs="Arial"/>
            <w:sz w:val="24"/>
            <w:szCs w:val="24"/>
            <w:u w:val="none"/>
          </w:rPr>
          <w:t xml:space="preserve"> </w:t>
        </w:r>
        <w:r w:rsidR="007A758D" w:rsidRPr="007A758D">
          <w:rPr>
            <w:rStyle w:val="af1"/>
            <w:rFonts w:ascii="Arial" w:hAnsi="Arial" w:cs="Arial"/>
            <w:sz w:val="24"/>
            <w:szCs w:val="24"/>
          </w:rPr>
          <w:t>приложении 5</w:t>
        </w:r>
      </w:hyperlink>
      <w:r w:rsidR="007A758D" w:rsidRPr="007A758D">
        <w:rPr>
          <w:rStyle w:val="af1"/>
          <w:rFonts w:ascii="Arial" w:hAnsi="Arial" w:cs="Arial"/>
          <w:color w:val="000000" w:themeColor="text1"/>
          <w:sz w:val="24"/>
          <w:szCs w:val="24"/>
          <w:u w:val="none"/>
        </w:rPr>
        <w:t>;</w:t>
      </w:r>
    </w:p>
    <w:p w14:paraId="73005747" w14:textId="77777777" w:rsidR="00C2510D" w:rsidRPr="00F209FE" w:rsidRDefault="007A758D" w:rsidP="006E3A9B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r w:rsidRPr="007A758D">
        <w:rPr>
          <w:rFonts w:ascii="Arial" w:hAnsi="Arial" w:cs="Arial"/>
          <w:sz w:val="24"/>
          <w:szCs w:val="24"/>
        </w:rPr>
        <w:t xml:space="preserve">направляет </w:t>
      </w:r>
      <w:r w:rsidR="00E16686" w:rsidRPr="006E3A9B">
        <w:rPr>
          <w:rFonts w:ascii="Arial" w:hAnsi="Arial" w:cs="Arial"/>
          <w:sz w:val="24"/>
          <w:szCs w:val="24"/>
        </w:rPr>
        <w:t>директору ДЭБ</w:t>
      </w:r>
      <w:r w:rsidR="00E16686">
        <w:rPr>
          <w:rFonts w:ascii="Arial" w:hAnsi="Arial" w:cs="Arial"/>
          <w:sz w:val="24"/>
          <w:szCs w:val="24"/>
        </w:rPr>
        <w:t xml:space="preserve"> </w:t>
      </w:r>
      <w:r w:rsidR="006E3A9B">
        <w:rPr>
          <w:rFonts w:ascii="Arial" w:hAnsi="Arial" w:cs="Arial"/>
          <w:sz w:val="24"/>
          <w:szCs w:val="24"/>
        </w:rPr>
        <w:t>заявку на проведение проверки контрагента (далее – заявка), прикладывая А</w:t>
      </w:r>
      <w:r w:rsidRPr="006E3A9B">
        <w:rPr>
          <w:rFonts w:ascii="Arial" w:hAnsi="Arial" w:cs="Arial"/>
          <w:sz w:val="24"/>
          <w:szCs w:val="24"/>
        </w:rPr>
        <w:t>нкету контрагента, документы по должной</w:t>
      </w:r>
      <w:r w:rsidR="008C5516" w:rsidRPr="006E3A9B">
        <w:rPr>
          <w:rFonts w:ascii="Arial" w:hAnsi="Arial" w:cs="Arial"/>
          <w:sz w:val="24"/>
          <w:szCs w:val="24"/>
        </w:rPr>
        <w:t xml:space="preserve"> осмотрительности</w:t>
      </w:r>
      <w:r w:rsidRPr="006E3A9B">
        <w:rPr>
          <w:rFonts w:ascii="Arial" w:hAnsi="Arial" w:cs="Arial"/>
          <w:sz w:val="24"/>
          <w:szCs w:val="24"/>
        </w:rPr>
        <w:t xml:space="preserve"> и </w:t>
      </w:r>
      <w:r w:rsidRPr="00F209FE">
        <w:rPr>
          <w:rFonts w:ascii="Arial" w:hAnsi="Arial" w:cs="Arial"/>
          <w:color w:val="000000" w:themeColor="text1"/>
          <w:sz w:val="24"/>
          <w:szCs w:val="24"/>
        </w:rPr>
        <w:t xml:space="preserve">условия/проект договора </w:t>
      </w:r>
      <w:r w:rsidR="00E16686" w:rsidRPr="00F209FE">
        <w:rPr>
          <w:rFonts w:ascii="Arial" w:hAnsi="Arial" w:cs="Arial"/>
          <w:color w:val="000000" w:themeColor="text1"/>
          <w:sz w:val="24"/>
          <w:szCs w:val="24"/>
        </w:rPr>
        <w:t>по электронной почте</w:t>
      </w:r>
      <w:r w:rsidR="00980C34" w:rsidRPr="00F209FE">
        <w:rPr>
          <w:rStyle w:val="afe"/>
          <w:rFonts w:ascii="Arial" w:hAnsi="Arial" w:cs="Arial"/>
          <w:color w:val="000000" w:themeColor="text1"/>
          <w:sz w:val="24"/>
          <w:szCs w:val="24"/>
        </w:rPr>
        <w:footnoteReference w:customMarkFollows="1" w:id="2"/>
        <w:t>*</w:t>
      </w:r>
      <w:r w:rsidR="00FB5535" w:rsidRPr="00F209FE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60514C48" w14:textId="103003FF" w:rsidR="00FB5535" w:rsidRPr="00C2510D" w:rsidRDefault="00C2510D" w:rsidP="00C2510D">
      <w:pPr>
        <w:pStyle w:val="ad"/>
        <w:tabs>
          <w:tab w:val="left" w:pos="993"/>
        </w:tabs>
        <w:ind w:left="0" w:firstLine="709"/>
        <w:jc w:val="both"/>
        <w:rPr>
          <w:rFonts w:ascii="Arial" w:hAnsi="Arial" w:cs="Arial"/>
          <w:i/>
          <w:sz w:val="24"/>
          <w:szCs w:val="24"/>
        </w:rPr>
      </w:pPr>
      <w:r w:rsidRPr="00F209FE">
        <w:rPr>
          <w:rFonts w:ascii="Arial" w:hAnsi="Arial" w:cs="Arial"/>
          <w:i/>
          <w:color w:val="000000" w:themeColor="text1"/>
          <w:sz w:val="24"/>
          <w:szCs w:val="24"/>
        </w:rPr>
        <w:t xml:space="preserve">Перед отправкой запроса инициатор может самостоятельно проверить наличие действующих результатов проверки в </w:t>
      </w:r>
      <w:hyperlink r:id="rId17" w:history="1">
        <w:r w:rsidR="00F209FE" w:rsidRPr="006E0DE1">
          <w:rPr>
            <w:rStyle w:val="af1"/>
            <w:rFonts w:ascii="Arial" w:hAnsi="Arial" w:cs="Arial"/>
            <w:i/>
            <w:sz w:val="24"/>
            <w:szCs w:val="24"/>
          </w:rPr>
          <w:t>Реестре проведенных проверок контрагентов</w:t>
        </w:r>
      </w:hyperlink>
      <w:r w:rsidR="00F209FE" w:rsidRPr="00F209FE">
        <w:rPr>
          <w:rFonts w:ascii="Arial" w:hAnsi="Arial" w:cs="Arial"/>
          <w:i/>
          <w:color w:val="000000" w:themeColor="text1"/>
          <w:sz w:val="24"/>
          <w:szCs w:val="24"/>
        </w:rPr>
        <w:t xml:space="preserve"> на Атом Облаке.</w:t>
      </w:r>
      <w:r w:rsidRPr="00F209FE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F209FE" w:rsidRPr="00F209FE">
        <w:rPr>
          <w:rFonts w:ascii="Arial" w:hAnsi="Arial" w:cs="Arial"/>
          <w:i/>
          <w:color w:val="000000" w:themeColor="text1"/>
          <w:sz w:val="24"/>
          <w:szCs w:val="24"/>
        </w:rPr>
        <w:t>П</w:t>
      </w:r>
      <w:r w:rsidRPr="00F209FE">
        <w:rPr>
          <w:rFonts w:ascii="Arial" w:hAnsi="Arial" w:cs="Arial"/>
          <w:i/>
          <w:color w:val="000000" w:themeColor="text1"/>
          <w:sz w:val="24"/>
          <w:szCs w:val="24"/>
        </w:rPr>
        <w:t xml:space="preserve">ри наличии результатов – </w:t>
      </w:r>
      <w:r w:rsidR="00F209FE" w:rsidRPr="00F209FE">
        <w:rPr>
          <w:rFonts w:ascii="Arial" w:hAnsi="Arial" w:cs="Arial"/>
          <w:i/>
          <w:color w:val="000000" w:themeColor="text1"/>
          <w:sz w:val="24"/>
          <w:szCs w:val="24"/>
        </w:rPr>
        <w:t>применяет их согласно</w:t>
      </w:r>
      <w:r w:rsidRPr="00F209FE">
        <w:rPr>
          <w:rFonts w:ascii="Arial" w:hAnsi="Arial" w:cs="Arial"/>
          <w:i/>
          <w:color w:val="ED7D31" w:themeColor="accent2"/>
          <w:sz w:val="24"/>
          <w:szCs w:val="24"/>
        </w:rPr>
        <w:t xml:space="preserve"> </w:t>
      </w:r>
      <w:hyperlink w:anchor="п71" w:history="1">
        <w:r w:rsidRPr="00F209FE">
          <w:rPr>
            <w:rStyle w:val="af1"/>
            <w:rFonts w:ascii="Arial" w:hAnsi="Arial" w:cs="Arial"/>
            <w:i/>
            <w:sz w:val="24"/>
            <w:szCs w:val="24"/>
          </w:rPr>
          <w:t>7.1</w:t>
        </w:r>
      </w:hyperlink>
      <w:r w:rsidRPr="00C2510D">
        <w:rPr>
          <w:rFonts w:ascii="Arial" w:hAnsi="Arial" w:cs="Arial"/>
          <w:i/>
          <w:color w:val="ED7D31" w:themeColor="accent2"/>
          <w:sz w:val="24"/>
          <w:szCs w:val="24"/>
        </w:rPr>
        <w:t>.</w:t>
      </w:r>
    </w:p>
    <w:p w14:paraId="0C0EF7D6" w14:textId="186CF93C" w:rsidR="002F2E58" w:rsidRPr="0016411A" w:rsidRDefault="003A2EF1" w:rsidP="002F2E58">
      <w:pPr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Директор ДЭБ </w:t>
      </w:r>
      <w:r w:rsidR="001A7A51">
        <w:rPr>
          <w:rFonts w:ascii="Arial" w:hAnsi="Arial" w:cs="Arial"/>
          <w:sz w:val="24"/>
          <w:szCs w:val="24"/>
        </w:rPr>
        <w:t xml:space="preserve">в течение 1 рабочего дня </w:t>
      </w:r>
      <w:r w:rsidR="00F80A4B">
        <w:rPr>
          <w:rFonts w:ascii="Arial" w:hAnsi="Arial" w:cs="Arial"/>
          <w:sz w:val="24"/>
          <w:szCs w:val="24"/>
        </w:rPr>
        <w:t>рассматривает полученную заявку</w:t>
      </w:r>
      <w:r w:rsidR="00851011">
        <w:rPr>
          <w:rFonts w:ascii="Arial" w:hAnsi="Arial" w:cs="Arial"/>
          <w:sz w:val="24"/>
          <w:szCs w:val="24"/>
        </w:rPr>
        <w:t xml:space="preserve">, </w:t>
      </w:r>
      <w:r w:rsidR="00851011" w:rsidRPr="0016411A">
        <w:rPr>
          <w:rFonts w:ascii="Arial" w:hAnsi="Arial" w:cs="Arial"/>
          <w:color w:val="000000" w:themeColor="text1"/>
          <w:sz w:val="24"/>
          <w:szCs w:val="24"/>
        </w:rPr>
        <w:t>сохраняет материалы по заявке на персональном рабочем компьютере</w:t>
      </w:r>
      <w:r w:rsidR="006531C2" w:rsidRPr="006531C2">
        <w:rPr>
          <w:rFonts w:ascii="Arial" w:hAnsi="Arial" w:cs="Arial"/>
          <w:color w:val="000000" w:themeColor="text1"/>
          <w:sz w:val="24"/>
          <w:szCs w:val="24"/>
          <w:vertAlign w:val="superscript"/>
        </w:rPr>
        <w:t>*</w:t>
      </w:r>
      <w:r w:rsidR="00851011" w:rsidRPr="0016411A">
        <w:rPr>
          <w:rFonts w:ascii="Arial" w:hAnsi="Arial" w:cs="Arial"/>
          <w:color w:val="000000" w:themeColor="text1"/>
          <w:sz w:val="24"/>
          <w:szCs w:val="24"/>
        </w:rPr>
        <w:t>.</w:t>
      </w:r>
      <w:r w:rsidR="00BA24CE" w:rsidRPr="0016411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DD1F4F0" w14:textId="1B1751B8" w:rsidR="004A061F" w:rsidRPr="00C2510D" w:rsidRDefault="00BA24CE" w:rsidP="00C2510D">
      <w:pPr>
        <w:pStyle w:val="ad"/>
        <w:numPr>
          <w:ilvl w:val="2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2510D">
        <w:rPr>
          <w:rFonts w:ascii="Arial" w:hAnsi="Arial" w:cs="Arial"/>
          <w:color w:val="000000" w:themeColor="text1"/>
          <w:sz w:val="24"/>
          <w:szCs w:val="24"/>
        </w:rPr>
        <w:t xml:space="preserve">В случае, если по данному контрагенту </w:t>
      </w:r>
      <w:r w:rsidR="002F2E58" w:rsidRPr="00C2510D">
        <w:rPr>
          <w:rFonts w:ascii="Arial" w:hAnsi="Arial" w:cs="Arial"/>
          <w:color w:val="000000" w:themeColor="text1"/>
          <w:sz w:val="24"/>
          <w:szCs w:val="24"/>
        </w:rPr>
        <w:t>есть действующие</w:t>
      </w:r>
      <w:r w:rsidR="002F2E58" w:rsidRPr="00C2510D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2F2E58" w:rsidRPr="00C2510D">
        <w:rPr>
          <w:rFonts w:ascii="Arial" w:hAnsi="Arial" w:cs="Arial"/>
          <w:color w:val="000000" w:themeColor="text1"/>
          <w:sz w:val="24"/>
          <w:szCs w:val="24"/>
        </w:rPr>
        <w:t>результаты проверки</w:t>
      </w:r>
      <w:r w:rsidR="00C2510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15449" w:rsidRPr="00C2510D">
        <w:rPr>
          <w:rFonts w:ascii="Arial" w:hAnsi="Arial" w:cs="Arial"/>
          <w:color w:val="000000" w:themeColor="text1"/>
          <w:sz w:val="24"/>
          <w:szCs w:val="24"/>
        </w:rPr>
        <w:t xml:space="preserve">(см </w:t>
      </w:r>
      <w:hyperlink w:anchor="п42" w:history="1">
        <w:r w:rsidR="00B15449" w:rsidRPr="00C2510D">
          <w:rPr>
            <w:rStyle w:val="af1"/>
            <w:rFonts w:ascii="Arial" w:hAnsi="Arial" w:cs="Arial"/>
            <w:color w:val="000000" w:themeColor="text1"/>
            <w:sz w:val="24"/>
            <w:szCs w:val="24"/>
          </w:rPr>
          <w:t>4.2</w:t>
        </w:r>
      </w:hyperlink>
      <w:r w:rsidR="00B15449" w:rsidRPr="00C2510D">
        <w:rPr>
          <w:rFonts w:ascii="Arial" w:hAnsi="Arial" w:cs="Arial"/>
          <w:color w:val="000000" w:themeColor="text1"/>
          <w:sz w:val="24"/>
          <w:szCs w:val="24"/>
        </w:rPr>
        <w:t>)</w:t>
      </w:r>
      <w:r w:rsidR="002F2E58" w:rsidRPr="00C2510D">
        <w:rPr>
          <w:rFonts w:ascii="Arial" w:hAnsi="Arial" w:cs="Arial"/>
          <w:color w:val="000000" w:themeColor="text1"/>
          <w:sz w:val="24"/>
          <w:szCs w:val="24"/>
        </w:rPr>
        <w:t>, директор ДЭБ</w:t>
      </w:r>
      <w:r w:rsidR="00FC06C9" w:rsidRPr="00C2510D">
        <w:rPr>
          <w:rFonts w:ascii="Arial" w:hAnsi="Arial" w:cs="Arial"/>
          <w:color w:val="000000" w:themeColor="text1"/>
          <w:sz w:val="24"/>
          <w:szCs w:val="24"/>
        </w:rPr>
        <w:t xml:space="preserve"> направляет по электронной почте</w:t>
      </w:r>
      <w:r w:rsidR="00C2510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15449" w:rsidRPr="00C2510D">
        <w:rPr>
          <w:rFonts w:ascii="Arial" w:hAnsi="Arial" w:cs="Arial"/>
          <w:color w:val="000000" w:themeColor="text1"/>
          <w:sz w:val="24"/>
          <w:szCs w:val="24"/>
        </w:rPr>
        <w:t xml:space="preserve">инициатору ответным письмом </w:t>
      </w:r>
      <w:r w:rsidR="00B4760A" w:rsidRPr="00C2510D">
        <w:rPr>
          <w:rFonts w:ascii="Arial" w:hAnsi="Arial" w:cs="Arial"/>
          <w:color w:val="000000" w:themeColor="text1"/>
          <w:sz w:val="24"/>
          <w:szCs w:val="24"/>
        </w:rPr>
        <w:t xml:space="preserve">действующий </w:t>
      </w:r>
      <w:r w:rsidR="002F2E58" w:rsidRPr="00C2510D">
        <w:rPr>
          <w:rFonts w:ascii="Arial" w:hAnsi="Arial" w:cs="Arial"/>
          <w:color w:val="000000" w:themeColor="text1"/>
          <w:sz w:val="24"/>
          <w:szCs w:val="24"/>
        </w:rPr>
        <w:t>отчет о проведении проверки контрагента</w:t>
      </w:r>
      <w:r w:rsidR="00C2510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B76F7AA" w14:textId="725FAAFB" w:rsidR="007735F5" w:rsidRDefault="007735F5" w:rsidP="002F2E58">
      <w:pPr>
        <w:pStyle w:val="ad"/>
        <w:numPr>
          <w:ilvl w:val="2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 отсутствия действующих результатов проверки</w:t>
      </w:r>
      <w:r w:rsidR="00077037">
        <w:rPr>
          <w:rFonts w:ascii="Arial" w:hAnsi="Arial" w:cs="Arial"/>
          <w:sz w:val="24"/>
          <w:szCs w:val="24"/>
        </w:rPr>
        <w:t xml:space="preserve"> или необходимости проведения повторной проверки (по запросу инициатора для предотвращения негативных последствий – банкротства контрагента и т.д.)</w:t>
      </w:r>
      <w:r>
        <w:rPr>
          <w:rFonts w:ascii="Arial" w:hAnsi="Arial" w:cs="Arial"/>
          <w:sz w:val="24"/>
          <w:szCs w:val="24"/>
        </w:rPr>
        <w:t xml:space="preserve"> директор ДЭБ проверяет комплектность заявк</w:t>
      </w:r>
      <w:r w:rsidR="002F2E58">
        <w:rPr>
          <w:rFonts w:ascii="Arial" w:hAnsi="Arial" w:cs="Arial"/>
          <w:sz w:val="24"/>
          <w:szCs w:val="24"/>
        </w:rPr>
        <w:t>и</w:t>
      </w:r>
      <w:r w:rsidR="00C45893">
        <w:rPr>
          <w:rFonts w:ascii="Arial" w:hAnsi="Arial" w:cs="Arial"/>
          <w:sz w:val="24"/>
          <w:szCs w:val="24"/>
        </w:rPr>
        <w:t xml:space="preserve"> и</w:t>
      </w:r>
      <w:r>
        <w:rPr>
          <w:rFonts w:ascii="Arial" w:hAnsi="Arial" w:cs="Arial"/>
          <w:sz w:val="24"/>
          <w:szCs w:val="24"/>
        </w:rPr>
        <w:t>:</w:t>
      </w:r>
    </w:p>
    <w:p w14:paraId="132CD74A" w14:textId="70868528" w:rsidR="004A061F" w:rsidRDefault="002F2E58" w:rsidP="002F2E58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</w:t>
      </w:r>
      <w:r w:rsidR="007735F5">
        <w:rPr>
          <w:rFonts w:ascii="Arial" w:hAnsi="Arial" w:cs="Arial"/>
          <w:sz w:val="24"/>
          <w:szCs w:val="24"/>
        </w:rPr>
        <w:t>ибо</w:t>
      </w:r>
      <w:r w:rsidR="007735F5" w:rsidRPr="001145A2">
        <w:rPr>
          <w:rFonts w:ascii="Arial" w:hAnsi="Arial" w:cs="Arial"/>
          <w:color w:val="FF0000"/>
          <w:sz w:val="24"/>
          <w:szCs w:val="24"/>
        </w:rPr>
        <w:t xml:space="preserve"> </w:t>
      </w:r>
      <w:r w:rsidR="008E617E" w:rsidRPr="00AE6F59">
        <w:rPr>
          <w:rFonts w:ascii="Arial" w:hAnsi="Arial" w:cs="Arial"/>
          <w:color w:val="000000" w:themeColor="text1"/>
          <w:sz w:val="24"/>
          <w:szCs w:val="24"/>
        </w:rPr>
        <w:t>п</w:t>
      </w:r>
      <w:r w:rsidR="00D57619">
        <w:rPr>
          <w:rFonts w:ascii="Arial" w:hAnsi="Arial" w:cs="Arial"/>
          <w:color w:val="000000" w:themeColor="text1"/>
          <w:sz w:val="24"/>
          <w:szCs w:val="24"/>
        </w:rPr>
        <w:t>о</w:t>
      </w:r>
      <w:r w:rsidR="008E617E" w:rsidRPr="00AE6F59">
        <w:rPr>
          <w:rFonts w:ascii="Arial" w:hAnsi="Arial" w:cs="Arial"/>
          <w:color w:val="000000" w:themeColor="text1"/>
          <w:sz w:val="24"/>
          <w:szCs w:val="24"/>
        </w:rPr>
        <w:t>р</w:t>
      </w:r>
      <w:r w:rsidR="00D57619">
        <w:rPr>
          <w:rFonts w:ascii="Arial" w:hAnsi="Arial" w:cs="Arial"/>
          <w:color w:val="000000" w:themeColor="text1"/>
          <w:sz w:val="24"/>
          <w:szCs w:val="24"/>
        </w:rPr>
        <w:t>учает</w:t>
      </w:r>
      <w:r w:rsidR="008E617E" w:rsidRPr="00AE6F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735F5" w:rsidRPr="004A061F">
        <w:rPr>
          <w:rFonts w:ascii="Arial" w:hAnsi="Arial" w:cs="Arial"/>
          <w:sz w:val="24"/>
          <w:szCs w:val="24"/>
        </w:rPr>
        <w:t xml:space="preserve">сотруднику </w:t>
      </w:r>
      <w:r w:rsidR="007735F5">
        <w:rPr>
          <w:rFonts w:ascii="Arial" w:hAnsi="Arial" w:cs="Arial"/>
          <w:sz w:val="24"/>
          <w:szCs w:val="24"/>
        </w:rPr>
        <w:t>ДЭБ</w:t>
      </w:r>
      <w:r w:rsidR="007735F5" w:rsidRPr="004A061F">
        <w:rPr>
          <w:rFonts w:ascii="Arial" w:hAnsi="Arial" w:cs="Arial"/>
          <w:sz w:val="24"/>
          <w:szCs w:val="24"/>
        </w:rPr>
        <w:t xml:space="preserve"> </w:t>
      </w:r>
      <w:r w:rsidR="00F80A4B">
        <w:rPr>
          <w:rFonts w:ascii="Arial" w:hAnsi="Arial" w:cs="Arial"/>
          <w:sz w:val="24"/>
          <w:szCs w:val="24"/>
        </w:rPr>
        <w:t>проведени</w:t>
      </w:r>
      <w:r w:rsidR="00D57619">
        <w:rPr>
          <w:rFonts w:ascii="Arial" w:hAnsi="Arial" w:cs="Arial"/>
          <w:sz w:val="24"/>
          <w:szCs w:val="24"/>
        </w:rPr>
        <w:t>е</w:t>
      </w:r>
      <w:r w:rsidR="007735F5" w:rsidRPr="004A061F">
        <w:rPr>
          <w:rFonts w:ascii="Arial" w:hAnsi="Arial" w:cs="Arial"/>
          <w:sz w:val="24"/>
          <w:szCs w:val="24"/>
        </w:rPr>
        <w:t xml:space="preserve"> </w:t>
      </w:r>
      <w:r w:rsidR="007735F5">
        <w:rPr>
          <w:rFonts w:ascii="Arial" w:hAnsi="Arial" w:cs="Arial"/>
          <w:sz w:val="24"/>
          <w:szCs w:val="24"/>
        </w:rPr>
        <w:t>проверки контрагента</w:t>
      </w:r>
      <w:r w:rsidR="007735F5" w:rsidRPr="004A061F">
        <w:rPr>
          <w:rFonts w:ascii="Arial" w:hAnsi="Arial" w:cs="Arial"/>
          <w:sz w:val="24"/>
          <w:szCs w:val="24"/>
        </w:rPr>
        <w:t xml:space="preserve"> </w:t>
      </w:r>
      <w:r w:rsidR="00D57619">
        <w:rPr>
          <w:rFonts w:ascii="Arial" w:hAnsi="Arial" w:cs="Arial"/>
          <w:sz w:val="24"/>
          <w:szCs w:val="24"/>
        </w:rPr>
        <w:t xml:space="preserve">по полученным документам </w:t>
      </w:r>
      <w:r w:rsidR="00F80A4B">
        <w:rPr>
          <w:rFonts w:ascii="Arial" w:hAnsi="Arial" w:cs="Arial"/>
          <w:sz w:val="24"/>
          <w:szCs w:val="24"/>
        </w:rPr>
        <w:t xml:space="preserve">согласно </w:t>
      </w:r>
      <w:hyperlink w:anchor="_Проведение_проверки_контрагента" w:history="1">
        <w:r w:rsidR="00F80A4B" w:rsidRPr="00A0302F">
          <w:rPr>
            <w:rStyle w:val="af1"/>
            <w:rFonts w:ascii="Arial" w:hAnsi="Arial" w:cs="Arial"/>
            <w:sz w:val="24"/>
            <w:szCs w:val="24"/>
          </w:rPr>
          <w:t>разделу 6</w:t>
        </w:r>
      </w:hyperlink>
      <w:r w:rsidR="00D57619">
        <w:rPr>
          <w:rFonts w:ascii="Arial" w:hAnsi="Arial" w:cs="Arial"/>
          <w:sz w:val="24"/>
          <w:szCs w:val="24"/>
        </w:rPr>
        <w:t>;</w:t>
      </w:r>
    </w:p>
    <w:p w14:paraId="3B863A41" w14:textId="797991A4" w:rsidR="004A061F" w:rsidRDefault="002F2E58" w:rsidP="002F2E58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</w:t>
      </w:r>
      <w:r w:rsidR="007735F5">
        <w:rPr>
          <w:rFonts w:ascii="Arial" w:hAnsi="Arial" w:cs="Arial"/>
          <w:sz w:val="24"/>
          <w:szCs w:val="24"/>
        </w:rPr>
        <w:t xml:space="preserve">ибо </w:t>
      </w:r>
      <w:r w:rsidR="008E617E">
        <w:rPr>
          <w:rFonts w:ascii="Arial" w:hAnsi="Arial" w:cs="Arial"/>
          <w:sz w:val="24"/>
          <w:szCs w:val="24"/>
        </w:rPr>
        <w:t xml:space="preserve">направляет </w:t>
      </w:r>
      <w:r w:rsidR="00D57619">
        <w:rPr>
          <w:rFonts w:ascii="Arial" w:hAnsi="Arial" w:cs="Arial"/>
          <w:sz w:val="24"/>
          <w:szCs w:val="24"/>
        </w:rPr>
        <w:t xml:space="preserve">инициатору </w:t>
      </w:r>
      <w:r w:rsidR="008E617E">
        <w:rPr>
          <w:rFonts w:ascii="Arial" w:hAnsi="Arial" w:cs="Arial"/>
          <w:sz w:val="24"/>
          <w:szCs w:val="24"/>
        </w:rPr>
        <w:t>перечень недостающих документов контрагента ответным письмом</w:t>
      </w:r>
      <w:r w:rsidR="007735F5">
        <w:rPr>
          <w:rFonts w:ascii="Arial" w:hAnsi="Arial" w:cs="Arial"/>
          <w:sz w:val="24"/>
          <w:szCs w:val="24"/>
        </w:rPr>
        <w:t xml:space="preserve">. Инициатор </w:t>
      </w:r>
      <w:r w:rsidR="008E617E">
        <w:rPr>
          <w:rFonts w:ascii="Arial" w:hAnsi="Arial" w:cs="Arial"/>
          <w:sz w:val="24"/>
          <w:szCs w:val="24"/>
        </w:rPr>
        <w:t>собирает недостающие документы контрагента</w:t>
      </w:r>
      <w:r w:rsidR="007735F5">
        <w:rPr>
          <w:rFonts w:ascii="Arial" w:hAnsi="Arial" w:cs="Arial"/>
          <w:sz w:val="24"/>
          <w:szCs w:val="24"/>
        </w:rPr>
        <w:t xml:space="preserve"> в течение </w:t>
      </w:r>
      <w:r w:rsidR="008E617E" w:rsidRPr="00AB3980">
        <w:rPr>
          <w:rFonts w:ascii="Arial" w:hAnsi="Arial" w:cs="Arial"/>
          <w:color w:val="000000" w:themeColor="text1"/>
          <w:sz w:val="24"/>
          <w:szCs w:val="24"/>
        </w:rPr>
        <w:t>3</w:t>
      </w:r>
      <w:r w:rsidR="007735F5" w:rsidRPr="00AB3980">
        <w:rPr>
          <w:rFonts w:ascii="Arial" w:hAnsi="Arial" w:cs="Arial"/>
          <w:color w:val="000000" w:themeColor="text1"/>
          <w:sz w:val="24"/>
          <w:szCs w:val="24"/>
        </w:rPr>
        <w:t xml:space="preserve"> р</w:t>
      </w:r>
      <w:r w:rsidR="007735F5">
        <w:rPr>
          <w:rFonts w:ascii="Arial" w:hAnsi="Arial" w:cs="Arial"/>
          <w:sz w:val="24"/>
          <w:szCs w:val="24"/>
        </w:rPr>
        <w:t>аб</w:t>
      </w:r>
      <w:r w:rsidR="008E617E">
        <w:rPr>
          <w:rFonts w:ascii="Arial" w:hAnsi="Arial" w:cs="Arial"/>
          <w:sz w:val="24"/>
          <w:szCs w:val="24"/>
        </w:rPr>
        <w:t>очих</w:t>
      </w:r>
      <w:r w:rsidR="007735F5">
        <w:rPr>
          <w:rFonts w:ascii="Arial" w:hAnsi="Arial" w:cs="Arial"/>
          <w:sz w:val="24"/>
          <w:szCs w:val="24"/>
        </w:rPr>
        <w:t xml:space="preserve"> дней и направляет </w:t>
      </w:r>
      <w:r w:rsidR="008E617E">
        <w:rPr>
          <w:rFonts w:ascii="Arial" w:hAnsi="Arial" w:cs="Arial"/>
          <w:sz w:val="24"/>
          <w:szCs w:val="24"/>
        </w:rPr>
        <w:t>их по электронной почте директору ДЭБ.</w:t>
      </w:r>
      <w:r w:rsidR="00D57619">
        <w:rPr>
          <w:rFonts w:ascii="Arial" w:hAnsi="Arial" w:cs="Arial"/>
          <w:sz w:val="24"/>
          <w:szCs w:val="24"/>
        </w:rPr>
        <w:t xml:space="preserve"> </w:t>
      </w:r>
    </w:p>
    <w:p w14:paraId="75699A24" w14:textId="2E1672F0" w:rsidR="009E74C7" w:rsidRDefault="00EA3D93" w:rsidP="009E74C7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4" w:name="_Проведение_проверки_контрагента"/>
      <w:bookmarkStart w:id="15" w:name="_Toc196132252"/>
      <w:bookmarkEnd w:id="9"/>
      <w:bookmarkEnd w:id="14"/>
      <w:r w:rsidRPr="00886242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П</w:t>
      </w:r>
      <w:r w:rsidRPr="00EA3D93">
        <w:rPr>
          <w:rFonts w:ascii="Arial" w:hAnsi="Arial" w:cs="Arial"/>
          <w:color w:val="008066"/>
          <w:sz w:val="28"/>
          <w:szCs w:val="28"/>
          <w:lang w:val="ru-RU" w:eastAsia="ru-RU"/>
        </w:rPr>
        <w:t>роведение проверки контрагента на благонадежность</w:t>
      </w:r>
      <w:bookmarkEnd w:id="15"/>
      <w:r w:rsidR="009E74C7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14:paraId="52BA1934" w14:textId="378FD518" w:rsidR="00C32A7E" w:rsidRPr="00C32A7E" w:rsidRDefault="00C32A7E" w:rsidP="00EF73BA">
      <w:pPr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C32A7E">
        <w:rPr>
          <w:rFonts w:ascii="Arial" w:hAnsi="Arial" w:cs="Arial"/>
          <w:sz w:val="24"/>
          <w:szCs w:val="24"/>
        </w:rPr>
        <w:t>роверк</w:t>
      </w:r>
      <w:r>
        <w:rPr>
          <w:rFonts w:ascii="Arial" w:hAnsi="Arial" w:cs="Arial"/>
          <w:sz w:val="24"/>
          <w:szCs w:val="24"/>
        </w:rPr>
        <w:t>а</w:t>
      </w:r>
      <w:r w:rsidRPr="00C32A7E">
        <w:rPr>
          <w:rFonts w:ascii="Arial" w:hAnsi="Arial" w:cs="Arial"/>
          <w:sz w:val="24"/>
          <w:szCs w:val="24"/>
        </w:rPr>
        <w:t xml:space="preserve"> контрагент</w:t>
      </w:r>
      <w:r>
        <w:rPr>
          <w:rFonts w:ascii="Arial" w:hAnsi="Arial" w:cs="Arial"/>
          <w:sz w:val="24"/>
          <w:szCs w:val="24"/>
        </w:rPr>
        <w:t>а и подготовка вывода о его благонадежности проводится в срок</w:t>
      </w:r>
      <w:r w:rsidRPr="00C32A7E">
        <w:rPr>
          <w:rFonts w:ascii="Arial" w:hAnsi="Arial" w:cs="Arial"/>
          <w:sz w:val="24"/>
          <w:szCs w:val="24"/>
        </w:rPr>
        <w:t xml:space="preserve">: </w:t>
      </w:r>
    </w:p>
    <w:p w14:paraId="4865B84E" w14:textId="77AB63A1" w:rsidR="00C32A7E" w:rsidRPr="00C32A7E" w:rsidRDefault="00C32A7E" w:rsidP="00EF73BA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32A7E">
        <w:rPr>
          <w:rFonts w:ascii="Arial" w:hAnsi="Arial" w:cs="Arial"/>
          <w:sz w:val="24"/>
          <w:szCs w:val="24"/>
        </w:rPr>
        <w:t xml:space="preserve">не более </w:t>
      </w:r>
      <w:r w:rsidR="00A1300A">
        <w:rPr>
          <w:rFonts w:ascii="Arial" w:hAnsi="Arial" w:cs="Arial"/>
          <w:sz w:val="24"/>
          <w:szCs w:val="24"/>
        </w:rPr>
        <w:t>1</w:t>
      </w:r>
      <w:r w:rsidR="008A4F8A">
        <w:rPr>
          <w:rFonts w:ascii="Arial" w:hAnsi="Arial" w:cs="Arial"/>
          <w:sz w:val="24"/>
          <w:szCs w:val="24"/>
        </w:rPr>
        <w:t xml:space="preserve"> </w:t>
      </w:r>
      <w:r w:rsidRPr="00C32A7E">
        <w:rPr>
          <w:rFonts w:ascii="Arial" w:hAnsi="Arial" w:cs="Arial"/>
          <w:sz w:val="24"/>
          <w:szCs w:val="24"/>
        </w:rPr>
        <w:t>рабоч</w:t>
      </w:r>
      <w:r w:rsidR="00A1300A">
        <w:rPr>
          <w:rFonts w:ascii="Arial" w:hAnsi="Arial" w:cs="Arial"/>
          <w:sz w:val="24"/>
          <w:szCs w:val="24"/>
        </w:rPr>
        <w:t>его</w:t>
      </w:r>
      <w:r w:rsidRPr="00C32A7E">
        <w:rPr>
          <w:rFonts w:ascii="Arial" w:hAnsi="Arial" w:cs="Arial"/>
          <w:sz w:val="24"/>
          <w:szCs w:val="24"/>
        </w:rPr>
        <w:t xml:space="preserve"> дн</w:t>
      </w:r>
      <w:r w:rsidR="00A1300A">
        <w:rPr>
          <w:rFonts w:ascii="Arial" w:hAnsi="Arial" w:cs="Arial"/>
          <w:sz w:val="24"/>
          <w:szCs w:val="24"/>
        </w:rPr>
        <w:t>я</w:t>
      </w:r>
      <w:r w:rsidRPr="00C32A7E">
        <w:rPr>
          <w:rFonts w:ascii="Arial" w:hAnsi="Arial" w:cs="Arial"/>
          <w:sz w:val="24"/>
          <w:szCs w:val="24"/>
        </w:rPr>
        <w:t xml:space="preserve"> с момента </w:t>
      </w:r>
      <w:r w:rsidR="00044170" w:rsidRPr="00C32A7E">
        <w:rPr>
          <w:rFonts w:ascii="Arial" w:hAnsi="Arial" w:cs="Arial"/>
          <w:sz w:val="24"/>
          <w:szCs w:val="24"/>
        </w:rPr>
        <w:t>по</w:t>
      </w:r>
      <w:r w:rsidR="00EF2EA5">
        <w:rPr>
          <w:rFonts w:ascii="Arial" w:hAnsi="Arial" w:cs="Arial"/>
          <w:sz w:val="24"/>
          <w:szCs w:val="24"/>
        </w:rPr>
        <w:t>лучения полного пакета документов по заявке</w:t>
      </w:r>
      <w:r w:rsidRPr="00C32A7E">
        <w:rPr>
          <w:rFonts w:ascii="Arial" w:hAnsi="Arial" w:cs="Arial"/>
          <w:sz w:val="24"/>
          <w:szCs w:val="24"/>
        </w:rPr>
        <w:t xml:space="preserve"> (для проверки </w:t>
      </w:r>
      <w:r w:rsidR="00044170">
        <w:rPr>
          <w:rFonts w:ascii="Arial" w:hAnsi="Arial" w:cs="Arial"/>
          <w:sz w:val="24"/>
          <w:szCs w:val="24"/>
        </w:rPr>
        <w:t xml:space="preserve">одного </w:t>
      </w:r>
      <w:r w:rsidRPr="00C32A7E">
        <w:rPr>
          <w:rFonts w:ascii="Arial" w:hAnsi="Arial" w:cs="Arial"/>
          <w:sz w:val="24"/>
          <w:szCs w:val="24"/>
        </w:rPr>
        <w:t>контрагент</w:t>
      </w:r>
      <w:r w:rsidR="00044170">
        <w:rPr>
          <w:rFonts w:ascii="Arial" w:hAnsi="Arial" w:cs="Arial"/>
          <w:sz w:val="24"/>
          <w:szCs w:val="24"/>
        </w:rPr>
        <w:t>а</w:t>
      </w:r>
      <w:r w:rsidRPr="00C32A7E">
        <w:rPr>
          <w:rFonts w:ascii="Arial" w:hAnsi="Arial" w:cs="Arial"/>
          <w:sz w:val="24"/>
          <w:szCs w:val="24"/>
        </w:rPr>
        <w:t xml:space="preserve"> в пределах г. Екатеринбурга и Свердловской области);</w:t>
      </w:r>
    </w:p>
    <w:p w14:paraId="015C6F11" w14:textId="49AA07F0" w:rsidR="00C32A7E" w:rsidRPr="00C32A7E" w:rsidRDefault="00C32A7E" w:rsidP="00EF73BA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32A7E">
        <w:rPr>
          <w:rFonts w:ascii="Arial" w:hAnsi="Arial" w:cs="Arial"/>
          <w:sz w:val="24"/>
          <w:szCs w:val="24"/>
        </w:rPr>
        <w:t xml:space="preserve">не более </w:t>
      </w:r>
      <w:r w:rsidR="00A1300A">
        <w:rPr>
          <w:rFonts w:ascii="Arial" w:hAnsi="Arial" w:cs="Arial"/>
          <w:sz w:val="24"/>
          <w:szCs w:val="24"/>
        </w:rPr>
        <w:t>3</w:t>
      </w:r>
      <w:r w:rsidRPr="00C32A7E">
        <w:rPr>
          <w:rFonts w:ascii="Arial" w:hAnsi="Arial" w:cs="Arial"/>
          <w:sz w:val="24"/>
          <w:szCs w:val="24"/>
        </w:rPr>
        <w:t xml:space="preserve"> рабочих дней </w:t>
      </w:r>
      <w:r w:rsidR="00044170" w:rsidRPr="00C32A7E">
        <w:rPr>
          <w:rFonts w:ascii="Arial" w:hAnsi="Arial" w:cs="Arial"/>
          <w:sz w:val="24"/>
          <w:szCs w:val="24"/>
        </w:rPr>
        <w:t xml:space="preserve">с момента </w:t>
      </w:r>
      <w:r w:rsidR="0083237E">
        <w:rPr>
          <w:rFonts w:ascii="Arial" w:hAnsi="Arial" w:cs="Arial"/>
          <w:sz w:val="24"/>
          <w:szCs w:val="24"/>
        </w:rPr>
        <w:t xml:space="preserve">получения </w:t>
      </w:r>
      <w:r w:rsidR="00EF2EA5">
        <w:rPr>
          <w:rFonts w:ascii="Arial" w:hAnsi="Arial" w:cs="Arial"/>
          <w:sz w:val="24"/>
          <w:szCs w:val="24"/>
        </w:rPr>
        <w:t>полного пакета документов по заявке</w:t>
      </w:r>
      <w:r w:rsidRPr="00C32A7E">
        <w:rPr>
          <w:rFonts w:ascii="Arial" w:hAnsi="Arial" w:cs="Arial"/>
          <w:sz w:val="24"/>
          <w:szCs w:val="24"/>
        </w:rPr>
        <w:t xml:space="preserve"> (для проведения проверки</w:t>
      </w:r>
      <w:r w:rsidR="00044170">
        <w:rPr>
          <w:rFonts w:ascii="Arial" w:hAnsi="Arial" w:cs="Arial"/>
          <w:sz w:val="24"/>
          <w:szCs w:val="24"/>
        </w:rPr>
        <w:t xml:space="preserve"> контрагента с регистрацией в другом регионе/проверки нескольких</w:t>
      </w:r>
      <w:r w:rsidRPr="00C32A7E">
        <w:rPr>
          <w:rFonts w:ascii="Arial" w:hAnsi="Arial" w:cs="Arial"/>
          <w:sz w:val="24"/>
          <w:szCs w:val="24"/>
        </w:rPr>
        <w:t xml:space="preserve"> контрагентов</w:t>
      </w:r>
      <w:r w:rsidR="00044170">
        <w:rPr>
          <w:rFonts w:ascii="Arial" w:hAnsi="Arial" w:cs="Arial"/>
          <w:sz w:val="24"/>
          <w:szCs w:val="24"/>
        </w:rPr>
        <w:t xml:space="preserve"> по одной заявке</w:t>
      </w:r>
      <w:r w:rsidR="0083237E">
        <w:rPr>
          <w:rFonts w:ascii="Arial" w:hAnsi="Arial" w:cs="Arial"/>
          <w:sz w:val="24"/>
          <w:szCs w:val="24"/>
        </w:rPr>
        <w:t xml:space="preserve"> вне зависимости от их регистрации</w:t>
      </w:r>
      <w:r w:rsidRPr="00C32A7E">
        <w:rPr>
          <w:rFonts w:ascii="Arial" w:hAnsi="Arial" w:cs="Arial"/>
          <w:sz w:val="24"/>
          <w:szCs w:val="24"/>
        </w:rPr>
        <w:t>).</w:t>
      </w:r>
    </w:p>
    <w:p w14:paraId="3269222B" w14:textId="0C67B49E" w:rsidR="0020317D" w:rsidRPr="0020317D" w:rsidRDefault="00F350F5" w:rsidP="0020317D">
      <w:pPr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681B70">
        <w:rPr>
          <w:rFonts w:ascii="Arial" w:hAnsi="Arial" w:cs="Arial"/>
          <w:sz w:val="24"/>
          <w:szCs w:val="24"/>
        </w:rPr>
        <w:t xml:space="preserve">тветственный сотрудник </w:t>
      </w:r>
      <w:r>
        <w:rPr>
          <w:rFonts w:ascii="Arial" w:hAnsi="Arial" w:cs="Arial"/>
          <w:sz w:val="24"/>
          <w:szCs w:val="24"/>
        </w:rPr>
        <w:t>ДЭБ</w:t>
      </w:r>
      <w:r w:rsidR="00EC1F16">
        <w:rPr>
          <w:rFonts w:ascii="Arial" w:hAnsi="Arial" w:cs="Arial"/>
          <w:sz w:val="24"/>
          <w:szCs w:val="24"/>
        </w:rPr>
        <w:t xml:space="preserve"> на основании </w:t>
      </w:r>
      <w:r w:rsidR="000D3B42">
        <w:rPr>
          <w:rFonts w:ascii="Arial" w:hAnsi="Arial" w:cs="Arial"/>
          <w:sz w:val="24"/>
          <w:szCs w:val="24"/>
        </w:rPr>
        <w:t>полученной Анкеты контрагента и документов по должной осмотрительности</w:t>
      </w:r>
      <w:r w:rsidR="00A56F64">
        <w:rPr>
          <w:rFonts w:ascii="Arial" w:hAnsi="Arial" w:cs="Arial"/>
          <w:sz w:val="24"/>
          <w:szCs w:val="24"/>
        </w:rPr>
        <w:t xml:space="preserve"> </w:t>
      </w:r>
      <w:r w:rsidR="00C32A7E">
        <w:rPr>
          <w:rFonts w:ascii="Arial" w:hAnsi="Arial" w:cs="Arial"/>
          <w:sz w:val="24"/>
          <w:szCs w:val="24"/>
        </w:rPr>
        <w:t>проводит</w:t>
      </w:r>
      <w:r w:rsidR="00A56F64" w:rsidRPr="00130216">
        <w:rPr>
          <w:rFonts w:ascii="Arial" w:hAnsi="Arial" w:cs="Arial"/>
          <w:sz w:val="24"/>
          <w:szCs w:val="24"/>
        </w:rPr>
        <w:t xml:space="preserve"> проверку контрагент</w:t>
      </w:r>
      <w:r w:rsidR="00C32A7E">
        <w:rPr>
          <w:rFonts w:ascii="Arial" w:hAnsi="Arial" w:cs="Arial"/>
          <w:sz w:val="24"/>
          <w:szCs w:val="24"/>
        </w:rPr>
        <w:t>а</w:t>
      </w:r>
      <w:r w:rsidR="0020317D">
        <w:rPr>
          <w:rFonts w:ascii="Arial" w:hAnsi="Arial" w:cs="Arial"/>
          <w:sz w:val="24"/>
          <w:szCs w:val="24"/>
        </w:rPr>
        <w:t xml:space="preserve"> путем:</w:t>
      </w:r>
    </w:p>
    <w:p w14:paraId="0650ABE8" w14:textId="5F8A3711" w:rsidR="0020317D" w:rsidRPr="00130216" w:rsidRDefault="0020317D" w:rsidP="0020317D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30216">
        <w:rPr>
          <w:rFonts w:ascii="Arial" w:hAnsi="Arial" w:cs="Arial"/>
          <w:sz w:val="24"/>
          <w:szCs w:val="24"/>
        </w:rPr>
        <w:t>проверки общедоступных данных о контрагенте (СМИ, Интернет, сайт контрагента);</w:t>
      </w:r>
    </w:p>
    <w:p w14:paraId="5FDFA66A" w14:textId="546F6B21" w:rsidR="0020317D" w:rsidRPr="00130216" w:rsidRDefault="0020317D" w:rsidP="0020317D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30216">
        <w:rPr>
          <w:rFonts w:ascii="Arial" w:hAnsi="Arial" w:cs="Arial"/>
          <w:sz w:val="24"/>
          <w:szCs w:val="24"/>
        </w:rPr>
        <w:t>проверки юридического и фактического адресов контрагента;</w:t>
      </w:r>
    </w:p>
    <w:p w14:paraId="2200271F" w14:textId="160491E4" w:rsidR="0020317D" w:rsidRPr="00130216" w:rsidRDefault="0020317D" w:rsidP="0020317D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30216">
        <w:rPr>
          <w:rFonts w:ascii="Arial" w:hAnsi="Arial" w:cs="Arial"/>
          <w:sz w:val="24"/>
          <w:szCs w:val="24"/>
        </w:rPr>
        <w:t xml:space="preserve">проверки основных регистрационных данных контрагента на сайте </w:t>
      </w:r>
      <w:r w:rsidR="00651645">
        <w:rPr>
          <w:rFonts w:ascii="Arial" w:hAnsi="Arial" w:cs="Arial"/>
          <w:sz w:val="24"/>
          <w:szCs w:val="24"/>
        </w:rPr>
        <w:t>Ф</w:t>
      </w:r>
      <w:r w:rsidRPr="00130216">
        <w:rPr>
          <w:rFonts w:ascii="Arial" w:hAnsi="Arial" w:cs="Arial"/>
          <w:sz w:val="24"/>
          <w:szCs w:val="24"/>
        </w:rPr>
        <w:t>НС РФ</w:t>
      </w:r>
      <w:r w:rsidR="00B31727">
        <w:rPr>
          <w:rFonts w:ascii="Arial" w:hAnsi="Arial" w:cs="Arial"/>
          <w:sz w:val="24"/>
          <w:szCs w:val="24"/>
        </w:rPr>
        <w:t xml:space="preserve">, </w:t>
      </w:r>
      <w:r w:rsidRPr="00130216">
        <w:rPr>
          <w:rFonts w:ascii="Arial" w:hAnsi="Arial" w:cs="Arial"/>
          <w:sz w:val="24"/>
          <w:szCs w:val="24"/>
        </w:rPr>
        <w:t>профильных министерств и ведомств РФ;</w:t>
      </w:r>
    </w:p>
    <w:p w14:paraId="6ACD826F" w14:textId="431AAFCD" w:rsidR="0020317D" w:rsidRDefault="0020317D" w:rsidP="0020317D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проведения </w:t>
      </w:r>
      <w:r w:rsidRPr="00CE6406">
        <w:rPr>
          <w:rFonts w:ascii="Arial" w:hAnsi="Arial" w:cs="Arial" w:hint="eastAsia"/>
          <w:sz w:val="24"/>
          <w:szCs w:val="24"/>
        </w:rPr>
        <w:t>встреч</w:t>
      </w:r>
      <w:r w:rsidRPr="00CE6406">
        <w:rPr>
          <w:rFonts w:ascii="Arial" w:hAnsi="Arial" w:cs="Arial"/>
          <w:sz w:val="24"/>
          <w:szCs w:val="24"/>
        </w:rPr>
        <w:t xml:space="preserve"> </w:t>
      </w:r>
      <w:r w:rsidRPr="00CE6406">
        <w:rPr>
          <w:rFonts w:ascii="Arial" w:hAnsi="Arial" w:cs="Arial" w:hint="eastAsia"/>
          <w:sz w:val="24"/>
          <w:szCs w:val="24"/>
        </w:rPr>
        <w:t>с</w:t>
      </w:r>
      <w:r w:rsidRPr="00CE6406">
        <w:rPr>
          <w:rFonts w:ascii="Arial" w:hAnsi="Arial" w:cs="Arial"/>
          <w:sz w:val="24"/>
          <w:szCs w:val="24"/>
        </w:rPr>
        <w:t xml:space="preserve"> </w:t>
      </w:r>
      <w:r w:rsidRPr="00CE6406">
        <w:rPr>
          <w:rFonts w:ascii="Arial" w:hAnsi="Arial" w:cs="Arial" w:hint="eastAsia"/>
          <w:sz w:val="24"/>
          <w:szCs w:val="24"/>
        </w:rPr>
        <w:t>руководителями</w:t>
      </w:r>
      <w:r w:rsidRPr="00CE6406">
        <w:rPr>
          <w:rFonts w:ascii="Arial" w:hAnsi="Arial" w:cs="Arial"/>
          <w:sz w:val="24"/>
          <w:szCs w:val="24"/>
        </w:rPr>
        <w:t>/</w:t>
      </w:r>
      <w:r w:rsidRPr="00CE6406">
        <w:rPr>
          <w:rFonts w:ascii="Arial" w:hAnsi="Arial" w:cs="Arial" w:hint="eastAsia"/>
          <w:sz w:val="24"/>
          <w:szCs w:val="24"/>
        </w:rPr>
        <w:t>учредителями</w:t>
      </w:r>
      <w:r w:rsidRPr="00CE6406">
        <w:rPr>
          <w:rFonts w:ascii="Arial" w:hAnsi="Arial" w:cs="Arial"/>
          <w:sz w:val="24"/>
          <w:szCs w:val="24"/>
        </w:rPr>
        <w:t xml:space="preserve"> </w:t>
      </w:r>
      <w:r w:rsidRPr="00CE6406">
        <w:rPr>
          <w:rFonts w:ascii="Arial" w:hAnsi="Arial" w:cs="Arial" w:hint="eastAsia"/>
          <w:sz w:val="24"/>
          <w:szCs w:val="24"/>
        </w:rPr>
        <w:t>и</w:t>
      </w:r>
      <w:r w:rsidRPr="00CE6406">
        <w:rPr>
          <w:rFonts w:ascii="Arial" w:hAnsi="Arial" w:cs="Arial"/>
          <w:sz w:val="24"/>
          <w:szCs w:val="24"/>
        </w:rPr>
        <w:t xml:space="preserve"> </w:t>
      </w:r>
      <w:r w:rsidRPr="00CE6406">
        <w:rPr>
          <w:rFonts w:ascii="Arial" w:hAnsi="Arial" w:cs="Arial" w:hint="eastAsia"/>
          <w:sz w:val="24"/>
          <w:szCs w:val="24"/>
        </w:rPr>
        <w:t>другими</w:t>
      </w:r>
      <w:r w:rsidRPr="00CE6406">
        <w:rPr>
          <w:rFonts w:ascii="Arial" w:hAnsi="Arial" w:cs="Arial"/>
          <w:sz w:val="24"/>
          <w:szCs w:val="24"/>
        </w:rPr>
        <w:t xml:space="preserve"> </w:t>
      </w:r>
      <w:r w:rsidRPr="00CE6406">
        <w:rPr>
          <w:rFonts w:ascii="Arial" w:hAnsi="Arial" w:cs="Arial" w:hint="eastAsia"/>
          <w:sz w:val="24"/>
          <w:szCs w:val="24"/>
        </w:rPr>
        <w:t>лицами</w:t>
      </w:r>
      <w:r w:rsidRPr="00CE6406">
        <w:rPr>
          <w:rFonts w:ascii="Arial" w:hAnsi="Arial" w:cs="Arial"/>
          <w:sz w:val="24"/>
          <w:szCs w:val="24"/>
        </w:rPr>
        <w:t xml:space="preserve"> </w:t>
      </w:r>
      <w:r w:rsidRPr="00CE6406">
        <w:rPr>
          <w:rFonts w:ascii="Arial" w:hAnsi="Arial" w:cs="Arial" w:hint="eastAsia"/>
          <w:sz w:val="24"/>
          <w:szCs w:val="24"/>
        </w:rPr>
        <w:t>проверяемого</w:t>
      </w:r>
      <w:r w:rsidRPr="00CE6406">
        <w:rPr>
          <w:rFonts w:ascii="Arial" w:hAnsi="Arial" w:cs="Arial"/>
          <w:sz w:val="24"/>
          <w:szCs w:val="24"/>
        </w:rPr>
        <w:t xml:space="preserve"> </w:t>
      </w:r>
      <w:r w:rsidRPr="00CE6406">
        <w:rPr>
          <w:rFonts w:ascii="Arial" w:hAnsi="Arial" w:cs="Arial" w:hint="eastAsia"/>
          <w:sz w:val="24"/>
          <w:szCs w:val="24"/>
        </w:rPr>
        <w:t>контрагента</w:t>
      </w:r>
      <w:r w:rsidRPr="00CE6406">
        <w:rPr>
          <w:rFonts w:ascii="Arial" w:hAnsi="Arial" w:cs="Arial"/>
          <w:sz w:val="24"/>
          <w:szCs w:val="24"/>
        </w:rPr>
        <w:t xml:space="preserve">, </w:t>
      </w:r>
      <w:r w:rsidRPr="00CE6406">
        <w:rPr>
          <w:rFonts w:ascii="Arial" w:hAnsi="Arial" w:cs="Arial" w:hint="eastAsia"/>
          <w:sz w:val="24"/>
          <w:szCs w:val="24"/>
        </w:rPr>
        <w:t>выезда</w:t>
      </w:r>
      <w:r w:rsidRPr="00CE6406">
        <w:rPr>
          <w:rFonts w:ascii="Arial" w:hAnsi="Arial" w:cs="Arial"/>
          <w:sz w:val="24"/>
          <w:szCs w:val="24"/>
        </w:rPr>
        <w:t xml:space="preserve"> </w:t>
      </w:r>
      <w:r w:rsidRPr="00CE6406">
        <w:rPr>
          <w:rFonts w:ascii="Arial" w:hAnsi="Arial" w:cs="Arial" w:hint="eastAsia"/>
          <w:sz w:val="24"/>
          <w:szCs w:val="24"/>
        </w:rPr>
        <w:t>по</w:t>
      </w:r>
      <w:r w:rsidRPr="00CE6406">
        <w:rPr>
          <w:rFonts w:ascii="Arial" w:hAnsi="Arial" w:cs="Arial"/>
          <w:sz w:val="24"/>
          <w:szCs w:val="24"/>
        </w:rPr>
        <w:t xml:space="preserve"> </w:t>
      </w:r>
      <w:r w:rsidRPr="00CE6406">
        <w:rPr>
          <w:rFonts w:ascii="Arial" w:hAnsi="Arial" w:cs="Arial" w:hint="eastAsia"/>
          <w:sz w:val="24"/>
          <w:szCs w:val="24"/>
        </w:rPr>
        <w:t>месту</w:t>
      </w:r>
      <w:r w:rsidRPr="00CE6406">
        <w:rPr>
          <w:rFonts w:ascii="Arial" w:hAnsi="Arial" w:cs="Arial"/>
          <w:sz w:val="24"/>
          <w:szCs w:val="24"/>
        </w:rPr>
        <w:t xml:space="preserve"> </w:t>
      </w:r>
      <w:r w:rsidRPr="00CE6406">
        <w:rPr>
          <w:rFonts w:ascii="Arial" w:hAnsi="Arial" w:cs="Arial" w:hint="eastAsia"/>
          <w:sz w:val="24"/>
          <w:szCs w:val="24"/>
        </w:rPr>
        <w:t>нахождения</w:t>
      </w:r>
      <w:r w:rsidRPr="00CE6406">
        <w:rPr>
          <w:rFonts w:ascii="Arial" w:hAnsi="Arial" w:cs="Arial"/>
          <w:sz w:val="24"/>
          <w:szCs w:val="24"/>
        </w:rPr>
        <w:t xml:space="preserve"> </w:t>
      </w:r>
      <w:r w:rsidRPr="00CE6406">
        <w:rPr>
          <w:rFonts w:ascii="Arial" w:hAnsi="Arial" w:cs="Arial" w:hint="eastAsia"/>
          <w:sz w:val="24"/>
          <w:szCs w:val="24"/>
        </w:rPr>
        <w:t>контрагента</w:t>
      </w:r>
      <w:r w:rsidRPr="00CE6406">
        <w:rPr>
          <w:rFonts w:ascii="Arial" w:hAnsi="Arial" w:cs="Arial"/>
          <w:sz w:val="24"/>
          <w:szCs w:val="24"/>
        </w:rPr>
        <w:t xml:space="preserve"> (</w:t>
      </w:r>
      <w:r w:rsidRPr="00CE6406">
        <w:rPr>
          <w:rFonts w:ascii="Arial" w:hAnsi="Arial" w:cs="Arial" w:hint="eastAsia"/>
          <w:sz w:val="24"/>
          <w:szCs w:val="24"/>
        </w:rPr>
        <w:t>офисов</w:t>
      </w:r>
      <w:r w:rsidRPr="00CE6406">
        <w:rPr>
          <w:rFonts w:ascii="Arial" w:hAnsi="Arial" w:cs="Arial"/>
          <w:sz w:val="24"/>
          <w:szCs w:val="24"/>
        </w:rPr>
        <w:t xml:space="preserve">, </w:t>
      </w:r>
      <w:r w:rsidRPr="00CE6406">
        <w:rPr>
          <w:rFonts w:ascii="Arial" w:hAnsi="Arial" w:cs="Arial" w:hint="eastAsia"/>
          <w:sz w:val="24"/>
          <w:szCs w:val="24"/>
        </w:rPr>
        <w:t>производственных</w:t>
      </w:r>
      <w:r w:rsidRPr="00CE6406">
        <w:rPr>
          <w:rFonts w:ascii="Arial" w:hAnsi="Arial" w:cs="Arial"/>
          <w:sz w:val="24"/>
          <w:szCs w:val="24"/>
        </w:rPr>
        <w:t xml:space="preserve"> </w:t>
      </w:r>
      <w:r w:rsidRPr="00CE6406">
        <w:rPr>
          <w:rFonts w:ascii="Arial" w:hAnsi="Arial" w:cs="Arial" w:hint="eastAsia"/>
          <w:sz w:val="24"/>
          <w:szCs w:val="24"/>
        </w:rPr>
        <w:t>помещений</w:t>
      </w:r>
      <w:r w:rsidRPr="00CE6406">
        <w:rPr>
          <w:rFonts w:ascii="Arial" w:hAnsi="Arial" w:cs="Arial"/>
          <w:sz w:val="24"/>
          <w:szCs w:val="24"/>
        </w:rPr>
        <w:t xml:space="preserve">), </w:t>
      </w:r>
      <w:r w:rsidR="00B31727" w:rsidRPr="00CE6406">
        <w:rPr>
          <w:rFonts w:ascii="Arial" w:hAnsi="Arial" w:cs="Arial" w:hint="eastAsia"/>
          <w:sz w:val="24"/>
          <w:szCs w:val="24"/>
        </w:rPr>
        <w:t>предыдущих</w:t>
      </w:r>
      <w:r w:rsidR="00B31727" w:rsidRPr="00CE6406">
        <w:rPr>
          <w:rFonts w:ascii="Arial" w:hAnsi="Arial" w:cs="Arial"/>
          <w:sz w:val="24"/>
          <w:szCs w:val="24"/>
        </w:rPr>
        <w:t xml:space="preserve"> х</w:t>
      </w:r>
      <w:r w:rsidR="00B31727" w:rsidRPr="00CE6406">
        <w:rPr>
          <w:rFonts w:ascii="Arial" w:hAnsi="Arial" w:cs="Arial" w:hint="eastAsia"/>
          <w:sz w:val="24"/>
          <w:szCs w:val="24"/>
        </w:rPr>
        <w:t>озяйственных</w:t>
      </w:r>
      <w:r w:rsidR="00B31727" w:rsidRPr="00CE6406">
        <w:rPr>
          <w:rFonts w:ascii="Arial" w:hAnsi="Arial" w:cs="Arial"/>
          <w:sz w:val="24"/>
          <w:szCs w:val="24"/>
        </w:rPr>
        <w:t xml:space="preserve"> </w:t>
      </w:r>
      <w:r w:rsidR="00B31727" w:rsidRPr="00CE6406">
        <w:rPr>
          <w:rFonts w:ascii="Arial" w:hAnsi="Arial" w:cs="Arial" w:hint="eastAsia"/>
          <w:sz w:val="24"/>
          <w:szCs w:val="24"/>
        </w:rPr>
        <w:t>партнеров</w:t>
      </w:r>
      <w:r w:rsidR="00B31727" w:rsidRPr="00CE6406">
        <w:rPr>
          <w:rFonts w:ascii="Arial" w:hAnsi="Arial" w:cs="Arial"/>
          <w:sz w:val="24"/>
          <w:szCs w:val="24"/>
        </w:rPr>
        <w:t xml:space="preserve"> </w:t>
      </w:r>
      <w:r w:rsidR="00B31727" w:rsidRPr="00CE6406">
        <w:rPr>
          <w:rFonts w:ascii="Arial" w:hAnsi="Arial" w:cs="Arial" w:hint="eastAsia"/>
          <w:sz w:val="24"/>
          <w:szCs w:val="24"/>
        </w:rPr>
        <w:t>контрагента</w:t>
      </w:r>
      <w:r w:rsidR="00B31727">
        <w:rPr>
          <w:rFonts w:ascii="Arial" w:hAnsi="Arial" w:cs="Arial"/>
          <w:sz w:val="24"/>
          <w:szCs w:val="24"/>
        </w:rPr>
        <w:t xml:space="preserve">, </w:t>
      </w:r>
      <w:r w:rsidRPr="00CE6406">
        <w:rPr>
          <w:rFonts w:ascii="Arial" w:hAnsi="Arial" w:cs="Arial" w:hint="eastAsia"/>
          <w:sz w:val="24"/>
          <w:szCs w:val="24"/>
        </w:rPr>
        <w:t>истребования</w:t>
      </w:r>
      <w:r w:rsidRPr="00CE6406">
        <w:rPr>
          <w:rFonts w:ascii="Arial" w:hAnsi="Arial" w:cs="Arial"/>
          <w:sz w:val="24"/>
          <w:szCs w:val="24"/>
        </w:rPr>
        <w:t xml:space="preserve"> </w:t>
      </w:r>
      <w:r w:rsidRPr="00CE6406">
        <w:rPr>
          <w:rFonts w:ascii="Arial" w:hAnsi="Arial" w:cs="Arial" w:hint="eastAsia"/>
          <w:sz w:val="24"/>
          <w:szCs w:val="24"/>
        </w:rPr>
        <w:t>дополнительной</w:t>
      </w:r>
      <w:r w:rsidRPr="00CE6406">
        <w:rPr>
          <w:rFonts w:ascii="Arial" w:hAnsi="Arial" w:cs="Arial"/>
          <w:sz w:val="24"/>
          <w:szCs w:val="24"/>
        </w:rPr>
        <w:t xml:space="preserve"> </w:t>
      </w:r>
      <w:r w:rsidRPr="00CE6406">
        <w:rPr>
          <w:rFonts w:ascii="Arial" w:hAnsi="Arial" w:cs="Arial" w:hint="eastAsia"/>
          <w:sz w:val="24"/>
          <w:szCs w:val="24"/>
        </w:rPr>
        <w:t>информации</w:t>
      </w:r>
      <w:r w:rsidRPr="00CE6406">
        <w:rPr>
          <w:rFonts w:ascii="Arial" w:hAnsi="Arial" w:cs="Arial"/>
          <w:sz w:val="24"/>
          <w:szCs w:val="24"/>
        </w:rPr>
        <w:t xml:space="preserve"> </w:t>
      </w:r>
      <w:r w:rsidRPr="00CE6406">
        <w:rPr>
          <w:rFonts w:ascii="Arial" w:hAnsi="Arial" w:cs="Arial" w:hint="eastAsia"/>
          <w:sz w:val="24"/>
          <w:szCs w:val="24"/>
        </w:rPr>
        <w:t>у</w:t>
      </w:r>
      <w:r w:rsidRPr="00CE6406">
        <w:rPr>
          <w:rFonts w:ascii="Arial" w:hAnsi="Arial" w:cs="Arial"/>
          <w:sz w:val="24"/>
          <w:szCs w:val="24"/>
        </w:rPr>
        <w:t xml:space="preserve"> </w:t>
      </w:r>
      <w:r w:rsidR="00B31727">
        <w:rPr>
          <w:rFonts w:ascii="Arial" w:hAnsi="Arial" w:cs="Arial" w:hint="eastAsia"/>
          <w:sz w:val="24"/>
          <w:szCs w:val="24"/>
        </w:rPr>
        <w:t>и</w:t>
      </w:r>
      <w:r w:rsidR="00B31727">
        <w:rPr>
          <w:rFonts w:ascii="Arial" w:hAnsi="Arial" w:cs="Arial"/>
          <w:sz w:val="24"/>
          <w:szCs w:val="24"/>
        </w:rPr>
        <w:t>нициатора</w:t>
      </w:r>
      <w:r>
        <w:rPr>
          <w:rFonts w:ascii="Arial" w:hAnsi="Arial" w:cs="Arial"/>
          <w:sz w:val="24"/>
          <w:szCs w:val="24"/>
        </w:rPr>
        <w:t>;</w:t>
      </w:r>
    </w:p>
    <w:p w14:paraId="3AC4AD3B" w14:textId="714B24BE" w:rsidR="0020317D" w:rsidRDefault="0020317D" w:rsidP="0020317D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30216">
        <w:rPr>
          <w:rFonts w:ascii="Arial" w:hAnsi="Arial" w:cs="Arial"/>
          <w:sz w:val="24"/>
          <w:szCs w:val="24"/>
        </w:rPr>
        <w:t>получения иной информаци</w:t>
      </w:r>
      <w:r>
        <w:rPr>
          <w:rFonts w:ascii="Arial" w:hAnsi="Arial" w:cs="Arial"/>
          <w:sz w:val="24"/>
          <w:szCs w:val="24"/>
        </w:rPr>
        <w:t>и</w:t>
      </w:r>
      <w:r w:rsidRPr="00130216">
        <w:rPr>
          <w:rFonts w:ascii="Arial" w:hAnsi="Arial" w:cs="Arial"/>
          <w:sz w:val="24"/>
          <w:szCs w:val="24"/>
        </w:rPr>
        <w:t>, которая может оказать влияние на принятие решения о возможности/невозможности сотрудничества с контрагентом</w:t>
      </w:r>
      <w:r>
        <w:rPr>
          <w:rFonts w:ascii="Arial" w:hAnsi="Arial" w:cs="Arial"/>
          <w:sz w:val="24"/>
          <w:szCs w:val="24"/>
        </w:rPr>
        <w:t>.</w:t>
      </w:r>
    </w:p>
    <w:p w14:paraId="6F4B5182" w14:textId="5029C813" w:rsidR="00A56F64" w:rsidRPr="00130216" w:rsidRDefault="0020317D" w:rsidP="0020317D">
      <w:pPr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ходе проверки ответственный сотрудник ДЭБ устанавливает:</w:t>
      </w:r>
    </w:p>
    <w:p w14:paraId="3782E0F0" w14:textId="797D2355" w:rsidR="00A56F64" w:rsidRPr="00E931C3" w:rsidRDefault="00651645" w:rsidP="00C32A7E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актуальность представленных контрагентом документов и информации, их </w:t>
      </w:r>
      <w:r w:rsidR="00A56F64">
        <w:rPr>
          <w:rFonts w:ascii="Arial" w:hAnsi="Arial" w:cs="Arial"/>
          <w:sz w:val="24"/>
          <w:szCs w:val="24"/>
        </w:rPr>
        <w:t>с</w:t>
      </w:r>
      <w:r w:rsidR="00A56F64" w:rsidRPr="00E931C3">
        <w:rPr>
          <w:rFonts w:ascii="Arial" w:hAnsi="Arial" w:cs="Arial"/>
          <w:sz w:val="24"/>
          <w:szCs w:val="24"/>
        </w:rPr>
        <w:t>оответствие действительности (предоставление заведомо ложной информации);</w:t>
      </w:r>
    </w:p>
    <w:p w14:paraId="32FC22A4" w14:textId="77777777" w:rsidR="00A56F64" w:rsidRPr="00E931C3" w:rsidRDefault="00A56F64" w:rsidP="00C32A7E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E931C3">
        <w:rPr>
          <w:rFonts w:ascii="Arial" w:hAnsi="Arial" w:cs="Arial"/>
          <w:sz w:val="24"/>
          <w:szCs w:val="24"/>
        </w:rPr>
        <w:t>аличие действующих лицензий, допусков, разрешений на производство работ (если требуется для выполнения работ/оказания услуг контрагентом);</w:t>
      </w:r>
    </w:p>
    <w:p w14:paraId="0DC9C40C" w14:textId="733A82CF" w:rsidR="00A56F64" w:rsidRPr="00E931C3" w:rsidRDefault="00651645" w:rsidP="00C32A7E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достоверность юридического и фактического адреса контрагента, наличие или отсутствие массовой регистрации</w:t>
      </w:r>
      <w:r w:rsidR="00A56F64" w:rsidRPr="00E931C3">
        <w:rPr>
          <w:rFonts w:ascii="Arial" w:hAnsi="Arial" w:cs="Arial"/>
          <w:sz w:val="24"/>
          <w:szCs w:val="24"/>
        </w:rPr>
        <w:t>;</w:t>
      </w:r>
    </w:p>
    <w:p w14:paraId="1072CB5E" w14:textId="77777777" w:rsidR="00A56F64" w:rsidRPr="00E931C3" w:rsidRDefault="00A56F64" w:rsidP="00C32A7E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Pr="00E931C3">
        <w:rPr>
          <w:rFonts w:ascii="Arial" w:hAnsi="Arial" w:cs="Arial"/>
          <w:sz w:val="24"/>
          <w:szCs w:val="24"/>
        </w:rPr>
        <w:t>частие контрагента в процессах реорганизации/ликвидации/ банкротства;</w:t>
      </w:r>
    </w:p>
    <w:p w14:paraId="1EF081CF" w14:textId="2BB0E4F1" w:rsidR="00A56F64" w:rsidRPr="00E931C3" w:rsidRDefault="00A56F64" w:rsidP="00C32A7E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Pr="00E931C3">
        <w:rPr>
          <w:rFonts w:ascii="Arial" w:hAnsi="Arial" w:cs="Arial"/>
          <w:sz w:val="24"/>
          <w:szCs w:val="24"/>
        </w:rPr>
        <w:t>авность присутствуя контрагента на рынке предоставления соответствующих услуг, его бизнес-репутаци</w:t>
      </w:r>
      <w:r w:rsidR="00651645">
        <w:rPr>
          <w:rFonts w:ascii="Arial" w:hAnsi="Arial" w:cs="Arial"/>
          <w:sz w:val="24"/>
          <w:szCs w:val="24"/>
        </w:rPr>
        <w:t>ю</w:t>
      </w:r>
      <w:r w:rsidRPr="00E931C3">
        <w:rPr>
          <w:rFonts w:ascii="Arial" w:hAnsi="Arial" w:cs="Arial"/>
          <w:sz w:val="24"/>
          <w:szCs w:val="24"/>
        </w:rPr>
        <w:t>;</w:t>
      </w:r>
    </w:p>
    <w:p w14:paraId="0BB09F92" w14:textId="63576C9A" w:rsidR="00A56F64" w:rsidRPr="00E931C3" w:rsidRDefault="00A56F64" w:rsidP="00C32A7E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</w:t>
      </w:r>
      <w:r w:rsidRPr="00E931C3">
        <w:rPr>
          <w:rFonts w:ascii="Arial" w:hAnsi="Arial" w:cs="Arial"/>
          <w:sz w:val="24"/>
          <w:szCs w:val="24"/>
        </w:rPr>
        <w:t>инансов</w:t>
      </w:r>
      <w:r w:rsidR="00E04B0A">
        <w:rPr>
          <w:rFonts w:ascii="Arial" w:hAnsi="Arial" w:cs="Arial"/>
          <w:sz w:val="24"/>
          <w:szCs w:val="24"/>
        </w:rPr>
        <w:t>ую</w:t>
      </w:r>
      <w:r w:rsidRPr="00E931C3">
        <w:rPr>
          <w:rFonts w:ascii="Arial" w:hAnsi="Arial" w:cs="Arial"/>
          <w:sz w:val="24"/>
          <w:szCs w:val="24"/>
        </w:rPr>
        <w:t xml:space="preserve"> состоятельность </w:t>
      </w:r>
      <w:r w:rsidR="0020317D">
        <w:rPr>
          <w:rFonts w:ascii="Arial" w:hAnsi="Arial" w:cs="Arial"/>
          <w:sz w:val="24"/>
          <w:szCs w:val="24"/>
        </w:rPr>
        <w:t>и надежность</w:t>
      </w:r>
      <w:r w:rsidR="00651645">
        <w:rPr>
          <w:rFonts w:ascii="Arial" w:hAnsi="Arial" w:cs="Arial"/>
          <w:sz w:val="24"/>
          <w:szCs w:val="24"/>
        </w:rPr>
        <w:t xml:space="preserve"> контрагента</w:t>
      </w:r>
      <w:r w:rsidRPr="00E931C3">
        <w:rPr>
          <w:rFonts w:ascii="Arial" w:hAnsi="Arial" w:cs="Arial"/>
          <w:sz w:val="24"/>
          <w:szCs w:val="24"/>
        </w:rPr>
        <w:t>;</w:t>
      </w:r>
    </w:p>
    <w:p w14:paraId="11E64E74" w14:textId="56737212" w:rsidR="00A56F64" w:rsidRPr="00E931C3" w:rsidRDefault="00651645" w:rsidP="00C32A7E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возможную причастность к мошенничеству и иной противоправной деятельности у </w:t>
      </w:r>
      <w:r w:rsidR="00A56F64" w:rsidRPr="00E931C3">
        <w:rPr>
          <w:rFonts w:ascii="Arial" w:hAnsi="Arial" w:cs="Arial"/>
          <w:sz w:val="24"/>
          <w:szCs w:val="24"/>
        </w:rPr>
        <w:t xml:space="preserve">руководящего состава, участников и акционеров </w:t>
      </w:r>
      <w:r>
        <w:rPr>
          <w:rFonts w:ascii="Arial" w:hAnsi="Arial" w:cs="Arial"/>
          <w:sz w:val="24"/>
          <w:szCs w:val="24"/>
        </w:rPr>
        <w:t>контрагента</w:t>
      </w:r>
      <w:r w:rsidR="00A56F64" w:rsidRPr="00E931C3">
        <w:rPr>
          <w:rFonts w:ascii="Arial" w:hAnsi="Arial" w:cs="Arial"/>
          <w:sz w:val="24"/>
          <w:szCs w:val="24"/>
        </w:rPr>
        <w:t xml:space="preserve">; </w:t>
      </w:r>
    </w:p>
    <w:p w14:paraId="66C628A4" w14:textId="0768EE4A" w:rsidR="00A56F64" w:rsidRPr="00651645" w:rsidRDefault="00651645" w:rsidP="004E14F8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51645">
        <w:rPr>
          <w:rFonts w:ascii="Arial" w:hAnsi="Arial" w:cs="Arial"/>
          <w:sz w:val="24"/>
          <w:szCs w:val="24"/>
        </w:rPr>
        <w:t xml:space="preserve">наличие </w:t>
      </w:r>
      <w:r w:rsidR="00A56F64" w:rsidRPr="00651645">
        <w:rPr>
          <w:rFonts w:ascii="Arial" w:hAnsi="Arial" w:cs="Arial"/>
          <w:sz w:val="24"/>
          <w:szCs w:val="24"/>
        </w:rPr>
        <w:t>информации об участии контрагента в судах в качестве истца, ответчика или третьего лица</w:t>
      </w:r>
      <w:r w:rsidRPr="00651645">
        <w:rPr>
          <w:rFonts w:ascii="Arial" w:hAnsi="Arial" w:cs="Arial"/>
          <w:sz w:val="24"/>
          <w:szCs w:val="24"/>
        </w:rPr>
        <w:t xml:space="preserve">, </w:t>
      </w:r>
      <w:r w:rsidR="00A56F64" w:rsidRPr="00651645">
        <w:rPr>
          <w:rFonts w:ascii="Arial" w:hAnsi="Arial" w:cs="Arial"/>
          <w:sz w:val="24"/>
          <w:szCs w:val="24"/>
        </w:rPr>
        <w:t>о возбуждении в отношении контрагента исполнительного производства;</w:t>
      </w:r>
    </w:p>
    <w:p w14:paraId="5B1211D0" w14:textId="70AD445D" w:rsidR="00A56F64" w:rsidRDefault="00A56F64" w:rsidP="00C32A7E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E931C3">
        <w:rPr>
          <w:rFonts w:ascii="Arial" w:hAnsi="Arial" w:cs="Arial"/>
          <w:sz w:val="24"/>
          <w:szCs w:val="24"/>
        </w:rPr>
        <w:t xml:space="preserve">тсутствие конфликта интересов </w:t>
      </w:r>
      <w:r>
        <w:rPr>
          <w:rFonts w:ascii="Arial" w:hAnsi="Arial" w:cs="Arial"/>
          <w:sz w:val="24"/>
          <w:szCs w:val="24"/>
        </w:rPr>
        <w:t>Компании</w:t>
      </w:r>
      <w:r w:rsidRPr="00E931C3">
        <w:rPr>
          <w:rFonts w:ascii="Arial" w:hAnsi="Arial" w:cs="Arial"/>
          <w:sz w:val="24"/>
          <w:szCs w:val="24"/>
        </w:rPr>
        <w:t xml:space="preserve"> и сотрудников во взаимоотношениях с контрагентом</w:t>
      </w:r>
      <w:r>
        <w:rPr>
          <w:rFonts w:ascii="Arial" w:hAnsi="Arial" w:cs="Arial"/>
          <w:sz w:val="24"/>
          <w:szCs w:val="24"/>
        </w:rPr>
        <w:t>.</w:t>
      </w:r>
    </w:p>
    <w:p w14:paraId="670F3A53" w14:textId="4843B0D1" w:rsidR="005D75E4" w:rsidRPr="005D75E4" w:rsidRDefault="005D75E4" w:rsidP="005D75E4">
      <w:pPr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D75E4">
        <w:rPr>
          <w:rFonts w:ascii="Arial" w:hAnsi="Arial" w:cs="Arial"/>
          <w:sz w:val="24"/>
          <w:szCs w:val="24"/>
        </w:rPr>
        <w:t xml:space="preserve">При наличии признаков недостоверности информации о деятельности контрагента, </w:t>
      </w:r>
      <w:r w:rsidR="00C3722A">
        <w:rPr>
          <w:rFonts w:ascii="Arial" w:hAnsi="Arial" w:cs="Arial"/>
          <w:sz w:val="24"/>
          <w:szCs w:val="24"/>
        </w:rPr>
        <w:t xml:space="preserve">предоставленной инициатором, </w:t>
      </w:r>
      <w:r w:rsidRPr="005D75E4">
        <w:rPr>
          <w:rFonts w:ascii="Arial" w:hAnsi="Arial" w:cs="Arial"/>
          <w:sz w:val="24"/>
          <w:szCs w:val="24"/>
        </w:rPr>
        <w:t>ответственны</w:t>
      </w:r>
      <w:r w:rsidR="00C3722A">
        <w:rPr>
          <w:rFonts w:ascii="Arial" w:hAnsi="Arial" w:cs="Arial"/>
          <w:sz w:val="24"/>
          <w:szCs w:val="24"/>
        </w:rPr>
        <w:t>й</w:t>
      </w:r>
      <w:r w:rsidRPr="005D75E4">
        <w:rPr>
          <w:rFonts w:ascii="Arial" w:hAnsi="Arial" w:cs="Arial"/>
          <w:sz w:val="24"/>
          <w:szCs w:val="24"/>
        </w:rPr>
        <w:t xml:space="preserve"> сотрудник ДЭБ мо</w:t>
      </w:r>
      <w:r w:rsidR="00C3722A">
        <w:rPr>
          <w:rFonts w:ascii="Arial" w:hAnsi="Arial" w:cs="Arial"/>
          <w:sz w:val="24"/>
          <w:szCs w:val="24"/>
        </w:rPr>
        <w:t>жет инициировать проведение служебной проверки на предмет в</w:t>
      </w:r>
      <w:r w:rsidR="00C3722A" w:rsidRPr="00C3722A">
        <w:rPr>
          <w:rFonts w:ascii="Arial" w:hAnsi="Arial" w:cs="Arial"/>
          <w:sz w:val="24"/>
          <w:szCs w:val="24"/>
        </w:rPr>
        <w:t>ыявления конфликта интересов (включая договоренности или иные формы взаимной заинтересованности между инициатором и контрагентом)</w:t>
      </w:r>
      <w:r w:rsidR="00C3722A">
        <w:rPr>
          <w:rFonts w:ascii="Arial" w:hAnsi="Arial" w:cs="Arial"/>
          <w:sz w:val="24"/>
          <w:szCs w:val="24"/>
        </w:rPr>
        <w:t xml:space="preserve"> согласно требованиям </w:t>
      </w:r>
      <w:hyperlink w:anchor="_Термины_и_определения" w:history="1">
        <w:r w:rsidR="00C3722A" w:rsidRPr="00C3722A">
          <w:rPr>
            <w:rStyle w:val="af1"/>
            <w:rFonts w:ascii="Arial" w:hAnsi="Arial" w:cs="Arial"/>
            <w:sz w:val="24"/>
            <w:szCs w:val="24"/>
          </w:rPr>
          <w:t>Регламента В8.2</w:t>
        </w:r>
      </w:hyperlink>
      <w:r w:rsidR="00C3722A">
        <w:rPr>
          <w:rFonts w:ascii="Arial" w:hAnsi="Arial" w:cs="Arial"/>
          <w:sz w:val="24"/>
          <w:szCs w:val="24"/>
        </w:rPr>
        <w:t>.</w:t>
      </w:r>
    </w:p>
    <w:p w14:paraId="0F617BAB" w14:textId="652C96D3" w:rsidR="00227BAF" w:rsidRDefault="00B31727" w:rsidP="00227BAF">
      <w:pPr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</w:t>
      </w:r>
      <w:r w:rsidR="00A5327B">
        <w:rPr>
          <w:rFonts w:ascii="Arial" w:hAnsi="Arial" w:cs="Arial"/>
          <w:sz w:val="24"/>
          <w:szCs w:val="24"/>
        </w:rPr>
        <w:t xml:space="preserve"> завершению</w:t>
      </w:r>
      <w:r>
        <w:rPr>
          <w:rFonts w:ascii="Arial" w:hAnsi="Arial" w:cs="Arial"/>
          <w:sz w:val="24"/>
          <w:szCs w:val="24"/>
        </w:rPr>
        <w:t xml:space="preserve"> проверки ответственный сотрудник ДЭБ</w:t>
      </w:r>
      <w:r w:rsidR="00227BAF">
        <w:rPr>
          <w:rFonts w:ascii="Arial" w:hAnsi="Arial" w:cs="Arial"/>
          <w:sz w:val="24"/>
          <w:szCs w:val="24"/>
        </w:rPr>
        <w:t>:</w:t>
      </w:r>
    </w:p>
    <w:p w14:paraId="12C41AA2" w14:textId="1051A139" w:rsidR="00B31727" w:rsidRPr="00227BAF" w:rsidRDefault="00354A16" w:rsidP="00227BAF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27BAF">
        <w:rPr>
          <w:rFonts w:ascii="Arial" w:hAnsi="Arial" w:cs="Arial"/>
          <w:sz w:val="24"/>
          <w:szCs w:val="24"/>
        </w:rPr>
        <w:lastRenderedPageBreak/>
        <w:t>с</w:t>
      </w:r>
      <w:r w:rsidR="00B31727" w:rsidRPr="00227BAF">
        <w:rPr>
          <w:rFonts w:ascii="Arial" w:hAnsi="Arial" w:cs="Arial"/>
          <w:sz w:val="24"/>
          <w:szCs w:val="24"/>
        </w:rPr>
        <w:t xml:space="preserve">оставляет Отчет по проведению проверки контрагента (далее – Отчет) по форме, приведенной в </w:t>
      </w:r>
      <w:hyperlink w:anchor="_Приложение_6_Форма" w:history="1">
        <w:r w:rsidR="00B31727" w:rsidRPr="00635853">
          <w:rPr>
            <w:rStyle w:val="af1"/>
            <w:rFonts w:ascii="Arial" w:hAnsi="Arial" w:cs="Arial"/>
            <w:sz w:val="24"/>
            <w:szCs w:val="24"/>
          </w:rPr>
          <w:t xml:space="preserve">приложении </w:t>
        </w:r>
        <w:r w:rsidR="00635853" w:rsidRPr="00635853">
          <w:rPr>
            <w:rStyle w:val="af1"/>
            <w:rFonts w:ascii="Arial" w:hAnsi="Arial" w:cs="Arial"/>
            <w:sz w:val="24"/>
            <w:szCs w:val="24"/>
          </w:rPr>
          <w:t>6</w:t>
        </w:r>
      </w:hyperlink>
      <w:r w:rsidR="00B31727" w:rsidRPr="00227BAF">
        <w:rPr>
          <w:rFonts w:ascii="Arial" w:hAnsi="Arial" w:cs="Arial"/>
          <w:sz w:val="24"/>
          <w:szCs w:val="24"/>
        </w:rPr>
        <w:t>, проставляя отметку о совершении выездной проверки (при ее проведении);</w:t>
      </w:r>
    </w:p>
    <w:p w14:paraId="200FC9B6" w14:textId="5E667622" w:rsidR="00072858" w:rsidRPr="00635853" w:rsidRDefault="000D2391" w:rsidP="00635853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передает</w:t>
      </w:r>
      <w:r w:rsidR="00B31727">
        <w:rPr>
          <w:rFonts w:ascii="Arial" w:hAnsi="Arial" w:cs="Arial"/>
          <w:sz w:val="24"/>
          <w:szCs w:val="24"/>
        </w:rPr>
        <w:t xml:space="preserve"> Отчет директору ДЭБ</w:t>
      </w:r>
      <w:r w:rsidR="002A3639">
        <w:rPr>
          <w:rFonts w:ascii="Arial" w:hAnsi="Arial" w:cs="Arial"/>
          <w:sz w:val="24"/>
          <w:szCs w:val="24"/>
        </w:rPr>
        <w:t xml:space="preserve"> для подготовки вывода о степени благонадежности контрагента</w:t>
      </w:r>
      <w:r w:rsidR="00B31727">
        <w:rPr>
          <w:rFonts w:ascii="Arial" w:hAnsi="Arial" w:cs="Arial"/>
          <w:sz w:val="24"/>
          <w:szCs w:val="24"/>
        </w:rPr>
        <w:t>.</w:t>
      </w:r>
    </w:p>
    <w:p w14:paraId="5827BA4E" w14:textId="2C3F7CA8" w:rsidR="00F27594" w:rsidRPr="00635853" w:rsidRDefault="001E3CE3" w:rsidP="00635853">
      <w:pPr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35853">
        <w:rPr>
          <w:rFonts w:ascii="Arial" w:hAnsi="Arial" w:cs="Arial"/>
          <w:sz w:val="24"/>
          <w:szCs w:val="24"/>
        </w:rPr>
        <w:t xml:space="preserve">Директор ДЭБ рассматривает </w:t>
      </w:r>
      <w:r w:rsidR="001C3CD7" w:rsidRPr="00635853">
        <w:rPr>
          <w:rFonts w:ascii="Arial" w:hAnsi="Arial" w:cs="Arial"/>
          <w:sz w:val="24"/>
          <w:szCs w:val="24"/>
        </w:rPr>
        <w:t xml:space="preserve">подготовленный </w:t>
      </w:r>
      <w:r w:rsidRPr="00635853">
        <w:rPr>
          <w:rFonts w:ascii="Arial" w:hAnsi="Arial" w:cs="Arial"/>
          <w:sz w:val="24"/>
          <w:szCs w:val="24"/>
        </w:rPr>
        <w:t>Отчет</w:t>
      </w:r>
      <w:r w:rsidR="00635853" w:rsidRPr="00635853">
        <w:rPr>
          <w:rFonts w:ascii="Arial" w:hAnsi="Arial" w:cs="Arial"/>
          <w:sz w:val="24"/>
          <w:szCs w:val="24"/>
        </w:rPr>
        <w:t xml:space="preserve">. </w:t>
      </w:r>
      <w:r w:rsidR="00635853">
        <w:rPr>
          <w:rFonts w:ascii="Arial" w:hAnsi="Arial" w:cs="Arial"/>
          <w:sz w:val="24"/>
          <w:szCs w:val="24"/>
        </w:rPr>
        <w:t>П</w:t>
      </w:r>
      <w:r w:rsidR="0007793A" w:rsidRPr="00635853">
        <w:rPr>
          <w:rFonts w:ascii="Arial" w:hAnsi="Arial" w:cs="Arial"/>
          <w:sz w:val="24"/>
          <w:szCs w:val="24"/>
        </w:rPr>
        <w:t>ри необходимости уточнения дополнительных данных п</w:t>
      </w:r>
      <w:r w:rsidR="00F27594" w:rsidRPr="00635853">
        <w:rPr>
          <w:rFonts w:ascii="Arial" w:hAnsi="Arial" w:cs="Arial" w:hint="eastAsia"/>
          <w:sz w:val="24"/>
          <w:szCs w:val="24"/>
        </w:rPr>
        <w:t>о</w:t>
      </w:r>
      <w:r w:rsidR="002E63A8" w:rsidRPr="00635853">
        <w:rPr>
          <w:rFonts w:ascii="Arial" w:hAnsi="Arial" w:cs="Arial"/>
          <w:sz w:val="24"/>
          <w:szCs w:val="24"/>
        </w:rPr>
        <w:t xml:space="preserve"> </w:t>
      </w:r>
      <w:r w:rsidR="00F27594" w:rsidRPr="00635853">
        <w:rPr>
          <w:rFonts w:ascii="Arial" w:hAnsi="Arial" w:cs="Arial" w:hint="eastAsia"/>
          <w:sz w:val="24"/>
          <w:szCs w:val="24"/>
        </w:rPr>
        <w:t>контрагент</w:t>
      </w:r>
      <w:r w:rsidR="002E63A8" w:rsidRPr="00635853">
        <w:rPr>
          <w:rFonts w:ascii="Arial" w:hAnsi="Arial" w:cs="Arial" w:hint="eastAsia"/>
          <w:sz w:val="24"/>
          <w:szCs w:val="24"/>
        </w:rPr>
        <w:t>у</w:t>
      </w:r>
      <w:r w:rsidR="00F27594" w:rsidRPr="00635853">
        <w:rPr>
          <w:rFonts w:ascii="Arial" w:hAnsi="Arial" w:cs="Arial"/>
          <w:sz w:val="24"/>
          <w:szCs w:val="24"/>
        </w:rPr>
        <w:t xml:space="preserve">, </w:t>
      </w:r>
      <w:r w:rsidR="002E63A8" w:rsidRPr="00635853">
        <w:rPr>
          <w:rFonts w:ascii="Arial" w:hAnsi="Arial" w:cs="Arial"/>
          <w:sz w:val="24"/>
          <w:szCs w:val="24"/>
        </w:rPr>
        <w:t xml:space="preserve">возвращает </w:t>
      </w:r>
      <w:r w:rsidR="0007793A" w:rsidRPr="00635853">
        <w:rPr>
          <w:rFonts w:ascii="Arial" w:hAnsi="Arial" w:cs="Arial" w:hint="eastAsia"/>
          <w:sz w:val="24"/>
          <w:szCs w:val="24"/>
        </w:rPr>
        <w:t>О</w:t>
      </w:r>
      <w:r w:rsidR="00F27594" w:rsidRPr="00635853">
        <w:rPr>
          <w:rFonts w:ascii="Arial" w:hAnsi="Arial" w:cs="Arial" w:hint="eastAsia"/>
          <w:sz w:val="24"/>
          <w:szCs w:val="24"/>
        </w:rPr>
        <w:t>тчет</w:t>
      </w:r>
      <w:r w:rsidR="002E63A8" w:rsidRPr="00635853">
        <w:rPr>
          <w:rFonts w:ascii="Arial" w:hAnsi="Arial" w:cs="Arial"/>
          <w:sz w:val="24"/>
          <w:szCs w:val="24"/>
        </w:rPr>
        <w:t xml:space="preserve"> </w:t>
      </w:r>
      <w:r w:rsidR="00635853">
        <w:rPr>
          <w:rFonts w:ascii="Arial" w:hAnsi="Arial" w:cs="Arial"/>
          <w:sz w:val="24"/>
          <w:szCs w:val="24"/>
        </w:rPr>
        <w:t xml:space="preserve">с комментариями </w:t>
      </w:r>
      <w:r w:rsidR="002E63A8" w:rsidRPr="00635853">
        <w:rPr>
          <w:rFonts w:ascii="Arial" w:hAnsi="Arial" w:cs="Arial"/>
          <w:sz w:val="24"/>
          <w:szCs w:val="24"/>
        </w:rPr>
        <w:t>на доработку ответственному сотруднику ДЭБ</w:t>
      </w:r>
      <w:r w:rsidR="0007793A" w:rsidRPr="00635853">
        <w:rPr>
          <w:rFonts w:ascii="Arial" w:hAnsi="Arial" w:cs="Arial"/>
          <w:sz w:val="24"/>
          <w:szCs w:val="24"/>
        </w:rPr>
        <w:t xml:space="preserve">. </w:t>
      </w:r>
      <w:r w:rsidR="00F27594" w:rsidRPr="00635853">
        <w:rPr>
          <w:rFonts w:ascii="Arial" w:hAnsi="Arial" w:cs="Arial" w:hint="eastAsia"/>
          <w:sz w:val="24"/>
          <w:szCs w:val="24"/>
        </w:rPr>
        <w:t>После</w:t>
      </w:r>
      <w:r w:rsidR="00F27594" w:rsidRPr="00635853">
        <w:rPr>
          <w:rFonts w:ascii="Arial" w:hAnsi="Arial" w:cs="Arial"/>
          <w:sz w:val="24"/>
          <w:szCs w:val="24"/>
        </w:rPr>
        <w:t xml:space="preserve"> </w:t>
      </w:r>
      <w:r w:rsidR="00F27594" w:rsidRPr="00635853">
        <w:rPr>
          <w:rFonts w:ascii="Arial" w:hAnsi="Arial" w:cs="Arial" w:hint="eastAsia"/>
          <w:sz w:val="24"/>
          <w:szCs w:val="24"/>
        </w:rPr>
        <w:t>доработки</w:t>
      </w:r>
      <w:r w:rsidR="00F27594" w:rsidRPr="00635853">
        <w:rPr>
          <w:rFonts w:ascii="Arial" w:hAnsi="Arial" w:cs="Arial"/>
          <w:sz w:val="24"/>
          <w:szCs w:val="24"/>
        </w:rPr>
        <w:t xml:space="preserve">, </w:t>
      </w:r>
      <w:r w:rsidR="0007793A" w:rsidRPr="00635853">
        <w:rPr>
          <w:rFonts w:ascii="Arial" w:hAnsi="Arial" w:cs="Arial"/>
          <w:sz w:val="24"/>
          <w:szCs w:val="24"/>
        </w:rPr>
        <w:t>ответственный сотр</w:t>
      </w:r>
      <w:r w:rsidR="0007793A" w:rsidRPr="00635853">
        <w:rPr>
          <w:rFonts w:ascii="Arial" w:hAnsi="Arial" w:cs="Arial" w:hint="eastAsia"/>
          <w:sz w:val="24"/>
          <w:szCs w:val="24"/>
        </w:rPr>
        <w:t>у</w:t>
      </w:r>
      <w:r w:rsidR="0007793A" w:rsidRPr="00635853">
        <w:rPr>
          <w:rFonts w:ascii="Arial" w:hAnsi="Arial" w:cs="Arial"/>
          <w:sz w:val="24"/>
          <w:szCs w:val="24"/>
        </w:rPr>
        <w:t xml:space="preserve">дник ДЭБ </w:t>
      </w:r>
      <w:r w:rsidR="008D13C2">
        <w:rPr>
          <w:rFonts w:ascii="Arial" w:hAnsi="Arial" w:cs="Arial"/>
          <w:sz w:val="24"/>
          <w:szCs w:val="24"/>
        </w:rPr>
        <w:t>передает</w:t>
      </w:r>
      <w:r w:rsidR="0007793A" w:rsidRPr="00635853">
        <w:rPr>
          <w:rFonts w:ascii="Arial" w:hAnsi="Arial" w:cs="Arial"/>
          <w:sz w:val="24"/>
          <w:szCs w:val="24"/>
        </w:rPr>
        <w:t xml:space="preserve"> Отчет </w:t>
      </w:r>
      <w:r w:rsidR="002A3639">
        <w:rPr>
          <w:rFonts w:ascii="Arial" w:hAnsi="Arial" w:cs="Arial" w:hint="eastAsia"/>
          <w:sz w:val="24"/>
          <w:szCs w:val="24"/>
        </w:rPr>
        <w:t>д</w:t>
      </w:r>
      <w:r w:rsidR="002A3639">
        <w:rPr>
          <w:rFonts w:ascii="Arial" w:hAnsi="Arial" w:cs="Arial"/>
          <w:sz w:val="24"/>
          <w:szCs w:val="24"/>
        </w:rPr>
        <w:t>иректору ДЭБ</w:t>
      </w:r>
      <w:r w:rsidR="00F27594" w:rsidRPr="00635853">
        <w:rPr>
          <w:rFonts w:ascii="Arial" w:hAnsi="Arial" w:cs="Arial"/>
          <w:sz w:val="24"/>
          <w:szCs w:val="24"/>
        </w:rPr>
        <w:t xml:space="preserve"> </w:t>
      </w:r>
      <w:r w:rsidR="00F27594" w:rsidRPr="00635853">
        <w:rPr>
          <w:rFonts w:ascii="Arial" w:hAnsi="Arial" w:cs="Arial" w:hint="eastAsia"/>
          <w:sz w:val="24"/>
          <w:szCs w:val="24"/>
        </w:rPr>
        <w:t>повторно</w:t>
      </w:r>
      <w:r w:rsidR="00635853">
        <w:rPr>
          <w:rFonts w:ascii="Arial" w:hAnsi="Arial" w:cs="Arial"/>
          <w:sz w:val="24"/>
          <w:szCs w:val="24"/>
        </w:rPr>
        <w:t>.</w:t>
      </w:r>
    </w:p>
    <w:p w14:paraId="4340A43F" w14:textId="77777777" w:rsidR="00635853" w:rsidRDefault="00635853" w:rsidP="00635853">
      <w:pPr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07793A" w:rsidRPr="0007793A">
        <w:rPr>
          <w:rFonts w:ascii="Arial" w:hAnsi="Arial" w:cs="Arial"/>
          <w:sz w:val="24"/>
          <w:szCs w:val="24"/>
        </w:rPr>
        <w:t xml:space="preserve">ри наличии достаточной информации </w:t>
      </w:r>
      <w:r w:rsidR="0007793A">
        <w:rPr>
          <w:rFonts w:ascii="Arial" w:hAnsi="Arial" w:cs="Arial"/>
          <w:sz w:val="24"/>
          <w:szCs w:val="24"/>
        </w:rPr>
        <w:t>для подготовки вывода о степени благонадежности</w:t>
      </w:r>
      <w:r w:rsidR="0007793A" w:rsidRPr="0007793A">
        <w:rPr>
          <w:rFonts w:ascii="Arial" w:hAnsi="Arial" w:cs="Arial"/>
          <w:sz w:val="24"/>
          <w:szCs w:val="24"/>
        </w:rPr>
        <w:t xml:space="preserve"> контрагент</w:t>
      </w:r>
      <w:r w:rsidR="0007793A">
        <w:rPr>
          <w:rFonts w:ascii="Arial" w:hAnsi="Arial" w:cs="Arial"/>
          <w:sz w:val="24"/>
          <w:szCs w:val="24"/>
        </w:rPr>
        <w:t>а</w:t>
      </w:r>
      <w:r w:rsidR="0007793A" w:rsidRPr="0007793A">
        <w:rPr>
          <w:rFonts w:ascii="Arial" w:hAnsi="Arial" w:cs="Arial"/>
          <w:sz w:val="24"/>
          <w:szCs w:val="24"/>
        </w:rPr>
        <w:t xml:space="preserve">, </w:t>
      </w:r>
      <w:r w:rsidR="0007793A">
        <w:rPr>
          <w:rFonts w:ascii="Arial" w:hAnsi="Arial" w:cs="Arial"/>
          <w:sz w:val="24"/>
          <w:szCs w:val="24"/>
        </w:rPr>
        <w:t xml:space="preserve">директор ДЭБ: </w:t>
      </w:r>
    </w:p>
    <w:p w14:paraId="7853E0D8" w14:textId="42B2EB78" w:rsidR="00635853" w:rsidRDefault="0007793A" w:rsidP="00635853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проводит </w:t>
      </w:r>
      <w:r w:rsidR="00DE75F4">
        <w:rPr>
          <w:rFonts w:ascii="Arial" w:hAnsi="Arial" w:cs="Arial"/>
          <w:sz w:val="24"/>
          <w:szCs w:val="24"/>
        </w:rPr>
        <w:t xml:space="preserve">анализ отчета и определяет степень </w:t>
      </w:r>
      <w:r w:rsidR="00635853">
        <w:rPr>
          <w:rFonts w:ascii="Arial" w:hAnsi="Arial" w:cs="Arial"/>
          <w:sz w:val="24"/>
          <w:szCs w:val="24"/>
        </w:rPr>
        <w:t>благонадежности контрагента (высокая/средняя/низкая);</w:t>
      </w:r>
    </w:p>
    <w:p w14:paraId="7098634D" w14:textId="571A3B8A" w:rsidR="00635853" w:rsidRDefault="00635853" w:rsidP="0007793A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дополняет отчет выводом о степени благонадежности контрагента</w:t>
      </w:r>
      <w:r w:rsidR="00DE75F4">
        <w:rPr>
          <w:rFonts w:ascii="Arial" w:hAnsi="Arial" w:cs="Arial"/>
          <w:sz w:val="24"/>
          <w:szCs w:val="24"/>
        </w:rPr>
        <w:t xml:space="preserve"> и рекомендациями по условиям заключения договора с контрагентом (в</w:t>
      </w:r>
      <w:r>
        <w:rPr>
          <w:rFonts w:ascii="Arial" w:hAnsi="Arial" w:cs="Arial"/>
          <w:sz w:val="24"/>
          <w:szCs w:val="24"/>
        </w:rPr>
        <w:t xml:space="preserve"> случае</w:t>
      </w:r>
      <w:r w:rsidR="00DE75F4">
        <w:rPr>
          <w:rFonts w:ascii="Arial" w:hAnsi="Arial" w:cs="Arial"/>
          <w:sz w:val="24"/>
          <w:szCs w:val="24"/>
        </w:rPr>
        <w:t xml:space="preserve"> его</w:t>
      </w:r>
      <w:r>
        <w:rPr>
          <w:rFonts w:ascii="Arial" w:hAnsi="Arial" w:cs="Arial"/>
          <w:sz w:val="24"/>
          <w:szCs w:val="24"/>
        </w:rPr>
        <w:t xml:space="preserve"> средней/низкой степени благонадежности</w:t>
      </w:r>
      <w:r w:rsidR="00DE75F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5714598B" w14:textId="3BB55FBF" w:rsidR="0007793A" w:rsidRDefault="00AC137D" w:rsidP="0007793A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 инициатору по электронной почте</w:t>
      </w:r>
      <w:r w:rsidRPr="006C01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Отчет с выводом о степени благонадежности контрагента</w:t>
      </w:r>
      <w:r w:rsidR="00990B5D">
        <w:rPr>
          <w:rStyle w:val="afe"/>
          <w:rFonts w:ascii="Arial" w:hAnsi="Arial" w:cs="Arial"/>
          <w:sz w:val="24"/>
          <w:szCs w:val="24"/>
        </w:rPr>
        <w:footnoteReference w:customMarkFollows="1" w:id="3"/>
        <w:t>*</w:t>
      </w:r>
      <w:r w:rsidR="00635853">
        <w:rPr>
          <w:rFonts w:ascii="Arial" w:hAnsi="Arial" w:cs="Arial"/>
          <w:sz w:val="24"/>
          <w:szCs w:val="24"/>
        </w:rPr>
        <w:t>.</w:t>
      </w:r>
    </w:p>
    <w:p w14:paraId="565E5FFD" w14:textId="3D16A543" w:rsidR="000D63B6" w:rsidRPr="0007793A" w:rsidRDefault="000D63B6" w:rsidP="000D63B6">
      <w:pPr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необходимости, инициатор может запросить </w:t>
      </w:r>
      <w:r w:rsidRPr="000D63B6">
        <w:rPr>
          <w:rFonts w:ascii="Arial" w:hAnsi="Arial" w:cs="Arial"/>
          <w:sz w:val="24"/>
          <w:szCs w:val="24"/>
        </w:rPr>
        <w:t xml:space="preserve">ответным письмом у директора ДЭБ </w:t>
      </w:r>
      <w:r>
        <w:rPr>
          <w:rFonts w:ascii="Arial" w:hAnsi="Arial" w:cs="Arial"/>
          <w:sz w:val="24"/>
          <w:szCs w:val="24"/>
        </w:rPr>
        <w:t xml:space="preserve">дополнительную информацию о контрагенте и проведение дополнительных проверочных мероприятий с целью уточнения результатов проверки. </w:t>
      </w:r>
    </w:p>
    <w:p w14:paraId="72F14A92" w14:textId="10D32D42" w:rsidR="009E74C7" w:rsidRPr="009E74C7" w:rsidRDefault="000D63B6" w:rsidP="00F27594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7" w:name="_Toc196132253"/>
      <w:r>
        <w:rPr>
          <w:rFonts w:ascii="Arial" w:hAnsi="Arial" w:cs="Arial"/>
          <w:color w:val="008066"/>
          <w:sz w:val="28"/>
          <w:szCs w:val="28"/>
          <w:lang w:val="ru-RU" w:eastAsia="ru-RU"/>
        </w:rPr>
        <w:t>Х</w:t>
      </w:r>
      <w:r w:rsidR="00DE549D" w:rsidRPr="00DE549D">
        <w:rPr>
          <w:rFonts w:ascii="Arial" w:hAnsi="Arial" w:cs="Arial"/>
          <w:color w:val="008066"/>
          <w:sz w:val="28"/>
          <w:szCs w:val="28"/>
          <w:lang w:val="ru-RU" w:eastAsia="ru-RU"/>
        </w:rPr>
        <w:t>ранение результатов проверок</w:t>
      </w:r>
      <w:bookmarkEnd w:id="17"/>
      <w:r w:rsidR="009E74C7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14:paraId="1AC7570E" w14:textId="3AB95FAC" w:rsidR="00695011" w:rsidRDefault="00610C50" w:rsidP="007775A0">
      <w:pPr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8" w:name="п71"/>
      <w:bookmarkEnd w:id="18"/>
      <w:r>
        <w:rPr>
          <w:rFonts w:ascii="Arial" w:hAnsi="Arial" w:cs="Arial"/>
          <w:sz w:val="24"/>
          <w:szCs w:val="24"/>
        </w:rPr>
        <w:t xml:space="preserve">Инициатор прикладывает полученный Отчет с выводом о степени благонадежности контрагента к заявке на работу с договором в юридическую службу согласно </w:t>
      </w:r>
      <w:r w:rsidR="00695011">
        <w:rPr>
          <w:rFonts w:ascii="Arial" w:hAnsi="Arial" w:cs="Arial"/>
          <w:sz w:val="24"/>
          <w:szCs w:val="24"/>
        </w:rPr>
        <w:t xml:space="preserve">требованиям </w:t>
      </w:r>
      <w:hyperlink w:anchor="_Нормативные_ссылки" w:history="1">
        <w:r w:rsidR="00695011" w:rsidRPr="00695011">
          <w:rPr>
            <w:rStyle w:val="af1"/>
            <w:rFonts w:ascii="Arial" w:hAnsi="Arial" w:cs="Arial"/>
            <w:sz w:val="24"/>
            <w:szCs w:val="24"/>
          </w:rPr>
          <w:t>Регламента В5.1</w:t>
        </w:r>
      </w:hyperlink>
      <w:r w:rsidR="00695011" w:rsidRPr="00695011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33B067D6" w14:textId="77777777" w:rsidR="003E7E04" w:rsidRDefault="003E7E04" w:rsidP="004757EA">
      <w:pPr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иректор ДЭБ в течение 1 рабочего дня после направления результатов проверки:</w:t>
      </w:r>
    </w:p>
    <w:p w14:paraId="616755D0" w14:textId="2AF17044" w:rsidR="003E7E04" w:rsidRDefault="003E7E04" w:rsidP="003E7E04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вносит информацию о проведенной проверке в </w:t>
      </w:r>
      <w:hyperlink r:id="rId18" w:history="1">
        <w:r w:rsidR="00FE447C" w:rsidRPr="006E0DE1">
          <w:rPr>
            <w:rStyle w:val="af1"/>
            <w:rFonts w:ascii="Arial" w:hAnsi="Arial" w:cs="Arial"/>
            <w:sz w:val="24"/>
            <w:szCs w:val="24"/>
          </w:rPr>
          <w:t>Р</w:t>
        </w:r>
        <w:r w:rsidRPr="006E0DE1">
          <w:rPr>
            <w:rStyle w:val="af1"/>
            <w:rFonts w:ascii="Arial" w:hAnsi="Arial" w:cs="Arial"/>
            <w:sz w:val="24"/>
            <w:szCs w:val="24"/>
          </w:rPr>
          <w:t>еестр проведенных проверок контрагентов</w:t>
        </w:r>
      </w:hyperlink>
      <w:r>
        <w:rPr>
          <w:rFonts w:ascii="Arial" w:hAnsi="Arial" w:cs="Arial"/>
          <w:sz w:val="24"/>
          <w:szCs w:val="24"/>
        </w:rPr>
        <w:t xml:space="preserve">. Форма реестра приведена в </w:t>
      </w:r>
      <w:hyperlink w:anchor="_Приложение_7_Форма" w:history="1">
        <w:r w:rsidRPr="00C41997">
          <w:rPr>
            <w:rStyle w:val="af1"/>
            <w:rFonts w:ascii="Arial" w:hAnsi="Arial" w:cs="Arial"/>
            <w:sz w:val="24"/>
            <w:szCs w:val="24"/>
          </w:rPr>
          <w:t>приложении 7</w:t>
        </w:r>
      </w:hyperlink>
      <w:r w:rsidR="00DC66FB">
        <w:rPr>
          <w:rFonts w:ascii="Arial" w:hAnsi="Arial" w:cs="Arial"/>
          <w:sz w:val="24"/>
          <w:szCs w:val="24"/>
        </w:rPr>
        <w:t>;</w:t>
      </w:r>
    </w:p>
    <w:p w14:paraId="3B8AE6B9" w14:textId="7ADAF168" w:rsidR="004757EA" w:rsidRDefault="003E7E04" w:rsidP="003E7E04">
      <w:pPr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направляет по электронной почте копии документов контрагента по должной осмотрительности архивариусу отдела </w:t>
      </w:r>
      <w:r w:rsidRPr="002F2E58">
        <w:rPr>
          <w:rFonts w:ascii="Arial" w:hAnsi="Arial" w:cs="Arial"/>
          <w:sz w:val="24"/>
          <w:szCs w:val="24"/>
        </w:rPr>
        <w:t xml:space="preserve">СБП для размещения в карточке контрагента в </w:t>
      </w:r>
      <w:r>
        <w:rPr>
          <w:rFonts w:ascii="Arial" w:hAnsi="Arial" w:cs="Arial"/>
          <w:sz w:val="24"/>
          <w:szCs w:val="24"/>
        </w:rPr>
        <w:t>Р</w:t>
      </w:r>
      <w:r w:rsidRPr="002F2E58">
        <w:rPr>
          <w:rFonts w:ascii="Arial" w:hAnsi="Arial" w:cs="Arial"/>
          <w:sz w:val="24"/>
          <w:szCs w:val="24"/>
        </w:rPr>
        <w:t>еестре договоров</w:t>
      </w:r>
      <w:r w:rsidR="00610C50">
        <w:rPr>
          <w:rFonts w:ascii="Arial" w:hAnsi="Arial" w:cs="Arial"/>
          <w:sz w:val="24"/>
          <w:szCs w:val="24"/>
        </w:rPr>
        <w:t xml:space="preserve"> согласно требованиям </w:t>
      </w:r>
      <w:hyperlink w:anchor="_Нормативные_ссылки" w:history="1">
        <w:r w:rsidR="00610C50" w:rsidRPr="00610C50">
          <w:rPr>
            <w:rStyle w:val="af1"/>
            <w:rFonts w:ascii="Arial" w:hAnsi="Arial" w:cs="Arial"/>
            <w:sz w:val="24"/>
            <w:szCs w:val="24"/>
          </w:rPr>
          <w:t>Регламента В5.7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60D721FA" w14:textId="77777777" w:rsidR="00111AB3" w:rsidRDefault="002D1881" w:rsidP="002D1881">
      <w:pPr>
        <w:tabs>
          <w:tab w:val="left" w:pos="993"/>
          <w:tab w:val="left" w:pos="1134"/>
        </w:tabs>
        <w:jc w:val="both"/>
        <w:rPr>
          <w:i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3F5441" w14:textId="77777777" w:rsidR="009E0288" w:rsidRDefault="009E0288" w:rsidP="009E0288">
      <w:pPr>
        <w:pStyle w:val="10"/>
        <w:tabs>
          <w:tab w:val="left" w:pos="993"/>
          <w:tab w:val="left" w:pos="1276"/>
        </w:tabs>
        <w:spacing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9" w:name="_Приложение_1_Блок-схема"/>
      <w:bookmarkStart w:id="20" w:name="_Toc196132254"/>
      <w:bookmarkEnd w:id="19"/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1</w:t>
      </w:r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Блок-схема процесса проведения проверок контрагентов</w:t>
      </w:r>
      <w:bookmarkEnd w:id="20"/>
    </w:p>
    <w:p w14:paraId="709012AF" w14:textId="1238BEAB" w:rsidR="00CA48E3" w:rsidRPr="00CA48E3" w:rsidRDefault="00960A63" w:rsidP="00CA48E3">
      <w:pPr>
        <w:jc w:val="center"/>
      </w:pPr>
      <w:r>
        <w:rPr>
          <w:noProof/>
        </w:rPr>
        <w:drawing>
          <wp:inline distT="0" distB="0" distL="0" distR="0" wp14:anchorId="25F757BA" wp14:editId="4AC029A2">
            <wp:extent cx="6299835" cy="716026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по проверке контрагентов 15.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49CF" w14:textId="77777777" w:rsidR="00BB0658" w:rsidRDefault="00BB0658">
      <w:pPr>
        <w:rPr>
          <w:rFonts w:ascii="Arial" w:hAnsi="Arial" w:cs="Arial"/>
          <w:b/>
          <w:color w:val="008066"/>
          <w:sz w:val="28"/>
          <w:szCs w:val="28"/>
        </w:rPr>
      </w:pPr>
      <w:bookmarkStart w:id="21" w:name="_Приложение_2_Карточка"/>
      <w:bookmarkStart w:id="22" w:name="_Toc196132255"/>
      <w:bookmarkEnd w:id="21"/>
      <w:r>
        <w:rPr>
          <w:rFonts w:ascii="Arial" w:hAnsi="Arial" w:cs="Arial"/>
          <w:color w:val="008066"/>
          <w:sz w:val="28"/>
          <w:szCs w:val="28"/>
        </w:rPr>
        <w:br w:type="page"/>
      </w:r>
    </w:p>
    <w:p w14:paraId="6229B1F1" w14:textId="576A9B01" w:rsidR="009E0288" w:rsidRDefault="009E0288" w:rsidP="009E0288">
      <w:pPr>
        <w:pStyle w:val="10"/>
        <w:tabs>
          <w:tab w:val="left" w:pos="993"/>
          <w:tab w:val="left" w:pos="1276"/>
        </w:tabs>
        <w:spacing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2</w:t>
      </w:r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Карточка процесса</w:t>
      </w:r>
      <w:bookmarkEnd w:id="22"/>
    </w:p>
    <w:tbl>
      <w:tblPr>
        <w:tblW w:w="9939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6678"/>
      </w:tblGrid>
      <w:tr w:rsidR="00E95F6F" w:rsidRPr="00FB2BA8" w14:paraId="54A88773" w14:textId="77777777" w:rsidTr="004E14F8">
        <w:trPr>
          <w:trHeight w:val="589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57BA8D" w14:textId="77777777" w:rsidR="00E95F6F" w:rsidRPr="00FB2BA8" w:rsidRDefault="00E95F6F" w:rsidP="004E14F8">
            <w:pPr>
              <w:textAlignment w:val="baseline"/>
              <w:rPr>
                <w:rFonts w:ascii="Arial" w:hAnsi="Arial" w:cs="Arial"/>
              </w:rPr>
            </w:pPr>
            <w:r w:rsidRPr="00FB2BA8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6678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9C9262" w14:textId="7F7EDF02" w:rsidR="00E95F6F" w:rsidRPr="00FB2BA8" w:rsidRDefault="00E95F6F" w:rsidP="004E14F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Директор </w:t>
            </w:r>
            <w:r w:rsidR="00F30594">
              <w:rPr>
                <w:rFonts w:ascii="Arial" w:hAnsi="Arial" w:cs="Arial"/>
              </w:rPr>
              <w:t>департамента экономической безопасности</w:t>
            </w:r>
          </w:p>
        </w:tc>
      </w:tr>
      <w:tr w:rsidR="00E95F6F" w:rsidRPr="00FB2BA8" w14:paraId="3422A91C" w14:textId="77777777" w:rsidTr="004E14F8">
        <w:trPr>
          <w:trHeight w:val="591"/>
        </w:trPr>
        <w:tc>
          <w:tcPr>
            <w:tcW w:w="326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6089EA" w14:textId="77777777" w:rsidR="00E95F6F" w:rsidRPr="00FB2BA8" w:rsidRDefault="00E95F6F" w:rsidP="004E14F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3029A7">
              <w:rPr>
                <w:rFonts w:ascii="Arial" w:hAnsi="Arial" w:cs="Arial"/>
              </w:rPr>
              <w:t>Участники процесса</w:t>
            </w:r>
          </w:p>
        </w:tc>
        <w:tc>
          <w:tcPr>
            <w:tcW w:w="667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D50571" w14:textId="77777777" w:rsidR="00E95F6F" w:rsidRDefault="00E95F6F" w:rsidP="004E14F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Директор департамента экономической безопасности</w:t>
            </w:r>
          </w:p>
          <w:p w14:paraId="273E7ADF" w14:textId="77777777" w:rsidR="00E95F6F" w:rsidRDefault="00E95F6F" w:rsidP="004E14F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Инициатор договора</w:t>
            </w:r>
          </w:p>
          <w:p w14:paraId="4CD57628" w14:textId="3301A31B" w:rsidR="00E95F6F" w:rsidRPr="00FB2BA8" w:rsidRDefault="00E95F6F" w:rsidP="00F30594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Сотрудники </w:t>
            </w:r>
            <w:r w:rsidR="00F30594">
              <w:rPr>
                <w:rFonts w:ascii="Arial" w:hAnsi="Arial" w:cs="Arial"/>
              </w:rPr>
              <w:t>департамента экономической безопасности</w:t>
            </w:r>
          </w:p>
        </w:tc>
      </w:tr>
      <w:tr w:rsidR="00E95F6F" w:rsidRPr="00FB2BA8" w14:paraId="75DE8F90" w14:textId="77777777" w:rsidTr="004E14F8">
        <w:trPr>
          <w:trHeight w:val="591"/>
        </w:trPr>
        <w:tc>
          <w:tcPr>
            <w:tcW w:w="326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BE6313" w14:textId="77777777" w:rsidR="00E95F6F" w:rsidRPr="003029A7" w:rsidRDefault="00E95F6F" w:rsidP="004E14F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Потребители процесса</w:t>
            </w:r>
          </w:p>
        </w:tc>
        <w:tc>
          <w:tcPr>
            <w:tcW w:w="667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F5ABA4" w14:textId="77777777" w:rsidR="0083237E" w:rsidRDefault="0083237E" w:rsidP="004E14F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Сотрудники юридической службы</w:t>
            </w:r>
          </w:p>
          <w:p w14:paraId="12EBA9D2" w14:textId="2CB59BF2" w:rsidR="002D3DB9" w:rsidRPr="00FB2BA8" w:rsidRDefault="002D3DB9" w:rsidP="002D3DB9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Архивариус отдела СБП</w:t>
            </w:r>
          </w:p>
        </w:tc>
      </w:tr>
      <w:tr w:rsidR="00E95F6F" w:rsidRPr="004D051E" w14:paraId="34499876" w14:textId="77777777" w:rsidTr="004E14F8">
        <w:trPr>
          <w:trHeight w:val="513"/>
        </w:trPr>
        <w:tc>
          <w:tcPr>
            <w:tcW w:w="326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3682F1" w14:textId="77777777" w:rsidR="00E95F6F" w:rsidRPr="004D051E" w:rsidRDefault="00E95F6F" w:rsidP="004E14F8">
            <w:pPr>
              <w:textAlignment w:val="baseline"/>
              <w:rPr>
                <w:rFonts w:ascii="Arial" w:hAnsi="Arial" w:cs="Arial"/>
              </w:rPr>
            </w:pPr>
            <w:r w:rsidRPr="004D051E">
              <w:rPr>
                <w:rFonts w:ascii="Arial" w:hAnsi="Arial" w:cs="Arial"/>
                <w:bCs/>
              </w:rPr>
              <w:t>Входы процесса</w:t>
            </w:r>
          </w:p>
        </w:tc>
        <w:tc>
          <w:tcPr>
            <w:tcW w:w="667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BEC00" w14:textId="056EB636" w:rsidR="00E95F6F" w:rsidRPr="004D051E" w:rsidRDefault="001D3A35" w:rsidP="004E14F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  <w:r w:rsidR="00E95F6F">
              <w:rPr>
                <w:rFonts w:ascii="Arial" w:hAnsi="Arial" w:cs="Arial"/>
              </w:rPr>
              <w:t>акет документов контрагента в рамках должной осмотрительности</w:t>
            </w:r>
          </w:p>
        </w:tc>
      </w:tr>
      <w:tr w:rsidR="00E95F6F" w:rsidRPr="000301C9" w14:paraId="220E9624" w14:textId="77777777" w:rsidTr="004E14F8">
        <w:tc>
          <w:tcPr>
            <w:tcW w:w="326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6AC641" w14:textId="77777777" w:rsidR="00E95F6F" w:rsidRPr="004D051E" w:rsidRDefault="00E95F6F" w:rsidP="004E14F8">
            <w:pPr>
              <w:textAlignment w:val="baseline"/>
              <w:rPr>
                <w:rFonts w:ascii="Arial" w:hAnsi="Arial" w:cs="Arial"/>
                <w:bCs/>
              </w:rPr>
            </w:pPr>
            <w:r w:rsidRPr="004D051E">
              <w:rPr>
                <w:rFonts w:ascii="Arial" w:hAnsi="Arial" w:cs="Arial"/>
                <w:bCs/>
              </w:rPr>
              <w:t>Выходы процесса</w:t>
            </w:r>
          </w:p>
        </w:tc>
        <w:tc>
          <w:tcPr>
            <w:tcW w:w="667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E28B87" w14:textId="77777777" w:rsidR="00E95F6F" w:rsidRDefault="001D3A35" w:rsidP="004E14F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Отчет о </w:t>
            </w:r>
            <w:r w:rsidR="00C55F0A">
              <w:rPr>
                <w:rFonts w:ascii="Arial" w:hAnsi="Arial" w:cs="Arial"/>
              </w:rPr>
              <w:t xml:space="preserve">проведенной </w:t>
            </w:r>
            <w:r>
              <w:rPr>
                <w:rFonts w:ascii="Arial" w:hAnsi="Arial" w:cs="Arial"/>
              </w:rPr>
              <w:t xml:space="preserve">проверке контрагента с выводом о </w:t>
            </w:r>
            <w:r w:rsidR="00C55F0A">
              <w:rPr>
                <w:rFonts w:ascii="Arial" w:hAnsi="Arial" w:cs="Arial"/>
              </w:rPr>
              <w:t xml:space="preserve">его </w:t>
            </w:r>
            <w:r>
              <w:rPr>
                <w:rFonts w:ascii="Arial" w:hAnsi="Arial" w:cs="Arial"/>
              </w:rPr>
              <w:t>благонадежности</w:t>
            </w:r>
          </w:p>
          <w:p w14:paraId="605117E5" w14:textId="06A40AAA" w:rsidR="002D3DB9" w:rsidRPr="000301C9" w:rsidRDefault="002D3DB9" w:rsidP="004E14F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Документы по должной осмотрительности</w:t>
            </w:r>
          </w:p>
        </w:tc>
      </w:tr>
    </w:tbl>
    <w:p w14:paraId="2268A5A6" w14:textId="77777777" w:rsidR="00E95F6F" w:rsidRPr="00E95F6F" w:rsidRDefault="00E95F6F" w:rsidP="00E95F6F"/>
    <w:p w14:paraId="749C59D1" w14:textId="77777777" w:rsidR="009E0288" w:rsidRPr="009E0288" w:rsidRDefault="009E0288" w:rsidP="009E0288">
      <w:pPr>
        <w:pStyle w:val="10"/>
        <w:tabs>
          <w:tab w:val="left" w:pos="993"/>
          <w:tab w:val="left" w:pos="1276"/>
        </w:tabs>
        <w:spacing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3" w:name="_Приложение_3_Записи"/>
      <w:bookmarkStart w:id="24" w:name="_Toc196132256"/>
      <w:bookmarkEnd w:id="23"/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3</w:t>
      </w:r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Записи по процессу</w:t>
      </w:r>
      <w:bookmarkEnd w:id="24"/>
    </w:p>
    <w:p w14:paraId="4962ED3B" w14:textId="77777777" w:rsidR="00E95F6F" w:rsidRPr="00F524C6" w:rsidRDefault="00E95F6F" w:rsidP="00E95F6F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F524C6">
        <w:rPr>
          <w:rFonts w:ascii="Arial" w:hAnsi="Arial" w:cs="Arial"/>
          <w:sz w:val="24"/>
          <w:szCs w:val="24"/>
        </w:rPr>
        <w:t>В настоящем регламенте используются следующие записи:</w:t>
      </w:r>
    </w:p>
    <w:tbl>
      <w:tblPr>
        <w:tblW w:w="99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119"/>
        <w:gridCol w:w="1276"/>
        <w:gridCol w:w="2268"/>
        <w:gridCol w:w="2749"/>
      </w:tblGrid>
      <w:tr w:rsidR="00E95F6F" w:rsidRPr="00F524C6" w14:paraId="1CEF5243" w14:textId="77777777" w:rsidTr="00E95F6F">
        <w:trPr>
          <w:trHeight w:val="215"/>
          <w:tblHeader/>
        </w:trPr>
        <w:tc>
          <w:tcPr>
            <w:tcW w:w="567" w:type="dxa"/>
            <w:shd w:val="clear" w:color="auto" w:fill="FFFFFF" w:themeFill="background1"/>
            <w:vAlign w:val="center"/>
          </w:tcPr>
          <w:p w14:paraId="7333C793" w14:textId="77777777" w:rsidR="00E95F6F" w:rsidRPr="00F524C6" w:rsidRDefault="00E95F6F" w:rsidP="004E14F8">
            <w:pPr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47C35C2" w14:textId="77777777" w:rsidR="00E95F6F" w:rsidRPr="00F524C6" w:rsidRDefault="00E95F6F" w:rsidP="004E14F8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>Наименование формы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C2727EC" w14:textId="77777777" w:rsidR="00E95F6F" w:rsidRDefault="00E95F6F" w:rsidP="004E14F8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 xml:space="preserve">Вид </w:t>
            </w:r>
          </w:p>
          <w:p w14:paraId="15335769" w14:textId="77777777" w:rsidR="00E95F6F" w:rsidRPr="00F524C6" w:rsidRDefault="00E95F6F" w:rsidP="004E14F8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>(Эл/бум)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DAD2657" w14:textId="77777777" w:rsidR="00E95F6F" w:rsidRPr="00F524C6" w:rsidRDefault="00E95F6F" w:rsidP="004E14F8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>Место хранения (нахождения)</w:t>
            </w:r>
          </w:p>
        </w:tc>
        <w:tc>
          <w:tcPr>
            <w:tcW w:w="2749" w:type="dxa"/>
            <w:shd w:val="clear" w:color="auto" w:fill="FFFFFF" w:themeFill="background1"/>
            <w:vAlign w:val="center"/>
          </w:tcPr>
          <w:p w14:paraId="26A4D796" w14:textId="77777777" w:rsidR="00E95F6F" w:rsidRPr="00F524C6" w:rsidRDefault="00E95F6F" w:rsidP="004E14F8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F524C6">
              <w:rPr>
                <w:rFonts w:ascii="Arial" w:hAnsi="Arial" w:cs="Arial"/>
                <w:b/>
              </w:rPr>
              <w:t xml:space="preserve">Ответственное </w:t>
            </w:r>
            <w:r w:rsidRPr="00F524C6">
              <w:rPr>
                <w:rFonts w:ascii="Arial" w:hAnsi="Arial" w:cs="Arial"/>
                <w:b/>
              </w:rPr>
              <w:br/>
              <w:t>лицо</w:t>
            </w:r>
            <w:r>
              <w:rPr>
                <w:rFonts w:ascii="Arial" w:hAnsi="Arial" w:cs="Arial"/>
                <w:b/>
              </w:rPr>
              <w:t xml:space="preserve"> за хранение</w:t>
            </w:r>
          </w:p>
        </w:tc>
      </w:tr>
      <w:tr w:rsidR="00E95F6F" w:rsidRPr="003B3A18" w14:paraId="115FBB9F" w14:textId="77777777" w:rsidTr="00E95F6F">
        <w:trPr>
          <w:trHeight w:val="183"/>
        </w:trPr>
        <w:tc>
          <w:tcPr>
            <w:tcW w:w="567" w:type="dxa"/>
            <w:shd w:val="clear" w:color="auto" w:fill="auto"/>
            <w:vAlign w:val="center"/>
          </w:tcPr>
          <w:p w14:paraId="243393BB" w14:textId="77777777" w:rsidR="00E95F6F" w:rsidRPr="003B3A18" w:rsidRDefault="00E95F6F" w:rsidP="004E14F8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9B73A08" w14:textId="5FC0753A" w:rsidR="00E95F6F" w:rsidRPr="00194336" w:rsidRDefault="00E95F6F" w:rsidP="004E14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Заявка на проверку контрагента</w:t>
            </w:r>
            <w:r w:rsidR="00194336">
              <w:rPr>
                <w:rFonts w:ascii="Arial" w:hAnsi="Arial" w:cs="Arial"/>
                <w:color w:val="000000" w:themeColor="text1"/>
              </w:rPr>
              <w:t xml:space="preserve"> (Анкета контрагента, документы по должной осмотрительности)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3A4197" w14:textId="77777777" w:rsidR="00E95F6F" w:rsidRPr="003B3A18" w:rsidRDefault="00E95F6F" w:rsidP="004E14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Эл.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F2FAED" w14:textId="5718D0A4" w:rsidR="00E95F6F" w:rsidRPr="001A0303" w:rsidRDefault="001A0303" w:rsidP="004E14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Персональный рабочий компьютер</w:t>
            </w:r>
            <w:r w:rsidR="00990B5D">
              <w:rPr>
                <w:rStyle w:val="afe"/>
                <w:rFonts w:ascii="Arial" w:hAnsi="Arial" w:cs="Arial"/>
                <w:color w:val="000000" w:themeColor="text1"/>
              </w:rPr>
              <w:footnoteReference w:customMarkFollows="1" w:id="4"/>
              <w:t>*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02910B00" w14:textId="410E205B" w:rsidR="00E95F6F" w:rsidRPr="0055791D" w:rsidRDefault="00E95F6F" w:rsidP="004E14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Директор ДЭБ</w:t>
            </w:r>
          </w:p>
        </w:tc>
      </w:tr>
      <w:tr w:rsidR="00E95F6F" w:rsidRPr="003B3A18" w14:paraId="2B566F49" w14:textId="77777777" w:rsidTr="00E95F6F">
        <w:trPr>
          <w:trHeight w:val="289"/>
        </w:trPr>
        <w:tc>
          <w:tcPr>
            <w:tcW w:w="567" w:type="dxa"/>
            <w:shd w:val="clear" w:color="auto" w:fill="auto"/>
            <w:vAlign w:val="center"/>
          </w:tcPr>
          <w:p w14:paraId="20AD7438" w14:textId="77777777" w:rsidR="00E95F6F" w:rsidRDefault="00E95F6F" w:rsidP="004E14F8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9504E54" w14:textId="0B82989D" w:rsidR="00E95F6F" w:rsidRDefault="00E95F6F" w:rsidP="004E14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Отчет о</w:t>
            </w:r>
            <w:r w:rsidR="00C55F0A">
              <w:rPr>
                <w:rFonts w:ascii="Arial" w:hAnsi="Arial" w:cs="Arial"/>
                <w:color w:val="000000" w:themeColor="text1"/>
              </w:rPr>
              <w:t xml:space="preserve"> проведенной</w:t>
            </w:r>
            <w:r w:rsidR="006C1D06">
              <w:rPr>
                <w:rFonts w:ascii="Arial" w:hAnsi="Arial" w:cs="Arial"/>
                <w:color w:val="000000" w:themeColor="text1"/>
              </w:rPr>
              <w:t xml:space="preserve"> проверке</w:t>
            </w:r>
            <w:r w:rsidR="00C55F0A">
              <w:rPr>
                <w:rFonts w:ascii="Arial" w:hAnsi="Arial" w:cs="Arial"/>
                <w:color w:val="000000" w:themeColor="text1"/>
              </w:rPr>
              <w:t xml:space="preserve"> </w:t>
            </w:r>
            <w:r w:rsidR="006C1D06">
              <w:rPr>
                <w:rFonts w:ascii="Arial" w:hAnsi="Arial" w:cs="Arial"/>
                <w:color w:val="000000" w:themeColor="text1"/>
              </w:rPr>
              <w:t>контрагента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D9B904" w14:textId="2CE33D63" w:rsidR="00E95F6F" w:rsidRDefault="00E95F6F" w:rsidP="004E14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Эл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39BB9C0" w14:textId="448BA4AA" w:rsidR="00E95F6F" w:rsidRDefault="001A0303" w:rsidP="004E14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Персональный рабочий компьютер</w:t>
            </w:r>
            <w:r w:rsidR="00990B5D" w:rsidRPr="00990B5D">
              <w:rPr>
                <w:rFonts w:ascii="Arial" w:hAnsi="Arial" w:cs="Arial"/>
                <w:color w:val="000000" w:themeColor="text1"/>
                <w:vertAlign w:val="superscript"/>
              </w:rPr>
              <w:t>*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7831D8C8" w14:textId="01BD76BB" w:rsidR="00E95F6F" w:rsidRPr="0055791D" w:rsidRDefault="006C1D06" w:rsidP="004E14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Директор ДЭБ</w:t>
            </w:r>
          </w:p>
        </w:tc>
      </w:tr>
      <w:tr w:rsidR="00E95F6F" w:rsidRPr="003B3A18" w14:paraId="2C5D1FC2" w14:textId="77777777" w:rsidTr="00E95F6F">
        <w:trPr>
          <w:trHeight w:val="289"/>
        </w:trPr>
        <w:tc>
          <w:tcPr>
            <w:tcW w:w="567" w:type="dxa"/>
            <w:shd w:val="clear" w:color="auto" w:fill="auto"/>
            <w:vAlign w:val="center"/>
          </w:tcPr>
          <w:p w14:paraId="4ED1B252" w14:textId="71DD9829" w:rsidR="00E95F6F" w:rsidRDefault="006C1D06" w:rsidP="004E14F8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DB2E06F" w14:textId="7B908224" w:rsidR="00E95F6F" w:rsidRDefault="006C1D06" w:rsidP="004E14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Реестр проверок контрагентов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258EAB3" w14:textId="171741D7" w:rsidR="00E95F6F" w:rsidRDefault="006C1D06" w:rsidP="004E14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Эл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830AFD8" w14:textId="3E85DD89" w:rsidR="00E95F6F" w:rsidRDefault="001A0303" w:rsidP="004E14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Атом Облако → </w:t>
            </w:r>
            <w:hyperlink r:id="rId20" w:history="1">
              <w:r w:rsidRPr="006E0DE1">
                <w:rPr>
                  <w:rStyle w:val="af1"/>
                  <w:rFonts w:ascii="Arial" w:hAnsi="Arial" w:cs="Arial"/>
                </w:rPr>
                <w:t>«Проверка контрагентов»</w:t>
              </w:r>
            </w:hyperlink>
          </w:p>
        </w:tc>
        <w:tc>
          <w:tcPr>
            <w:tcW w:w="2749" w:type="dxa"/>
            <w:shd w:val="clear" w:color="auto" w:fill="auto"/>
            <w:vAlign w:val="center"/>
          </w:tcPr>
          <w:p w14:paraId="1ED6AAA4" w14:textId="239C2365" w:rsidR="00E95F6F" w:rsidRPr="0055791D" w:rsidRDefault="006C1D06" w:rsidP="004E14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Директор ДЭБ</w:t>
            </w:r>
          </w:p>
        </w:tc>
      </w:tr>
      <w:tr w:rsidR="00C55F0A" w:rsidRPr="003B3A18" w14:paraId="11C83276" w14:textId="77777777" w:rsidTr="00E95F6F">
        <w:trPr>
          <w:trHeight w:val="289"/>
        </w:trPr>
        <w:tc>
          <w:tcPr>
            <w:tcW w:w="567" w:type="dxa"/>
            <w:shd w:val="clear" w:color="auto" w:fill="auto"/>
            <w:vAlign w:val="center"/>
          </w:tcPr>
          <w:p w14:paraId="46788EC0" w14:textId="48448DD7" w:rsidR="00C55F0A" w:rsidRDefault="00C55F0A" w:rsidP="004E14F8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A0940AE" w14:textId="2AF446D1" w:rsidR="00C55F0A" w:rsidRDefault="00C55F0A" w:rsidP="004E14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Документы контрагента по должной осмотрительности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032062" w14:textId="50F1A9D4" w:rsidR="00C55F0A" w:rsidRDefault="00C55F0A" w:rsidP="004E14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Эл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2FE5340" w14:textId="7F823ADF" w:rsidR="00C55F0A" w:rsidRDefault="00C55F0A" w:rsidP="004E14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Реестр договоров </w:t>
            </w:r>
            <w:r>
              <w:rPr>
                <w:rFonts w:ascii="Arial" w:hAnsi="Arial" w:cs="Arial"/>
                <w:color w:val="121212"/>
                <w:sz w:val="21"/>
                <w:szCs w:val="21"/>
                <w:shd w:val="clear" w:color="auto" w:fill="FFFFFF"/>
              </w:rPr>
              <w:t xml:space="preserve">→ </w:t>
            </w:r>
            <w:r w:rsidR="001A0303">
              <w:rPr>
                <w:rFonts w:ascii="Arial" w:hAnsi="Arial" w:cs="Arial"/>
                <w:color w:val="000000" w:themeColor="text1"/>
              </w:rPr>
              <w:t>К</w:t>
            </w:r>
            <w:r w:rsidRPr="00C55F0A">
              <w:rPr>
                <w:rFonts w:ascii="Arial" w:hAnsi="Arial" w:cs="Arial"/>
                <w:color w:val="000000" w:themeColor="text1"/>
              </w:rPr>
              <w:t>арточка контрагента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31CC9DA3" w14:textId="4772324B" w:rsidR="00C55F0A" w:rsidRDefault="00C55F0A" w:rsidP="004E14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Архивариус отдела СБП</w:t>
            </w:r>
          </w:p>
        </w:tc>
      </w:tr>
    </w:tbl>
    <w:p w14:paraId="67D460DE" w14:textId="77777777" w:rsidR="00F327AF" w:rsidRDefault="00F327AF" w:rsidP="009E0288">
      <w:pPr>
        <w:pStyle w:val="10"/>
        <w:tabs>
          <w:tab w:val="left" w:pos="993"/>
          <w:tab w:val="left" w:pos="1276"/>
        </w:tabs>
        <w:spacing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r>
        <w:rPr>
          <w:rFonts w:ascii="Arial" w:hAnsi="Arial" w:cs="Arial"/>
          <w:color w:val="008066"/>
          <w:sz w:val="28"/>
          <w:szCs w:val="28"/>
          <w:lang w:val="ru-RU" w:eastAsia="ru-RU"/>
        </w:rPr>
        <w:br w:type="page"/>
      </w:r>
    </w:p>
    <w:p w14:paraId="2D2E9D04" w14:textId="26B423F6" w:rsidR="009E0288" w:rsidRPr="00AD78E1" w:rsidRDefault="009E0288" w:rsidP="009E0288">
      <w:pPr>
        <w:pStyle w:val="10"/>
        <w:tabs>
          <w:tab w:val="left" w:pos="993"/>
          <w:tab w:val="left" w:pos="1276"/>
        </w:tabs>
        <w:spacing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5" w:name="_Приложение_4_Матрица"/>
      <w:bookmarkStart w:id="26" w:name="_Toc196132257"/>
      <w:bookmarkEnd w:id="25"/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4</w:t>
      </w:r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М</w:t>
      </w:r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t>а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трица ответственности по процессу</w:t>
      </w:r>
      <w:bookmarkEnd w:id="26"/>
    </w:p>
    <w:tbl>
      <w:tblPr>
        <w:tblW w:w="9781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2"/>
        <w:gridCol w:w="1418"/>
        <w:gridCol w:w="1417"/>
        <w:gridCol w:w="1134"/>
      </w:tblGrid>
      <w:tr w:rsidR="00E95F6F" w14:paraId="395880EC" w14:textId="77777777" w:rsidTr="003A2371">
        <w:trPr>
          <w:trHeight w:val="712"/>
        </w:trPr>
        <w:tc>
          <w:tcPr>
            <w:tcW w:w="5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89921" w14:textId="77777777" w:rsidR="00E95F6F" w:rsidRDefault="00E95F6F" w:rsidP="004E14F8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                     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Ответственное </w:t>
            </w:r>
          </w:p>
          <w:p w14:paraId="14573D04" w14:textId="77777777" w:rsidR="00E95F6F" w:rsidRDefault="00E95F6F" w:rsidP="00F65198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лицо</w:t>
            </w:r>
          </w:p>
          <w:p w14:paraId="71CC7481" w14:textId="77777777" w:rsidR="00E95F6F" w:rsidRDefault="00E95F6F" w:rsidP="004E14F8">
            <w:pPr>
              <w:shd w:val="clear" w:color="auto" w:fill="D9D9D9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</w:rPr>
              <w:t>Этап/функция в</w:t>
            </w:r>
            <w:r>
              <w:rPr>
                <w:rFonts w:ascii="Arial" w:hAnsi="Arial" w:cs="Arial"/>
                <w:b/>
                <w:bCs/>
              </w:rPr>
              <w:br/>
              <w:t>составе процесса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9E5F97" w14:textId="77777777" w:rsidR="00E95F6F" w:rsidRDefault="00E95F6F" w:rsidP="004E14F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Инициатор договора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5FEE5" w14:textId="4173EA00" w:rsidR="00E95F6F" w:rsidRDefault="00E95F6F" w:rsidP="004E14F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Отв. сотрудник ДЭБ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9C5E2" w14:textId="57D34249" w:rsidR="00E95F6F" w:rsidRDefault="00E95F6F" w:rsidP="004E14F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Дир</w:t>
            </w:r>
            <w:r w:rsidR="003A2371">
              <w:rPr>
                <w:rFonts w:ascii="Arial" w:hAnsi="Arial" w:cs="Arial"/>
                <w:color w:val="000000"/>
              </w:rPr>
              <w:t>екто</w:t>
            </w:r>
            <w:r>
              <w:rPr>
                <w:rFonts w:ascii="Arial" w:hAnsi="Arial" w:cs="Arial"/>
                <w:color w:val="000000"/>
              </w:rPr>
              <w:t>р ДЭБ</w:t>
            </w:r>
          </w:p>
        </w:tc>
      </w:tr>
      <w:tr w:rsidR="00E95F6F" w14:paraId="7EC6D24B" w14:textId="77777777" w:rsidTr="003A2371">
        <w:trPr>
          <w:trHeight w:val="32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6B94D" w14:textId="0E3EB2AA" w:rsidR="00E95F6F" w:rsidRPr="006F1114" w:rsidRDefault="001C67C5" w:rsidP="004E14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Сбор документов и создание заявки на проверку контрагента, в т.ч. повторной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F711B" w14:textId="2073D0F2" w:rsidR="00E95F6F" w:rsidRDefault="001C67C5" w:rsidP="004E14F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2B9C7" w14:textId="1658ECBE" w:rsidR="00E95F6F" w:rsidRPr="006F1114" w:rsidRDefault="001C67C5" w:rsidP="004E14F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FB7A9" w14:textId="6C7EE55A" w:rsidR="00E95F6F" w:rsidRPr="006F1114" w:rsidRDefault="001C67C5" w:rsidP="004E14F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1C67C5" w14:paraId="7BDC147D" w14:textId="77777777" w:rsidTr="003A2371">
        <w:trPr>
          <w:trHeight w:val="32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07237" w14:textId="4850527C" w:rsidR="001C67C5" w:rsidRDefault="001C67C5" w:rsidP="001C67C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Проверка наличия действующего отчета по контрагенту и его выдача при наличии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89EA" w14:textId="5F7D05AC" w:rsidR="001C67C5" w:rsidRDefault="001C67C5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99913" w14:textId="5A4F8601" w:rsidR="001C67C5" w:rsidRDefault="001C67C5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210D2" w14:textId="4C792B40" w:rsidR="001C67C5" w:rsidRDefault="001C67C5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</w:tr>
      <w:tr w:rsidR="001C67C5" w14:paraId="14DBA6BE" w14:textId="77777777" w:rsidTr="003A2371">
        <w:trPr>
          <w:trHeight w:val="325"/>
        </w:trPr>
        <w:tc>
          <w:tcPr>
            <w:tcW w:w="5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E7B9C" w14:textId="4ED7EAC9" w:rsidR="001C67C5" w:rsidRDefault="001C67C5" w:rsidP="001C67C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Проверка комплектности заявки на проверку контрагента и назначение ответственного исполнителя по заявке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ECF6" w14:textId="7A383641" w:rsidR="001C67C5" w:rsidRDefault="001C67C5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7524F" w14:textId="13494992" w:rsidR="001C67C5" w:rsidRDefault="001C67C5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78C90" w14:textId="27D03970" w:rsidR="001C67C5" w:rsidRDefault="001C67C5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</w:tr>
      <w:tr w:rsidR="001C67C5" w14:paraId="5723B667" w14:textId="77777777" w:rsidTr="003A2371">
        <w:trPr>
          <w:trHeight w:val="287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96635" w14:textId="7FE28B6A" w:rsidR="001C67C5" w:rsidRPr="006F1114" w:rsidRDefault="001C67C5" w:rsidP="001C67C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Выполнение проверки контрагента</w:t>
            </w:r>
            <w:r w:rsidR="008569EC">
              <w:rPr>
                <w:rFonts w:ascii="Arial" w:hAnsi="Arial" w:cs="Arial"/>
                <w:color w:val="000000"/>
              </w:rPr>
              <w:t xml:space="preserve"> и подготовка отчета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AB76" w14:textId="3C69E707" w:rsidR="001C67C5" w:rsidRDefault="001C67C5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8AE27" w14:textId="6BD50C80" w:rsidR="001C67C5" w:rsidRPr="006F1114" w:rsidRDefault="001C67C5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64D74" w14:textId="4AEC8EEF" w:rsidR="001C67C5" w:rsidRPr="006F1114" w:rsidRDefault="009F0C7A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</w:p>
        </w:tc>
      </w:tr>
      <w:tr w:rsidR="001C67C5" w14:paraId="19467177" w14:textId="77777777" w:rsidTr="003A2371">
        <w:trPr>
          <w:trHeight w:val="287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53F9" w14:textId="4BC9FD40" w:rsidR="001C67C5" w:rsidRDefault="008569EC" w:rsidP="001C67C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Анализ отчета и определение степени благонадежности контрагента, направление результатов инициатору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46CF" w14:textId="06B6EF9D" w:rsidR="001C67C5" w:rsidRDefault="001C67C5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93463" w14:textId="6141CF4E" w:rsidR="001C67C5" w:rsidRDefault="001C67C5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A55B2" w14:textId="78A4B1B1" w:rsidR="001C67C5" w:rsidRPr="006F1114" w:rsidRDefault="001C67C5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</w:tr>
      <w:tr w:rsidR="001C67C5" w14:paraId="46FE526A" w14:textId="77777777" w:rsidTr="00E568C1">
        <w:trPr>
          <w:trHeight w:val="287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BA30B" w14:textId="71C9567D" w:rsidR="001C67C5" w:rsidRPr="006F1114" w:rsidRDefault="001C67C5" w:rsidP="001C67C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Внесение данных о проведенной проверке в реестр проверок контрагента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ABB68" w14:textId="7E849026" w:rsidR="001C67C5" w:rsidRDefault="001C67C5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45987" w14:textId="34BAD4DA" w:rsidR="001C67C5" w:rsidRPr="006F1114" w:rsidRDefault="001C67C5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B1A27" w14:textId="13106A4E" w:rsidR="001C67C5" w:rsidRPr="006F1114" w:rsidRDefault="001C67C5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</w:tr>
      <w:tr w:rsidR="00E568C1" w14:paraId="120C3D46" w14:textId="77777777" w:rsidTr="003A2371">
        <w:trPr>
          <w:trHeight w:val="287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8D53" w14:textId="7607AA2A" w:rsidR="00E568C1" w:rsidRDefault="008569EC" w:rsidP="001C67C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Направление документов по должной осмотрительности архивариусу отдела СБП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69AB" w14:textId="5B6CCDA0" w:rsidR="00E568C1" w:rsidRDefault="008569EC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887A8" w14:textId="06CF57ED" w:rsidR="00E568C1" w:rsidRDefault="008569EC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92BA6" w14:textId="0F7B433E" w:rsidR="00E568C1" w:rsidRDefault="008569EC" w:rsidP="001C67C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</w:tr>
    </w:tbl>
    <w:p w14:paraId="1A23E057" w14:textId="77777777" w:rsidR="00E95F6F" w:rsidRPr="00936212" w:rsidRDefault="00E95F6F" w:rsidP="00E95F6F">
      <w:pPr>
        <w:jc w:val="both"/>
        <w:rPr>
          <w:rFonts w:ascii="Arial" w:hAnsi="Arial" w:cs="Arial"/>
        </w:rPr>
      </w:pPr>
      <w:r w:rsidRPr="00936212">
        <w:rPr>
          <w:rFonts w:ascii="Arial" w:hAnsi="Arial" w:cs="Arial"/>
        </w:rPr>
        <w:t>Обозначение ролей:</w:t>
      </w:r>
    </w:p>
    <w:p w14:paraId="6D622D57" w14:textId="77777777" w:rsidR="00E95F6F" w:rsidRPr="00936212" w:rsidRDefault="00E95F6F" w:rsidP="00E95F6F">
      <w:pPr>
        <w:jc w:val="both"/>
        <w:rPr>
          <w:rFonts w:ascii="Arial" w:hAnsi="Arial" w:cs="Arial"/>
        </w:rPr>
      </w:pPr>
      <w:bookmarkStart w:id="27" w:name="_Hlk177031183"/>
      <w:r w:rsidRPr="00936212">
        <w:rPr>
          <w:rFonts w:ascii="Arial" w:hAnsi="Arial" w:cs="Arial"/>
          <w:b/>
        </w:rPr>
        <w:t xml:space="preserve">О </w:t>
      </w:r>
      <w:r w:rsidRPr="00936212">
        <w:rPr>
          <w:rFonts w:ascii="Arial" w:hAnsi="Arial" w:cs="Arial"/>
        </w:rPr>
        <w:t xml:space="preserve">– ответственный за этап/функцию в составе процесса. </w:t>
      </w:r>
    </w:p>
    <w:p w14:paraId="6A72443C" w14:textId="77777777" w:rsidR="00E95F6F" w:rsidRPr="00936212" w:rsidRDefault="00E95F6F" w:rsidP="00E95F6F">
      <w:pPr>
        <w:jc w:val="both"/>
        <w:rPr>
          <w:rFonts w:ascii="Arial" w:hAnsi="Arial" w:cs="Arial"/>
        </w:rPr>
      </w:pPr>
      <w:r w:rsidRPr="00936212">
        <w:rPr>
          <w:rFonts w:ascii="Arial" w:hAnsi="Arial" w:cs="Arial"/>
          <w:b/>
        </w:rPr>
        <w:t xml:space="preserve">И </w:t>
      </w:r>
      <w:r w:rsidRPr="00936212">
        <w:rPr>
          <w:rFonts w:ascii="Arial" w:hAnsi="Arial" w:cs="Arial"/>
        </w:rPr>
        <w:t>–</w:t>
      </w:r>
      <w:r w:rsidRPr="00936212">
        <w:rPr>
          <w:rFonts w:ascii="Arial" w:hAnsi="Arial" w:cs="Arial"/>
          <w:b/>
        </w:rPr>
        <w:t xml:space="preserve"> </w:t>
      </w:r>
      <w:r w:rsidRPr="00936212">
        <w:rPr>
          <w:rFonts w:ascii="Arial" w:hAnsi="Arial" w:cs="Arial"/>
        </w:rPr>
        <w:t xml:space="preserve">исполнитель этапа/функции в составе процесса. </w:t>
      </w:r>
    </w:p>
    <w:p w14:paraId="3CB0A5B6" w14:textId="77777777" w:rsidR="00E95F6F" w:rsidRPr="00936212" w:rsidRDefault="00E95F6F" w:rsidP="00E95F6F">
      <w:pPr>
        <w:jc w:val="both"/>
        <w:rPr>
          <w:rFonts w:ascii="Arial" w:hAnsi="Arial" w:cs="Arial"/>
        </w:rPr>
      </w:pPr>
      <w:r w:rsidRPr="00936212">
        <w:rPr>
          <w:rFonts w:ascii="Arial" w:hAnsi="Arial" w:cs="Arial"/>
          <w:b/>
        </w:rPr>
        <w:t>С</w:t>
      </w:r>
      <w:r w:rsidRPr="00936212">
        <w:rPr>
          <w:rFonts w:ascii="Arial" w:hAnsi="Arial" w:cs="Arial"/>
        </w:rPr>
        <w:t xml:space="preserve"> – согласующее лицо. </w:t>
      </w:r>
    </w:p>
    <w:p w14:paraId="5FD210E1" w14:textId="77777777" w:rsidR="00E95F6F" w:rsidRPr="00C10D99" w:rsidRDefault="00E95F6F" w:rsidP="00E95F6F">
      <w:pPr>
        <w:jc w:val="both"/>
        <w:rPr>
          <w:rFonts w:ascii="Arial" w:hAnsi="Arial" w:cs="Arial"/>
          <w:i/>
          <w:color w:val="000000"/>
          <w:spacing w:val="1"/>
          <w:sz w:val="24"/>
          <w:szCs w:val="24"/>
          <w:lang w:eastAsia="en-US"/>
        </w:rPr>
      </w:pPr>
      <w:r w:rsidRPr="00936212">
        <w:rPr>
          <w:rFonts w:ascii="Arial" w:hAnsi="Arial" w:cs="Arial"/>
          <w:b/>
        </w:rPr>
        <w:t xml:space="preserve">У </w:t>
      </w:r>
      <w:r w:rsidRPr="00936212">
        <w:rPr>
          <w:rFonts w:ascii="Arial" w:hAnsi="Arial" w:cs="Arial"/>
        </w:rPr>
        <w:t>– уведомляемое лиц</w:t>
      </w:r>
      <w:bookmarkEnd w:id="27"/>
      <w:r>
        <w:rPr>
          <w:rFonts w:ascii="Arial" w:hAnsi="Arial" w:cs="Arial"/>
        </w:rPr>
        <w:t>о</w:t>
      </w:r>
    </w:p>
    <w:p w14:paraId="704A601E" w14:textId="77777777" w:rsidR="009E0288" w:rsidRPr="009E0288" w:rsidRDefault="009E0288" w:rsidP="009E0288"/>
    <w:p w14:paraId="70564B8B" w14:textId="77777777" w:rsidR="009E0288" w:rsidRPr="009E0288" w:rsidRDefault="009E0288" w:rsidP="009E0288"/>
    <w:p w14:paraId="399CFC06" w14:textId="1E299E56" w:rsidR="00F82D74" w:rsidRDefault="00F82D74" w:rsidP="00AD78E1">
      <w:pPr>
        <w:pStyle w:val="10"/>
        <w:tabs>
          <w:tab w:val="left" w:pos="993"/>
          <w:tab w:val="left" w:pos="1276"/>
        </w:tabs>
        <w:spacing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r>
        <w:rPr>
          <w:rFonts w:ascii="Arial" w:hAnsi="Arial" w:cs="Arial"/>
          <w:color w:val="008066"/>
          <w:sz w:val="28"/>
          <w:szCs w:val="28"/>
          <w:lang w:val="ru-RU" w:eastAsia="ru-RU"/>
        </w:rPr>
        <w:br w:type="page"/>
      </w:r>
    </w:p>
    <w:p w14:paraId="567D34A4" w14:textId="3DEF5F8D" w:rsidR="006B4C98" w:rsidRPr="00AD78E1" w:rsidRDefault="006B4C98" w:rsidP="00AD78E1">
      <w:pPr>
        <w:pStyle w:val="10"/>
        <w:tabs>
          <w:tab w:val="left" w:pos="993"/>
          <w:tab w:val="left" w:pos="1276"/>
        </w:tabs>
        <w:spacing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8" w:name="_Приложение_5_Анкета"/>
      <w:bookmarkStart w:id="29" w:name="_Toc196132258"/>
      <w:bookmarkEnd w:id="28"/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AD78E1"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t>5</w:t>
      </w:r>
      <w:r w:rsidR="000A001C"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Анкета контрагента</w:t>
      </w:r>
      <w:bookmarkEnd w:id="29"/>
    </w:p>
    <w:p w14:paraId="2A3EDFEA" w14:textId="77777777" w:rsidR="006B4C98" w:rsidRPr="006B4C98" w:rsidRDefault="006B4C98" w:rsidP="006B4C98">
      <w:pPr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101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5358"/>
      </w:tblGrid>
      <w:tr w:rsidR="000F63BB" w:rsidRPr="00BE488D" w14:paraId="26F376D3" w14:textId="77777777" w:rsidTr="0061605A">
        <w:tc>
          <w:tcPr>
            <w:tcW w:w="4820" w:type="dxa"/>
          </w:tcPr>
          <w:p w14:paraId="4920E06F" w14:textId="0D940195" w:rsidR="000F63BB" w:rsidRPr="00BE488D" w:rsidRDefault="000F63BB" w:rsidP="000F63BB">
            <w:pPr>
              <w:pStyle w:val="af8"/>
              <w:spacing w:before="60" w:after="60"/>
              <w:ind w:left="0" w:right="0"/>
              <w:rPr>
                <w:rFonts w:ascii="Arial" w:hAnsi="Arial" w:cs="Arial"/>
                <w:sz w:val="24"/>
                <w:szCs w:val="24"/>
              </w:rPr>
            </w:pPr>
            <w:r w:rsidRPr="00BE488D">
              <w:rPr>
                <w:rFonts w:ascii="Arial" w:hAnsi="Arial" w:cs="Arial"/>
                <w:sz w:val="24"/>
                <w:szCs w:val="24"/>
              </w:rPr>
              <w:t>Фирменное наименование организации, ФИО руководителя организации</w:t>
            </w:r>
          </w:p>
        </w:tc>
        <w:tc>
          <w:tcPr>
            <w:tcW w:w="5358" w:type="dxa"/>
          </w:tcPr>
          <w:p w14:paraId="0D4EE6A8" w14:textId="77777777" w:rsidR="000F63BB" w:rsidRPr="00BE488D" w:rsidRDefault="000F63BB" w:rsidP="000F63BB">
            <w:pPr>
              <w:pStyle w:val="af8"/>
              <w:spacing w:before="60" w:after="60"/>
              <w:ind w:left="0" w:righ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3D6" w:rsidRPr="00BE488D" w14:paraId="6280BAA5" w14:textId="77777777" w:rsidTr="0061605A">
        <w:tc>
          <w:tcPr>
            <w:tcW w:w="4820" w:type="dxa"/>
          </w:tcPr>
          <w:p w14:paraId="6522548B" w14:textId="77777777" w:rsidR="009F23D6" w:rsidRPr="00BE488D" w:rsidRDefault="009F23D6" w:rsidP="000F63BB">
            <w:pPr>
              <w:pStyle w:val="af8"/>
              <w:spacing w:before="60" w:after="60"/>
              <w:ind w:left="0" w:right="0"/>
              <w:rPr>
                <w:rFonts w:ascii="Arial" w:hAnsi="Arial" w:cs="Arial"/>
                <w:sz w:val="24"/>
                <w:szCs w:val="24"/>
              </w:rPr>
            </w:pPr>
            <w:r w:rsidRPr="00BE488D">
              <w:rPr>
                <w:rFonts w:ascii="Arial" w:hAnsi="Arial" w:cs="Arial"/>
                <w:sz w:val="24"/>
                <w:szCs w:val="24"/>
              </w:rPr>
              <w:t>ОГРН</w:t>
            </w:r>
          </w:p>
        </w:tc>
        <w:tc>
          <w:tcPr>
            <w:tcW w:w="5358" w:type="dxa"/>
          </w:tcPr>
          <w:p w14:paraId="711234CE" w14:textId="77777777" w:rsidR="009F23D6" w:rsidRPr="00BE488D" w:rsidRDefault="009F23D6" w:rsidP="000F63BB">
            <w:pPr>
              <w:pStyle w:val="af8"/>
              <w:spacing w:before="60" w:after="60"/>
              <w:ind w:left="0" w:righ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3D6" w:rsidRPr="00BE488D" w14:paraId="11322E21" w14:textId="77777777" w:rsidTr="0061605A">
        <w:tc>
          <w:tcPr>
            <w:tcW w:w="4820" w:type="dxa"/>
          </w:tcPr>
          <w:p w14:paraId="7F8536DC" w14:textId="77777777" w:rsidR="009F23D6" w:rsidRPr="00BE488D" w:rsidRDefault="009F23D6" w:rsidP="000F63BB">
            <w:pPr>
              <w:pStyle w:val="af8"/>
              <w:spacing w:before="60" w:after="60"/>
              <w:ind w:left="0" w:right="0"/>
              <w:rPr>
                <w:rFonts w:ascii="Arial" w:hAnsi="Arial" w:cs="Arial"/>
                <w:sz w:val="24"/>
                <w:szCs w:val="24"/>
              </w:rPr>
            </w:pPr>
            <w:r w:rsidRPr="00BE488D">
              <w:rPr>
                <w:rFonts w:ascii="Arial" w:hAnsi="Arial" w:cs="Arial"/>
                <w:sz w:val="24"/>
                <w:szCs w:val="24"/>
              </w:rPr>
              <w:t>ИНН организации</w:t>
            </w:r>
          </w:p>
        </w:tc>
        <w:tc>
          <w:tcPr>
            <w:tcW w:w="5358" w:type="dxa"/>
          </w:tcPr>
          <w:p w14:paraId="34969DD8" w14:textId="77777777" w:rsidR="009F23D6" w:rsidRPr="00BE488D" w:rsidRDefault="009F23D6" w:rsidP="000F63BB">
            <w:pPr>
              <w:pStyle w:val="af8"/>
              <w:spacing w:before="60" w:after="60"/>
              <w:ind w:left="0" w:righ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3D6" w:rsidRPr="00BE488D" w14:paraId="2AFB063D" w14:textId="77777777" w:rsidTr="0061605A">
        <w:tc>
          <w:tcPr>
            <w:tcW w:w="4820" w:type="dxa"/>
          </w:tcPr>
          <w:p w14:paraId="4D20667A" w14:textId="77777777" w:rsidR="009F23D6" w:rsidRPr="00BE488D" w:rsidRDefault="009F23D6" w:rsidP="000F63BB">
            <w:pPr>
              <w:pStyle w:val="af8"/>
              <w:spacing w:before="60" w:after="60"/>
              <w:ind w:left="0" w:right="0"/>
              <w:rPr>
                <w:rFonts w:ascii="Arial" w:hAnsi="Arial" w:cs="Arial"/>
                <w:sz w:val="24"/>
                <w:szCs w:val="24"/>
              </w:rPr>
            </w:pPr>
            <w:r w:rsidRPr="00BE488D">
              <w:rPr>
                <w:rFonts w:ascii="Arial" w:hAnsi="Arial" w:cs="Arial"/>
                <w:sz w:val="24"/>
                <w:szCs w:val="24"/>
              </w:rPr>
              <w:t>Юридический адрес организации</w:t>
            </w:r>
          </w:p>
        </w:tc>
        <w:tc>
          <w:tcPr>
            <w:tcW w:w="5358" w:type="dxa"/>
          </w:tcPr>
          <w:p w14:paraId="6F0842E4" w14:textId="77777777" w:rsidR="009F23D6" w:rsidRPr="00BE488D" w:rsidRDefault="009F23D6" w:rsidP="000F63BB">
            <w:pPr>
              <w:pStyle w:val="af8"/>
              <w:spacing w:before="60" w:after="60"/>
              <w:ind w:left="0" w:righ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3D6" w:rsidRPr="00BE488D" w14:paraId="7C167191" w14:textId="77777777" w:rsidTr="0061605A">
        <w:tc>
          <w:tcPr>
            <w:tcW w:w="4820" w:type="dxa"/>
          </w:tcPr>
          <w:p w14:paraId="7B2B0ABA" w14:textId="77777777" w:rsidR="009F23D6" w:rsidRPr="00BE488D" w:rsidRDefault="009F23D6" w:rsidP="000F63BB">
            <w:pPr>
              <w:pStyle w:val="af8"/>
              <w:spacing w:before="60" w:after="60"/>
              <w:ind w:left="0" w:right="0"/>
              <w:rPr>
                <w:rFonts w:ascii="Arial" w:hAnsi="Arial" w:cs="Arial"/>
                <w:sz w:val="24"/>
                <w:szCs w:val="24"/>
              </w:rPr>
            </w:pPr>
            <w:r w:rsidRPr="00BE488D">
              <w:rPr>
                <w:rFonts w:ascii="Arial" w:hAnsi="Arial" w:cs="Arial"/>
                <w:sz w:val="24"/>
                <w:szCs w:val="24"/>
              </w:rPr>
              <w:t>Фактический адрес организации</w:t>
            </w:r>
          </w:p>
        </w:tc>
        <w:tc>
          <w:tcPr>
            <w:tcW w:w="5358" w:type="dxa"/>
          </w:tcPr>
          <w:p w14:paraId="3D478718" w14:textId="77777777" w:rsidR="009F23D6" w:rsidRPr="00BE488D" w:rsidRDefault="009F23D6" w:rsidP="000F63BB">
            <w:pPr>
              <w:pStyle w:val="af8"/>
              <w:spacing w:before="60" w:after="60"/>
              <w:ind w:left="0" w:righ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3D6" w:rsidRPr="00BE488D" w14:paraId="75E606B0" w14:textId="77777777" w:rsidTr="0061605A">
        <w:tc>
          <w:tcPr>
            <w:tcW w:w="4820" w:type="dxa"/>
          </w:tcPr>
          <w:p w14:paraId="040FBD51" w14:textId="77777777" w:rsidR="009F23D6" w:rsidRPr="00BE488D" w:rsidRDefault="009F23D6" w:rsidP="000F63BB">
            <w:pPr>
              <w:pStyle w:val="af8"/>
              <w:spacing w:before="60" w:after="60"/>
              <w:ind w:left="0" w:right="0"/>
              <w:rPr>
                <w:rFonts w:ascii="Arial" w:hAnsi="Arial" w:cs="Arial"/>
                <w:sz w:val="24"/>
                <w:szCs w:val="24"/>
              </w:rPr>
            </w:pPr>
            <w:r w:rsidRPr="00BE488D">
              <w:rPr>
                <w:rFonts w:ascii="Arial" w:hAnsi="Arial" w:cs="Arial"/>
                <w:sz w:val="24"/>
                <w:szCs w:val="24"/>
              </w:rPr>
              <w:t>Контактные телефоны организации</w:t>
            </w:r>
          </w:p>
        </w:tc>
        <w:tc>
          <w:tcPr>
            <w:tcW w:w="5358" w:type="dxa"/>
          </w:tcPr>
          <w:p w14:paraId="6ADE86CB" w14:textId="77777777" w:rsidR="009F23D6" w:rsidRPr="00BE488D" w:rsidRDefault="009F23D6" w:rsidP="000F63BB">
            <w:pPr>
              <w:pStyle w:val="af8"/>
              <w:spacing w:before="60" w:after="60"/>
              <w:ind w:left="0" w:righ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3D6" w:rsidRPr="00BE488D" w14:paraId="3C2DC4E3" w14:textId="77777777" w:rsidTr="0061605A">
        <w:trPr>
          <w:trHeight w:val="116"/>
        </w:trPr>
        <w:tc>
          <w:tcPr>
            <w:tcW w:w="4820" w:type="dxa"/>
          </w:tcPr>
          <w:p w14:paraId="149B9257" w14:textId="77777777" w:rsidR="009F23D6" w:rsidRPr="00BE488D" w:rsidRDefault="009F23D6" w:rsidP="000F63BB">
            <w:pPr>
              <w:pStyle w:val="af8"/>
              <w:spacing w:before="60" w:after="60"/>
              <w:ind w:left="0" w:right="0"/>
              <w:rPr>
                <w:rFonts w:ascii="Arial" w:hAnsi="Arial" w:cs="Arial"/>
                <w:sz w:val="24"/>
                <w:szCs w:val="24"/>
              </w:rPr>
            </w:pPr>
            <w:r w:rsidRPr="00BE488D">
              <w:rPr>
                <w:rFonts w:ascii="Arial" w:hAnsi="Arial" w:cs="Arial"/>
                <w:sz w:val="24"/>
                <w:szCs w:val="24"/>
              </w:rPr>
              <w:t>Адрес электронной почты организации</w:t>
            </w:r>
          </w:p>
        </w:tc>
        <w:tc>
          <w:tcPr>
            <w:tcW w:w="5358" w:type="dxa"/>
          </w:tcPr>
          <w:p w14:paraId="2F49C596" w14:textId="77777777" w:rsidR="009F23D6" w:rsidRPr="00BE488D" w:rsidRDefault="009F23D6" w:rsidP="000F63BB">
            <w:pPr>
              <w:pStyle w:val="af8"/>
              <w:spacing w:before="60" w:after="60"/>
              <w:ind w:left="0" w:righ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3BB" w:rsidRPr="00BE488D" w14:paraId="4B387676" w14:textId="77777777" w:rsidTr="0061605A">
        <w:tc>
          <w:tcPr>
            <w:tcW w:w="4820" w:type="dxa"/>
          </w:tcPr>
          <w:p w14:paraId="42E7178D" w14:textId="77777777" w:rsidR="000F63BB" w:rsidRPr="00BE488D" w:rsidRDefault="000F63BB" w:rsidP="000F63BB">
            <w:pPr>
              <w:pStyle w:val="af8"/>
              <w:spacing w:before="60" w:after="60"/>
              <w:ind w:left="0" w:right="0"/>
              <w:rPr>
                <w:rFonts w:ascii="Arial" w:hAnsi="Arial" w:cs="Arial"/>
                <w:sz w:val="24"/>
                <w:szCs w:val="24"/>
              </w:rPr>
            </w:pPr>
            <w:r w:rsidRPr="00BE488D">
              <w:rPr>
                <w:rFonts w:ascii="Arial" w:hAnsi="Arial" w:cs="Arial"/>
                <w:sz w:val="24"/>
                <w:szCs w:val="24"/>
              </w:rPr>
              <w:t>Наличие договорных отношений с Компанией в т.ч. в прошлые периоды (указать №, дату и предмет договора)</w:t>
            </w:r>
          </w:p>
        </w:tc>
        <w:tc>
          <w:tcPr>
            <w:tcW w:w="5358" w:type="dxa"/>
          </w:tcPr>
          <w:p w14:paraId="367F42F5" w14:textId="77777777" w:rsidR="000F63BB" w:rsidRPr="00BE488D" w:rsidRDefault="000F63BB" w:rsidP="000F63BB">
            <w:pPr>
              <w:pStyle w:val="af8"/>
              <w:spacing w:before="60" w:after="60"/>
              <w:ind w:left="0" w:righ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257551" w14:textId="77777777" w:rsidR="00A50EF1" w:rsidRDefault="00A50EF1"/>
    <w:p w14:paraId="48128635" w14:textId="4D57E4B6" w:rsidR="00A50EF1" w:rsidRDefault="007C7652" w:rsidP="0061605A">
      <w:pPr>
        <w:ind w:firstLine="709"/>
        <w:jc w:val="both"/>
        <w:rPr>
          <w:rStyle w:val="af1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направлении заявки на проведение проверки контрагента, </w:t>
      </w:r>
      <w:r w:rsidR="0061605A" w:rsidRPr="0061605A">
        <w:rPr>
          <w:rFonts w:ascii="Arial" w:hAnsi="Arial" w:cs="Arial"/>
          <w:sz w:val="24"/>
          <w:szCs w:val="24"/>
        </w:rPr>
        <w:t xml:space="preserve">к </w:t>
      </w:r>
      <w:r>
        <w:rPr>
          <w:rFonts w:ascii="Arial" w:hAnsi="Arial" w:cs="Arial"/>
          <w:sz w:val="24"/>
          <w:szCs w:val="24"/>
        </w:rPr>
        <w:t>а</w:t>
      </w:r>
      <w:r w:rsidR="0061605A" w:rsidRPr="0061605A">
        <w:rPr>
          <w:rFonts w:ascii="Arial" w:hAnsi="Arial" w:cs="Arial"/>
          <w:sz w:val="24"/>
          <w:szCs w:val="24"/>
        </w:rPr>
        <w:t>нкете</w:t>
      </w:r>
      <w:r>
        <w:rPr>
          <w:rFonts w:ascii="Arial" w:hAnsi="Arial" w:cs="Arial"/>
          <w:sz w:val="24"/>
          <w:szCs w:val="24"/>
        </w:rPr>
        <w:t xml:space="preserve"> </w:t>
      </w:r>
      <w:r w:rsidR="0061605A" w:rsidRPr="0061605A">
        <w:rPr>
          <w:rFonts w:ascii="Arial" w:hAnsi="Arial" w:cs="Arial"/>
          <w:sz w:val="24"/>
          <w:szCs w:val="24"/>
        </w:rPr>
        <w:t>прикладывается пакет документов</w:t>
      </w:r>
      <w:r>
        <w:rPr>
          <w:rFonts w:ascii="Arial" w:hAnsi="Arial" w:cs="Arial"/>
          <w:sz w:val="24"/>
          <w:szCs w:val="24"/>
        </w:rPr>
        <w:t xml:space="preserve"> контрагента</w:t>
      </w:r>
      <w:r w:rsidR="0061605A" w:rsidRPr="0061605A">
        <w:rPr>
          <w:rFonts w:ascii="Arial" w:hAnsi="Arial" w:cs="Arial"/>
          <w:sz w:val="24"/>
          <w:szCs w:val="24"/>
        </w:rPr>
        <w:t xml:space="preserve"> согласно</w:t>
      </w:r>
      <w:r w:rsidR="0061605A">
        <w:t xml:space="preserve"> </w:t>
      </w:r>
      <w:hyperlink r:id="rId21" w:history="1">
        <w:r w:rsidR="0061605A" w:rsidRPr="006E0DE1">
          <w:rPr>
            <w:rStyle w:val="af1"/>
            <w:rFonts w:ascii="Arial" w:hAnsi="Arial" w:cs="Arial"/>
            <w:sz w:val="24"/>
            <w:szCs w:val="24"/>
          </w:rPr>
          <w:t>перечню документов по должной осмотрительности</w:t>
        </w:r>
      </w:hyperlink>
      <w:r w:rsidR="0061605A" w:rsidRPr="006E0DE1">
        <w:rPr>
          <w:rStyle w:val="af1"/>
          <w:rFonts w:ascii="Arial" w:hAnsi="Arial" w:cs="Arial"/>
          <w:color w:val="000000" w:themeColor="text1"/>
          <w:sz w:val="24"/>
          <w:szCs w:val="24"/>
          <w:u w:val="none"/>
        </w:rPr>
        <w:t>.</w:t>
      </w:r>
    </w:p>
    <w:p w14:paraId="29991778" w14:textId="6683BFAB" w:rsidR="000C108D" w:rsidRDefault="000C108D" w:rsidP="000C108D">
      <w:pPr>
        <w:jc w:val="both"/>
      </w:pPr>
    </w:p>
    <w:p w14:paraId="07229353" w14:textId="01E191C4" w:rsidR="009E0288" w:rsidRDefault="009E0288" w:rsidP="009E0288">
      <w:pPr>
        <w:pStyle w:val="10"/>
        <w:tabs>
          <w:tab w:val="left" w:pos="993"/>
          <w:tab w:val="left" w:pos="1276"/>
        </w:tabs>
        <w:spacing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0" w:name="_Приложение_6_Форма"/>
      <w:bookmarkEnd w:id="30"/>
      <w:r w:rsidRPr="009E0288">
        <w:rPr>
          <w:rFonts w:ascii="Arial" w:hAnsi="Arial" w:cs="Arial"/>
          <w:sz w:val="24"/>
          <w:szCs w:val="24"/>
          <w:lang w:val="ru-RU"/>
        </w:rPr>
        <w:br w:type="page"/>
      </w:r>
      <w:bookmarkStart w:id="31" w:name="_Toc196132259"/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6</w:t>
      </w:r>
      <w:r w:rsidRPr="00AD78E1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Форма отчета по проверке контрагента</w:t>
      </w:r>
      <w:bookmarkEnd w:id="31"/>
    </w:p>
    <w:p w14:paraId="7A9A9CE7" w14:textId="60CB2064" w:rsidR="00982CEC" w:rsidRDefault="008B5F8A" w:rsidP="00B43989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8B5F8A">
        <w:rPr>
          <w:rFonts w:ascii="Arial" w:hAnsi="Arial" w:cs="Arial" w:hint="eastAsia"/>
          <w:sz w:val="22"/>
          <w:szCs w:val="22"/>
        </w:rPr>
        <w:t>Отчет</w:t>
      </w:r>
      <w:r w:rsidRPr="008B5F8A">
        <w:rPr>
          <w:rFonts w:ascii="Arial" w:hAnsi="Arial" w:cs="Arial"/>
          <w:sz w:val="22"/>
          <w:szCs w:val="22"/>
        </w:rPr>
        <w:t xml:space="preserve"> </w:t>
      </w:r>
      <w:r w:rsidRPr="008B5F8A">
        <w:rPr>
          <w:rFonts w:ascii="Arial" w:hAnsi="Arial" w:cs="Arial" w:hint="eastAsia"/>
          <w:sz w:val="22"/>
          <w:szCs w:val="22"/>
        </w:rPr>
        <w:t>по</w:t>
      </w:r>
      <w:r w:rsidRPr="008B5F8A">
        <w:rPr>
          <w:rFonts w:ascii="Arial" w:hAnsi="Arial" w:cs="Arial"/>
          <w:sz w:val="22"/>
          <w:szCs w:val="22"/>
        </w:rPr>
        <w:t xml:space="preserve"> </w:t>
      </w:r>
      <w:r w:rsidRPr="008B5F8A">
        <w:rPr>
          <w:rFonts w:ascii="Arial" w:hAnsi="Arial" w:cs="Arial" w:hint="eastAsia"/>
          <w:sz w:val="22"/>
          <w:szCs w:val="22"/>
        </w:rPr>
        <w:t>проверке</w:t>
      </w:r>
      <w:r w:rsidRPr="008B5F8A">
        <w:rPr>
          <w:rFonts w:ascii="Arial" w:hAnsi="Arial" w:cs="Arial"/>
          <w:sz w:val="22"/>
          <w:szCs w:val="22"/>
        </w:rPr>
        <w:t xml:space="preserve"> </w:t>
      </w:r>
      <w:r w:rsidRPr="008B5F8A">
        <w:rPr>
          <w:rFonts w:ascii="Arial" w:hAnsi="Arial" w:cs="Arial" w:hint="eastAsia"/>
          <w:sz w:val="22"/>
          <w:szCs w:val="22"/>
        </w:rPr>
        <w:t>контрагента</w:t>
      </w:r>
      <w:r w:rsidRPr="008B5F8A">
        <w:rPr>
          <w:rFonts w:ascii="Arial" w:hAnsi="Arial" w:cs="Arial"/>
          <w:sz w:val="22"/>
          <w:szCs w:val="22"/>
        </w:rPr>
        <w:t xml:space="preserve"> </w:t>
      </w:r>
      <w:r w:rsidR="00B43989">
        <w:rPr>
          <w:rFonts w:ascii="Arial" w:hAnsi="Arial" w:cs="Arial"/>
          <w:sz w:val="22"/>
          <w:szCs w:val="22"/>
        </w:rPr>
        <w:t>__</w:t>
      </w:r>
      <w:r w:rsidR="00982CEC">
        <w:rPr>
          <w:rFonts w:ascii="Arial" w:hAnsi="Arial" w:cs="Arial"/>
          <w:sz w:val="22"/>
          <w:szCs w:val="22"/>
        </w:rPr>
        <w:t>_____________________</w:t>
      </w:r>
      <w:r w:rsidR="00B43989">
        <w:rPr>
          <w:rFonts w:ascii="Arial" w:hAnsi="Arial" w:cs="Arial"/>
          <w:sz w:val="22"/>
          <w:szCs w:val="22"/>
        </w:rPr>
        <w:t>_</w:t>
      </w:r>
      <w:r w:rsidR="00982CEC">
        <w:rPr>
          <w:rFonts w:ascii="Arial" w:hAnsi="Arial" w:cs="Arial"/>
          <w:sz w:val="22"/>
          <w:szCs w:val="22"/>
        </w:rPr>
        <w:t>.</w:t>
      </w:r>
    </w:p>
    <w:p w14:paraId="1D244537" w14:textId="6BA68CF1" w:rsidR="008B5F8A" w:rsidRPr="00982CEC" w:rsidRDefault="00982CEC" w:rsidP="00982CEC">
      <w:pPr>
        <w:autoSpaceDE w:val="0"/>
        <w:autoSpaceDN w:val="0"/>
        <w:adjustRightInd w:val="0"/>
        <w:ind w:left="2836"/>
        <w:jc w:val="center"/>
        <w:rPr>
          <w:rFonts w:ascii="Arial" w:hAnsi="Arial" w:cs="Arial"/>
          <w:sz w:val="22"/>
          <w:szCs w:val="22"/>
          <w:vertAlign w:val="superscript"/>
        </w:rPr>
      </w:pPr>
      <w:r w:rsidRPr="00982CEC">
        <w:rPr>
          <w:rFonts w:ascii="Arial" w:hAnsi="Arial" w:cs="Arial"/>
          <w:sz w:val="22"/>
          <w:szCs w:val="22"/>
          <w:vertAlign w:val="superscript"/>
        </w:rPr>
        <w:t>(</w:t>
      </w:r>
      <w:r w:rsidR="008B5F8A" w:rsidRPr="00982CEC">
        <w:rPr>
          <w:rFonts w:ascii="Arial" w:hAnsi="Arial" w:cs="Arial" w:hint="eastAsia"/>
          <w:sz w:val="22"/>
          <w:szCs w:val="22"/>
          <w:vertAlign w:val="superscript"/>
        </w:rPr>
        <w:t>наименование</w:t>
      </w:r>
      <w:r w:rsidR="008B5F8A" w:rsidRPr="00982CEC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8B5F8A" w:rsidRPr="00982CEC">
        <w:rPr>
          <w:rFonts w:ascii="Arial" w:hAnsi="Arial" w:cs="Arial" w:hint="eastAsia"/>
          <w:sz w:val="22"/>
          <w:szCs w:val="22"/>
          <w:vertAlign w:val="superscript"/>
        </w:rPr>
        <w:t>контрагента</w:t>
      </w:r>
      <w:r w:rsidR="00B43989" w:rsidRPr="00982CEC">
        <w:rPr>
          <w:rFonts w:ascii="Arial" w:hAnsi="Arial" w:cs="Arial"/>
          <w:sz w:val="22"/>
          <w:szCs w:val="22"/>
          <w:vertAlign w:val="superscript"/>
        </w:rPr>
        <w:t>)</w:t>
      </w:r>
    </w:p>
    <w:p w14:paraId="0843A600" w14:textId="77777777" w:rsidR="00982CEC" w:rsidRPr="008B5F8A" w:rsidRDefault="00982CEC" w:rsidP="00B43989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14:paraId="138009CD" w14:textId="77777777" w:rsidR="008B5F8A" w:rsidRPr="00B43989" w:rsidRDefault="008B5F8A" w:rsidP="00EC22F1">
      <w:pPr>
        <w:pStyle w:val="ad"/>
        <w:numPr>
          <w:ilvl w:val="0"/>
          <w:numId w:val="17"/>
        </w:numPr>
        <w:tabs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Дата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отчета</w:t>
      </w:r>
      <w:r w:rsidRPr="00B43989">
        <w:rPr>
          <w:rFonts w:ascii="Arial" w:hAnsi="Arial" w:cs="Arial"/>
          <w:sz w:val="22"/>
          <w:szCs w:val="22"/>
        </w:rPr>
        <w:t>.</w:t>
      </w:r>
    </w:p>
    <w:p w14:paraId="3204C781" w14:textId="77777777" w:rsidR="008B5F8A" w:rsidRPr="00B43989" w:rsidRDefault="008B5F8A" w:rsidP="00EC22F1">
      <w:pPr>
        <w:pStyle w:val="ad"/>
        <w:numPr>
          <w:ilvl w:val="0"/>
          <w:numId w:val="17"/>
        </w:numPr>
        <w:tabs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Сведения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об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инициаторе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проверки</w:t>
      </w:r>
      <w:r w:rsidRPr="00B43989">
        <w:rPr>
          <w:rFonts w:ascii="Arial" w:hAnsi="Arial" w:cs="Arial"/>
          <w:sz w:val="22"/>
          <w:szCs w:val="22"/>
        </w:rPr>
        <w:t>.</w:t>
      </w:r>
    </w:p>
    <w:p w14:paraId="7C666505" w14:textId="77777777" w:rsidR="008B5F8A" w:rsidRPr="00B43989" w:rsidRDefault="008B5F8A" w:rsidP="00EC22F1">
      <w:pPr>
        <w:pStyle w:val="ad"/>
        <w:numPr>
          <w:ilvl w:val="0"/>
          <w:numId w:val="17"/>
        </w:numPr>
        <w:tabs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Наименование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контрагента</w:t>
      </w:r>
      <w:r w:rsidRPr="00B43989">
        <w:rPr>
          <w:rFonts w:ascii="Arial" w:hAnsi="Arial" w:cs="Arial"/>
          <w:sz w:val="22"/>
          <w:szCs w:val="22"/>
        </w:rPr>
        <w:t xml:space="preserve">, </w:t>
      </w:r>
      <w:r w:rsidRPr="00B43989">
        <w:rPr>
          <w:rFonts w:ascii="Arial" w:hAnsi="Arial" w:cs="Arial" w:hint="eastAsia"/>
          <w:sz w:val="22"/>
          <w:szCs w:val="22"/>
        </w:rPr>
        <w:t>ИНН</w:t>
      </w:r>
      <w:r w:rsidRPr="00B43989">
        <w:rPr>
          <w:rFonts w:ascii="Arial" w:hAnsi="Arial" w:cs="Arial"/>
          <w:sz w:val="22"/>
          <w:szCs w:val="22"/>
        </w:rPr>
        <w:t>.</w:t>
      </w:r>
    </w:p>
    <w:p w14:paraId="1785D588" w14:textId="5C7F42FB" w:rsidR="008B5F8A" w:rsidRPr="00B43989" w:rsidRDefault="008B5F8A" w:rsidP="00EC22F1">
      <w:pPr>
        <w:pStyle w:val="ad"/>
        <w:numPr>
          <w:ilvl w:val="0"/>
          <w:numId w:val="17"/>
        </w:numPr>
        <w:tabs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Основание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для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проверки</w:t>
      </w:r>
      <w:r w:rsidRPr="00B43989">
        <w:rPr>
          <w:rFonts w:ascii="Arial" w:hAnsi="Arial" w:cs="Arial"/>
          <w:sz w:val="22"/>
          <w:szCs w:val="22"/>
        </w:rPr>
        <w:t xml:space="preserve"> - </w:t>
      </w:r>
      <w:r w:rsidRPr="00B43989">
        <w:rPr>
          <w:rFonts w:ascii="Arial" w:hAnsi="Arial" w:cs="Arial" w:hint="eastAsia"/>
          <w:sz w:val="22"/>
          <w:szCs w:val="22"/>
        </w:rPr>
        <w:t>указание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на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планируемые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договорные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отношения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между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контрагентом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и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предприятиями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АСК</w:t>
      </w:r>
      <w:r w:rsidRPr="00B43989">
        <w:rPr>
          <w:rFonts w:ascii="Arial" w:hAnsi="Arial" w:cs="Arial"/>
          <w:sz w:val="22"/>
          <w:szCs w:val="22"/>
        </w:rPr>
        <w:t>.</w:t>
      </w:r>
    </w:p>
    <w:p w14:paraId="045D83F9" w14:textId="77777777" w:rsidR="008B5F8A" w:rsidRPr="00B43989" w:rsidRDefault="008B5F8A" w:rsidP="00EC22F1">
      <w:pPr>
        <w:pStyle w:val="ad"/>
        <w:numPr>
          <w:ilvl w:val="0"/>
          <w:numId w:val="17"/>
        </w:numPr>
        <w:tabs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Отметка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проведении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выездной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проверки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контрагента</w:t>
      </w:r>
      <w:r w:rsidRPr="00B43989">
        <w:rPr>
          <w:rFonts w:ascii="Arial" w:hAnsi="Arial" w:cs="Arial"/>
          <w:sz w:val="22"/>
          <w:szCs w:val="22"/>
        </w:rPr>
        <w:t>.</w:t>
      </w:r>
    </w:p>
    <w:p w14:paraId="129C9877" w14:textId="070ED06C" w:rsidR="008B5F8A" w:rsidRPr="00B43989" w:rsidRDefault="008B5F8A" w:rsidP="00EC22F1">
      <w:pPr>
        <w:pStyle w:val="ad"/>
        <w:numPr>
          <w:ilvl w:val="0"/>
          <w:numId w:val="17"/>
        </w:numPr>
        <w:tabs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Сведения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статусе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контрагента</w:t>
      </w:r>
      <w:r w:rsidRPr="00B43989">
        <w:rPr>
          <w:rFonts w:ascii="Arial" w:hAnsi="Arial" w:cs="Arial"/>
          <w:sz w:val="22"/>
          <w:szCs w:val="22"/>
        </w:rPr>
        <w:t>:</w:t>
      </w:r>
    </w:p>
    <w:p w14:paraId="1C91B8C4" w14:textId="6D314DDF" w:rsidR="008B5F8A" w:rsidRPr="00B43989" w:rsidRDefault="008B5F8A" w:rsidP="00EC22F1">
      <w:pPr>
        <w:pStyle w:val="ad"/>
        <w:numPr>
          <w:ilvl w:val="0"/>
          <w:numId w:val="17"/>
        </w:numPr>
        <w:tabs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Общие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сведения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контрагенте</w:t>
      </w:r>
      <w:r w:rsidR="00B43989" w:rsidRPr="00B43989">
        <w:rPr>
          <w:rFonts w:ascii="Arial" w:hAnsi="Arial" w:cs="Arial"/>
          <w:sz w:val="22"/>
          <w:szCs w:val="22"/>
        </w:rPr>
        <w:t>:</w:t>
      </w:r>
    </w:p>
    <w:p w14:paraId="1D69FF23" w14:textId="7DCBED18" w:rsidR="008B5F8A" w:rsidRPr="00B43989" w:rsidRDefault="00B43989" w:rsidP="00EC22F1">
      <w:pPr>
        <w:pStyle w:val="ad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справка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личности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руководителя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контрагента</w:t>
      </w:r>
      <w:r w:rsidRPr="00B43989">
        <w:rPr>
          <w:rFonts w:ascii="Arial" w:hAnsi="Arial" w:cs="Arial"/>
          <w:sz w:val="22"/>
          <w:szCs w:val="22"/>
        </w:rPr>
        <w:t>.</w:t>
      </w:r>
    </w:p>
    <w:p w14:paraId="372931A5" w14:textId="318ADCCA" w:rsidR="008B5F8A" w:rsidRPr="00B43989" w:rsidRDefault="00B43989" w:rsidP="00EC22F1">
      <w:pPr>
        <w:pStyle w:val="ad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сведения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профессиональной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и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предпринимательской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деятельности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руководителя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контрагента</w:t>
      </w:r>
      <w:r w:rsidRPr="00B43989">
        <w:rPr>
          <w:rFonts w:ascii="Arial" w:hAnsi="Arial" w:cs="Arial"/>
          <w:sz w:val="22"/>
          <w:szCs w:val="22"/>
        </w:rPr>
        <w:t>.</w:t>
      </w:r>
    </w:p>
    <w:p w14:paraId="4262485B" w14:textId="62F632BD" w:rsidR="008B5F8A" w:rsidRPr="00B43989" w:rsidRDefault="00B43989" w:rsidP="00EC22F1">
      <w:pPr>
        <w:pStyle w:val="ad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справка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личности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учредителя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контрагента</w:t>
      </w:r>
      <w:r w:rsidRPr="00B43989">
        <w:rPr>
          <w:rFonts w:ascii="Arial" w:hAnsi="Arial" w:cs="Arial"/>
          <w:sz w:val="22"/>
          <w:szCs w:val="22"/>
        </w:rPr>
        <w:t>.</w:t>
      </w:r>
    </w:p>
    <w:p w14:paraId="4613598D" w14:textId="3A6CF8FC" w:rsidR="008B5F8A" w:rsidRPr="00B43989" w:rsidRDefault="00B43989" w:rsidP="00EC22F1">
      <w:pPr>
        <w:pStyle w:val="ad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сведения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профессиональной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и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предпринимательской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деятельности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учредителя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контрагента</w:t>
      </w:r>
      <w:r w:rsidRPr="00B43989">
        <w:rPr>
          <w:rFonts w:ascii="Arial" w:hAnsi="Arial" w:cs="Arial"/>
          <w:sz w:val="22"/>
          <w:szCs w:val="22"/>
        </w:rPr>
        <w:t>:</w:t>
      </w:r>
    </w:p>
    <w:p w14:paraId="6F5F3D67" w14:textId="7FC9FFC2" w:rsidR="008B5F8A" w:rsidRPr="00B43989" w:rsidRDefault="00B43989" w:rsidP="00EC22F1">
      <w:pPr>
        <w:pStyle w:val="ad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сведения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сфере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деятельности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контрагента</w:t>
      </w:r>
      <w:r w:rsidRPr="00B43989">
        <w:rPr>
          <w:rFonts w:ascii="Arial" w:hAnsi="Arial" w:cs="Arial"/>
          <w:sz w:val="22"/>
          <w:szCs w:val="22"/>
        </w:rPr>
        <w:t>.</w:t>
      </w:r>
    </w:p>
    <w:p w14:paraId="33C387B0" w14:textId="4CF7CFB3" w:rsidR="008B5F8A" w:rsidRPr="00B43989" w:rsidRDefault="00B43989" w:rsidP="00EC22F1">
      <w:pPr>
        <w:pStyle w:val="ad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сведения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показателях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финансовой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отчетности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контрагента</w:t>
      </w:r>
      <w:r w:rsidRPr="00B43989">
        <w:rPr>
          <w:rFonts w:ascii="Arial" w:hAnsi="Arial" w:cs="Arial"/>
          <w:sz w:val="22"/>
          <w:szCs w:val="22"/>
        </w:rPr>
        <w:t>.</w:t>
      </w:r>
    </w:p>
    <w:p w14:paraId="6F393ABC" w14:textId="45B9C360" w:rsidR="008B5F8A" w:rsidRPr="00B43989" w:rsidRDefault="00B43989" w:rsidP="00EC22F1">
      <w:pPr>
        <w:pStyle w:val="ad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сведения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судебной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практике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контрагента</w:t>
      </w:r>
      <w:r w:rsidRPr="00B43989">
        <w:rPr>
          <w:rFonts w:ascii="Arial" w:hAnsi="Arial" w:cs="Arial"/>
          <w:sz w:val="22"/>
          <w:szCs w:val="22"/>
        </w:rPr>
        <w:t>.</w:t>
      </w:r>
    </w:p>
    <w:p w14:paraId="018F294C" w14:textId="551D732F" w:rsidR="008B5F8A" w:rsidRPr="00B43989" w:rsidRDefault="00B43989" w:rsidP="00EC22F1">
      <w:pPr>
        <w:pStyle w:val="ad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сведения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об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исполнительных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производствах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в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отношении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контрагента</w:t>
      </w:r>
      <w:r w:rsidRPr="00B43989">
        <w:rPr>
          <w:rFonts w:ascii="Arial" w:hAnsi="Arial" w:cs="Arial"/>
          <w:sz w:val="22"/>
          <w:szCs w:val="22"/>
        </w:rPr>
        <w:t>.</w:t>
      </w:r>
    </w:p>
    <w:p w14:paraId="6C300AC5" w14:textId="563C9B21" w:rsidR="008B5F8A" w:rsidRPr="00B43989" w:rsidRDefault="00B43989" w:rsidP="00EC22F1">
      <w:pPr>
        <w:pStyle w:val="ad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сведения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об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участии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контрагента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в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торгах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и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госконтрактах</w:t>
      </w:r>
      <w:r w:rsidRPr="00B43989">
        <w:rPr>
          <w:rFonts w:ascii="Arial" w:hAnsi="Arial" w:cs="Arial"/>
          <w:sz w:val="22"/>
          <w:szCs w:val="22"/>
        </w:rPr>
        <w:t>.</w:t>
      </w:r>
    </w:p>
    <w:p w14:paraId="0A1A1052" w14:textId="5DD2F617" w:rsidR="008B5F8A" w:rsidRPr="00B43989" w:rsidRDefault="00B43989" w:rsidP="00EC22F1">
      <w:pPr>
        <w:pStyle w:val="ad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сведения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проверках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деятельности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контрагента</w:t>
      </w:r>
      <w:r w:rsidRPr="00B43989">
        <w:rPr>
          <w:rFonts w:ascii="Arial" w:hAnsi="Arial" w:cs="Arial"/>
          <w:sz w:val="22"/>
          <w:szCs w:val="22"/>
        </w:rPr>
        <w:t>.</w:t>
      </w:r>
    </w:p>
    <w:p w14:paraId="15E306FB" w14:textId="76E32A9D" w:rsidR="00B43989" w:rsidRPr="00B43989" w:rsidRDefault="00B43989" w:rsidP="00EC22F1">
      <w:pPr>
        <w:pStyle w:val="ad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сведения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об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официальном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сайте</w:t>
      </w:r>
      <w:r w:rsidRPr="00B43989">
        <w:rPr>
          <w:rFonts w:ascii="Arial" w:hAnsi="Arial" w:cs="Arial"/>
          <w:sz w:val="22"/>
          <w:szCs w:val="22"/>
        </w:rPr>
        <w:t xml:space="preserve">, </w:t>
      </w:r>
      <w:r w:rsidRPr="00B43989">
        <w:rPr>
          <w:rFonts w:ascii="Arial" w:hAnsi="Arial" w:cs="Arial" w:hint="eastAsia"/>
          <w:sz w:val="22"/>
          <w:szCs w:val="22"/>
        </w:rPr>
        <w:t>фактическом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местонахождении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и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контактах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контрагента</w:t>
      </w:r>
      <w:r w:rsidRPr="00B43989">
        <w:rPr>
          <w:rFonts w:ascii="Arial" w:hAnsi="Arial" w:cs="Arial"/>
          <w:sz w:val="22"/>
          <w:szCs w:val="22"/>
        </w:rPr>
        <w:t>.</w:t>
      </w:r>
    </w:p>
    <w:p w14:paraId="1A0FF643" w14:textId="3977E1EE" w:rsidR="008B5F8A" w:rsidRPr="00B43989" w:rsidRDefault="00B43989" w:rsidP="00EC22F1">
      <w:pPr>
        <w:pStyle w:val="ad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B43989">
        <w:rPr>
          <w:rFonts w:ascii="Arial" w:hAnsi="Arial" w:cs="Arial" w:hint="eastAsia"/>
          <w:sz w:val="22"/>
          <w:szCs w:val="22"/>
        </w:rPr>
        <w:t>сведения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об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отзывах</w:t>
      </w:r>
      <w:r w:rsidRPr="00B43989">
        <w:rPr>
          <w:rFonts w:ascii="Arial" w:hAnsi="Arial" w:cs="Arial"/>
          <w:sz w:val="22"/>
          <w:szCs w:val="22"/>
        </w:rPr>
        <w:t xml:space="preserve">, </w:t>
      </w:r>
      <w:r w:rsidRPr="00B43989">
        <w:rPr>
          <w:rFonts w:ascii="Arial" w:hAnsi="Arial" w:cs="Arial" w:hint="eastAsia"/>
          <w:sz w:val="22"/>
          <w:szCs w:val="22"/>
        </w:rPr>
        <w:t>вакансиях</w:t>
      </w:r>
      <w:r w:rsidRPr="00B43989">
        <w:rPr>
          <w:rFonts w:ascii="Arial" w:hAnsi="Arial" w:cs="Arial"/>
          <w:sz w:val="22"/>
          <w:szCs w:val="22"/>
        </w:rPr>
        <w:t xml:space="preserve">, </w:t>
      </w:r>
      <w:r w:rsidRPr="00B43989">
        <w:rPr>
          <w:rFonts w:ascii="Arial" w:hAnsi="Arial" w:cs="Arial" w:hint="eastAsia"/>
          <w:sz w:val="22"/>
          <w:szCs w:val="22"/>
        </w:rPr>
        <w:t>публикациях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в</w:t>
      </w:r>
      <w:r w:rsidRPr="00B43989">
        <w:rPr>
          <w:rFonts w:ascii="Arial" w:hAnsi="Arial" w:cs="Arial"/>
          <w:sz w:val="22"/>
          <w:szCs w:val="22"/>
        </w:rPr>
        <w:t xml:space="preserve"> СМИ </w:t>
      </w:r>
      <w:r w:rsidRPr="00B43989">
        <w:rPr>
          <w:rFonts w:ascii="Arial" w:hAnsi="Arial" w:cs="Arial" w:hint="eastAsia"/>
          <w:sz w:val="22"/>
          <w:szCs w:val="22"/>
        </w:rPr>
        <w:t>о</w:t>
      </w:r>
      <w:r w:rsidRPr="00B43989"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деятельности</w:t>
      </w:r>
      <w:r>
        <w:rPr>
          <w:rFonts w:ascii="Arial" w:hAnsi="Arial" w:cs="Arial"/>
          <w:sz w:val="22"/>
          <w:szCs w:val="22"/>
        </w:rPr>
        <w:t xml:space="preserve"> </w:t>
      </w:r>
      <w:r w:rsidRPr="00B43989">
        <w:rPr>
          <w:rFonts w:ascii="Arial" w:hAnsi="Arial" w:cs="Arial" w:hint="eastAsia"/>
          <w:sz w:val="22"/>
          <w:szCs w:val="22"/>
        </w:rPr>
        <w:t>контрагента</w:t>
      </w:r>
    </w:p>
    <w:p w14:paraId="7167337D" w14:textId="73A990B7" w:rsidR="008B5F8A" w:rsidRPr="008B5F8A" w:rsidRDefault="008B5F8A" w:rsidP="00EC22F1">
      <w:pPr>
        <w:pStyle w:val="ad"/>
        <w:numPr>
          <w:ilvl w:val="0"/>
          <w:numId w:val="17"/>
        </w:numPr>
        <w:tabs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2"/>
          <w:szCs w:val="22"/>
        </w:rPr>
      </w:pPr>
      <w:r w:rsidRPr="008B5F8A">
        <w:rPr>
          <w:rFonts w:ascii="Arial" w:hAnsi="Arial" w:cs="Arial" w:hint="eastAsia"/>
          <w:sz w:val="22"/>
          <w:szCs w:val="22"/>
        </w:rPr>
        <w:t>Выводы</w:t>
      </w:r>
      <w:r w:rsidRPr="008B5F8A">
        <w:rPr>
          <w:rFonts w:ascii="Arial" w:hAnsi="Arial" w:cs="Arial"/>
          <w:sz w:val="22"/>
          <w:szCs w:val="22"/>
        </w:rPr>
        <w:t xml:space="preserve"> </w:t>
      </w:r>
      <w:r w:rsidRPr="008B5F8A">
        <w:rPr>
          <w:rFonts w:ascii="Arial" w:hAnsi="Arial" w:cs="Arial" w:hint="eastAsia"/>
          <w:sz w:val="22"/>
          <w:szCs w:val="22"/>
        </w:rPr>
        <w:t>по</w:t>
      </w:r>
      <w:r w:rsidRPr="008B5F8A">
        <w:rPr>
          <w:rFonts w:ascii="Arial" w:hAnsi="Arial" w:cs="Arial"/>
          <w:sz w:val="22"/>
          <w:szCs w:val="22"/>
        </w:rPr>
        <w:t xml:space="preserve"> </w:t>
      </w:r>
      <w:r w:rsidRPr="008B5F8A">
        <w:rPr>
          <w:rFonts w:ascii="Arial" w:hAnsi="Arial" w:cs="Arial" w:hint="eastAsia"/>
          <w:sz w:val="22"/>
          <w:szCs w:val="22"/>
        </w:rPr>
        <w:t>результатам</w:t>
      </w:r>
      <w:r w:rsidRPr="008B5F8A">
        <w:rPr>
          <w:rFonts w:ascii="Arial" w:hAnsi="Arial" w:cs="Arial"/>
          <w:sz w:val="22"/>
          <w:szCs w:val="22"/>
        </w:rPr>
        <w:t xml:space="preserve"> </w:t>
      </w:r>
      <w:r w:rsidRPr="008B5F8A">
        <w:rPr>
          <w:rFonts w:ascii="Arial" w:hAnsi="Arial" w:cs="Arial" w:hint="eastAsia"/>
          <w:sz w:val="22"/>
          <w:szCs w:val="22"/>
        </w:rPr>
        <w:t>проверки</w:t>
      </w:r>
      <w:r w:rsidRPr="008B5F8A">
        <w:rPr>
          <w:rFonts w:ascii="Arial" w:hAnsi="Arial" w:cs="Arial"/>
          <w:sz w:val="22"/>
          <w:szCs w:val="22"/>
        </w:rPr>
        <w:t>.</w:t>
      </w:r>
      <w:r w:rsidR="006C0145">
        <w:rPr>
          <w:rFonts w:ascii="Arial" w:hAnsi="Arial" w:cs="Arial"/>
          <w:sz w:val="22"/>
          <w:szCs w:val="22"/>
        </w:rPr>
        <w:t xml:space="preserve"> Степень благонадежности контрагента (высокая/средняя/низкая)</w:t>
      </w:r>
    </w:p>
    <w:p w14:paraId="45A1B93C" w14:textId="7DBABA2C" w:rsidR="008B5F8A" w:rsidRPr="007C7652" w:rsidRDefault="00D12ADC" w:rsidP="00D12ADC">
      <w:pPr>
        <w:pStyle w:val="ad"/>
        <w:tabs>
          <w:tab w:val="left" w:pos="567"/>
        </w:tabs>
        <w:autoSpaceDE w:val="0"/>
        <w:autoSpaceDN w:val="0"/>
        <w:adjustRightInd w:val="0"/>
        <w:ind w:left="4678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                        </w:t>
      </w:r>
      <w:r w:rsidRPr="00D12ADC">
        <w:rPr>
          <w:rFonts w:ascii="Arial" w:hAnsi="Arial" w:cs="Arial"/>
          <w:color w:val="FF0000"/>
          <w:sz w:val="22"/>
          <w:szCs w:val="22"/>
          <w:vertAlign w:val="superscript"/>
        </w:rPr>
        <w:t xml:space="preserve">      </w:t>
      </w:r>
    </w:p>
    <w:p w14:paraId="35F716AF" w14:textId="77777777" w:rsidR="00313BA6" w:rsidRDefault="00313BA6" w:rsidP="009E0288">
      <w:pPr>
        <w:sectPr w:rsidR="00313BA6" w:rsidSect="00EC22F1">
          <w:headerReference w:type="default" r:id="rId22"/>
          <w:footerReference w:type="default" r:id="rId23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7A8CE685" w14:textId="632E0559" w:rsidR="009E0288" w:rsidRPr="00EB1094" w:rsidRDefault="009E0288" w:rsidP="002F52FA">
      <w:pPr>
        <w:pStyle w:val="10"/>
        <w:tabs>
          <w:tab w:val="left" w:pos="993"/>
          <w:tab w:val="left" w:pos="1276"/>
        </w:tabs>
        <w:spacing w:after="120"/>
        <w:rPr>
          <w:rFonts w:ascii="Arial" w:hAnsi="Arial" w:cs="Arial"/>
          <w:b w:val="0"/>
          <w:color w:val="008066"/>
          <w:sz w:val="28"/>
          <w:szCs w:val="28"/>
          <w:lang w:val="ru-RU"/>
        </w:rPr>
      </w:pPr>
      <w:bookmarkStart w:id="33" w:name="_Приложение_7_Форма"/>
      <w:bookmarkStart w:id="34" w:name="_Toc196132260"/>
      <w:bookmarkEnd w:id="33"/>
      <w:r w:rsidRPr="002F52FA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Приложение 7</w:t>
      </w:r>
      <w:r w:rsidR="002F52FA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Pr="002F52FA">
        <w:rPr>
          <w:rFonts w:ascii="Arial" w:hAnsi="Arial" w:cs="Arial"/>
          <w:color w:val="008066"/>
          <w:sz w:val="28"/>
          <w:szCs w:val="28"/>
          <w:lang w:val="ru-RU" w:eastAsia="ru-RU"/>
        </w:rPr>
        <w:t>Форма реестра проверок контрагентов</w:t>
      </w:r>
      <w:bookmarkEnd w:id="34"/>
    </w:p>
    <w:p w14:paraId="0A7485D0" w14:textId="77777777" w:rsidR="009E0288" w:rsidRDefault="009E0288" w:rsidP="009E0288">
      <w:pPr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5"/>
        <w:gridCol w:w="1881"/>
        <w:gridCol w:w="2277"/>
        <w:gridCol w:w="1418"/>
        <w:gridCol w:w="1559"/>
        <w:gridCol w:w="1701"/>
        <w:gridCol w:w="2848"/>
        <w:gridCol w:w="2361"/>
      </w:tblGrid>
      <w:tr w:rsidR="00313BA6" w14:paraId="590C5076" w14:textId="1E3EB3BA" w:rsidTr="00313BA6">
        <w:tc>
          <w:tcPr>
            <w:tcW w:w="515" w:type="dxa"/>
            <w:shd w:val="clear" w:color="auto" w:fill="DBDBDB" w:themeFill="accent3" w:themeFillTint="66"/>
            <w:vAlign w:val="center"/>
          </w:tcPr>
          <w:p w14:paraId="7461B268" w14:textId="139A2DAD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35175">
              <w:rPr>
                <w:rFonts w:ascii="Arial" w:hAnsi="Arial" w:cs="Arial"/>
                <w:b/>
                <w:color w:val="000000" w:themeColor="text1"/>
              </w:rPr>
              <w:t>№ п/п</w:t>
            </w:r>
          </w:p>
        </w:tc>
        <w:tc>
          <w:tcPr>
            <w:tcW w:w="1881" w:type="dxa"/>
            <w:shd w:val="clear" w:color="auto" w:fill="DBDBDB" w:themeFill="accent3" w:themeFillTint="66"/>
            <w:vAlign w:val="center"/>
          </w:tcPr>
          <w:p w14:paraId="6306447A" w14:textId="09CC8BD0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35175">
              <w:rPr>
                <w:rFonts w:ascii="Arial" w:hAnsi="Arial" w:cs="Arial"/>
                <w:b/>
                <w:color w:val="000000" w:themeColor="text1"/>
              </w:rPr>
              <w:t>Инициатор</w:t>
            </w:r>
          </w:p>
        </w:tc>
        <w:tc>
          <w:tcPr>
            <w:tcW w:w="2277" w:type="dxa"/>
            <w:shd w:val="clear" w:color="auto" w:fill="DBDBDB" w:themeFill="accent3" w:themeFillTint="66"/>
            <w:vAlign w:val="center"/>
          </w:tcPr>
          <w:p w14:paraId="027DF08A" w14:textId="5932D0EB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35175">
              <w:rPr>
                <w:rFonts w:ascii="Arial" w:hAnsi="Arial" w:cs="Arial"/>
                <w:b/>
                <w:color w:val="000000" w:themeColor="text1"/>
              </w:rPr>
              <w:t>Проверяемый контрагент</w:t>
            </w:r>
          </w:p>
        </w:tc>
        <w:tc>
          <w:tcPr>
            <w:tcW w:w="1418" w:type="dxa"/>
            <w:shd w:val="clear" w:color="auto" w:fill="DBDBDB" w:themeFill="accent3" w:themeFillTint="66"/>
            <w:vAlign w:val="center"/>
          </w:tcPr>
          <w:p w14:paraId="3481870B" w14:textId="58724D9D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D35175">
              <w:rPr>
                <w:rFonts w:ascii="Arial" w:hAnsi="Arial" w:cs="Arial"/>
                <w:b/>
                <w:color w:val="000000" w:themeColor="text1"/>
                <w:sz w:val="18"/>
              </w:rPr>
              <w:t>Дата поступления заявки</w:t>
            </w:r>
          </w:p>
        </w:tc>
        <w:tc>
          <w:tcPr>
            <w:tcW w:w="1559" w:type="dxa"/>
            <w:shd w:val="clear" w:color="auto" w:fill="DBDBDB" w:themeFill="accent3" w:themeFillTint="66"/>
            <w:vAlign w:val="center"/>
          </w:tcPr>
          <w:p w14:paraId="68269194" w14:textId="58825221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D35175">
              <w:rPr>
                <w:rFonts w:ascii="Arial" w:hAnsi="Arial" w:cs="Arial"/>
                <w:b/>
                <w:color w:val="000000" w:themeColor="text1"/>
                <w:sz w:val="18"/>
              </w:rPr>
              <w:t>Дата подготовки отчета о проверке</w:t>
            </w:r>
          </w:p>
        </w:tc>
        <w:tc>
          <w:tcPr>
            <w:tcW w:w="1701" w:type="dxa"/>
            <w:shd w:val="clear" w:color="auto" w:fill="DBDBDB" w:themeFill="accent3" w:themeFillTint="66"/>
            <w:vAlign w:val="center"/>
          </w:tcPr>
          <w:p w14:paraId="2AABD0C8" w14:textId="176673A4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D35175">
              <w:rPr>
                <w:rFonts w:ascii="Arial" w:hAnsi="Arial" w:cs="Arial"/>
                <w:b/>
                <w:color w:val="000000" w:themeColor="text1"/>
                <w:sz w:val="18"/>
              </w:rPr>
              <w:t>Дата направления отчета инициатору</w:t>
            </w:r>
          </w:p>
        </w:tc>
        <w:tc>
          <w:tcPr>
            <w:tcW w:w="2848" w:type="dxa"/>
            <w:shd w:val="clear" w:color="auto" w:fill="DBDBDB" w:themeFill="accent3" w:themeFillTint="66"/>
            <w:vAlign w:val="center"/>
          </w:tcPr>
          <w:p w14:paraId="1C753F5B" w14:textId="198B6744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35175">
              <w:rPr>
                <w:rFonts w:ascii="Arial" w:hAnsi="Arial" w:cs="Arial"/>
                <w:b/>
                <w:color w:val="000000" w:themeColor="text1"/>
              </w:rPr>
              <w:t>Вывод по результатам проверки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(степень благонадежности)</w:t>
            </w:r>
          </w:p>
        </w:tc>
        <w:tc>
          <w:tcPr>
            <w:tcW w:w="2361" w:type="dxa"/>
            <w:shd w:val="clear" w:color="auto" w:fill="DBDBDB" w:themeFill="accent3" w:themeFillTint="66"/>
          </w:tcPr>
          <w:p w14:paraId="6681A090" w14:textId="05EB7190" w:rsidR="00313BA6" w:rsidRPr="00313BA6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313BA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Дата направления документов по </w:t>
            </w:r>
            <w:proofErr w:type="spellStart"/>
            <w:r w:rsidRPr="00313BA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должн</w:t>
            </w:r>
            <w:proofErr w:type="spellEnd"/>
            <w:r w:rsidRPr="00313BA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 осмотрительности Архивариусу отдела СБП</w:t>
            </w:r>
          </w:p>
        </w:tc>
      </w:tr>
      <w:tr w:rsidR="00313BA6" w14:paraId="7F59F6AC" w14:textId="15F9A4C8" w:rsidTr="00313BA6">
        <w:tc>
          <w:tcPr>
            <w:tcW w:w="515" w:type="dxa"/>
            <w:vAlign w:val="center"/>
          </w:tcPr>
          <w:p w14:paraId="43AA3BBB" w14:textId="77777777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81" w:type="dxa"/>
            <w:vAlign w:val="center"/>
          </w:tcPr>
          <w:p w14:paraId="74C23DD6" w14:textId="77777777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77" w:type="dxa"/>
            <w:vAlign w:val="center"/>
          </w:tcPr>
          <w:p w14:paraId="5ACB30D4" w14:textId="77777777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14:paraId="401D190C" w14:textId="77777777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</w:p>
        </w:tc>
        <w:tc>
          <w:tcPr>
            <w:tcW w:w="1559" w:type="dxa"/>
            <w:vAlign w:val="center"/>
          </w:tcPr>
          <w:p w14:paraId="3756A7A5" w14:textId="77777777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</w:p>
        </w:tc>
        <w:tc>
          <w:tcPr>
            <w:tcW w:w="1701" w:type="dxa"/>
            <w:vAlign w:val="center"/>
          </w:tcPr>
          <w:p w14:paraId="126A26F5" w14:textId="77777777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</w:p>
        </w:tc>
        <w:tc>
          <w:tcPr>
            <w:tcW w:w="2848" w:type="dxa"/>
            <w:vAlign w:val="center"/>
          </w:tcPr>
          <w:p w14:paraId="0D653975" w14:textId="77777777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61" w:type="dxa"/>
          </w:tcPr>
          <w:p w14:paraId="253358C9" w14:textId="77777777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313BA6" w14:paraId="7DAB22F3" w14:textId="3DE1DF7A" w:rsidTr="00313BA6">
        <w:tc>
          <w:tcPr>
            <w:tcW w:w="515" w:type="dxa"/>
            <w:vAlign w:val="center"/>
          </w:tcPr>
          <w:p w14:paraId="7CBE3884" w14:textId="77777777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81" w:type="dxa"/>
            <w:vAlign w:val="center"/>
          </w:tcPr>
          <w:p w14:paraId="288B2B06" w14:textId="77777777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77" w:type="dxa"/>
            <w:vAlign w:val="center"/>
          </w:tcPr>
          <w:p w14:paraId="7DFE3D73" w14:textId="77777777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14:paraId="1D884E6E" w14:textId="77777777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</w:p>
        </w:tc>
        <w:tc>
          <w:tcPr>
            <w:tcW w:w="1559" w:type="dxa"/>
            <w:vAlign w:val="center"/>
          </w:tcPr>
          <w:p w14:paraId="113589F0" w14:textId="77777777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</w:p>
        </w:tc>
        <w:tc>
          <w:tcPr>
            <w:tcW w:w="1701" w:type="dxa"/>
            <w:vAlign w:val="center"/>
          </w:tcPr>
          <w:p w14:paraId="4DF96399" w14:textId="77777777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</w:p>
        </w:tc>
        <w:tc>
          <w:tcPr>
            <w:tcW w:w="2848" w:type="dxa"/>
            <w:vAlign w:val="center"/>
          </w:tcPr>
          <w:p w14:paraId="736ED340" w14:textId="77777777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61" w:type="dxa"/>
          </w:tcPr>
          <w:p w14:paraId="1D47179A" w14:textId="77777777" w:rsidR="00313BA6" w:rsidRPr="00D35175" w:rsidRDefault="00313BA6" w:rsidP="00D3517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313BA6" w14:paraId="75F239DE" w14:textId="4B611EF9" w:rsidTr="00313BA6">
        <w:tc>
          <w:tcPr>
            <w:tcW w:w="515" w:type="dxa"/>
          </w:tcPr>
          <w:p w14:paraId="4877A6DE" w14:textId="77777777" w:rsidR="00313BA6" w:rsidRDefault="00313BA6" w:rsidP="006D259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881" w:type="dxa"/>
          </w:tcPr>
          <w:p w14:paraId="314970FC" w14:textId="77777777" w:rsidR="00313BA6" w:rsidRDefault="00313BA6" w:rsidP="006D259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277" w:type="dxa"/>
          </w:tcPr>
          <w:p w14:paraId="69804152" w14:textId="77777777" w:rsidR="00313BA6" w:rsidRDefault="00313BA6" w:rsidP="006D259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418" w:type="dxa"/>
          </w:tcPr>
          <w:p w14:paraId="7856D574" w14:textId="77777777" w:rsidR="00313BA6" w:rsidRDefault="00313BA6" w:rsidP="006D259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559" w:type="dxa"/>
          </w:tcPr>
          <w:p w14:paraId="3647CE35" w14:textId="77777777" w:rsidR="00313BA6" w:rsidRDefault="00313BA6" w:rsidP="006D259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701" w:type="dxa"/>
          </w:tcPr>
          <w:p w14:paraId="7BBEA5E3" w14:textId="77777777" w:rsidR="00313BA6" w:rsidRDefault="00313BA6" w:rsidP="006D259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848" w:type="dxa"/>
          </w:tcPr>
          <w:p w14:paraId="5BEEDF1D" w14:textId="77777777" w:rsidR="00313BA6" w:rsidRDefault="00313BA6" w:rsidP="006D259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361" w:type="dxa"/>
          </w:tcPr>
          <w:p w14:paraId="67EE20DA" w14:textId="77777777" w:rsidR="00313BA6" w:rsidRDefault="00313BA6" w:rsidP="006D259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</w:tbl>
    <w:p w14:paraId="047ADBAD" w14:textId="77901600" w:rsidR="006D259A" w:rsidRPr="006B4C98" w:rsidRDefault="006D259A" w:rsidP="00313BA6">
      <w:pPr>
        <w:rPr>
          <w:rFonts w:ascii="Arial" w:hAnsi="Arial" w:cs="Arial"/>
          <w:b/>
          <w:color w:val="FF0000"/>
        </w:rPr>
      </w:pPr>
    </w:p>
    <w:sectPr w:rsidR="006D259A" w:rsidRPr="006B4C98" w:rsidSect="00313BA6">
      <w:headerReference w:type="default" r:id="rId24"/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77473" w14:textId="77777777" w:rsidR="00E709C2" w:rsidRDefault="00E709C2">
      <w:r>
        <w:separator/>
      </w:r>
    </w:p>
  </w:endnote>
  <w:endnote w:type="continuationSeparator" w:id="0">
    <w:p w14:paraId="31D79074" w14:textId="77777777" w:rsidR="00E709C2" w:rsidRDefault="00E70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5F6D3" w14:textId="77777777" w:rsidR="004E14F8" w:rsidRDefault="004E14F8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2DAEA93" w14:textId="77777777" w:rsidR="004E14F8" w:rsidRDefault="004E14F8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B65F" w14:textId="77777777" w:rsidR="004E14F8" w:rsidRDefault="004E14F8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030B7" w14:textId="77777777" w:rsidR="004E14F8" w:rsidRPr="00DF5F13" w:rsidRDefault="004E14F8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>
      <w:rPr>
        <w:rFonts w:ascii="Arial" w:hAnsi="Arial" w:cs="Arial"/>
        <w:b/>
        <w:noProof/>
      </w:rPr>
      <w:t>6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4F4B2" w14:textId="77777777" w:rsidR="00E709C2" w:rsidRDefault="00E709C2">
      <w:r>
        <w:separator/>
      </w:r>
    </w:p>
  </w:footnote>
  <w:footnote w:type="continuationSeparator" w:id="0">
    <w:p w14:paraId="63C09514" w14:textId="77777777" w:rsidR="00E709C2" w:rsidRDefault="00E709C2">
      <w:r>
        <w:continuationSeparator/>
      </w:r>
    </w:p>
  </w:footnote>
  <w:footnote w:id="1">
    <w:p w14:paraId="2FAD10C0" w14:textId="78BDA397" w:rsidR="003A0C5D" w:rsidRDefault="003A0C5D">
      <w:pPr>
        <w:pStyle w:val="afc"/>
      </w:pPr>
      <w:r>
        <w:rPr>
          <w:rStyle w:val="afe"/>
        </w:rPr>
        <w:t>*</w:t>
      </w:r>
      <w:r>
        <w:t xml:space="preserve"> </w:t>
      </w:r>
      <w:r w:rsidRPr="003A0C5D">
        <w:rPr>
          <w:rFonts w:ascii="Arial" w:hAnsi="Arial" w:cs="Arial"/>
        </w:rPr>
        <w:t>Настоящи</w:t>
      </w:r>
      <w:r w:rsidR="005A0538">
        <w:rPr>
          <w:rFonts w:ascii="Arial" w:hAnsi="Arial" w:cs="Arial"/>
        </w:rPr>
        <w:t>е</w:t>
      </w:r>
      <w:r w:rsidRPr="003A0C5D">
        <w:rPr>
          <w:rFonts w:ascii="Arial" w:hAnsi="Arial" w:cs="Arial"/>
        </w:rPr>
        <w:t xml:space="preserve"> документ</w:t>
      </w:r>
      <w:r w:rsidR="005A0538">
        <w:rPr>
          <w:rFonts w:ascii="Arial" w:hAnsi="Arial" w:cs="Arial"/>
        </w:rPr>
        <w:t>ы</w:t>
      </w:r>
      <w:r w:rsidRPr="003A0C5D">
        <w:rPr>
          <w:rFonts w:ascii="Arial" w:hAnsi="Arial" w:cs="Arial"/>
        </w:rPr>
        <w:t xml:space="preserve"> на момент утверждения В8.1 «Регламент проведения проверок контрагентов» находится на этапе разработки</w:t>
      </w:r>
    </w:p>
  </w:footnote>
  <w:footnote w:id="2">
    <w:p w14:paraId="0BA33A15" w14:textId="7805A9CA" w:rsidR="00980C34" w:rsidRDefault="00980C34" w:rsidP="006363A6">
      <w:pPr>
        <w:pStyle w:val="afc"/>
        <w:jc w:val="both"/>
      </w:pPr>
      <w:r>
        <w:rPr>
          <w:rStyle w:val="afe"/>
        </w:rPr>
        <w:t>*</w:t>
      </w:r>
      <w:r>
        <w:t xml:space="preserve"> </w:t>
      </w:r>
      <w:r w:rsidR="006363A6" w:rsidRPr="00A54180">
        <w:rPr>
          <w:rFonts w:ascii="Arial" w:hAnsi="Arial" w:cs="Arial"/>
        </w:rPr>
        <w:t xml:space="preserve">На момент утверждения В8.1 «Регламент проведения проверок контрагентов» </w:t>
      </w:r>
      <w:r w:rsidR="009F4EFA">
        <w:rPr>
          <w:rFonts w:ascii="Arial" w:hAnsi="Arial" w:cs="Arial"/>
        </w:rPr>
        <w:t>запланированы работы</w:t>
      </w:r>
      <w:r w:rsidR="006363A6" w:rsidRPr="00A54180">
        <w:rPr>
          <w:rFonts w:ascii="Arial" w:hAnsi="Arial" w:cs="Arial"/>
        </w:rPr>
        <w:t xml:space="preserve"> по автоматизации процесса </w:t>
      </w:r>
      <w:r w:rsidR="00A54180" w:rsidRPr="00A54180">
        <w:rPr>
          <w:rFonts w:ascii="Arial" w:hAnsi="Arial" w:cs="Arial"/>
        </w:rPr>
        <w:t xml:space="preserve">подачи </w:t>
      </w:r>
      <w:r w:rsidR="00990B5D">
        <w:rPr>
          <w:rFonts w:ascii="Arial" w:hAnsi="Arial" w:cs="Arial"/>
        </w:rPr>
        <w:t xml:space="preserve">и хранения </w:t>
      </w:r>
      <w:r w:rsidR="00A54180" w:rsidRPr="00A54180">
        <w:rPr>
          <w:rFonts w:ascii="Arial" w:hAnsi="Arial" w:cs="Arial"/>
        </w:rPr>
        <w:t xml:space="preserve">заявок на проверку контрагента </w:t>
      </w:r>
      <w:r w:rsidR="006363A6" w:rsidRPr="00A54180">
        <w:rPr>
          <w:rFonts w:ascii="Arial" w:hAnsi="Arial" w:cs="Arial"/>
        </w:rPr>
        <w:t xml:space="preserve">с использованием новой информационной системы. После завершения разработки системы </w:t>
      </w:r>
      <w:r w:rsidR="00A54180" w:rsidRPr="00A54180">
        <w:rPr>
          <w:rFonts w:ascii="Arial" w:hAnsi="Arial" w:cs="Arial"/>
        </w:rPr>
        <w:t>документ</w:t>
      </w:r>
      <w:r w:rsidR="006363A6" w:rsidRPr="00A54180">
        <w:rPr>
          <w:rFonts w:ascii="Arial" w:hAnsi="Arial" w:cs="Arial"/>
        </w:rPr>
        <w:t xml:space="preserve"> будет актуализирован.</w:t>
      </w:r>
    </w:p>
  </w:footnote>
  <w:footnote w:id="3">
    <w:p w14:paraId="3826EDD7" w14:textId="6F537987" w:rsidR="00990B5D" w:rsidRPr="00513F5A" w:rsidRDefault="00990B5D" w:rsidP="00513F5A">
      <w:pPr>
        <w:pStyle w:val="afc"/>
        <w:jc w:val="both"/>
        <w:rPr>
          <w:rFonts w:ascii="Arial" w:hAnsi="Arial" w:cs="Arial"/>
        </w:rPr>
      </w:pPr>
      <w:r w:rsidRPr="00513F5A">
        <w:rPr>
          <w:rStyle w:val="afe"/>
          <w:rFonts w:ascii="Arial" w:hAnsi="Arial" w:cs="Arial"/>
        </w:rPr>
        <w:t>*</w:t>
      </w:r>
      <w:r w:rsidRPr="00513F5A">
        <w:rPr>
          <w:rFonts w:ascii="Arial" w:hAnsi="Arial" w:cs="Arial"/>
        </w:rPr>
        <w:t xml:space="preserve"> </w:t>
      </w:r>
      <w:bookmarkStart w:id="16" w:name="_Hlk198028295"/>
      <w:r w:rsidR="00513F5A" w:rsidRPr="00513F5A">
        <w:rPr>
          <w:rFonts w:ascii="Arial" w:hAnsi="Arial" w:cs="Arial"/>
        </w:rPr>
        <w:t xml:space="preserve">На момент утверждения В8.1 «Регламент проведения проверок контрагентов» </w:t>
      </w:r>
      <w:r w:rsidR="009F4EFA">
        <w:rPr>
          <w:rFonts w:ascii="Arial" w:hAnsi="Arial" w:cs="Arial"/>
        </w:rPr>
        <w:t>запланированы</w:t>
      </w:r>
      <w:r w:rsidR="00513F5A" w:rsidRPr="00513F5A">
        <w:rPr>
          <w:rFonts w:ascii="Arial" w:hAnsi="Arial" w:cs="Arial"/>
        </w:rPr>
        <w:t xml:space="preserve"> работы по автоматизации процесса выдачи и хранения отчетов о проведенных проверках контрагентов с использованием новой информационной системы. После завершения разработки системы документ будет актуализирован.</w:t>
      </w:r>
      <w:bookmarkEnd w:id="16"/>
    </w:p>
  </w:footnote>
  <w:footnote w:id="4">
    <w:p w14:paraId="6E08FCAA" w14:textId="306282AD" w:rsidR="00990B5D" w:rsidRPr="00513F5A" w:rsidRDefault="00990B5D" w:rsidP="00513F5A">
      <w:pPr>
        <w:pStyle w:val="afc"/>
        <w:jc w:val="both"/>
        <w:rPr>
          <w:rFonts w:ascii="Arial" w:hAnsi="Arial" w:cs="Arial"/>
        </w:rPr>
      </w:pPr>
      <w:r w:rsidRPr="00513F5A">
        <w:rPr>
          <w:rStyle w:val="afe"/>
          <w:rFonts w:ascii="Arial" w:hAnsi="Arial" w:cs="Arial"/>
        </w:rPr>
        <w:t>*</w:t>
      </w:r>
      <w:r w:rsidRPr="00513F5A">
        <w:rPr>
          <w:rFonts w:ascii="Arial" w:hAnsi="Arial" w:cs="Arial"/>
        </w:rPr>
        <w:t xml:space="preserve"> </w:t>
      </w:r>
      <w:r w:rsidR="00513F5A" w:rsidRPr="00513F5A">
        <w:rPr>
          <w:rFonts w:ascii="Arial" w:hAnsi="Arial" w:cs="Arial"/>
        </w:rPr>
        <w:t xml:space="preserve">На момент утверждения В8.1 «Регламент проведения проверок контрагентов» </w:t>
      </w:r>
      <w:r w:rsidR="009F4EFA">
        <w:rPr>
          <w:rFonts w:ascii="Arial" w:hAnsi="Arial" w:cs="Arial"/>
        </w:rPr>
        <w:t>запланированы</w:t>
      </w:r>
      <w:r w:rsidR="00513F5A" w:rsidRPr="00513F5A">
        <w:rPr>
          <w:rFonts w:ascii="Arial" w:hAnsi="Arial" w:cs="Arial"/>
        </w:rPr>
        <w:t xml:space="preserve"> работы по автоматизации хранения заявок на проведение и отчетов о проведенных проверках контрагентов с использованием новой информационной системы. После завершения разработки системы документ будет актуализирован.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4E14F8" w:rsidRPr="00570F8A" w14:paraId="3A954F3C" w14:textId="77777777" w:rsidTr="00A23803">
      <w:tc>
        <w:tcPr>
          <w:tcW w:w="1662" w:type="dxa"/>
          <w:tcBorders>
            <w:bottom w:val="single" w:sz="18" w:space="0" w:color="008066"/>
          </w:tcBorders>
          <w:shd w:val="clear" w:color="auto" w:fill="auto"/>
        </w:tcPr>
        <w:p w14:paraId="73B7E4A8" w14:textId="7B3644BE" w:rsidR="004E14F8" w:rsidRPr="00570F8A" w:rsidRDefault="004E14F8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7E478C8A" wp14:editId="0A4459D0">
                <wp:extent cx="800100" cy="609600"/>
                <wp:effectExtent l="0" t="0" r="0" b="0"/>
                <wp:docPr id="2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70CBF1F2" w14:textId="77777777" w:rsidR="004E14F8" w:rsidRPr="00570F8A" w:rsidRDefault="004E14F8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 8.1</w:t>
          </w:r>
        </w:p>
      </w:tc>
      <w:tc>
        <w:tcPr>
          <w:tcW w:w="6649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5B0DC6ED" w14:textId="77777777" w:rsidR="004E14F8" w:rsidRPr="008A4220" w:rsidRDefault="004E14F8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bookmarkStart w:id="32" w:name="_Hlk141080191"/>
          <w:r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Регламент п</w:t>
          </w:r>
          <w:r w:rsidRPr="008A4220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роведени</w:t>
          </w:r>
          <w:r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я</w:t>
          </w:r>
          <w:r w:rsidRPr="008A4220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 проверок </w:t>
          </w:r>
          <w:r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к</w:t>
          </w:r>
          <w:r w:rsidRPr="008A4220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онтрагентов</w:t>
          </w:r>
          <w:bookmarkEnd w:id="32"/>
        </w:p>
      </w:tc>
    </w:tr>
    <w:tr w:rsidR="004E14F8" w:rsidRPr="00570F8A" w14:paraId="1F69E1E0" w14:textId="77777777" w:rsidTr="00A23803">
      <w:trPr>
        <w:trHeight w:val="35"/>
      </w:trPr>
      <w:tc>
        <w:tcPr>
          <w:tcW w:w="1662" w:type="dxa"/>
          <w:tcBorders>
            <w:top w:val="single" w:sz="18" w:space="0" w:color="008066"/>
          </w:tcBorders>
          <w:shd w:val="clear" w:color="auto" w:fill="auto"/>
        </w:tcPr>
        <w:p w14:paraId="0D0D822C" w14:textId="77777777" w:rsidR="004E14F8" w:rsidRPr="006129D0" w:rsidRDefault="004E14F8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8066"/>
          </w:tcBorders>
          <w:shd w:val="clear" w:color="auto" w:fill="auto"/>
        </w:tcPr>
        <w:p w14:paraId="5A478F80" w14:textId="77777777" w:rsidR="004E14F8" w:rsidRPr="00570F8A" w:rsidRDefault="004E14F8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tcBorders>
            <w:top w:val="single" w:sz="18" w:space="0" w:color="008066"/>
          </w:tcBorders>
          <w:shd w:val="clear" w:color="auto" w:fill="auto"/>
        </w:tcPr>
        <w:p w14:paraId="06590037" w14:textId="77777777" w:rsidR="004E14F8" w:rsidRPr="00570F8A" w:rsidRDefault="004E14F8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3C0B0213" w14:textId="77777777" w:rsidR="004E14F8" w:rsidRPr="00E144C0" w:rsidRDefault="004E14F8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Look w:val="04A0" w:firstRow="1" w:lastRow="0" w:firstColumn="1" w:lastColumn="0" w:noHBand="0" w:noVBand="1"/>
    </w:tblPr>
    <w:tblGrid>
      <w:gridCol w:w="1662"/>
      <w:gridCol w:w="1594"/>
      <w:gridCol w:w="11345"/>
    </w:tblGrid>
    <w:tr w:rsidR="00313BA6" w:rsidRPr="00570F8A" w14:paraId="63B8925D" w14:textId="77777777" w:rsidTr="00313BA6">
      <w:tc>
        <w:tcPr>
          <w:tcW w:w="1662" w:type="dxa"/>
          <w:tcBorders>
            <w:bottom w:val="single" w:sz="18" w:space="0" w:color="008066"/>
          </w:tcBorders>
          <w:shd w:val="clear" w:color="auto" w:fill="auto"/>
        </w:tcPr>
        <w:p w14:paraId="61784E2A" w14:textId="77777777" w:rsidR="00313BA6" w:rsidRPr="00570F8A" w:rsidRDefault="00313BA6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67AF5498" wp14:editId="4C4D40DB">
                <wp:extent cx="800100" cy="609600"/>
                <wp:effectExtent l="0" t="0" r="0" b="0"/>
                <wp:docPr id="3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5F5B836A" w14:textId="77777777" w:rsidR="00313BA6" w:rsidRPr="00570F8A" w:rsidRDefault="00313BA6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 8.1</w:t>
          </w:r>
        </w:p>
      </w:tc>
      <w:tc>
        <w:tcPr>
          <w:tcW w:w="11345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54CD5166" w14:textId="77777777" w:rsidR="00313BA6" w:rsidRPr="008A4220" w:rsidRDefault="00313BA6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Регламент п</w:t>
          </w:r>
          <w:r w:rsidRPr="008A4220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роведени</w:t>
          </w:r>
          <w:r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я</w:t>
          </w:r>
          <w:r w:rsidRPr="008A4220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 проверок </w:t>
          </w:r>
          <w:r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к</w:t>
          </w:r>
          <w:r w:rsidRPr="008A4220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онтрагентов</w:t>
          </w:r>
        </w:p>
      </w:tc>
    </w:tr>
    <w:tr w:rsidR="00313BA6" w:rsidRPr="00570F8A" w14:paraId="0DC2AEE9" w14:textId="77777777" w:rsidTr="00313BA6">
      <w:trPr>
        <w:trHeight w:val="35"/>
      </w:trPr>
      <w:tc>
        <w:tcPr>
          <w:tcW w:w="1662" w:type="dxa"/>
          <w:tcBorders>
            <w:top w:val="single" w:sz="18" w:space="0" w:color="008066"/>
          </w:tcBorders>
          <w:shd w:val="clear" w:color="auto" w:fill="auto"/>
        </w:tcPr>
        <w:p w14:paraId="3AD3F199" w14:textId="77777777" w:rsidR="00313BA6" w:rsidRPr="006129D0" w:rsidRDefault="00313BA6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8066"/>
          </w:tcBorders>
          <w:shd w:val="clear" w:color="auto" w:fill="auto"/>
        </w:tcPr>
        <w:p w14:paraId="6FE83F10" w14:textId="77777777" w:rsidR="00313BA6" w:rsidRPr="00570F8A" w:rsidRDefault="00313BA6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11345" w:type="dxa"/>
          <w:tcBorders>
            <w:top w:val="single" w:sz="18" w:space="0" w:color="008066"/>
          </w:tcBorders>
          <w:shd w:val="clear" w:color="auto" w:fill="auto"/>
        </w:tcPr>
        <w:p w14:paraId="3BC849C4" w14:textId="77777777" w:rsidR="00313BA6" w:rsidRPr="00570F8A" w:rsidRDefault="00313BA6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00BCD7CC" w14:textId="77777777" w:rsidR="00313BA6" w:rsidRPr="00E144C0" w:rsidRDefault="00313BA6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14F3"/>
    <w:multiLevelType w:val="hybridMultilevel"/>
    <w:tmpl w:val="D3504AB2"/>
    <w:lvl w:ilvl="0" w:tplc="10F25E7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92BDA"/>
    <w:multiLevelType w:val="hybridMultilevel"/>
    <w:tmpl w:val="EA16096A"/>
    <w:lvl w:ilvl="0" w:tplc="DB169D1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782B83"/>
    <w:multiLevelType w:val="hybridMultilevel"/>
    <w:tmpl w:val="39BEB6AC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840C2FEA">
      <w:start w:val="1"/>
      <w:numFmt w:val="decimal"/>
      <w:pStyle w:val="1"/>
      <w:lvlText w:val="1.%2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312E2A"/>
    <w:multiLevelType w:val="hybridMultilevel"/>
    <w:tmpl w:val="67522F3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3205ADA"/>
    <w:multiLevelType w:val="multilevel"/>
    <w:tmpl w:val="28DE1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17856FA4"/>
    <w:multiLevelType w:val="hybridMultilevel"/>
    <w:tmpl w:val="5E068360"/>
    <w:lvl w:ilvl="0" w:tplc="DB169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95FD0"/>
    <w:multiLevelType w:val="hybridMultilevel"/>
    <w:tmpl w:val="FDA8C42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1831D3F"/>
    <w:multiLevelType w:val="hybridMultilevel"/>
    <w:tmpl w:val="73F26B4A"/>
    <w:lvl w:ilvl="0" w:tplc="7E7AB40A">
      <w:start w:val="1"/>
      <w:numFmt w:val="decimal"/>
      <w:lvlText w:val="1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8" w15:restartNumberingAfterBreak="0">
    <w:nsid w:val="341E1DB3"/>
    <w:multiLevelType w:val="multilevel"/>
    <w:tmpl w:val="28DE1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38820CF6"/>
    <w:multiLevelType w:val="hybridMultilevel"/>
    <w:tmpl w:val="C1765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5E3E14"/>
    <w:multiLevelType w:val="hybridMultilevel"/>
    <w:tmpl w:val="9FEA7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36968"/>
    <w:multiLevelType w:val="hybridMultilevel"/>
    <w:tmpl w:val="8A380E66"/>
    <w:lvl w:ilvl="0" w:tplc="F4BA1AC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9F5E5788">
      <w:start w:val="1"/>
      <w:numFmt w:val="decimal"/>
      <w:pStyle w:val="3"/>
      <w:lvlText w:val="4.%2"/>
      <w:lvlJc w:val="left"/>
      <w:pPr>
        <w:ind w:left="1637" w:hanging="360"/>
      </w:pPr>
      <w:rPr>
        <w:rFonts w:hint="default"/>
        <w:color w:val="auto"/>
      </w:rPr>
    </w:lvl>
    <w:lvl w:ilvl="2" w:tplc="C99278CE">
      <w:start w:val="1"/>
      <w:numFmt w:val="decimal"/>
      <w:lvlText w:val="%3)"/>
      <w:lvlJc w:val="left"/>
      <w:pPr>
        <w:ind w:left="-14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EC0C68"/>
    <w:multiLevelType w:val="hybridMultilevel"/>
    <w:tmpl w:val="352664CE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3D09AD"/>
    <w:multiLevelType w:val="multilevel"/>
    <w:tmpl w:val="38DCE214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5" w:hanging="555"/>
      </w:pPr>
      <w:rPr>
        <w:rFonts w:ascii="Arial" w:hAnsi="Arial" w:cs="Arial" w:hint="default"/>
        <w:b w:val="0"/>
        <w:i w:val="0"/>
        <w:strike w:val="0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  <w:b w:val="0"/>
        <w:i w:val="0"/>
        <w:strike w:val="0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color w:val="auto"/>
      </w:rPr>
    </w:lvl>
  </w:abstractNum>
  <w:abstractNum w:abstractNumId="14" w15:restartNumberingAfterBreak="0">
    <w:nsid w:val="44401C17"/>
    <w:multiLevelType w:val="hybridMultilevel"/>
    <w:tmpl w:val="AFD65090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56D856D7"/>
    <w:multiLevelType w:val="hybridMultilevel"/>
    <w:tmpl w:val="91E6868C"/>
    <w:lvl w:ilvl="0" w:tplc="DB169D1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E5D69F7"/>
    <w:multiLevelType w:val="hybridMultilevel"/>
    <w:tmpl w:val="127EB95A"/>
    <w:lvl w:ilvl="0" w:tplc="DB169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71652"/>
    <w:multiLevelType w:val="hybridMultilevel"/>
    <w:tmpl w:val="6D584B72"/>
    <w:lvl w:ilvl="0" w:tplc="F4BA1ACC">
      <w:start w:val="1"/>
      <w:numFmt w:val="decimal"/>
      <w:lvlText w:val="4.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4"/>
  </w:num>
  <w:num w:numId="5">
    <w:abstractNumId w:val="17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  <w:num w:numId="11">
    <w:abstractNumId w:val="13"/>
  </w:num>
  <w:num w:numId="12">
    <w:abstractNumId w:val="11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10"/>
  </w:num>
  <w:num w:numId="1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C4"/>
    <w:rsid w:val="00001E73"/>
    <w:rsid w:val="000028FC"/>
    <w:rsid w:val="00007892"/>
    <w:rsid w:val="00007CFC"/>
    <w:rsid w:val="00010D42"/>
    <w:rsid w:val="00012A54"/>
    <w:rsid w:val="00012CBD"/>
    <w:rsid w:val="000144DD"/>
    <w:rsid w:val="00022D68"/>
    <w:rsid w:val="0002355B"/>
    <w:rsid w:val="00023EC7"/>
    <w:rsid w:val="000256B3"/>
    <w:rsid w:val="00026190"/>
    <w:rsid w:val="00027808"/>
    <w:rsid w:val="00027F32"/>
    <w:rsid w:val="00032989"/>
    <w:rsid w:val="0004150C"/>
    <w:rsid w:val="0004272D"/>
    <w:rsid w:val="000438C6"/>
    <w:rsid w:val="00044170"/>
    <w:rsid w:val="000466C9"/>
    <w:rsid w:val="00046E1F"/>
    <w:rsid w:val="0004731E"/>
    <w:rsid w:val="000527DF"/>
    <w:rsid w:val="00054A4B"/>
    <w:rsid w:val="000557D4"/>
    <w:rsid w:val="00055CF8"/>
    <w:rsid w:val="000614AD"/>
    <w:rsid w:val="000627F7"/>
    <w:rsid w:val="00062D86"/>
    <w:rsid w:val="000635E8"/>
    <w:rsid w:val="00064463"/>
    <w:rsid w:val="00072858"/>
    <w:rsid w:val="00074372"/>
    <w:rsid w:val="000751BB"/>
    <w:rsid w:val="00075245"/>
    <w:rsid w:val="00077037"/>
    <w:rsid w:val="0007793A"/>
    <w:rsid w:val="00077B48"/>
    <w:rsid w:val="000821F6"/>
    <w:rsid w:val="0008509D"/>
    <w:rsid w:val="0008538C"/>
    <w:rsid w:val="000903A1"/>
    <w:rsid w:val="00090C78"/>
    <w:rsid w:val="00093A90"/>
    <w:rsid w:val="000953BE"/>
    <w:rsid w:val="0009593E"/>
    <w:rsid w:val="00096846"/>
    <w:rsid w:val="000976F0"/>
    <w:rsid w:val="000A001C"/>
    <w:rsid w:val="000A0900"/>
    <w:rsid w:val="000A2706"/>
    <w:rsid w:val="000A2F1D"/>
    <w:rsid w:val="000B1447"/>
    <w:rsid w:val="000B15AE"/>
    <w:rsid w:val="000B2611"/>
    <w:rsid w:val="000B533F"/>
    <w:rsid w:val="000B653B"/>
    <w:rsid w:val="000C108D"/>
    <w:rsid w:val="000C11BC"/>
    <w:rsid w:val="000C2A3C"/>
    <w:rsid w:val="000C2B7A"/>
    <w:rsid w:val="000C3A40"/>
    <w:rsid w:val="000C5BAD"/>
    <w:rsid w:val="000C6BBC"/>
    <w:rsid w:val="000C6F8F"/>
    <w:rsid w:val="000D2391"/>
    <w:rsid w:val="000D3A6F"/>
    <w:rsid w:val="000D3B42"/>
    <w:rsid w:val="000D5046"/>
    <w:rsid w:val="000D5F8F"/>
    <w:rsid w:val="000D63B6"/>
    <w:rsid w:val="000D7D89"/>
    <w:rsid w:val="000D7DFF"/>
    <w:rsid w:val="000E155B"/>
    <w:rsid w:val="000E155C"/>
    <w:rsid w:val="000E1C87"/>
    <w:rsid w:val="000E35A4"/>
    <w:rsid w:val="000E4533"/>
    <w:rsid w:val="000E6E38"/>
    <w:rsid w:val="000F0818"/>
    <w:rsid w:val="000F08CC"/>
    <w:rsid w:val="000F2CC9"/>
    <w:rsid w:val="000F4757"/>
    <w:rsid w:val="000F55DD"/>
    <w:rsid w:val="000F63BB"/>
    <w:rsid w:val="001032E1"/>
    <w:rsid w:val="001040BF"/>
    <w:rsid w:val="001041AF"/>
    <w:rsid w:val="00104C3B"/>
    <w:rsid w:val="001058C3"/>
    <w:rsid w:val="00106D3C"/>
    <w:rsid w:val="00106E9F"/>
    <w:rsid w:val="00111493"/>
    <w:rsid w:val="00111AB3"/>
    <w:rsid w:val="00112CBC"/>
    <w:rsid w:val="001145A2"/>
    <w:rsid w:val="001156AB"/>
    <w:rsid w:val="00116B13"/>
    <w:rsid w:val="00117A40"/>
    <w:rsid w:val="0012141D"/>
    <w:rsid w:val="00122463"/>
    <w:rsid w:val="00122AB5"/>
    <w:rsid w:val="00126091"/>
    <w:rsid w:val="00127030"/>
    <w:rsid w:val="00127D25"/>
    <w:rsid w:val="00130216"/>
    <w:rsid w:val="001321CA"/>
    <w:rsid w:val="00132D3E"/>
    <w:rsid w:val="00134D9A"/>
    <w:rsid w:val="001355EE"/>
    <w:rsid w:val="0013768B"/>
    <w:rsid w:val="00137909"/>
    <w:rsid w:val="00144B36"/>
    <w:rsid w:val="00144F2A"/>
    <w:rsid w:val="00147A4D"/>
    <w:rsid w:val="00147D6D"/>
    <w:rsid w:val="00151951"/>
    <w:rsid w:val="00154C60"/>
    <w:rsid w:val="00157751"/>
    <w:rsid w:val="00161A15"/>
    <w:rsid w:val="00161E99"/>
    <w:rsid w:val="00163911"/>
    <w:rsid w:val="0016411A"/>
    <w:rsid w:val="0016412F"/>
    <w:rsid w:val="0016594A"/>
    <w:rsid w:val="00167799"/>
    <w:rsid w:val="00167AA4"/>
    <w:rsid w:val="001709B0"/>
    <w:rsid w:val="00171E4F"/>
    <w:rsid w:val="00173A03"/>
    <w:rsid w:val="00181A5F"/>
    <w:rsid w:val="001820D2"/>
    <w:rsid w:val="001821A5"/>
    <w:rsid w:val="00185979"/>
    <w:rsid w:val="00185C8E"/>
    <w:rsid w:val="00186725"/>
    <w:rsid w:val="00186A48"/>
    <w:rsid w:val="00190692"/>
    <w:rsid w:val="001918E1"/>
    <w:rsid w:val="00194336"/>
    <w:rsid w:val="001964CB"/>
    <w:rsid w:val="00197DDC"/>
    <w:rsid w:val="001A0303"/>
    <w:rsid w:val="001A0B50"/>
    <w:rsid w:val="001A14BB"/>
    <w:rsid w:val="001A34C6"/>
    <w:rsid w:val="001A40B5"/>
    <w:rsid w:val="001A4FC0"/>
    <w:rsid w:val="001A7A51"/>
    <w:rsid w:val="001A7D5D"/>
    <w:rsid w:val="001B11B3"/>
    <w:rsid w:val="001B362D"/>
    <w:rsid w:val="001B4A09"/>
    <w:rsid w:val="001B4F1C"/>
    <w:rsid w:val="001C12CD"/>
    <w:rsid w:val="001C1730"/>
    <w:rsid w:val="001C2A4B"/>
    <w:rsid w:val="001C3CD7"/>
    <w:rsid w:val="001C4F41"/>
    <w:rsid w:val="001C55A3"/>
    <w:rsid w:val="001C67C5"/>
    <w:rsid w:val="001C7031"/>
    <w:rsid w:val="001C76B6"/>
    <w:rsid w:val="001C7E12"/>
    <w:rsid w:val="001D28DE"/>
    <w:rsid w:val="001D3A35"/>
    <w:rsid w:val="001D46E9"/>
    <w:rsid w:val="001D6FBA"/>
    <w:rsid w:val="001E3360"/>
    <w:rsid w:val="001E3CE3"/>
    <w:rsid w:val="001E6778"/>
    <w:rsid w:val="001E6C3C"/>
    <w:rsid w:val="001F4E0C"/>
    <w:rsid w:val="002029F5"/>
    <w:rsid w:val="00202AFA"/>
    <w:rsid w:val="0020317D"/>
    <w:rsid w:val="00204BF3"/>
    <w:rsid w:val="00213FD1"/>
    <w:rsid w:val="00214930"/>
    <w:rsid w:val="00214BB3"/>
    <w:rsid w:val="0022003C"/>
    <w:rsid w:val="00220839"/>
    <w:rsid w:val="00221C28"/>
    <w:rsid w:val="0022430A"/>
    <w:rsid w:val="00225259"/>
    <w:rsid w:val="00225966"/>
    <w:rsid w:val="0022667E"/>
    <w:rsid w:val="00227BAF"/>
    <w:rsid w:val="0023014F"/>
    <w:rsid w:val="00232F10"/>
    <w:rsid w:val="00235DA2"/>
    <w:rsid w:val="00237DAF"/>
    <w:rsid w:val="0024161C"/>
    <w:rsid w:val="002465A4"/>
    <w:rsid w:val="00247837"/>
    <w:rsid w:val="00251AD0"/>
    <w:rsid w:val="00251C33"/>
    <w:rsid w:val="0025238E"/>
    <w:rsid w:val="0025266B"/>
    <w:rsid w:val="0025326F"/>
    <w:rsid w:val="00253415"/>
    <w:rsid w:val="002546FB"/>
    <w:rsid w:val="00255E42"/>
    <w:rsid w:val="00260D83"/>
    <w:rsid w:val="002619B8"/>
    <w:rsid w:val="00262F64"/>
    <w:rsid w:val="00263431"/>
    <w:rsid w:val="0026648C"/>
    <w:rsid w:val="00267133"/>
    <w:rsid w:val="00267ED4"/>
    <w:rsid w:val="00270461"/>
    <w:rsid w:val="002708A8"/>
    <w:rsid w:val="00273A39"/>
    <w:rsid w:val="002766B9"/>
    <w:rsid w:val="00276BF9"/>
    <w:rsid w:val="002825B0"/>
    <w:rsid w:val="00282CD2"/>
    <w:rsid w:val="002867A6"/>
    <w:rsid w:val="00291374"/>
    <w:rsid w:val="00295996"/>
    <w:rsid w:val="002969E5"/>
    <w:rsid w:val="002979D6"/>
    <w:rsid w:val="002A13E5"/>
    <w:rsid w:val="002A19CD"/>
    <w:rsid w:val="002A2453"/>
    <w:rsid w:val="002A2469"/>
    <w:rsid w:val="002A3336"/>
    <w:rsid w:val="002A3639"/>
    <w:rsid w:val="002A3778"/>
    <w:rsid w:val="002A5F39"/>
    <w:rsid w:val="002B046B"/>
    <w:rsid w:val="002B179D"/>
    <w:rsid w:val="002B378D"/>
    <w:rsid w:val="002B46C2"/>
    <w:rsid w:val="002B5180"/>
    <w:rsid w:val="002B5274"/>
    <w:rsid w:val="002B6BE2"/>
    <w:rsid w:val="002C18FF"/>
    <w:rsid w:val="002C2278"/>
    <w:rsid w:val="002C25FE"/>
    <w:rsid w:val="002C2F3C"/>
    <w:rsid w:val="002C380B"/>
    <w:rsid w:val="002D1881"/>
    <w:rsid w:val="002D1D83"/>
    <w:rsid w:val="002D2D60"/>
    <w:rsid w:val="002D3840"/>
    <w:rsid w:val="002D3DB9"/>
    <w:rsid w:val="002D5706"/>
    <w:rsid w:val="002E0A15"/>
    <w:rsid w:val="002E19B9"/>
    <w:rsid w:val="002E62FD"/>
    <w:rsid w:val="002E63A8"/>
    <w:rsid w:val="002F2A3F"/>
    <w:rsid w:val="002F2B48"/>
    <w:rsid w:val="002F2C4B"/>
    <w:rsid w:val="002F2E58"/>
    <w:rsid w:val="002F3E50"/>
    <w:rsid w:val="002F46E7"/>
    <w:rsid w:val="002F52FA"/>
    <w:rsid w:val="002F7A9E"/>
    <w:rsid w:val="00301B3B"/>
    <w:rsid w:val="003105D7"/>
    <w:rsid w:val="00312CAB"/>
    <w:rsid w:val="00313BA6"/>
    <w:rsid w:val="00315D7F"/>
    <w:rsid w:val="00315DF1"/>
    <w:rsid w:val="00316C0F"/>
    <w:rsid w:val="00317F84"/>
    <w:rsid w:val="00320AD1"/>
    <w:rsid w:val="00321CA0"/>
    <w:rsid w:val="00322720"/>
    <w:rsid w:val="00322C6B"/>
    <w:rsid w:val="00323741"/>
    <w:rsid w:val="00325848"/>
    <w:rsid w:val="0032709A"/>
    <w:rsid w:val="00327865"/>
    <w:rsid w:val="00327A43"/>
    <w:rsid w:val="00331629"/>
    <w:rsid w:val="00331910"/>
    <w:rsid w:val="00334ADC"/>
    <w:rsid w:val="00337C85"/>
    <w:rsid w:val="00337D89"/>
    <w:rsid w:val="0034050F"/>
    <w:rsid w:val="00340ECF"/>
    <w:rsid w:val="003431A8"/>
    <w:rsid w:val="00347A13"/>
    <w:rsid w:val="003505C6"/>
    <w:rsid w:val="00351284"/>
    <w:rsid w:val="00352C4D"/>
    <w:rsid w:val="00354A16"/>
    <w:rsid w:val="00356399"/>
    <w:rsid w:val="003645D8"/>
    <w:rsid w:val="003711FD"/>
    <w:rsid w:val="0037124B"/>
    <w:rsid w:val="00372780"/>
    <w:rsid w:val="003727C3"/>
    <w:rsid w:val="00372B1B"/>
    <w:rsid w:val="00376742"/>
    <w:rsid w:val="00377516"/>
    <w:rsid w:val="00385A52"/>
    <w:rsid w:val="00386605"/>
    <w:rsid w:val="00386853"/>
    <w:rsid w:val="003904FA"/>
    <w:rsid w:val="00392121"/>
    <w:rsid w:val="0039293D"/>
    <w:rsid w:val="00394DBA"/>
    <w:rsid w:val="00396438"/>
    <w:rsid w:val="00396D34"/>
    <w:rsid w:val="003A0C5D"/>
    <w:rsid w:val="003A12E9"/>
    <w:rsid w:val="003A2371"/>
    <w:rsid w:val="003A2EF1"/>
    <w:rsid w:val="003A566E"/>
    <w:rsid w:val="003A623F"/>
    <w:rsid w:val="003A78B0"/>
    <w:rsid w:val="003B37A3"/>
    <w:rsid w:val="003B5C98"/>
    <w:rsid w:val="003B6C1D"/>
    <w:rsid w:val="003B7C52"/>
    <w:rsid w:val="003C39BB"/>
    <w:rsid w:val="003C723B"/>
    <w:rsid w:val="003C7346"/>
    <w:rsid w:val="003D0185"/>
    <w:rsid w:val="003D159B"/>
    <w:rsid w:val="003D272A"/>
    <w:rsid w:val="003D283E"/>
    <w:rsid w:val="003D2AB8"/>
    <w:rsid w:val="003D3266"/>
    <w:rsid w:val="003D3BA0"/>
    <w:rsid w:val="003D4762"/>
    <w:rsid w:val="003D6194"/>
    <w:rsid w:val="003E0C4F"/>
    <w:rsid w:val="003E1026"/>
    <w:rsid w:val="003E5709"/>
    <w:rsid w:val="003E6B38"/>
    <w:rsid w:val="003E72D2"/>
    <w:rsid w:val="003E7E02"/>
    <w:rsid w:val="003E7E04"/>
    <w:rsid w:val="003F0856"/>
    <w:rsid w:val="003F2825"/>
    <w:rsid w:val="003F3A7B"/>
    <w:rsid w:val="004011B1"/>
    <w:rsid w:val="004021D9"/>
    <w:rsid w:val="0040338D"/>
    <w:rsid w:val="0040703A"/>
    <w:rsid w:val="00407048"/>
    <w:rsid w:val="00410476"/>
    <w:rsid w:val="004112AC"/>
    <w:rsid w:val="00415AA3"/>
    <w:rsid w:val="004235F0"/>
    <w:rsid w:val="00423798"/>
    <w:rsid w:val="00423D98"/>
    <w:rsid w:val="00423E7D"/>
    <w:rsid w:val="00425377"/>
    <w:rsid w:val="0042578C"/>
    <w:rsid w:val="00426A2B"/>
    <w:rsid w:val="00430B36"/>
    <w:rsid w:val="00430BC8"/>
    <w:rsid w:val="004319B5"/>
    <w:rsid w:val="00437463"/>
    <w:rsid w:val="00440513"/>
    <w:rsid w:val="00440D82"/>
    <w:rsid w:val="00441566"/>
    <w:rsid w:val="004415A1"/>
    <w:rsid w:val="004425D5"/>
    <w:rsid w:val="00443F89"/>
    <w:rsid w:val="004467E7"/>
    <w:rsid w:val="00446B7F"/>
    <w:rsid w:val="00447297"/>
    <w:rsid w:val="00450482"/>
    <w:rsid w:val="00452235"/>
    <w:rsid w:val="004537D4"/>
    <w:rsid w:val="00453C5D"/>
    <w:rsid w:val="00454213"/>
    <w:rsid w:val="00454559"/>
    <w:rsid w:val="00455D5A"/>
    <w:rsid w:val="004577CD"/>
    <w:rsid w:val="00457CAF"/>
    <w:rsid w:val="004609E2"/>
    <w:rsid w:val="00462203"/>
    <w:rsid w:val="00462382"/>
    <w:rsid w:val="00463447"/>
    <w:rsid w:val="00463F59"/>
    <w:rsid w:val="00464F0D"/>
    <w:rsid w:val="0046559A"/>
    <w:rsid w:val="00465F71"/>
    <w:rsid w:val="0046681E"/>
    <w:rsid w:val="00466857"/>
    <w:rsid w:val="00466D5F"/>
    <w:rsid w:val="004670C5"/>
    <w:rsid w:val="0047070F"/>
    <w:rsid w:val="0047078B"/>
    <w:rsid w:val="004719D7"/>
    <w:rsid w:val="004757EA"/>
    <w:rsid w:val="00477A57"/>
    <w:rsid w:val="00477D38"/>
    <w:rsid w:val="00477E6D"/>
    <w:rsid w:val="0048426A"/>
    <w:rsid w:val="00484411"/>
    <w:rsid w:val="00485305"/>
    <w:rsid w:val="00485917"/>
    <w:rsid w:val="004866AD"/>
    <w:rsid w:val="00492EC6"/>
    <w:rsid w:val="00497DDC"/>
    <w:rsid w:val="004A061F"/>
    <w:rsid w:val="004A56E7"/>
    <w:rsid w:val="004A6EE5"/>
    <w:rsid w:val="004A7105"/>
    <w:rsid w:val="004B40E0"/>
    <w:rsid w:val="004B49BF"/>
    <w:rsid w:val="004C0573"/>
    <w:rsid w:val="004C16EC"/>
    <w:rsid w:val="004D09E1"/>
    <w:rsid w:val="004D1E94"/>
    <w:rsid w:val="004D265E"/>
    <w:rsid w:val="004D2DAD"/>
    <w:rsid w:val="004D3251"/>
    <w:rsid w:val="004E0C03"/>
    <w:rsid w:val="004E14F8"/>
    <w:rsid w:val="004E182C"/>
    <w:rsid w:val="004E1B48"/>
    <w:rsid w:val="004E46BF"/>
    <w:rsid w:val="004E655A"/>
    <w:rsid w:val="004F1729"/>
    <w:rsid w:val="004F2F5D"/>
    <w:rsid w:val="004F46F8"/>
    <w:rsid w:val="004F4B64"/>
    <w:rsid w:val="004F5480"/>
    <w:rsid w:val="004F7108"/>
    <w:rsid w:val="00500911"/>
    <w:rsid w:val="00504793"/>
    <w:rsid w:val="005057E9"/>
    <w:rsid w:val="00505C65"/>
    <w:rsid w:val="005076A1"/>
    <w:rsid w:val="00511D37"/>
    <w:rsid w:val="00512DFC"/>
    <w:rsid w:val="0051302F"/>
    <w:rsid w:val="00513F5A"/>
    <w:rsid w:val="0051429B"/>
    <w:rsid w:val="0051441B"/>
    <w:rsid w:val="00515260"/>
    <w:rsid w:val="00516A9C"/>
    <w:rsid w:val="00517502"/>
    <w:rsid w:val="00517F72"/>
    <w:rsid w:val="00520A7F"/>
    <w:rsid w:val="00521E2B"/>
    <w:rsid w:val="00522D6C"/>
    <w:rsid w:val="00523486"/>
    <w:rsid w:val="005343F1"/>
    <w:rsid w:val="005352AB"/>
    <w:rsid w:val="00535D4E"/>
    <w:rsid w:val="00541D25"/>
    <w:rsid w:val="005444F0"/>
    <w:rsid w:val="00547E07"/>
    <w:rsid w:val="005505A4"/>
    <w:rsid w:val="00550A6B"/>
    <w:rsid w:val="0055186F"/>
    <w:rsid w:val="00551A01"/>
    <w:rsid w:val="00553313"/>
    <w:rsid w:val="0055506E"/>
    <w:rsid w:val="00556B9B"/>
    <w:rsid w:val="00557157"/>
    <w:rsid w:val="00561C00"/>
    <w:rsid w:val="005631BE"/>
    <w:rsid w:val="00563525"/>
    <w:rsid w:val="00563866"/>
    <w:rsid w:val="00565B68"/>
    <w:rsid w:val="00566F30"/>
    <w:rsid w:val="005676B7"/>
    <w:rsid w:val="0056779E"/>
    <w:rsid w:val="00570F8A"/>
    <w:rsid w:val="0057433C"/>
    <w:rsid w:val="00574569"/>
    <w:rsid w:val="00574CEA"/>
    <w:rsid w:val="00575866"/>
    <w:rsid w:val="00576AB1"/>
    <w:rsid w:val="005803D0"/>
    <w:rsid w:val="00583A16"/>
    <w:rsid w:val="00583F90"/>
    <w:rsid w:val="005862C8"/>
    <w:rsid w:val="00586641"/>
    <w:rsid w:val="0058751A"/>
    <w:rsid w:val="00591658"/>
    <w:rsid w:val="00591B54"/>
    <w:rsid w:val="0059233C"/>
    <w:rsid w:val="00592A88"/>
    <w:rsid w:val="00592FBA"/>
    <w:rsid w:val="0059371D"/>
    <w:rsid w:val="00593C91"/>
    <w:rsid w:val="00593D6A"/>
    <w:rsid w:val="00594EE4"/>
    <w:rsid w:val="0059519B"/>
    <w:rsid w:val="0059738C"/>
    <w:rsid w:val="005973D9"/>
    <w:rsid w:val="00597638"/>
    <w:rsid w:val="005A050F"/>
    <w:rsid w:val="005A0538"/>
    <w:rsid w:val="005A12C1"/>
    <w:rsid w:val="005A3712"/>
    <w:rsid w:val="005A3C2C"/>
    <w:rsid w:val="005A3CE0"/>
    <w:rsid w:val="005A3CF5"/>
    <w:rsid w:val="005A64EE"/>
    <w:rsid w:val="005A7419"/>
    <w:rsid w:val="005A783E"/>
    <w:rsid w:val="005B01BA"/>
    <w:rsid w:val="005B18DC"/>
    <w:rsid w:val="005B5D01"/>
    <w:rsid w:val="005B62C3"/>
    <w:rsid w:val="005C0A6C"/>
    <w:rsid w:val="005C39A5"/>
    <w:rsid w:val="005C43A9"/>
    <w:rsid w:val="005C4CB8"/>
    <w:rsid w:val="005C55AB"/>
    <w:rsid w:val="005C65DB"/>
    <w:rsid w:val="005C73AF"/>
    <w:rsid w:val="005C7962"/>
    <w:rsid w:val="005D1B09"/>
    <w:rsid w:val="005D3F8C"/>
    <w:rsid w:val="005D410E"/>
    <w:rsid w:val="005D69F5"/>
    <w:rsid w:val="005D6BC7"/>
    <w:rsid w:val="005D75E4"/>
    <w:rsid w:val="005E01EB"/>
    <w:rsid w:val="005E06C9"/>
    <w:rsid w:val="005E1C9C"/>
    <w:rsid w:val="005E1DBD"/>
    <w:rsid w:val="005E63BA"/>
    <w:rsid w:val="005E72D9"/>
    <w:rsid w:val="005F1C4B"/>
    <w:rsid w:val="005F25B2"/>
    <w:rsid w:val="005F2FAE"/>
    <w:rsid w:val="005F58BE"/>
    <w:rsid w:val="005F6759"/>
    <w:rsid w:val="00603E0E"/>
    <w:rsid w:val="00604AA7"/>
    <w:rsid w:val="00604EAF"/>
    <w:rsid w:val="0060578A"/>
    <w:rsid w:val="006075AD"/>
    <w:rsid w:val="00610C50"/>
    <w:rsid w:val="00611FA4"/>
    <w:rsid w:val="0061260E"/>
    <w:rsid w:val="006129A2"/>
    <w:rsid w:val="006129D0"/>
    <w:rsid w:val="00613E8E"/>
    <w:rsid w:val="00615572"/>
    <w:rsid w:val="0061605A"/>
    <w:rsid w:val="00621B06"/>
    <w:rsid w:val="006225B9"/>
    <w:rsid w:val="0062283E"/>
    <w:rsid w:val="006231B3"/>
    <w:rsid w:val="00626552"/>
    <w:rsid w:val="006305C3"/>
    <w:rsid w:val="00631498"/>
    <w:rsid w:val="0063175B"/>
    <w:rsid w:val="0063196C"/>
    <w:rsid w:val="00635853"/>
    <w:rsid w:val="006363A6"/>
    <w:rsid w:val="006377AC"/>
    <w:rsid w:val="00642A12"/>
    <w:rsid w:val="0064532D"/>
    <w:rsid w:val="0064546E"/>
    <w:rsid w:val="00645BF7"/>
    <w:rsid w:val="0064707D"/>
    <w:rsid w:val="00650EE5"/>
    <w:rsid w:val="00651645"/>
    <w:rsid w:val="006523F8"/>
    <w:rsid w:val="006531C2"/>
    <w:rsid w:val="00654002"/>
    <w:rsid w:val="00654961"/>
    <w:rsid w:val="00655D4A"/>
    <w:rsid w:val="00657338"/>
    <w:rsid w:val="006645BA"/>
    <w:rsid w:val="006713A2"/>
    <w:rsid w:val="00671E9F"/>
    <w:rsid w:val="00671F2F"/>
    <w:rsid w:val="00672283"/>
    <w:rsid w:val="00673CB2"/>
    <w:rsid w:val="00675385"/>
    <w:rsid w:val="00675E00"/>
    <w:rsid w:val="00680344"/>
    <w:rsid w:val="00681B70"/>
    <w:rsid w:val="00681DEE"/>
    <w:rsid w:val="006826B6"/>
    <w:rsid w:val="006831C4"/>
    <w:rsid w:val="0068415D"/>
    <w:rsid w:val="0068492E"/>
    <w:rsid w:val="00686DCF"/>
    <w:rsid w:val="0069157F"/>
    <w:rsid w:val="006921FE"/>
    <w:rsid w:val="006923A9"/>
    <w:rsid w:val="0069482B"/>
    <w:rsid w:val="00694EA1"/>
    <w:rsid w:val="00695011"/>
    <w:rsid w:val="00695DF2"/>
    <w:rsid w:val="006A0C1F"/>
    <w:rsid w:val="006A501A"/>
    <w:rsid w:val="006B0432"/>
    <w:rsid w:val="006B4C98"/>
    <w:rsid w:val="006B6389"/>
    <w:rsid w:val="006B7821"/>
    <w:rsid w:val="006C0145"/>
    <w:rsid w:val="006C0D83"/>
    <w:rsid w:val="006C1D06"/>
    <w:rsid w:val="006C2024"/>
    <w:rsid w:val="006C2B66"/>
    <w:rsid w:val="006D259A"/>
    <w:rsid w:val="006D5DF5"/>
    <w:rsid w:val="006E09D1"/>
    <w:rsid w:val="006E0DBD"/>
    <w:rsid w:val="006E0DE1"/>
    <w:rsid w:val="006E29AB"/>
    <w:rsid w:val="006E3A9B"/>
    <w:rsid w:val="006E421C"/>
    <w:rsid w:val="006E4DC5"/>
    <w:rsid w:val="006E611C"/>
    <w:rsid w:val="006E6908"/>
    <w:rsid w:val="006E72A5"/>
    <w:rsid w:val="006E74F3"/>
    <w:rsid w:val="006E77F4"/>
    <w:rsid w:val="006F06E0"/>
    <w:rsid w:val="006F0FE1"/>
    <w:rsid w:val="006F2DAF"/>
    <w:rsid w:val="006F3A15"/>
    <w:rsid w:val="006F57B8"/>
    <w:rsid w:val="006F6055"/>
    <w:rsid w:val="006F6CCF"/>
    <w:rsid w:val="006F73FA"/>
    <w:rsid w:val="006F7B5B"/>
    <w:rsid w:val="0070096A"/>
    <w:rsid w:val="00700A88"/>
    <w:rsid w:val="00702307"/>
    <w:rsid w:val="007025E8"/>
    <w:rsid w:val="00704DE0"/>
    <w:rsid w:val="00705EF6"/>
    <w:rsid w:val="0070633E"/>
    <w:rsid w:val="00707966"/>
    <w:rsid w:val="00710BA6"/>
    <w:rsid w:val="00712948"/>
    <w:rsid w:val="007143F4"/>
    <w:rsid w:val="00715190"/>
    <w:rsid w:val="00715660"/>
    <w:rsid w:val="00715BCD"/>
    <w:rsid w:val="007201A9"/>
    <w:rsid w:val="0072209C"/>
    <w:rsid w:val="00722941"/>
    <w:rsid w:val="007230A4"/>
    <w:rsid w:val="00730045"/>
    <w:rsid w:val="00730277"/>
    <w:rsid w:val="00731E2D"/>
    <w:rsid w:val="00731F52"/>
    <w:rsid w:val="007344BE"/>
    <w:rsid w:val="007355C1"/>
    <w:rsid w:val="007425AA"/>
    <w:rsid w:val="00743837"/>
    <w:rsid w:val="0074434C"/>
    <w:rsid w:val="0074708A"/>
    <w:rsid w:val="0075011F"/>
    <w:rsid w:val="00752A89"/>
    <w:rsid w:val="007532A9"/>
    <w:rsid w:val="00755410"/>
    <w:rsid w:val="00755597"/>
    <w:rsid w:val="00756284"/>
    <w:rsid w:val="00757144"/>
    <w:rsid w:val="00761B96"/>
    <w:rsid w:val="00762EFC"/>
    <w:rsid w:val="00766A57"/>
    <w:rsid w:val="00767311"/>
    <w:rsid w:val="007678FE"/>
    <w:rsid w:val="00773076"/>
    <w:rsid w:val="007735F5"/>
    <w:rsid w:val="00773AB4"/>
    <w:rsid w:val="007746E2"/>
    <w:rsid w:val="00774B0D"/>
    <w:rsid w:val="007775A0"/>
    <w:rsid w:val="0077787B"/>
    <w:rsid w:val="00780E88"/>
    <w:rsid w:val="0078130A"/>
    <w:rsid w:val="0078209B"/>
    <w:rsid w:val="0078329C"/>
    <w:rsid w:val="007847A3"/>
    <w:rsid w:val="0079077D"/>
    <w:rsid w:val="00791E67"/>
    <w:rsid w:val="00794D4B"/>
    <w:rsid w:val="00795591"/>
    <w:rsid w:val="0079664D"/>
    <w:rsid w:val="007A0454"/>
    <w:rsid w:val="007A241E"/>
    <w:rsid w:val="007A3325"/>
    <w:rsid w:val="007A3C63"/>
    <w:rsid w:val="007A611C"/>
    <w:rsid w:val="007A69DA"/>
    <w:rsid w:val="007A758D"/>
    <w:rsid w:val="007B3329"/>
    <w:rsid w:val="007B4EC7"/>
    <w:rsid w:val="007B7217"/>
    <w:rsid w:val="007B75E8"/>
    <w:rsid w:val="007B7B1D"/>
    <w:rsid w:val="007C0982"/>
    <w:rsid w:val="007C0FCA"/>
    <w:rsid w:val="007C380D"/>
    <w:rsid w:val="007C7652"/>
    <w:rsid w:val="007D0FA1"/>
    <w:rsid w:val="007D27C4"/>
    <w:rsid w:val="007D5506"/>
    <w:rsid w:val="007E0F6E"/>
    <w:rsid w:val="007E22FB"/>
    <w:rsid w:val="007E3A0A"/>
    <w:rsid w:val="007E3B73"/>
    <w:rsid w:val="007E5206"/>
    <w:rsid w:val="007E5B49"/>
    <w:rsid w:val="007E5BF8"/>
    <w:rsid w:val="007E653C"/>
    <w:rsid w:val="007F118E"/>
    <w:rsid w:val="007F4ED9"/>
    <w:rsid w:val="007F5250"/>
    <w:rsid w:val="007F625D"/>
    <w:rsid w:val="008004AF"/>
    <w:rsid w:val="008030A3"/>
    <w:rsid w:val="00803D07"/>
    <w:rsid w:val="0080549F"/>
    <w:rsid w:val="00810C6C"/>
    <w:rsid w:val="00810F97"/>
    <w:rsid w:val="00814739"/>
    <w:rsid w:val="008148D2"/>
    <w:rsid w:val="008148F8"/>
    <w:rsid w:val="00816A5C"/>
    <w:rsid w:val="00821483"/>
    <w:rsid w:val="00823811"/>
    <w:rsid w:val="0082464E"/>
    <w:rsid w:val="00825F2A"/>
    <w:rsid w:val="0083237E"/>
    <w:rsid w:val="008346D1"/>
    <w:rsid w:val="008349EA"/>
    <w:rsid w:val="008366B0"/>
    <w:rsid w:val="00841596"/>
    <w:rsid w:val="00842F0D"/>
    <w:rsid w:val="00843603"/>
    <w:rsid w:val="00844866"/>
    <w:rsid w:val="00845932"/>
    <w:rsid w:val="00846EE3"/>
    <w:rsid w:val="00850E37"/>
    <w:rsid w:val="00851011"/>
    <w:rsid w:val="008511E4"/>
    <w:rsid w:val="0085133A"/>
    <w:rsid w:val="00851A1C"/>
    <w:rsid w:val="008557A1"/>
    <w:rsid w:val="00856976"/>
    <w:rsid w:val="008569EC"/>
    <w:rsid w:val="00860068"/>
    <w:rsid w:val="00864D15"/>
    <w:rsid w:val="00864DCE"/>
    <w:rsid w:val="00866BCA"/>
    <w:rsid w:val="0087144A"/>
    <w:rsid w:val="0087195F"/>
    <w:rsid w:val="008759ED"/>
    <w:rsid w:val="00876ED1"/>
    <w:rsid w:val="008774F0"/>
    <w:rsid w:val="00877858"/>
    <w:rsid w:val="008779BD"/>
    <w:rsid w:val="00884F60"/>
    <w:rsid w:val="00886242"/>
    <w:rsid w:val="008864DC"/>
    <w:rsid w:val="00886DCA"/>
    <w:rsid w:val="00887560"/>
    <w:rsid w:val="0088772C"/>
    <w:rsid w:val="008901AA"/>
    <w:rsid w:val="00890716"/>
    <w:rsid w:val="00891A0F"/>
    <w:rsid w:val="0089219B"/>
    <w:rsid w:val="00893F76"/>
    <w:rsid w:val="00897A01"/>
    <w:rsid w:val="00897B63"/>
    <w:rsid w:val="008A0FCC"/>
    <w:rsid w:val="008A1A1E"/>
    <w:rsid w:val="008A4220"/>
    <w:rsid w:val="008A4E31"/>
    <w:rsid w:val="008A4F8A"/>
    <w:rsid w:val="008A5BEA"/>
    <w:rsid w:val="008B0851"/>
    <w:rsid w:val="008B1EDB"/>
    <w:rsid w:val="008B431B"/>
    <w:rsid w:val="008B5758"/>
    <w:rsid w:val="008B5C71"/>
    <w:rsid w:val="008B5F8A"/>
    <w:rsid w:val="008B611A"/>
    <w:rsid w:val="008B691C"/>
    <w:rsid w:val="008C02B3"/>
    <w:rsid w:val="008C0B0B"/>
    <w:rsid w:val="008C2064"/>
    <w:rsid w:val="008C306A"/>
    <w:rsid w:val="008C3835"/>
    <w:rsid w:val="008C4626"/>
    <w:rsid w:val="008C470E"/>
    <w:rsid w:val="008C4FB3"/>
    <w:rsid w:val="008C5516"/>
    <w:rsid w:val="008C5631"/>
    <w:rsid w:val="008C6FE8"/>
    <w:rsid w:val="008D09B2"/>
    <w:rsid w:val="008D13C2"/>
    <w:rsid w:val="008D21E2"/>
    <w:rsid w:val="008D4277"/>
    <w:rsid w:val="008D4482"/>
    <w:rsid w:val="008D6E72"/>
    <w:rsid w:val="008E03D6"/>
    <w:rsid w:val="008E0FAE"/>
    <w:rsid w:val="008E1DE0"/>
    <w:rsid w:val="008E4C34"/>
    <w:rsid w:val="008E617E"/>
    <w:rsid w:val="008F0AE9"/>
    <w:rsid w:val="008F4EB4"/>
    <w:rsid w:val="008F6489"/>
    <w:rsid w:val="00901F25"/>
    <w:rsid w:val="009031A5"/>
    <w:rsid w:val="00905B2B"/>
    <w:rsid w:val="00905D85"/>
    <w:rsid w:val="0091045C"/>
    <w:rsid w:val="0091121C"/>
    <w:rsid w:val="0091144A"/>
    <w:rsid w:val="009120DD"/>
    <w:rsid w:val="009139C8"/>
    <w:rsid w:val="00913EB3"/>
    <w:rsid w:val="0091600F"/>
    <w:rsid w:val="0091619E"/>
    <w:rsid w:val="00916E4C"/>
    <w:rsid w:val="009170D0"/>
    <w:rsid w:val="0092150D"/>
    <w:rsid w:val="009218AD"/>
    <w:rsid w:val="00921A9D"/>
    <w:rsid w:val="00921EFE"/>
    <w:rsid w:val="009235B3"/>
    <w:rsid w:val="00923CAB"/>
    <w:rsid w:val="00924A70"/>
    <w:rsid w:val="00930946"/>
    <w:rsid w:val="009318AC"/>
    <w:rsid w:val="009328B7"/>
    <w:rsid w:val="00932E07"/>
    <w:rsid w:val="009333D7"/>
    <w:rsid w:val="00935FF6"/>
    <w:rsid w:val="00940338"/>
    <w:rsid w:val="0094072D"/>
    <w:rsid w:val="0094195A"/>
    <w:rsid w:val="00943995"/>
    <w:rsid w:val="00946787"/>
    <w:rsid w:val="00952A3D"/>
    <w:rsid w:val="009545A3"/>
    <w:rsid w:val="00957139"/>
    <w:rsid w:val="00960A63"/>
    <w:rsid w:val="0096154D"/>
    <w:rsid w:val="00963B97"/>
    <w:rsid w:val="00965998"/>
    <w:rsid w:val="009663DC"/>
    <w:rsid w:val="00967428"/>
    <w:rsid w:val="00967DEC"/>
    <w:rsid w:val="00970FA0"/>
    <w:rsid w:val="00971DEE"/>
    <w:rsid w:val="00975475"/>
    <w:rsid w:val="00976CF7"/>
    <w:rsid w:val="00980C34"/>
    <w:rsid w:val="00980F49"/>
    <w:rsid w:val="009812F1"/>
    <w:rsid w:val="00981799"/>
    <w:rsid w:val="0098212D"/>
    <w:rsid w:val="00982CEC"/>
    <w:rsid w:val="00983B30"/>
    <w:rsid w:val="00985466"/>
    <w:rsid w:val="009854CE"/>
    <w:rsid w:val="00986516"/>
    <w:rsid w:val="00990B5D"/>
    <w:rsid w:val="00990E8E"/>
    <w:rsid w:val="009917EA"/>
    <w:rsid w:val="00991D19"/>
    <w:rsid w:val="0099453C"/>
    <w:rsid w:val="009949D5"/>
    <w:rsid w:val="00994B62"/>
    <w:rsid w:val="00996C31"/>
    <w:rsid w:val="009A03A8"/>
    <w:rsid w:val="009A1EAB"/>
    <w:rsid w:val="009A302C"/>
    <w:rsid w:val="009B1BD3"/>
    <w:rsid w:val="009B3608"/>
    <w:rsid w:val="009B5661"/>
    <w:rsid w:val="009B5A77"/>
    <w:rsid w:val="009B614D"/>
    <w:rsid w:val="009C10BE"/>
    <w:rsid w:val="009C2D23"/>
    <w:rsid w:val="009C2F89"/>
    <w:rsid w:val="009C5525"/>
    <w:rsid w:val="009C63BA"/>
    <w:rsid w:val="009C7CFE"/>
    <w:rsid w:val="009C7EB3"/>
    <w:rsid w:val="009D279A"/>
    <w:rsid w:val="009D2C37"/>
    <w:rsid w:val="009D5C11"/>
    <w:rsid w:val="009D5F85"/>
    <w:rsid w:val="009D6AF9"/>
    <w:rsid w:val="009D7BC1"/>
    <w:rsid w:val="009E0288"/>
    <w:rsid w:val="009E0C2F"/>
    <w:rsid w:val="009E0E97"/>
    <w:rsid w:val="009E5D7A"/>
    <w:rsid w:val="009E6337"/>
    <w:rsid w:val="009E66BB"/>
    <w:rsid w:val="009E6B57"/>
    <w:rsid w:val="009E74C7"/>
    <w:rsid w:val="009E78CF"/>
    <w:rsid w:val="009F00ED"/>
    <w:rsid w:val="009F0C7A"/>
    <w:rsid w:val="009F23D6"/>
    <w:rsid w:val="009F391D"/>
    <w:rsid w:val="009F3E6B"/>
    <w:rsid w:val="009F4EFA"/>
    <w:rsid w:val="009F5BCD"/>
    <w:rsid w:val="009F6873"/>
    <w:rsid w:val="00A0302F"/>
    <w:rsid w:val="00A07E37"/>
    <w:rsid w:val="00A07F83"/>
    <w:rsid w:val="00A1300A"/>
    <w:rsid w:val="00A14FA5"/>
    <w:rsid w:val="00A15FC7"/>
    <w:rsid w:val="00A17C56"/>
    <w:rsid w:val="00A206C1"/>
    <w:rsid w:val="00A223FC"/>
    <w:rsid w:val="00A23803"/>
    <w:rsid w:val="00A26828"/>
    <w:rsid w:val="00A30F0D"/>
    <w:rsid w:val="00A321F5"/>
    <w:rsid w:val="00A3290B"/>
    <w:rsid w:val="00A331D0"/>
    <w:rsid w:val="00A33DE6"/>
    <w:rsid w:val="00A35CDB"/>
    <w:rsid w:val="00A36FE2"/>
    <w:rsid w:val="00A403B1"/>
    <w:rsid w:val="00A40B16"/>
    <w:rsid w:val="00A437B8"/>
    <w:rsid w:val="00A441C6"/>
    <w:rsid w:val="00A44204"/>
    <w:rsid w:val="00A47AFD"/>
    <w:rsid w:val="00A5049C"/>
    <w:rsid w:val="00A50EF1"/>
    <w:rsid w:val="00A5178C"/>
    <w:rsid w:val="00A51D9A"/>
    <w:rsid w:val="00A5234F"/>
    <w:rsid w:val="00A527D0"/>
    <w:rsid w:val="00A5327B"/>
    <w:rsid w:val="00A54180"/>
    <w:rsid w:val="00A5437A"/>
    <w:rsid w:val="00A54C56"/>
    <w:rsid w:val="00A56F64"/>
    <w:rsid w:val="00A64C34"/>
    <w:rsid w:val="00A70FB9"/>
    <w:rsid w:val="00A71219"/>
    <w:rsid w:val="00A72DBF"/>
    <w:rsid w:val="00A72DEA"/>
    <w:rsid w:val="00A73EDB"/>
    <w:rsid w:val="00A75FE8"/>
    <w:rsid w:val="00A81AA2"/>
    <w:rsid w:val="00A82914"/>
    <w:rsid w:val="00A8298E"/>
    <w:rsid w:val="00A841E2"/>
    <w:rsid w:val="00A90E64"/>
    <w:rsid w:val="00A90FAA"/>
    <w:rsid w:val="00A94966"/>
    <w:rsid w:val="00A95899"/>
    <w:rsid w:val="00A969B3"/>
    <w:rsid w:val="00A96E53"/>
    <w:rsid w:val="00AA11E4"/>
    <w:rsid w:val="00AA68B9"/>
    <w:rsid w:val="00AB08FA"/>
    <w:rsid w:val="00AB1E0C"/>
    <w:rsid w:val="00AB381D"/>
    <w:rsid w:val="00AB3980"/>
    <w:rsid w:val="00AB6BC4"/>
    <w:rsid w:val="00AB6CFD"/>
    <w:rsid w:val="00AB71CB"/>
    <w:rsid w:val="00AC137D"/>
    <w:rsid w:val="00AC1C8E"/>
    <w:rsid w:val="00AC229F"/>
    <w:rsid w:val="00AC5CD5"/>
    <w:rsid w:val="00AC73B3"/>
    <w:rsid w:val="00AD181B"/>
    <w:rsid w:val="00AD224B"/>
    <w:rsid w:val="00AD244C"/>
    <w:rsid w:val="00AD2AD3"/>
    <w:rsid w:val="00AD3DAB"/>
    <w:rsid w:val="00AD640D"/>
    <w:rsid w:val="00AD69D5"/>
    <w:rsid w:val="00AD6C76"/>
    <w:rsid w:val="00AD7288"/>
    <w:rsid w:val="00AD78E1"/>
    <w:rsid w:val="00AE354E"/>
    <w:rsid w:val="00AE3BBA"/>
    <w:rsid w:val="00AE61D2"/>
    <w:rsid w:val="00AE695F"/>
    <w:rsid w:val="00AE6F59"/>
    <w:rsid w:val="00AF03B7"/>
    <w:rsid w:val="00AF0B40"/>
    <w:rsid w:val="00AF0D82"/>
    <w:rsid w:val="00AF1E20"/>
    <w:rsid w:val="00AF2FAF"/>
    <w:rsid w:val="00AF587F"/>
    <w:rsid w:val="00AF74A8"/>
    <w:rsid w:val="00AF76B8"/>
    <w:rsid w:val="00AF7B74"/>
    <w:rsid w:val="00B008B5"/>
    <w:rsid w:val="00B05115"/>
    <w:rsid w:val="00B11102"/>
    <w:rsid w:val="00B15449"/>
    <w:rsid w:val="00B15D62"/>
    <w:rsid w:val="00B171F3"/>
    <w:rsid w:val="00B1770D"/>
    <w:rsid w:val="00B204DC"/>
    <w:rsid w:val="00B20CDF"/>
    <w:rsid w:val="00B235C8"/>
    <w:rsid w:val="00B240F6"/>
    <w:rsid w:val="00B24215"/>
    <w:rsid w:val="00B268B2"/>
    <w:rsid w:val="00B31727"/>
    <w:rsid w:val="00B31A37"/>
    <w:rsid w:val="00B32DE2"/>
    <w:rsid w:val="00B34F8D"/>
    <w:rsid w:val="00B357C8"/>
    <w:rsid w:val="00B4151E"/>
    <w:rsid w:val="00B43989"/>
    <w:rsid w:val="00B43E98"/>
    <w:rsid w:val="00B4417E"/>
    <w:rsid w:val="00B4760A"/>
    <w:rsid w:val="00B47AEF"/>
    <w:rsid w:val="00B505D5"/>
    <w:rsid w:val="00B51A38"/>
    <w:rsid w:val="00B53DC4"/>
    <w:rsid w:val="00B5430A"/>
    <w:rsid w:val="00B6090C"/>
    <w:rsid w:val="00B653BD"/>
    <w:rsid w:val="00B67230"/>
    <w:rsid w:val="00B716E4"/>
    <w:rsid w:val="00B74F6D"/>
    <w:rsid w:val="00B7583D"/>
    <w:rsid w:val="00B76A3D"/>
    <w:rsid w:val="00B826DD"/>
    <w:rsid w:val="00B82986"/>
    <w:rsid w:val="00B87B09"/>
    <w:rsid w:val="00B950B8"/>
    <w:rsid w:val="00B97D67"/>
    <w:rsid w:val="00BA04C6"/>
    <w:rsid w:val="00BA092B"/>
    <w:rsid w:val="00BA23CE"/>
    <w:rsid w:val="00BA24CE"/>
    <w:rsid w:val="00BA2906"/>
    <w:rsid w:val="00BA39C8"/>
    <w:rsid w:val="00BA7C5C"/>
    <w:rsid w:val="00BB0658"/>
    <w:rsid w:val="00BB2AEF"/>
    <w:rsid w:val="00BB6304"/>
    <w:rsid w:val="00BC12DD"/>
    <w:rsid w:val="00BC1C19"/>
    <w:rsid w:val="00BC5715"/>
    <w:rsid w:val="00BC5FD7"/>
    <w:rsid w:val="00BC642B"/>
    <w:rsid w:val="00BC7276"/>
    <w:rsid w:val="00BD11D8"/>
    <w:rsid w:val="00BD4C8D"/>
    <w:rsid w:val="00BD5383"/>
    <w:rsid w:val="00BD594C"/>
    <w:rsid w:val="00BD5F0A"/>
    <w:rsid w:val="00BD792B"/>
    <w:rsid w:val="00BE025E"/>
    <w:rsid w:val="00BE0CCA"/>
    <w:rsid w:val="00BE237B"/>
    <w:rsid w:val="00BE488D"/>
    <w:rsid w:val="00BE5355"/>
    <w:rsid w:val="00BE5A67"/>
    <w:rsid w:val="00BF3A59"/>
    <w:rsid w:val="00BF46C6"/>
    <w:rsid w:val="00BF6835"/>
    <w:rsid w:val="00C0060D"/>
    <w:rsid w:val="00C017EA"/>
    <w:rsid w:val="00C01B42"/>
    <w:rsid w:val="00C038CB"/>
    <w:rsid w:val="00C03D3F"/>
    <w:rsid w:val="00C04023"/>
    <w:rsid w:val="00C049DD"/>
    <w:rsid w:val="00C05EDA"/>
    <w:rsid w:val="00C07053"/>
    <w:rsid w:val="00C164E8"/>
    <w:rsid w:val="00C169D9"/>
    <w:rsid w:val="00C16F5E"/>
    <w:rsid w:val="00C17789"/>
    <w:rsid w:val="00C20BF8"/>
    <w:rsid w:val="00C2196D"/>
    <w:rsid w:val="00C21BA5"/>
    <w:rsid w:val="00C22362"/>
    <w:rsid w:val="00C2250C"/>
    <w:rsid w:val="00C2344F"/>
    <w:rsid w:val="00C23843"/>
    <w:rsid w:val="00C2510D"/>
    <w:rsid w:val="00C25EDF"/>
    <w:rsid w:val="00C2630C"/>
    <w:rsid w:val="00C2671C"/>
    <w:rsid w:val="00C313BE"/>
    <w:rsid w:val="00C32713"/>
    <w:rsid w:val="00C32A7E"/>
    <w:rsid w:val="00C33DB4"/>
    <w:rsid w:val="00C34335"/>
    <w:rsid w:val="00C35789"/>
    <w:rsid w:val="00C36326"/>
    <w:rsid w:val="00C3678C"/>
    <w:rsid w:val="00C3722A"/>
    <w:rsid w:val="00C41997"/>
    <w:rsid w:val="00C41E64"/>
    <w:rsid w:val="00C426BA"/>
    <w:rsid w:val="00C45893"/>
    <w:rsid w:val="00C47CCC"/>
    <w:rsid w:val="00C50E91"/>
    <w:rsid w:val="00C5115E"/>
    <w:rsid w:val="00C514FA"/>
    <w:rsid w:val="00C51B88"/>
    <w:rsid w:val="00C5271E"/>
    <w:rsid w:val="00C534A9"/>
    <w:rsid w:val="00C54F78"/>
    <w:rsid w:val="00C55F0A"/>
    <w:rsid w:val="00C5626D"/>
    <w:rsid w:val="00C567CB"/>
    <w:rsid w:val="00C62412"/>
    <w:rsid w:val="00C63311"/>
    <w:rsid w:val="00C6604A"/>
    <w:rsid w:val="00C66AD3"/>
    <w:rsid w:val="00C7079C"/>
    <w:rsid w:val="00C71101"/>
    <w:rsid w:val="00C72334"/>
    <w:rsid w:val="00C7287C"/>
    <w:rsid w:val="00C73223"/>
    <w:rsid w:val="00C75479"/>
    <w:rsid w:val="00C7555D"/>
    <w:rsid w:val="00C75F61"/>
    <w:rsid w:val="00C76388"/>
    <w:rsid w:val="00C824BB"/>
    <w:rsid w:val="00C831B7"/>
    <w:rsid w:val="00C8369E"/>
    <w:rsid w:val="00C8494C"/>
    <w:rsid w:val="00C85239"/>
    <w:rsid w:val="00C86E7E"/>
    <w:rsid w:val="00C87032"/>
    <w:rsid w:val="00C87C02"/>
    <w:rsid w:val="00C904FE"/>
    <w:rsid w:val="00C91433"/>
    <w:rsid w:val="00C948C3"/>
    <w:rsid w:val="00C94D00"/>
    <w:rsid w:val="00C968B3"/>
    <w:rsid w:val="00C97771"/>
    <w:rsid w:val="00C97982"/>
    <w:rsid w:val="00CA2851"/>
    <w:rsid w:val="00CA3E28"/>
    <w:rsid w:val="00CA48E3"/>
    <w:rsid w:val="00CA570A"/>
    <w:rsid w:val="00CA6BFA"/>
    <w:rsid w:val="00CA71AC"/>
    <w:rsid w:val="00CB0BDE"/>
    <w:rsid w:val="00CB1177"/>
    <w:rsid w:val="00CB190D"/>
    <w:rsid w:val="00CB299E"/>
    <w:rsid w:val="00CB2AD6"/>
    <w:rsid w:val="00CB6A76"/>
    <w:rsid w:val="00CC4060"/>
    <w:rsid w:val="00CC4A8E"/>
    <w:rsid w:val="00CC5757"/>
    <w:rsid w:val="00CC5AC6"/>
    <w:rsid w:val="00CC5C91"/>
    <w:rsid w:val="00CC6FDD"/>
    <w:rsid w:val="00CD6C73"/>
    <w:rsid w:val="00CD7D04"/>
    <w:rsid w:val="00CE0383"/>
    <w:rsid w:val="00CE0FC2"/>
    <w:rsid w:val="00CE14FE"/>
    <w:rsid w:val="00CE326A"/>
    <w:rsid w:val="00CE4A33"/>
    <w:rsid w:val="00CE5922"/>
    <w:rsid w:val="00CE6406"/>
    <w:rsid w:val="00CE6755"/>
    <w:rsid w:val="00CE7B38"/>
    <w:rsid w:val="00CF1A5C"/>
    <w:rsid w:val="00CF34D3"/>
    <w:rsid w:val="00CF3D14"/>
    <w:rsid w:val="00D009D4"/>
    <w:rsid w:val="00D03B87"/>
    <w:rsid w:val="00D04E9C"/>
    <w:rsid w:val="00D06458"/>
    <w:rsid w:val="00D07AF5"/>
    <w:rsid w:val="00D07B9D"/>
    <w:rsid w:val="00D07E94"/>
    <w:rsid w:val="00D07FD7"/>
    <w:rsid w:val="00D12ADC"/>
    <w:rsid w:val="00D1373B"/>
    <w:rsid w:val="00D138D5"/>
    <w:rsid w:val="00D1497C"/>
    <w:rsid w:val="00D15E41"/>
    <w:rsid w:val="00D166C2"/>
    <w:rsid w:val="00D16DF2"/>
    <w:rsid w:val="00D2003F"/>
    <w:rsid w:val="00D2022A"/>
    <w:rsid w:val="00D2070E"/>
    <w:rsid w:val="00D2095F"/>
    <w:rsid w:val="00D21AB3"/>
    <w:rsid w:val="00D2210A"/>
    <w:rsid w:val="00D27C58"/>
    <w:rsid w:val="00D30373"/>
    <w:rsid w:val="00D30D00"/>
    <w:rsid w:val="00D31560"/>
    <w:rsid w:val="00D31598"/>
    <w:rsid w:val="00D321BD"/>
    <w:rsid w:val="00D330FA"/>
    <w:rsid w:val="00D35175"/>
    <w:rsid w:val="00D4012F"/>
    <w:rsid w:val="00D421B9"/>
    <w:rsid w:val="00D444C6"/>
    <w:rsid w:val="00D46139"/>
    <w:rsid w:val="00D50276"/>
    <w:rsid w:val="00D55310"/>
    <w:rsid w:val="00D57619"/>
    <w:rsid w:val="00D57FA9"/>
    <w:rsid w:val="00D60C51"/>
    <w:rsid w:val="00D62675"/>
    <w:rsid w:val="00D63071"/>
    <w:rsid w:val="00D63B51"/>
    <w:rsid w:val="00D63BAD"/>
    <w:rsid w:val="00D63C52"/>
    <w:rsid w:val="00D65184"/>
    <w:rsid w:val="00D66849"/>
    <w:rsid w:val="00D66C7B"/>
    <w:rsid w:val="00D73300"/>
    <w:rsid w:val="00D80D69"/>
    <w:rsid w:val="00D826F6"/>
    <w:rsid w:val="00D841F2"/>
    <w:rsid w:val="00D84B9B"/>
    <w:rsid w:val="00D904FE"/>
    <w:rsid w:val="00D907EF"/>
    <w:rsid w:val="00D91A0D"/>
    <w:rsid w:val="00D91AA1"/>
    <w:rsid w:val="00D93C83"/>
    <w:rsid w:val="00D94CA2"/>
    <w:rsid w:val="00D95C9D"/>
    <w:rsid w:val="00D95F24"/>
    <w:rsid w:val="00D97074"/>
    <w:rsid w:val="00D970D8"/>
    <w:rsid w:val="00D97280"/>
    <w:rsid w:val="00D973DA"/>
    <w:rsid w:val="00DA09FD"/>
    <w:rsid w:val="00DA1A2D"/>
    <w:rsid w:val="00DA1E01"/>
    <w:rsid w:val="00DA26E2"/>
    <w:rsid w:val="00DA3C30"/>
    <w:rsid w:val="00DA3C9A"/>
    <w:rsid w:val="00DA55C6"/>
    <w:rsid w:val="00DB0FE3"/>
    <w:rsid w:val="00DB3286"/>
    <w:rsid w:val="00DB3CE6"/>
    <w:rsid w:val="00DB3E54"/>
    <w:rsid w:val="00DB61A0"/>
    <w:rsid w:val="00DB6414"/>
    <w:rsid w:val="00DB66A3"/>
    <w:rsid w:val="00DB6E17"/>
    <w:rsid w:val="00DB7EB2"/>
    <w:rsid w:val="00DC1214"/>
    <w:rsid w:val="00DC323D"/>
    <w:rsid w:val="00DC32E6"/>
    <w:rsid w:val="00DC3BE0"/>
    <w:rsid w:val="00DC5B9F"/>
    <w:rsid w:val="00DC66FB"/>
    <w:rsid w:val="00DC7A54"/>
    <w:rsid w:val="00DD1339"/>
    <w:rsid w:val="00DD3C6F"/>
    <w:rsid w:val="00DD57DA"/>
    <w:rsid w:val="00DD75B9"/>
    <w:rsid w:val="00DE046A"/>
    <w:rsid w:val="00DE2370"/>
    <w:rsid w:val="00DE549D"/>
    <w:rsid w:val="00DE620E"/>
    <w:rsid w:val="00DE75F4"/>
    <w:rsid w:val="00DE7C48"/>
    <w:rsid w:val="00DF0924"/>
    <w:rsid w:val="00DF0EFE"/>
    <w:rsid w:val="00DF163D"/>
    <w:rsid w:val="00DF18DE"/>
    <w:rsid w:val="00DF286F"/>
    <w:rsid w:val="00DF3003"/>
    <w:rsid w:val="00DF5F13"/>
    <w:rsid w:val="00DF62B0"/>
    <w:rsid w:val="00E02492"/>
    <w:rsid w:val="00E025A2"/>
    <w:rsid w:val="00E0357F"/>
    <w:rsid w:val="00E04B0A"/>
    <w:rsid w:val="00E04C15"/>
    <w:rsid w:val="00E06344"/>
    <w:rsid w:val="00E10DC1"/>
    <w:rsid w:val="00E1152C"/>
    <w:rsid w:val="00E1185C"/>
    <w:rsid w:val="00E1209D"/>
    <w:rsid w:val="00E12B0A"/>
    <w:rsid w:val="00E144C0"/>
    <w:rsid w:val="00E16686"/>
    <w:rsid w:val="00E2034B"/>
    <w:rsid w:val="00E23A94"/>
    <w:rsid w:val="00E242E2"/>
    <w:rsid w:val="00E25BA0"/>
    <w:rsid w:val="00E334FF"/>
    <w:rsid w:val="00E3409A"/>
    <w:rsid w:val="00E35B06"/>
    <w:rsid w:val="00E362B3"/>
    <w:rsid w:val="00E44F6A"/>
    <w:rsid w:val="00E44FA0"/>
    <w:rsid w:val="00E5098E"/>
    <w:rsid w:val="00E50A23"/>
    <w:rsid w:val="00E52761"/>
    <w:rsid w:val="00E5334C"/>
    <w:rsid w:val="00E54619"/>
    <w:rsid w:val="00E54A67"/>
    <w:rsid w:val="00E556BC"/>
    <w:rsid w:val="00E55B82"/>
    <w:rsid w:val="00E568C1"/>
    <w:rsid w:val="00E6159D"/>
    <w:rsid w:val="00E615CF"/>
    <w:rsid w:val="00E6207F"/>
    <w:rsid w:val="00E62B9B"/>
    <w:rsid w:val="00E634A3"/>
    <w:rsid w:val="00E709C2"/>
    <w:rsid w:val="00E727EB"/>
    <w:rsid w:val="00E732DF"/>
    <w:rsid w:val="00E740A3"/>
    <w:rsid w:val="00E771C2"/>
    <w:rsid w:val="00E77BBE"/>
    <w:rsid w:val="00E8345E"/>
    <w:rsid w:val="00E841E9"/>
    <w:rsid w:val="00E84809"/>
    <w:rsid w:val="00E8762A"/>
    <w:rsid w:val="00E90722"/>
    <w:rsid w:val="00E91404"/>
    <w:rsid w:val="00E91E86"/>
    <w:rsid w:val="00E931C3"/>
    <w:rsid w:val="00E93DA8"/>
    <w:rsid w:val="00E95F6F"/>
    <w:rsid w:val="00EA2EE4"/>
    <w:rsid w:val="00EA346C"/>
    <w:rsid w:val="00EA3D93"/>
    <w:rsid w:val="00EA4A75"/>
    <w:rsid w:val="00EA693B"/>
    <w:rsid w:val="00EA6EB5"/>
    <w:rsid w:val="00EA73DC"/>
    <w:rsid w:val="00EB1094"/>
    <w:rsid w:val="00EB1B08"/>
    <w:rsid w:val="00EB3374"/>
    <w:rsid w:val="00EB4546"/>
    <w:rsid w:val="00EB597F"/>
    <w:rsid w:val="00EB6200"/>
    <w:rsid w:val="00EB7588"/>
    <w:rsid w:val="00EC1050"/>
    <w:rsid w:val="00EC1F16"/>
    <w:rsid w:val="00EC22F1"/>
    <w:rsid w:val="00EC32B2"/>
    <w:rsid w:val="00EC6368"/>
    <w:rsid w:val="00EC7C1D"/>
    <w:rsid w:val="00ED2B45"/>
    <w:rsid w:val="00ED3EC0"/>
    <w:rsid w:val="00EE05B5"/>
    <w:rsid w:val="00EE088D"/>
    <w:rsid w:val="00EE480B"/>
    <w:rsid w:val="00EE6DCA"/>
    <w:rsid w:val="00EE7578"/>
    <w:rsid w:val="00EF00A5"/>
    <w:rsid w:val="00EF0554"/>
    <w:rsid w:val="00EF0708"/>
    <w:rsid w:val="00EF0D5F"/>
    <w:rsid w:val="00EF2EA5"/>
    <w:rsid w:val="00EF3200"/>
    <w:rsid w:val="00EF4B4B"/>
    <w:rsid w:val="00EF5EB6"/>
    <w:rsid w:val="00EF658B"/>
    <w:rsid w:val="00EF66E3"/>
    <w:rsid w:val="00EF73BA"/>
    <w:rsid w:val="00F00CE2"/>
    <w:rsid w:val="00F0154A"/>
    <w:rsid w:val="00F021EA"/>
    <w:rsid w:val="00F03D0C"/>
    <w:rsid w:val="00F03D70"/>
    <w:rsid w:val="00F041DB"/>
    <w:rsid w:val="00F05432"/>
    <w:rsid w:val="00F0617E"/>
    <w:rsid w:val="00F07177"/>
    <w:rsid w:val="00F113BE"/>
    <w:rsid w:val="00F117F5"/>
    <w:rsid w:val="00F11816"/>
    <w:rsid w:val="00F12749"/>
    <w:rsid w:val="00F14056"/>
    <w:rsid w:val="00F14EFE"/>
    <w:rsid w:val="00F207B4"/>
    <w:rsid w:val="00F209FE"/>
    <w:rsid w:val="00F25DB3"/>
    <w:rsid w:val="00F27594"/>
    <w:rsid w:val="00F30594"/>
    <w:rsid w:val="00F327AF"/>
    <w:rsid w:val="00F350F5"/>
    <w:rsid w:val="00F35F3C"/>
    <w:rsid w:val="00F404BA"/>
    <w:rsid w:val="00F40953"/>
    <w:rsid w:val="00F41417"/>
    <w:rsid w:val="00F41AB2"/>
    <w:rsid w:val="00F41FC6"/>
    <w:rsid w:val="00F4410E"/>
    <w:rsid w:val="00F44A76"/>
    <w:rsid w:val="00F44D25"/>
    <w:rsid w:val="00F45FCC"/>
    <w:rsid w:val="00F509EF"/>
    <w:rsid w:val="00F514DB"/>
    <w:rsid w:val="00F51C17"/>
    <w:rsid w:val="00F52D01"/>
    <w:rsid w:val="00F5470A"/>
    <w:rsid w:val="00F54D46"/>
    <w:rsid w:val="00F55AE8"/>
    <w:rsid w:val="00F60788"/>
    <w:rsid w:val="00F63836"/>
    <w:rsid w:val="00F64259"/>
    <w:rsid w:val="00F65116"/>
    <w:rsid w:val="00F65198"/>
    <w:rsid w:val="00F6779E"/>
    <w:rsid w:val="00F67C75"/>
    <w:rsid w:val="00F71958"/>
    <w:rsid w:val="00F74781"/>
    <w:rsid w:val="00F74921"/>
    <w:rsid w:val="00F755DC"/>
    <w:rsid w:val="00F76939"/>
    <w:rsid w:val="00F76BC4"/>
    <w:rsid w:val="00F76F84"/>
    <w:rsid w:val="00F7728D"/>
    <w:rsid w:val="00F80A4B"/>
    <w:rsid w:val="00F822FE"/>
    <w:rsid w:val="00F82D74"/>
    <w:rsid w:val="00F82EFA"/>
    <w:rsid w:val="00F83E2D"/>
    <w:rsid w:val="00F85745"/>
    <w:rsid w:val="00F8604A"/>
    <w:rsid w:val="00F92E98"/>
    <w:rsid w:val="00F96A8E"/>
    <w:rsid w:val="00F97D12"/>
    <w:rsid w:val="00FA124D"/>
    <w:rsid w:val="00FA1A35"/>
    <w:rsid w:val="00FA24D3"/>
    <w:rsid w:val="00FA2C2A"/>
    <w:rsid w:val="00FA47CB"/>
    <w:rsid w:val="00FA5341"/>
    <w:rsid w:val="00FB1FD4"/>
    <w:rsid w:val="00FB23C0"/>
    <w:rsid w:val="00FB4AD6"/>
    <w:rsid w:val="00FB54D3"/>
    <w:rsid w:val="00FB5535"/>
    <w:rsid w:val="00FB55B0"/>
    <w:rsid w:val="00FB571F"/>
    <w:rsid w:val="00FB6384"/>
    <w:rsid w:val="00FC037A"/>
    <w:rsid w:val="00FC06C9"/>
    <w:rsid w:val="00FC2A31"/>
    <w:rsid w:val="00FC47A7"/>
    <w:rsid w:val="00FC4958"/>
    <w:rsid w:val="00FC4B55"/>
    <w:rsid w:val="00FC5536"/>
    <w:rsid w:val="00FC5D46"/>
    <w:rsid w:val="00FD0982"/>
    <w:rsid w:val="00FD2D4E"/>
    <w:rsid w:val="00FD4EEA"/>
    <w:rsid w:val="00FD5328"/>
    <w:rsid w:val="00FE1442"/>
    <w:rsid w:val="00FE17D6"/>
    <w:rsid w:val="00FE1C51"/>
    <w:rsid w:val="00FE2255"/>
    <w:rsid w:val="00FE447C"/>
    <w:rsid w:val="00FE4AAA"/>
    <w:rsid w:val="00FE51BA"/>
    <w:rsid w:val="00FE5FAA"/>
    <w:rsid w:val="00FF0926"/>
    <w:rsid w:val="00FF0A84"/>
    <w:rsid w:val="00FF128B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98A10E"/>
  <w15:chartTrackingRefBased/>
  <w15:docId w15:val="{0E0A7E8D-0F67-4F02-B61A-011FD303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2E07"/>
  </w:style>
  <w:style w:type="paragraph" w:styleId="10">
    <w:name w:val="heading 1"/>
    <w:basedOn w:val="a"/>
    <w:next w:val="a"/>
    <w:link w:val="11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</w:rPr>
  </w:style>
  <w:style w:type="paragraph" w:customStyle="1" w:styleId="12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2">
    <w:name w:val="Body Text Indent 3"/>
    <w:basedOn w:val="a"/>
    <w:link w:val="33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link w:val="30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link w:val="ae"/>
    <w:uiPriority w:val="34"/>
    <w:qFormat/>
    <w:rsid w:val="00642A12"/>
    <w:pPr>
      <w:ind w:left="720"/>
      <w:contextualSpacing/>
    </w:pPr>
  </w:style>
  <w:style w:type="paragraph" w:styleId="af">
    <w:name w:val="Balloon Text"/>
    <w:basedOn w:val="a"/>
    <w:link w:val="af0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4434C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0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A75FE8"/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1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2">
    <w:name w:val="annotation reference"/>
    <w:rsid w:val="005343F1"/>
    <w:rPr>
      <w:sz w:val="16"/>
      <w:szCs w:val="16"/>
    </w:rPr>
  </w:style>
  <w:style w:type="paragraph" w:styleId="af3">
    <w:name w:val="annotation text"/>
    <w:basedOn w:val="a"/>
    <w:link w:val="af4"/>
    <w:rsid w:val="005343F1"/>
  </w:style>
  <w:style w:type="character" w:customStyle="1" w:styleId="af4">
    <w:name w:val="Текст примечания Знак"/>
    <w:basedOn w:val="a0"/>
    <w:link w:val="af3"/>
    <w:rsid w:val="005343F1"/>
  </w:style>
  <w:style w:type="paragraph" w:styleId="af5">
    <w:name w:val="annotation subject"/>
    <w:basedOn w:val="af3"/>
    <w:next w:val="af3"/>
    <w:link w:val="af6"/>
    <w:rsid w:val="005343F1"/>
    <w:rPr>
      <w:b/>
      <w:bCs/>
    </w:rPr>
  </w:style>
  <w:style w:type="character" w:customStyle="1" w:styleId="af6">
    <w:name w:val="Тема примечания Знак"/>
    <w:link w:val="af5"/>
    <w:rsid w:val="005343F1"/>
    <w:rPr>
      <w:b/>
      <w:bCs/>
    </w:rPr>
  </w:style>
  <w:style w:type="table" w:customStyle="1" w:styleId="14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Абзац списка Знак"/>
    <w:link w:val="ad"/>
    <w:uiPriority w:val="34"/>
    <w:locked/>
    <w:rsid w:val="006C0D83"/>
  </w:style>
  <w:style w:type="paragraph" w:customStyle="1" w:styleId="af7">
    <w:name w:val="Таблица шапка"/>
    <w:basedOn w:val="a"/>
    <w:rsid w:val="006B4C98"/>
    <w:pPr>
      <w:keepNext/>
      <w:spacing w:before="40" w:after="40"/>
      <w:ind w:left="57" w:right="57"/>
    </w:pPr>
    <w:rPr>
      <w:sz w:val="24"/>
      <w:szCs w:val="24"/>
    </w:rPr>
  </w:style>
  <w:style w:type="paragraph" w:customStyle="1" w:styleId="af8">
    <w:name w:val="Таблица текст"/>
    <w:basedOn w:val="a"/>
    <w:rsid w:val="006B4C98"/>
    <w:pPr>
      <w:spacing w:before="40" w:after="40"/>
      <w:ind w:left="57" w:right="57"/>
    </w:pPr>
    <w:rPr>
      <w:sz w:val="28"/>
      <w:szCs w:val="28"/>
    </w:rPr>
  </w:style>
  <w:style w:type="paragraph" w:styleId="af9">
    <w:name w:val="TOC Heading"/>
    <w:basedOn w:val="10"/>
    <w:next w:val="a"/>
    <w:uiPriority w:val="39"/>
    <w:unhideWhenUsed/>
    <w:qFormat/>
    <w:rsid w:val="00CE5922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Cs w:val="32"/>
      <w:lang w:val="ru-RU" w:eastAsia="ru-RU"/>
    </w:rPr>
  </w:style>
  <w:style w:type="paragraph" w:customStyle="1" w:styleId="1">
    <w:name w:val="Стиль1"/>
    <w:basedOn w:val="a"/>
    <w:qFormat/>
    <w:rsid w:val="008759ED"/>
    <w:pPr>
      <w:numPr>
        <w:ilvl w:val="1"/>
        <w:numId w:val="9"/>
      </w:numPr>
      <w:tabs>
        <w:tab w:val="left" w:pos="426"/>
      </w:tabs>
      <w:ind w:left="0" w:firstLine="709"/>
      <w:jc w:val="both"/>
    </w:pPr>
    <w:rPr>
      <w:rFonts w:ascii="Arial" w:hAnsi="Arial" w:cs="Arial"/>
      <w:sz w:val="24"/>
      <w:szCs w:val="24"/>
    </w:rPr>
  </w:style>
  <w:style w:type="paragraph" w:customStyle="1" w:styleId="23">
    <w:name w:val="Стиль2"/>
    <w:basedOn w:val="1"/>
    <w:link w:val="24"/>
    <w:qFormat/>
    <w:rsid w:val="008759ED"/>
    <w:pPr>
      <w:tabs>
        <w:tab w:val="left" w:pos="1134"/>
      </w:tabs>
    </w:pPr>
  </w:style>
  <w:style w:type="character" w:customStyle="1" w:styleId="24">
    <w:name w:val="Стиль2 Знак"/>
    <w:link w:val="23"/>
    <w:rsid w:val="008759ED"/>
    <w:rPr>
      <w:rFonts w:ascii="Arial" w:hAnsi="Arial" w:cs="Arial"/>
      <w:sz w:val="24"/>
      <w:szCs w:val="24"/>
    </w:rPr>
  </w:style>
  <w:style w:type="paragraph" w:customStyle="1" w:styleId="3">
    <w:name w:val="Стиль3"/>
    <w:basedOn w:val="a"/>
    <w:link w:val="35"/>
    <w:qFormat/>
    <w:rsid w:val="001041AF"/>
    <w:pPr>
      <w:numPr>
        <w:ilvl w:val="1"/>
        <w:numId w:val="12"/>
      </w:numPr>
      <w:tabs>
        <w:tab w:val="left" w:pos="426"/>
        <w:tab w:val="left" w:pos="1134"/>
      </w:tabs>
      <w:jc w:val="both"/>
    </w:pPr>
    <w:rPr>
      <w:rFonts w:ascii="Arial" w:hAnsi="Arial" w:cs="Arial"/>
      <w:sz w:val="24"/>
      <w:szCs w:val="24"/>
    </w:rPr>
  </w:style>
  <w:style w:type="character" w:customStyle="1" w:styleId="35">
    <w:name w:val="Стиль3 Знак"/>
    <w:link w:val="3"/>
    <w:rsid w:val="001041AF"/>
    <w:rPr>
      <w:rFonts w:ascii="Arial" w:hAnsi="Arial" w:cs="Arial"/>
      <w:sz w:val="24"/>
      <w:szCs w:val="24"/>
    </w:rPr>
  </w:style>
  <w:style w:type="character" w:styleId="afa">
    <w:name w:val="Unresolved Mention"/>
    <w:basedOn w:val="a0"/>
    <w:uiPriority w:val="99"/>
    <w:semiHidden/>
    <w:unhideWhenUsed/>
    <w:rsid w:val="009F0C7A"/>
    <w:rPr>
      <w:color w:val="605E5C"/>
      <w:shd w:val="clear" w:color="auto" w:fill="E1DFDD"/>
    </w:rPr>
  </w:style>
  <w:style w:type="character" w:styleId="afb">
    <w:name w:val="FollowedHyperlink"/>
    <w:basedOn w:val="a0"/>
    <w:rsid w:val="003A2EF1"/>
    <w:rPr>
      <w:color w:val="954F72" w:themeColor="followedHyperlink"/>
      <w:u w:val="single"/>
    </w:rPr>
  </w:style>
  <w:style w:type="paragraph" w:styleId="afc">
    <w:name w:val="footnote text"/>
    <w:basedOn w:val="a"/>
    <w:link w:val="afd"/>
    <w:rsid w:val="003A0C5D"/>
  </w:style>
  <w:style w:type="character" w:customStyle="1" w:styleId="afd">
    <w:name w:val="Текст сноски Знак"/>
    <w:basedOn w:val="a0"/>
    <w:link w:val="afc"/>
    <w:rsid w:val="003A0C5D"/>
  </w:style>
  <w:style w:type="character" w:styleId="afe">
    <w:name w:val="footnote reference"/>
    <w:basedOn w:val="a0"/>
    <w:rsid w:val="003A0C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cloud.atomsk.ru/s/kk33nErk3DNHmmq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loud.atomsk.ru/s/kk33nErk3DNHmmq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cloud.atomsk.ru/s/kk33nErk3DNHmmq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loud.atomsk.ru/s/kk33nErk3DNHmmq" TargetMode="External"/><Relationship Id="rId20" Type="http://schemas.openxmlformats.org/officeDocument/2006/relationships/hyperlink" Target="https://cloud.atomsk.ru/s/kk33nErk3DNHmmq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cloud.atomsk.ru/s/kk33nErk3DNHmmq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fe.atomsk.ru/SitePages/Normat_docs.aspx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D6664CE7996542A711A834FF369294" ma:contentTypeVersion="2" ma:contentTypeDescription="Создание документа." ma:contentTypeScope="" ma:versionID="045aede71da52069acfaa4415cff90c5">
  <xsd:schema xmlns:xsd="http://www.w3.org/2001/XMLSchema" xmlns:xs="http://www.w3.org/2001/XMLSchema" xmlns:p="http://schemas.microsoft.com/office/2006/metadata/properties" xmlns:ns2="b545b0e8-7932-401e-921d-63f2af0d64f2" targetNamespace="http://schemas.microsoft.com/office/2006/metadata/properties" ma:root="true" ma:fieldsID="0947f434dbfc8b3413bc0d1ae76ae748" ns2:_="">
    <xsd:import namespace="b545b0e8-7932-401e-921d-63f2af0d6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b0e8-7932-401e-921d-63f2af0d6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CB60F-70D9-4C94-817B-5CAF23487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5b0e8-7932-401e-921d-63f2af0d6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DD6F89-15EE-4A83-A18E-437C48AE6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053675-2F26-49E6-A543-35F389C185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79A662-F317-4225-B5BE-AF5CE5FE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12</Pages>
  <Words>2480</Words>
  <Characters>14138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16585</CharactersWithSpaces>
  <SharedDoc>false</SharedDoc>
  <HLinks>
    <vt:vector size="54" baseType="variant">
      <vt:variant>
        <vt:i4>3604524</vt:i4>
      </vt:variant>
      <vt:variant>
        <vt:i4>42</vt:i4>
      </vt:variant>
      <vt:variant>
        <vt:i4>0</vt:i4>
      </vt:variant>
      <vt:variant>
        <vt:i4>5</vt:i4>
      </vt:variant>
      <vt:variant>
        <vt:lpwstr>https://life.atomsk.ru/doctrix/Lists/Attorneys/AllItems.aspx?PageView=Personal</vt:lpwstr>
      </vt:variant>
      <vt:variant>
        <vt:lpwstr/>
      </vt:variant>
      <vt:variant>
        <vt:i4>3604524</vt:i4>
      </vt:variant>
      <vt:variant>
        <vt:i4>39</vt:i4>
      </vt:variant>
      <vt:variant>
        <vt:i4>0</vt:i4>
      </vt:variant>
      <vt:variant>
        <vt:i4>5</vt:i4>
      </vt:variant>
      <vt:variant>
        <vt:lpwstr>https://life.atomsk.ru/doctrix/Lists/Attorneys/AllItems.aspx?PageView=Personal</vt:lpwstr>
      </vt:variant>
      <vt:variant>
        <vt:lpwstr/>
      </vt:variant>
      <vt:variant>
        <vt:i4>7733349</vt:i4>
      </vt:variant>
      <vt:variant>
        <vt:i4>36</vt:i4>
      </vt:variant>
      <vt:variant>
        <vt:i4>0</vt:i4>
      </vt:variant>
      <vt:variant>
        <vt:i4>5</vt:i4>
      </vt:variant>
      <vt:variant>
        <vt:lpwstr>https://life.atomsk.ru/SiteAssets/Reglaments/B5.1 %D0%A0%D0%B5%D0%B3%D0%BB%D0%B0%D0%BC%D0%B5%D0%BD%D1%82 %D0%B2%D0%B5%D0%B4%D0%B5%D0%BD%D0%B8%D1%8F %D0%B4%D0%BE%D0%B3%D0%BE%D0%B2%D0%BE%D1%80%D0%BD%D0%BE-%D0%BF%D1%80%D0%B0%D0%B2%D0%BE%D0%B2%D0%BE%D0%B9 %D1%80%D0%B0%D0%B1%D0%BE%D1%82%D1%8B.pdf</vt:lpwstr>
      </vt:variant>
      <vt:variant>
        <vt:lpwstr/>
      </vt:variant>
      <vt:variant>
        <vt:i4>7733349</vt:i4>
      </vt:variant>
      <vt:variant>
        <vt:i4>33</vt:i4>
      </vt:variant>
      <vt:variant>
        <vt:i4>0</vt:i4>
      </vt:variant>
      <vt:variant>
        <vt:i4>5</vt:i4>
      </vt:variant>
      <vt:variant>
        <vt:lpwstr>https://life.atomsk.ru/SiteAssets/Reglaments/B5.1 %D0%A0%D0%B5%D0%B3%D0%BB%D0%B0%D0%BC%D0%B5%D0%BD%D1%82 %D0%B2%D0%B5%D0%B4%D0%B5%D0%BD%D0%B8%D1%8F %D0%B4%D0%BE%D0%B3%D0%BE%D0%B2%D0%BE%D1%80%D0%BD%D0%BE-%D0%BF%D1%80%D0%B0%D0%B2%D0%BE%D0%B2%D0%BE%D0%B9 %D1%80%D0%B0%D0%B1%D0%BE%D1%82%D1%8B.pdf</vt:lpwstr>
      </vt:variant>
      <vt:variant>
        <vt:lpwstr/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_Toc140574983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_Toc140574982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_Toc140574981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_Toc140574980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_Toc140574979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Склярова Варвара Евгеньевна</cp:lastModifiedBy>
  <cp:revision>181</cp:revision>
  <cp:lastPrinted>2025-05-15T04:21:00Z</cp:lastPrinted>
  <dcterms:created xsi:type="dcterms:W3CDTF">2025-02-06T12:10:00Z</dcterms:created>
  <dcterms:modified xsi:type="dcterms:W3CDTF">2025-05-28T10:12:00Z</dcterms:modified>
</cp:coreProperties>
</file>