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W w:w="107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37"/>
        <w:gridCol w:w="2181"/>
        <w:gridCol w:w="2162"/>
        <w:gridCol w:w="2169"/>
        <w:gridCol w:w="2141"/>
      </w:tblGrid>
      <w:tr>
        <w:trPr/>
        <w:tc>
          <w:tcPr>
            <w:tcW w:w="2137" w:type="dxa"/>
            <w:vMerge w:val="restart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Arial Unicode MS" w:hAnsi="Arial Unicode MS" w:eastAsia="Arial Unicode MS" w:cs="Arial Unicode MS"/>
              </w:rPr>
            </w:pPr>
            <w:r>
              <w:rPr>
                <w:rFonts w:eastAsia="Arial Unicode MS" w:cs="Arial Unicode MS" w:ascii="Arial Unicode MS" w:hAnsi="Arial Unicode MS"/>
              </w:rPr>
              <w:drawing>
                <wp:anchor behindDoc="1" distT="0" distB="0" distL="0" distR="0" simplePos="0" locked="0" layoutInCell="1" allowOverlap="1" relativeHeight="2">
                  <wp:simplePos x="0" y="0"/>
                  <wp:positionH relativeFrom="column">
                    <wp:posOffset>27940</wp:posOffset>
                  </wp:positionH>
                  <wp:positionV relativeFrom="paragraph">
                    <wp:posOffset>304800</wp:posOffset>
                  </wp:positionV>
                  <wp:extent cx="1143000" cy="1143000"/>
                  <wp:effectExtent l="0" t="0" r="0" b="0"/>
                  <wp:wrapNone/>
                  <wp:docPr id="1" name="0 Imagen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0 Imagen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behindDoc="1" distT="0" distB="0" distL="0" distR="0" simplePos="0" locked="0" layoutInCell="1" allowOverlap="1" relativeHeight="3">
                  <wp:simplePos x="0" y="0"/>
                  <wp:positionH relativeFrom="column">
                    <wp:posOffset>5426075</wp:posOffset>
                  </wp:positionH>
                  <wp:positionV relativeFrom="paragraph">
                    <wp:posOffset>316865</wp:posOffset>
                  </wp:positionV>
                  <wp:extent cx="1315085" cy="995680"/>
                  <wp:effectExtent l="0" t="0" r="0" b="0"/>
                  <wp:wrapNone/>
                  <wp:docPr id="2" name="Imagen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5085" cy="995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512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before="0" w:after="280"/>
              <w:jc w:val="center"/>
              <w:rPr>
                <w:rFonts w:ascii="Arial Unicode MS" w:hAnsi="Arial Unicode MS" w:eastAsia="Arial Unicode MS" w:cs="Arial Unicode MS"/>
                <w:b/>
              </w:rPr>
            </w:pP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>TECNOLÓGICO NACIONAL DE MÉXICO CAMPUS MINATITLÁN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Arial Unicode MS" w:hAnsi="Arial Unicode MS" w:eastAsia="Arial Unicode MS" w:cs="Arial Unicode MS"/>
                <w:b/>
              </w:rPr>
            </w:pP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>INGENIERÍA EN SISTEMAS COMPUTACIONALES</w:t>
            </w:r>
          </w:p>
        </w:tc>
        <w:tc>
          <w:tcPr>
            <w:tcW w:w="2141" w:type="dxa"/>
            <w:vMerge w:val="restart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Arial Unicode MS" w:hAnsi="Arial Unicode MS" w:eastAsia="Arial Unicode MS" w:cs="Arial Unicode MS"/>
              </w:rPr>
            </w:pPr>
            <w:r>
              <w:rPr>
                <w:rFonts w:eastAsia="Arial Unicode MS" w:cs="Arial Unicode MS" w:ascii="Arial Unicode MS" w:hAnsi="Arial Unicode MS"/>
              </w:rPr>
            </w:r>
          </w:p>
        </w:tc>
      </w:tr>
      <w:tr>
        <w:trPr>
          <w:trHeight w:val="1628" w:hRule="atLeast"/>
        </w:trPr>
        <w:tc>
          <w:tcPr>
            <w:tcW w:w="2137" w:type="dxa"/>
            <w:vMerge w:val="continue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Arial Unicode MS" w:hAnsi="Arial Unicode MS" w:eastAsia="Arial Unicode MS" w:cs="Arial Unicode MS"/>
              </w:rPr>
            </w:pPr>
            <w:r>
              <w:rPr>
                <w:rFonts w:eastAsia="Arial Unicode MS" w:cs="Arial Unicode MS" w:ascii="Arial Unicode MS" w:hAnsi="Arial Unicode MS"/>
              </w:rPr>
            </w:r>
          </w:p>
        </w:tc>
        <w:tc>
          <w:tcPr>
            <w:tcW w:w="2181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80"/>
              <w:jc w:val="center"/>
              <w:rPr>
                <w:rFonts w:ascii="Arial Unicode MS" w:hAnsi="Arial Unicode MS" w:eastAsia="Arial Unicode MS" w:cs="Arial Unicode MS"/>
                <w:b/>
              </w:rPr>
            </w:pP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>MATERIA:</w:t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center"/>
              <w:rPr>
                <w:rFonts w:ascii="Arial Unicode MS" w:hAnsi="Arial Unicode MS" w:eastAsia="Arial Unicode MS" w:cs="Arial Unicode MS"/>
              </w:rPr>
            </w:pPr>
            <w:r>
              <w:rPr>
                <w:rFonts w:eastAsia="Arial Unicode MS" w:cs="Arial Unicode MS" w:ascii="Arial Unicode MS" w:hAnsi="Arial Unicode MS"/>
                <w:kern w:val="0"/>
                <w:sz w:val="22"/>
                <w:szCs w:val="22"/>
                <w:lang w:val="es-MX" w:eastAsia="en-US" w:bidi="ar-SA"/>
              </w:rPr>
              <w:t>Análisis de datos</w:t>
            </w:r>
          </w:p>
        </w:tc>
        <w:tc>
          <w:tcPr>
            <w:tcW w:w="2162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80"/>
              <w:jc w:val="center"/>
              <w:rPr>
                <w:rFonts w:ascii="Arial Unicode MS" w:hAnsi="Arial Unicode MS" w:eastAsia="Arial Unicode MS" w:cs="Arial Unicode MS"/>
                <w:b/>
              </w:rPr>
            </w:pP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>UNIDAD:</w:t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center"/>
              <w:rPr>
                <w:rFonts w:ascii="Arial Unicode MS" w:hAnsi="Arial Unicode MS" w:eastAsia="Arial Unicode MS" w:cs="Arial Unicode MS"/>
                <w:sz w:val="36"/>
                <w:szCs w:val="36"/>
              </w:rPr>
            </w:pPr>
            <w:r>
              <w:rPr>
                <w:rFonts w:eastAsia="Arial Unicode MS" w:cs="Arial Unicode MS" w:ascii="Arial Unicode MS" w:hAnsi="Arial Unicode MS"/>
                <w:kern w:val="0"/>
                <w:sz w:val="36"/>
                <w:szCs w:val="36"/>
                <w:lang w:val="es-MX" w:eastAsia="en-US" w:bidi="ar-SA"/>
              </w:rPr>
              <w:t>2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Arial Unicode MS" w:hAnsi="Arial Unicode MS" w:eastAsia="Arial Unicode MS" w:cs="Arial Unicode MS"/>
              </w:rPr>
            </w:pPr>
            <w:r>
              <w:rPr>
                <w:rFonts w:eastAsia="Arial Unicode MS" w:cs="Arial Unicode MS" w:ascii="Arial Unicode MS" w:hAnsi="Arial Unicode MS"/>
              </w:rPr>
            </w:r>
          </w:p>
        </w:tc>
        <w:tc>
          <w:tcPr>
            <w:tcW w:w="216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80"/>
              <w:jc w:val="center"/>
              <w:rPr>
                <w:rFonts w:ascii="Arial Unicode MS" w:hAnsi="Arial Unicode MS" w:eastAsia="Arial Unicode MS" w:cs="Arial Unicode MS"/>
                <w:b/>
              </w:rPr>
            </w:pP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>PRÁCTICA: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Arial Unicode MS" w:hAnsi="Arial Unicode MS" w:eastAsia="Arial Unicode MS" w:cs="Arial Unicode MS"/>
                <w:sz w:val="36"/>
                <w:szCs w:val="36"/>
              </w:rPr>
            </w:pPr>
            <w:r>
              <w:rPr>
                <w:rFonts w:eastAsia="Arial Unicode MS" w:cs="Arial Unicode MS" w:ascii="Arial Unicode MS" w:hAnsi="Arial Unicode MS"/>
                <w:kern w:val="0"/>
                <w:sz w:val="36"/>
                <w:szCs w:val="36"/>
                <w:lang w:val="es-MX" w:eastAsia="en-US" w:bidi="ar-SA"/>
              </w:rPr>
              <w:t>1</w:t>
            </w:r>
          </w:p>
        </w:tc>
        <w:tc>
          <w:tcPr>
            <w:tcW w:w="2141" w:type="dxa"/>
            <w:vMerge w:val="continue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Arial Unicode MS" w:hAnsi="Arial Unicode MS" w:eastAsia="Arial Unicode MS" w:cs="Arial Unicode MS"/>
              </w:rPr>
            </w:pPr>
            <w:r>
              <w:rPr>
                <w:rFonts w:eastAsia="Arial Unicode MS" w:cs="Arial Unicode MS" w:ascii="Arial Unicode MS" w:hAnsi="Arial Unicode MS"/>
              </w:rPr>
            </w:r>
          </w:p>
        </w:tc>
      </w:tr>
      <w:tr>
        <w:trPr/>
        <w:tc>
          <w:tcPr>
            <w:tcW w:w="10790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before="0" w:after="280"/>
              <w:jc w:val="left"/>
              <w:rPr>
                <w:rFonts w:ascii="Arial Unicode MS" w:hAnsi="Arial Unicode MS" w:eastAsia="Arial Unicode MS" w:cs="Arial Unicode MS"/>
                <w:b/>
              </w:rPr>
            </w:pP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 xml:space="preserve">TEMA </w:t>
            </w: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>2</w:t>
            </w: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 xml:space="preserve">: </w:t>
            </w:r>
            <w:r>
              <w:rPr>
                <w:rFonts w:eastAsia="Arial Unicode MS" w:cs="Arial Unicode MS" w:ascii="Arial Unicode MS" w:hAnsi="Arial Unicode MS"/>
                <w:b w:val="false"/>
                <w:bCs w:val="false"/>
                <w:kern w:val="0"/>
                <w:sz w:val="22"/>
                <w:szCs w:val="22"/>
                <w:lang w:val="es-MX" w:eastAsia="en-US" w:bidi="ar-SA"/>
              </w:rPr>
              <w:t>Estadística y Ciencia de Datos.</w:t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left"/>
              <w:rPr>
                <w:rFonts w:ascii="Arial Unicode MS" w:hAnsi="Arial Unicode MS" w:eastAsia="Arial Unicode MS" w:cs="Arial Unicode MS"/>
                <w:b/>
              </w:rPr>
            </w:pPr>
            <w:r>
              <w:rPr>
                <w:rFonts w:eastAsia="Arial Unicode MS" w:cs="Arial Unicode MS" w:ascii="Arial Unicode MS" w:hAnsi="Arial Unicode MS"/>
                <w:kern w:val="0"/>
                <w:sz w:val="22"/>
                <w:szCs w:val="22"/>
                <w:lang w:val="es-MX" w:eastAsia="en-US" w:bidi="ar-SA"/>
              </w:rPr>
              <w:t xml:space="preserve"> </w:t>
            </w: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>Subtema:</w:t>
            </w:r>
            <w:r>
              <w:rPr>
                <w:rFonts w:eastAsia="Arial Unicode MS" w:cs="Arial Unicode MS" w:ascii="Arial Unicode MS" w:hAnsi="Arial Unicode MS"/>
                <w:kern w:val="0"/>
                <w:sz w:val="22"/>
                <w:szCs w:val="22"/>
                <w:lang w:val="es-MX" w:eastAsia="en-US" w:bidi="ar-SA"/>
              </w:rPr>
              <w:t xml:space="preserve"> </w:t>
            </w:r>
            <w:r>
              <w:rPr>
                <w:rFonts w:eastAsia="Arial Unicode MS" w:cs="Arial Unicode MS" w:ascii="Arial Unicode MS" w:hAnsi="Arial Unicode MS"/>
                <w:kern w:val="0"/>
                <w:sz w:val="22"/>
                <w:szCs w:val="22"/>
                <w:lang w:val="es-MX" w:eastAsia="en-US" w:bidi="ar-SA"/>
              </w:rPr>
              <w:t>2.2.2</w:t>
            </w:r>
            <w:r>
              <w:rPr>
                <w:rFonts w:eastAsia="Arial Unicode MS" w:cs="Arial Unicode MS" w:ascii="Arial Unicode MS" w:hAnsi="Arial Unicode MS"/>
                <w:kern w:val="0"/>
                <w:sz w:val="22"/>
                <w:szCs w:val="22"/>
                <w:lang w:val="es-MX" w:eastAsia="en-US" w:bidi="ar-SA"/>
              </w:rPr>
              <w:t xml:space="preserve"> Estadística descriptiva y visualización de </w:t>
            </w:r>
            <w:r>
              <w:rPr>
                <w:rFonts w:eastAsia="Arial Unicode MS" w:cs="Arial Unicode MS" w:ascii="Arial Unicode MS" w:hAnsi="Arial Unicode MS"/>
                <w:kern w:val="0"/>
                <w:sz w:val="22"/>
                <w:szCs w:val="22"/>
                <w:lang w:val="es-MX" w:eastAsia="en-US" w:bidi="ar-SA"/>
              </w:rPr>
              <w:t>datos.</w:t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left"/>
              <w:rPr>
                <w:rFonts w:ascii="Arial Unicode MS" w:hAnsi="Arial Unicode MS" w:eastAsia="Arial Unicode MS" w:cs="Arial Unicode MS"/>
                <w:b/>
              </w:rPr>
            </w:pP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 xml:space="preserve">NOMBRE DE LA PRÁCTICA: 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E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s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t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a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d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i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s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t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i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c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 xml:space="preserve">a 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d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e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s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c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r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i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p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t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i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v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 xml:space="preserve">a 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 xml:space="preserve">y 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v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i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s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u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a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l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i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z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a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c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i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ó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 xml:space="preserve">n 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d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 xml:space="preserve">e 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d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a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t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o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 xml:space="preserve">s 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e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 xml:space="preserve">n 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p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y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t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h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o</w:t>
            </w: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n</w:t>
            </w:r>
            <w:r>
              <w:rPr>
                <w:rFonts w:eastAsia="Arial Unicode MS" w:cs="Arial Unicode MS" w:ascii="Arial Unicode MS" w:hAnsi="Arial Unicode MS"/>
                <w:b/>
                <w:bCs/>
                <w:i/>
                <w:iCs/>
                <w:kern w:val="0"/>
                <w:sz w:val="22"/>
                <w:szCs w:val="22"/>
                <w:lang w:val="es-MX" w:eastAsia="en-US" w:bidi="ar-SA"/>
              </w:rPr>
              <w:t>.</w:t>
            </w:r>
          </w:p>
        </w:tc>
      </w:tr>
      <w:tr>
        <w:trPr/>
        <w:tc>
          <w:tcPr>
            <w:tcW w:w="6480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 Unicode MS" w:hAnsi="Arial Unicode MS" w:eastAsia="Arial Unicode MS" w:cs="Arial Unicode MS"/>
                <w:b/>
              </w:rPr>
            </w:pP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 xml:space="preserve">DOCENTE: </w:t>
            </w:r>
            <w:r>
              <w:rPr>
                <w:rFonts w:eastAsia="Arial Unicode MS" w:cs="Arial Unicode MS" w:ascii="Arial Unicode MS" w:hAnsi="Arial Unicode MS"/>
                <w:kern w:val="0"/>
                <w:sz w:val="22"/>
                <w:szCs w:val="22"/>
                <w:lang w:val="es-MX" w:eastAsia="en-US" w:bidi="ar-SA"/>
              </w:rPr>
              <w:t>ING. JORGE MIGUEL GUERRERO AMBROCIO</w:t>
            </w:r>
          </w:p>
        </w:tc>
        <w:tc>
          <w:tcPr>
            <w:tcW w:w="431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Arial Unicode MS" w:hAnsi="Arial Unicode MS" w:eastAsia="Arial Unicode MS" w:cs="Arial Unicode MS"/>
                <w:b/>
                <w:bCs/>
              </w:rPr>
            </w:pP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>FECHA</w:t>
            </w:r>
            <w:r>
              <w:rPr>
                <w:rFonts w:eastAsia="Arial Unicode MS" w:cs="Arial Unicode MS" w:ascii="Arial Unicode MS" w:hAnsi="Arial Unicode MS"/>
                <w:kern w:val="0"/>
                <w:sz w:val="22"/>
                <w:szCs w:val="22"/>
                <w:lang w:val="es-MX" w:eastAsia="en-US" w:bidi="ar-SA"/>
              </w:rPr>
              <w:t>: 16/02/2026</w:t>
            </w:r>
          </w:p>
        </w:tc>
      </w:tr>
      <w:tr>
        <w:trPr/>
        <w:tc>
          <w:tcPr>
            <w:tcW w:w="6480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Arial Unicode MS" w:hAnsi="Arial Unicode MS" w:eastAsia="Arial Unicode MS" w:cs="Arial Unicode MS"/>
                <w:b/>
                <w:bCs/>
              </w:rPr>
            </w:pP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lang w:val="es-MX" w:eastAsia="en-US" w:bidi="ar-SA"/>
              </w:rPr>
              <w:t xml:space="preserve">ALUMNO: </w:t>
            </w:r>
            <w:r>
              <w:rPr>
                <w:rFonts w:eastAsia="Arial Unicode MS" w:cs="Arial Unicode MS" w:ascii="Arial Unicode MS" w:hAnsi="Arial Unicode MS"/>
                <w:b w:val="false"/>
                <w:bCs w:val="false"/>
                <w:kern w:val="0"/>
                <w:sz w:val="22"/>
                <w:szCs w:val="22"/>
                <w:lang w:val="es-MX" w:eastAsia="en-US" w:bidi="ar-SA"/>
              </w:rPr>
              <w:t>Benjamin Castro Diaz</w:t>
            </w:r>
          </w:p>
        </w:tc>
        <w:tc>
          <w:tcPr>
            <w:tcW w:w="431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0" w:after="280"/>
              <w:jc w:val="left"/>
              <w:rPr>
                <w:rFonts w:ascii="Arial Unicode MS" w:hAnsi="Arial Unicode MS" w:eastAsia="Arial Unicode MS" w:cs="Arial Unicode MS"/>
                <w:b/>
              </w:rPr>
            </w:pP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>REVISADO:</w:t>
            </w:r>
          </w:p>
        </w:tc>
      </w:tr>
    </w:tbl>
    <w:p>
      <w:pPr>
        <w:pStyle w:val="Normal"/>
        <w:spacing w:before="0" w:after="280"/>
        <w:jc w:val="both"/>
        <w:rPr>
          <w:rFonts w:ascii="Arial Unicode MS" w:hAnsi="Arial Unicode MS" w:eastAsia="Arial Unicode MS" w:cs="Arial Unicode MS"/>
        </w:rPr>
      </w:pPr>
      <w:r>
        <w:rPr>
          <w:rFonts w:eastAsia="Arial Unicode MS" w:cs="Arial Unicode MS" w:ascii="Arial Unicode MS" w:hAnsi="Arial Unicode MS"/>
        </w:rPr>
      </w:r>
    </w:p>
    <w:tbl>
      <w:tblPr>
        <w:tblStyle w:val="Tablaconcuadrcula"/>
        <w:tblW w:w="107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790"/>
      </w:tblGrid>
      <w:tr>
        <w:trPr/>
        <w:tc>
          <w:tcPr>
            <w:tcW w:w="1079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Arial Unicode MS" w:hAnsi="Arial Unicode MS" w:eastAsia="Arial Unicode MS" w:cs="Arial Unicode MS"/>
                <w:b/>
              </w:rPr>
            </w:pP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>FUNDAMENTO TEÓRICO</w:t>
            </w:r>
          </w:p>
        </w:tc>
      </w:tr>
      <w:tr>
        <w:trPr>
          <w:trHeight w:val="3990" w:hRule="atLeast"/>
        </w:trPr>
        <w:tc>
          <w:tcPr>
            <w:tcW w:w="10790" w:type="dxa"/>
            <w:tcBorders/>
          </w:tcPr>
          <w:p>
            <w:pPr>
              <w:pStyle w:val="Normal"/>
              <w:widowControl w:val="false"/>
              <w:suppressAutoHyphens w:val="true"/>
              <w:spacing w:before="240" w:afterAutospacing="0" w:after="240"/>
              <w:jc w:val="both"/>
              <w:rPr>
                <w:rFonts w:eastAsia="" w:eastAsiaTheme="minorEastAsia"/>
              </w:rPr>
            </w:pP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>Teoria la estadistica con python y matloplip</w:t>
            </w:r>
          </w:p>
          <w:p>
            <w:pPr>
              <w:pStyle w:val="Normal"/>
              <w:widowControl w:val="false"/>
              <w:suppressAutoHyphens w:val="true"/>
              <w:spacing w:before="240" w:afterAutospacing="0" w:after="240"/>
              <w:jc w:val="both"/>
              <w:rPr>
                <w:rFonts w:eastAsia="" w:eastAsiaTheme="minorEastAsia"/>
              </w:rPr>
            </w:pP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before="240" w:afterAutospacing="0" w:after="240"/>
              <w:jc w:val="both"/>
              <w:rPr>
                <w:rFonts w:eastAsia="" w:eastAsiaTheme="minorEastAsia"/>
              </w:rPr>
            </w:pPr>
            <w:r>
              <w:rPr>
                <w:rFonts w:eastAsia="" w:cs="" w:eastAsiaTheme="minorEastAsia"/>
                <w:b/>
                <w:bCs/>
                <w:kern w:val="0"/>
                <w:sz w:val="22"/>
                <w:szCs w:val="22"/>
                <w:lang w:val="es-MX" w:eastAsia="en-US" w:bidi="ar-SA"/>
              </w:rPr>
              <w:t>NumPy</w:t>
            </w: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>: E</w:t>
            </w:r>
            <w:r>
              <w:rPr>
                <w:rFonts w:eastAsia="" w:cs="" w:eastAsiaTheme="minorEastAsia"/>
                <w:b w:val="false"/>
                <w:bCs w:val="false"/>
                <w:kern w:val="0"/>
                <w:sz w:val="22"/>
                <w:szCs w:val="22"/>
                <w:lang w:val="es-MX" w:eastAsia="en-US" w:bidi="ar-SA"/>
              </w:rPr>
              <w:t>s el motor invisible detrás de casi todas las herramientas que utilizas. Aunque en el trabajo diario se suela escribir código usando Pandas, Pandas está construido directamente sobre los arreglos y funciones de NumPy.</w:t>
            </w:r>
          </w:p>
          <w:p>
            <w:pPr>
              <w:pStyle w:val="BodyText"/>
              <w:widowControl w:val="false"/>
              <w:suppressAutoHyphens w:val="true"/>
              <w:spacing w:before="240" w:afterAutospacing="0" w:after="240"/>
              <w:jc w:val="both"/>
              <w:rPr>
                <w:rFonts w:eastAsia="" w:cs="" w:eastAsiaTheme="minorEastAsia"/>
                <w:b w:val="false"/>
                <w:bCs w:val="false"/>
                <w:kern w:val="0"/>
                <w:sz w:val="22"/>
                <w:szCs w:val="22"/>
                <w:lang w:val="es-MX" w:eastAsia="en-US" w:bidi="ar-SA"/>
              </w:rPr>
            </w:pPr>
            <w:r>
              <w:rPr>
                <w:b/>
              </w:rPr>
              <w:t xml:space="preserve">SciPy: </w:t>
            </w:r>
            <w:r>
              <w:rPr>
                <w:b/>
              </w:rPr>
              <w:t>E</w:t>
            </w:r>
            <w:r>
              <w:rPr>
                <w:b w:val="false"/>
                <w:bCs w:val="false"/>
              </w:rPr>
              <w:t xml:space="preserve">s una biblioteca de código abierto construida sobre </w:t>
            </w:r>
            <w:r>
              <w:rPr>
                <w:b/>
                <w:bCs w:val="false"/>
              </w:rPr>
              <w:t>NumPy</w:t>
            </w:r>
            <w:r>
              <w:rPr>
                <w:b w:val="false"/>
                <w:bCs w:val="false"/>
              </w:rPr>
              <w:t xml:space="preserve"> que proporciona algoritmos matemáticos y funciones de conveniencia para la computación científica y técnica.</w:t>
            </w:r>
          </w:p>
          <w:p>
            <w:pPr>
              <w:pStyle w:val="Normal"/>
              <w:widowControl w:val="false"/>
              <w:suppressAutoHyphens w:val="true"/>
              <w:spacing w:before="240" w:afterAutospacing="0" w:after="240"/>
              <w:jc w:val="both"/>
              <w:rPr>
                <w:rFonts w:eastAsia="" w:eastAsiaTheme="minorEastAsia"/>
              </w:rPr>
            </w:pPr>
            <w:r>
              <w:rPr>
                <w:rFonts w:eastAsia="" w:cs="" w:eastAsiaTheme="minorEastAsia"/>
                <w:b/>
                <w:bCs/>
                <w:kern w:val="0"/>
                <w:sz w:val="22"/>
                <w:szCs w:val="22"/>
                <w:lang w:val="es-MX" w:eastAsia="en-US" w:bidi="ar-SA"/>
              </w:rPr>
              <w:t>staps mode</w:t>
            </w: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 xml:space="preserve">: </w:t>
            </w:r>
            <w:r>
              <w:rPr/>
              <w:t>Esta función calcula la moda de los elementos de la matriz a lo largo del eje especificado de la matriz (lista en Python).</w:t>
            </w:r>
          </w:p>
          <w:p>
            <w:pPr>
              <w:pStyle w:val="Normal"/>
              <w:widowControl w:val="false"/>
              <w:suppressAutoHyphens w:val="true"/>
              <w:spacing w:before="240" w:afterAutospacing="0" w:after="240"/>
              <w:jc w:val="both"/>
              <w:rPr>
                <w:rFonts w:eastAsia="" w:eastAsiaTheme="minorEastAsia"/>
              </w:rPr>
            </w:pPr>
            <w:r>
              <w:rPr>
                <w:rFonts w:eastAsia="" w:cs="" w:eastAsiaTheme="minorEastAsia"/>
                <w:b/>
                <w:bCs w:val="false"/>
                <w:kern w:val="0"/>
                <w:sz w:val="22"/>
                <w:szCs w:val="22"/>
                <w:lang w:val="es-MX" w:eastAsia="en-US" w:bidi="ar-SA"/>
              </w:rPr>
              <w:t>Matplotlib</w:t>
            </w: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>: E</w:t>
            </w:r>
            <w:r>
              <w:rPr>
                <w:rFonts w:eastAsia="" w:cs="" w:eastAsiaTheme="minorEastAsia"/>
                <w:b w:val="false"/>
                <w:bCs w:val="false"/>
                <w:kern w:val="0"/>
                <w:sz w:val="22"/>
                <w:szCs w:val="22"/>
                <w:lang w:val="es-MX" w:eastAsia="en-US" w:bidi="ar-SA"/>
              </w:rPr>
              <w:t>s la librería fundamental de Python para la creación de visualizaciones estáticas, animadas e interactivas en dos y tres dimensiones. Diseñada originalmente por John Hunter para emular los comandos gráficos de MATLAB, ofrece control milimétrico sobre cada elemento visual: ejes, etiquetas, colores, leyendas y escalas.</w:t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Arial Unicode MS" w:hAnsi="Arial Unicode MS" w:eastAsia="Arial Unicode MS" w:cs="Arial Unicode MS"/>
                <w:b/>
              </w:rPr>
            </w:pP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>CÓDIGO FUENTE EN PYTHON</w:t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ascii="Arial Unicode MS" w:hAnsi="Arial Unicode MS" w:eastAsia="Arial Unicode MS" w:cs="Arial Unicode MS"/>
                <w:b/>
                <w:bCs/>
                <w:highlight w:val="yellow"/>
              </w:rPr>
            </w:pP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highlight w:val="yellow"/>
                <w:lang w:val="es-MX" w:eastAsia="en-US" w:bidi="ar-SA"/>
              </w:rPr>
              <w:t>Ejercicio 1: Instalación e importación</w:t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ascii="Arial Unicode MS" w:hAnsi="Arial Unicode MS" w:eastAsia="Arial Unicode MS" w:cs="Arial Unicode MS"/>
                <w:b/>
                <w:bCs/>
                <w:highlight w:val="yellow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Comando para instalar pandas: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pip install pandas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ascii="Arial Unicode MS" w:hAnsi="Arial Unicode MS" w:eastAsia="Arial Unicode MS" w:cs="Arial Unicode MS"/>
                <w:b/>
                <w:bCs/>
                <w:highlight w:val="yellow"/>
              </w:rPr>
            </w:pP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highlight w:val="yellow"/>
                <w:lang w:val="es-MX" w:eastAsia="en-US" w:bidi="ar-SA"/>
              </w:rPr>
              <w:t>Ejercicio 2: Tabla (Matriz con listas anidadas)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import os, random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os.system("clear")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filas=int(input("Filas:"))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columnas=int(input("Columnas:"))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matrix=[]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lista=[]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for x in range(filas):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lista.clear()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for y in range(columnas):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lista.append(random.randint(0,100))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matrix.append(lista)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print(matrix)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for x in range(filas):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for y in range(columnas):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print(f"[{x}, {y}]={matrix[x][y]}")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Arial Unicode MS" w:hAnsi="Arial Unicode MS" w:eastAsia="Arial Unicode MS" w:cs="Arial Unicode MS"/>
              </w:rPr>
            </w:pPr>
            <w:r>
              <w:rPr>
                <w:rFonts w:eastAsia="Arial Unicode MS" w:cs="Arial Unicode MS" w:ascii="Arial Unicode MS" w:hAnsi="Arial Unicode M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ascii="Arial Unicode MS" w:hAnsi="Arial Unicode MS" w:eastAsia="Arial Unicode MS" w:cs="Arial Unicode MS"/>
                <w:b/>
                <w:bCs/>
                <w:highlight w:val="yellow"/>
              </w:rPr>
            </w:pPr>
            <w:r>
              <w:rPr>
                <w:rFonts w:eastAsia="Arial Unicode MS" w:cs="Arial Unicode MS" w:ascii="Arial Unicode MS" w:hAnsi="Arial Unicode MS"/>
                <w:b/>
                <w:bCs/>
                <w:kern w:val="0"/>
                <w:sz w:val="22"/>
                <w:szCs w:val="22"/>
                <w:highlight w:val="yellow"/>
                <w:lang w:val="es-MX" w:eastAsia="en-US" w:bidi="ar-SA"/>
              </w:rPr>
              <w:t>Ejercicio 3: Agenda (Diccionarios anidados)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import os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os.system("clear")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agenda = {}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def agregar_contacto():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nombre = input("Nombre: 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telefono = input("Teléfono: 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correo = input("Correo: 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agenda[nombre]={"telefono":telefono, "correo":correo}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print("Contacto agregado.")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def mostrar_contactos():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print("Lista de contactos:")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for nombre, datos in agenda.items():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print(f"Nombre: {nombre}")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print(f"Teléfono: {datos['telefono']}")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print(f"Correo: {datos['correo']}")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def buscar_contacto():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nombre = input("Introduce el nombre del contacto: 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if nombre in agenda: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print(f"Nombre: {nombre}")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print(f"Teléfono: {agenda[nombre]['telefono']}")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print(f"Correo: {agenda[nombre]['correo']}")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else: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print("Contacto no encontrado.")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def menu():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print("AGENDA PERSONAL")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while True: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print("1. Agregar contacto")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print("2. Mostrar contactos")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print("3. Buscar contacto")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print("4. Salir")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opcion=int(input("Seleccione una opción: "))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if opcion == 1: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agregar_contacto()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elif opcion == 2: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mostrar_contactos()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elif opcion == 3: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buscar_contacto()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elif opcion == 4: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print("Bye")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break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else: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 xml:space="preserve">            </w:t>
            </w: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print("Opción no válida, intente de nuevo.")</w:t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Autospacing="0" w:after="0"/>
              <w:jc w:val="both"/>
              <w:rPr>
                <w:rFonts w:ascii="Consolas" w:hAnsi="Consolas" w:eastAsia="Consolas" w:cs="Consolas"/>
              </w:rPr>
            </w:pPr>
            <w:r>
              <w:rPr>
                <w:rFonts w:eastAsia="Consolas" w:cs="Consolas" w:ascii="Consolas" w:hAnsi="Consolas"/>
                <w:kern w:val="0"/>
                <w:sz w:val="22"/>
                <w:szCs w:val="22"/>
                <w:lang w:val="es-MX" w:eastAsia="en-US" w:bidi="ar-SA"/>
              </w:rPr>
              <w:t>menu()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Arial Unicode MS" w:hAnsi="Arial Unicode MS" w:eastAsia="Arial Unicode MS" w:cs="Arial Unicode MS"/>
              </w:rPr>
            </w:pPr>
            <w:r>
              <w:rPr>
                <w:rFonts w:eastAsia="Arial Unicode MS" w:cs="Arial Unicode MS" w:ascii="Arial Unicode MS" w:hAnsi="Arial Unicode MS"/>
              </w:rPr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Arial Unicode MS" w:hAnsi="Arial Unicode MS" w:eastAsia="Arial Unicode MS" w:cs="Arial Unicode MS"/>
                <w:b/>
              </w:rPr>
            </w:pP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>EJECUCIÓN DEL PROGRAMA</w:t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  <w:highlight w:val="yellow"/>
              </w:rPr>
            </w:pPr>
            <w:r>
              <w:rPr>
                <w:rFonts w:eastAsia="" w:eastAsiaTheme="minorEastAsia"/>
                <w:highlight w:val="yellow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  <w:highlight w:val="yellow"/>
              </w:rPr>
            </w:pPr>
            <w:r>
              <w:rPr>
                <w:rFonts w:eastAsia="" w:cs="" w:eastAsiaTheme="minorEastAsia"/>
                <w:kern w:val="0"/>
                <w:sz w:val="22"/>
                <w:szCs w:val="22"/>
                <w:highlight w:val="yellow"/>
                <w:lang w:val="es-MX" w:eastAsia="en-US" w:bidi="ar-SA"/>
              </w:rPr>
              <w:t>Ejercicio 1: Vect</w:t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MX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MX" w:eastAsia="en-US" w:bidi="ar-SA"/>
              </w:rPr>
              <w:drawing>
                <wp:anchor behindDoc="0" distT="0" distB="0" distL="0" distR="0" simplePos="0" locked="0" layoutInCell="1" allowOverlap="1" relativeHeight="5">
                  <wp:simplePos x="0" y="0"/>
                  <wp:positionH relativeFrom="column">
                    <wp:posOffset>942975</wp:posOffset>
                  </wp:positionH>
                  <wp:positionV relativeFrom="paragraph">
                    <wp:posOffset>85725</wp:posOffset>
                  </wp:positionV>
                  <wp:extent cx="5254625" cy="1228725"/>
                  <wp:effectExtent l="0" t="0" r="0" b="0"/>
                  <wp:wrapNone/>
                  <wp:docPr id="3" name="drawi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4625" cy="1228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ascii="Arial Unicode MS" w:hAnsi="Arial Unicode MS" w:eastAsia="Arial Unicode MS" w:cs="Arial Unicode MS"/>
              </w:rPr>
            </w:pPr>
            <w:r>
              <w:rPr>
                <w:rFonts w:eastAsia="Arial Unicode MS" w:cs="Arial Unicode MS" w:ascii="Arial Unicode MS" w:hAnsi="Arial Unicode M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ascii="Arial Unicode MS" w:hAnsi="Arial Unicode MS" w:eastAsia="Arial Unicode MS" w:cs="Arial Unicode MS"/>
              </w:rPr>
            </w:pPr>
            <w:r>
              <w:rPr>
                <w:rFonts w:eastAsia="Arial Unicode MS" w:cs="Arial Unicode MS" w:ascii="Arial Unicode MS" w:hAnsi="Arial Unicode MS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ascii="Arial Unicode MS" w:hAnsi="Arial Unicode MS" w:eastAsia="Arial Unicode MS" w:cs="Arial Unicode MS"/>
              </w:rPr>
            </w:pPr>
            <w:r>
              <w:rPr>
                <w:rFonts w:eastAsia="Arial Unicode MS" w:cs="Arial Unicode MS" w:ascii="Arial Unicode MS" w:hAnsi="Arial Unicode MS"/>
              </w:rPr>
            </w:r>
          </w:p>
          <w:p>
            <w:pPr>
              <w:pStyle w:val="Normal"/>
              <w:widowControl w:val="false"/>
              <w:suppressAutoHyphens w:val="true"/>
              <w:spacing w:before="240" w:afterAutospacing="0" w:after="240"/>
              <w:jc w:val="both"/>
              <w:rPr>
                <w:rFonts w:eastAsia="" w:eastAsiaTheme="minorEastAsia"/>
              </w:rPr>
            </w:pPr>
            <w:r>
              <w:rPr>
                <w:rFonts w:eastAsia="" w:eastAsiaTheme="minorEastAsia"/>
              </w:rPr>
            </w:r>
          </w:p>
          <w:p>
            <w:pPr>
              <w:pStyle w:val="Normal"/>
              <w:widowControl w:val="false"/>
              <w:suppressAutoHyphens w:val="true"/>
              <w:spacing w:before="240" w:afterAutospacing="0" w:after="240"/>
              <w:jc w:val="both"/>
              <w:rPr>
                <w:rFonts w:eastAsia="" w:eastAsiaTheme="minorEastAsia"/>
              </w:rPr>
            </w:pP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>En esta práctica se trabajó con una lista utilizada como vector para guardar varios números dentro de una sola variable. Primero se mostró el contenido completo del vector y luego se obtuvo la cantidad de elementos que contiene utilizando la función len().</w:t>
            </w:r>
          </w:p>
          <w:p>
            <w:pPr>
              <w:pStyle w:val="Normal"/>
              <w:widowControl w:val="false"/>
              <w:suppressAutoHyphens w:val="true"/>
              <w:spacing w:before="240" w:afterAutospacing="0" w:after="240"/>
              <w:jc w:val="both"/>
              <w:rPr>
                <w:rFonts w:eastAsia="" w:eastAsiaTheme="minorEastAsia"/>
              </w:rPr>
            </w:pP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>Después se accedió a posiciones específicas mediante su índice y se modificó uno de los valores para comprobar que las listas en Python pueden cambiarse. Finalmente, se recorrió el vector con un ciclo for para mostrar cada elemento en la terminal.</w:t>
            </w:r>
          </w:p>
          <w:p>
            <w:pPr>
              <w:pStyle w:val="Normal"/>
              <w:widowControl w:val="false"/>
              <w:suppressAutoHyphens w:val="true"/>
              <w:spacing w:before="240" w:afterAutospacing="0" w:after="240"/>
              <w:jc w:val="both"/>
              <w:rPr>
                <w:rFonts w:eastAsia="" w:eastAsiaTheme="minorEastAsia"/>
              </w:rPr>
            </w:pP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>Con este ejercicio se logró entender de manera práctica cómo crear, consultar, modificar y recorrer un vector en Python.</w:t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  <w:highlight w:val="yellow"/>
              </w:rPr>
            </w:pPr>
            <w:r>
              <w:rPr>
                <w:rFonts w:eastAsia="" w:cs="" w:eastAsiaTheme="minorEastAsia"/>
                <w:kern w:val="0"/>
                <w:sz w:val="22"/>
                <w:szCs w:val="22"/>
                <w:highlight w:val="yellow"/>
                <w:lang w:val="es-MX" w:eastAsia="en-US" w:bidi="ar-SA"/>
              </w:rPr>
              <w:t>Ejercicio 2: Tabla (Matriz con listas anidadas)</w:t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2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MX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MX" w:eastAsia="en-US" w:bidi="ar-SA"/>
              </w:rPr>
              <w:drawing>
                <wp:anchor behindDoc="0" distT="0" distB="0" distL="0" distR="0" simplePos="0" locked="0" layoutInCell="1" allowOverlap="1" relativeHeight="6">
                  <wp:simplePos x="0" y="0"/>
                  <wp:positionH relativeFrom="column">
                    <wp:posOffset>1132840</wp:posOffset>
                  </wp:positionH>
                  <wp:positionV relativeFrom="paragraph">
                    <wp:posOffset>19050</wp:posOffset>
                  </wp:positionV>
                  <wp:extent cx="4633595" cy="1479550"/>
                  <wp:effectExtent l="0" t="0" r="0" b="0"/>
                  <wp:wrapNone/>
                  <wp:docPr id="4" name="Imagen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3595" cy="1479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2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MX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MX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2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MX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MX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2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MX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MX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59" w:before="0" w:after="280"/>
              <w:jc w:val="both"/>
              <w:rPr>
                <w:rFonts w:ascii="Calibri" w:hAnsi="Calibri" w:eastAsia="Calibri" w:cs=""/>
                <w:kern w:val="0"/>
                <w:sz w:val="22"/>
                <w:szCs w:val="22"/>
                <w:lang w:val="es-MX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MX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ascii="Calibri" w:hAnsi="Calibri" w:eastAsia="Calibri" w:cs="Calibri"/>
              </w:rPr>
            </w:pP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 xml:space="preserve">En la siguiente imagen se muestra la ejecución del programa correspondiente a la creación de una tabla o matriz. Se ingresaron 3 filas y 3 columnas, generando valores aleatorios </w:t>
            </w:r>
            <w:r>
              <w:rPr>
                <w:rFonts w:eastAsia="Calibri" w:cs="Calibri"/>
                <w:kern w:val="0"/>
                <w:sz w:val="22"/>
                <w:szCs w:val="22"/>
                <w:lang w:val="es-MX" w:eastAsia="en-US" w:bidi="ar-SA"/>
              </w:rPr>
              <w:t>que posteriormente fueron mostrados junto con sus respectivas posiciones dentro de la matriz.</w:t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  <w:highlight w:val="yellow"/>
              </w:rPr>
            </w:pPr>
            <w:r>
              <w:rPr>
                <w:rFonts w:eastAsia="" w:cs="" w:eastAsiaTheme="minorEastAsia"/>
                <w:kern w:val="0"/>
                <w:sz w:val="22"/>
                <w:szCs w:val="22"/>
                <w:highlight w:val="yellow"/>
                <w:lang w:val="es-MX" w:eastAsia="en-US" w:bidi="ar-SA"/>
              </w:rPr>
              <w:t>Ejercicio 3: Agenda (Diccionarios anidados)</w:t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MX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MX" w:eastAsia="en-US" w:bidi="ar-SA"/>
              </w:rPr>
              <w:drawing>
                <wp:anchor behindDoc="0" distT="0" distB="0" distL="0" distR="0" simplePos="0" locked="0" layoutInCell="1" allowOverlap="1" relativeHeight="4">
                  <wp:simplePos x="0" y="0"/>
                  <wp:positionH relativeFrom="column">
                    <wp:posOffset>1270000</wp:posOffset>
                  </wp:positionH>
                  <wp:positionV relativeFrom="paragraph">
                    <wp:posOffset>16510</wp:posOffset>
                  </wp:positionV>
                  <wp:extent cx="4498975" cy="3125470"/>
                  <wp:effectExtent l="0" t="0" r="0" b="0"/>
                  <wp:wrapNone/>
                  <wp:docPr id="5" name="Imagen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8975" cy="3125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</w:rPr>
            </w:pPr>
            <w:r>
              <w:rPr>
                <w:rFonts w:eastAsia="" w:eastAsiaTheme="minorEastAsia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</w:rPr>
            </w:pPr>
            <w:r>
              <w:rPr>
                <w:rFonts w:eastAsia="" w:eastAsiaTheme="minorEastAsia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</w:rPr>
            </w:pPr>
            <w:r>
              <w:rPr>
                <w:rFonts w:eastAsia="" w:eastAsiaTheme="minorEastAsia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</w:rPr>
            </w:pPr>
            <w:r>
              <w:rPr>
                <w:rFonts w:eastAsia="" w:eastAsiaTheme="minorEastAsia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</w:rPr>
            </w:pPr>
            <w:r>
              <w:rPr>
                <w:rFonts w:eastAsia="" w:eastAsiaTheme="minorEastAsia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</w:rPr>
            </w:pPr>
            <w:r>
              <w:rPr>
                <w:rFonts w:eastAsia="" w:eastAsiaTheme="minorEastAsia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</w:rPr>
            </w:pPr>
            <w:r>
              <w:rPr>
                <w:rFonts w:eastAsia="" w:eastAsiaTheme="minorEastAsia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</w:rPr>
            </w:pPr>
            <w:r>
              <w:rPr>
                <w:rFonts w:eastAsia="" w:eastAsiaTheme="minorEastAsia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</w:rPr>
            </w:pPr>
            <w:r>
              <w:rPr>
                <w:rFonts w:eastAsia="" w:eastAsiaTheme="minorEastAsia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</w:rPr>
            </w:pPr>
            <w:r>
              <w:rPr>
                <w:rFonts w:eastAsia="" w:eastAsiaTheme="minorEastAsia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</w:rPr>
            </w:pPr>
            <w:r>
              <w:rPr>
                <w:rFonts w:eastAsia="" w:eastAsiaTheme="minorEastAsia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280"/>
              <w:jc w:val="both"/>
              <w:rPr>
                <w:rFonts w:eastAsia="" w:eastAsiaTheme="minorEastAsia"/>
              </w:rPr>
            </w:pP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>En la siguiente imagen se muestra la ejecución del programa correspondiente a la agenda de contactos. Se agregó un nuevo contacto, posteriormente se mostró la lista completa y finalmente se realizó la búsqueda del contacto registrado, comprobando el correcto funcionamiento del diccionario y del menú interactivo.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eastAsia="" w:eastAsiaTheme="minorEastAsia"/>
              </w:rPr>
            </w:pPr>
            <w:r>
              <w:rPr>
                <w:rFonts w:eastAsia="" w:eastAsiaTheme="minorEastAsia"/>
              </w:rPr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Arial Unicode MS" w:hAnsi="Arial Unicode MS" w:eastAsia="Arial Unicode MS" w:cs="Arial Unicode MS"/>
                <w:b/>
              </w:rPr>
            </w:pPr>
            <w:r>
              <w:rPr>
                <w:rFonts w:eastAsia="Arial Unicode MS" w:cs="Arial Unicode MS" w:ascii="Arial Unicode MS" w:hAnsi="Arial Unicode MS"/>
                <w:b/>
                <w:kern w:val="0"/>
                <w:sz w:val="22"/>
                <w:szCs w:val="22"/>
                <w:lang w:val="es-MX" w:eastAsia="en-US" w:bidi="ar-SA"/>
              </w:rPr>
              <w:t>OBSERVACIONES Y CONCLUSIONES</w:t>
            </w:r>
          </w:p>
        </w:tc>
      </w:tr>
      <w:tr>
        <w:trPr/>
        <w:tc>
          <w:tcPr>
            <w:tcW w:w="10790" w:type="dxa"/>
            <w:tcBorders/>
          </w:tcPr>
          <w:p>
            <w:pPr>
              <w:pStyle w:val="Normal"/>
              <w:widowControl w:val="false"/>
              <w:suppressAutoHyphens w:val="true"/>
              <w:spacing w:before="240" w:afterAutospacing="0" w:after="240"/>
              <w:jc w:val="both"/>
              <w:rPr>
                <w:rFonts w:eastAsia="" w:eastAsiaTheme="minorEastAsia"/>
              </w:rPr>
            </w:pP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>Durante el desarrollo de la práctica se logró comprender mejor cómo funcionan las listas, las listas anidadas y los diccionarios en Python. Se observó que las listas son útiles cuando se necesita almacenar y modificar varios datos en orden, mientras que las listas anidadas permiten organizar información en forma de filas y columnas. En el caso de los diccionarios, resultan prácticos para estructurar datos mediante claves, facilitando su consulta.</w:t>
            </w:r>
          </w:p>
          <w:p>
            <w:pPr>
              <w:pStyle w:val="Normal"/>
              <w:widowControl w:val="false"/>
              <w:suppressAutoHyphens w:val="true"/>
              <w:spacing w:before="240" w:afterAutospacing="0" w:after="240"/>
              <w:jc w:val="both"/>
              <w:rPr>
                <w:rFonts w:eastAsia="" w:eastAsiaTheme="minorEastAsia"/>
              </w:rPr>
            </w:pPr>
            <w:r>
              <w:rPr>
                <w:rFonts w:eastAsia="" w:cs="" w:eastAsiaTheme="minorEastAsia"/>
                <w:kern w:val="0"/>
                <w:sz w:val="22"/>
                <w:szCs w:val="22"/>
                <w:lang w:val="es-MX" w:eastAsia="en-US" w:bidi="ar-SA"/>
              </w:rPr>
              <w:t>En general, la práctica ayudó a reforzar conocimientos básicos pero esenciales para la programación. Estas bases son importantes para trabajar posteriormente con estructuras más complejas y con herramientas utilizadas en el aprendizaje automático.</w:t>
            </w:r>
          </w:p>
        </w:tc>
      </w:tr>
    </w:tbl>
    <w:p>
      <w:pPr>
        <w:pStyle w:val="Normal"/>
        <w:spacing w:before="0" w:after="280"/>
        <w:jc w:val="both"/>
        <w:rPr>
          <w:rFonts w:ascii="Arial Unicode MS" w:hAnsi="Arial Unicode MS" w:eastAsia="Arial Unicode MS" w:cs="Arial Unicode MS"/>
        </w:rPr>
      </w:pPr>
      <w:r>
        <w:rPr>
          <w:rFonts w:eastAsia="Arial Unicode MS" w:cs="Arial Unicode MS" w:ascii="Arial Unicode MS" w:hAnsi="Arial Unicode MS"/>
        </w:rPr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Unicode MS"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72617"/>
    <w:pPr>
      <w:widowControl/>
      <w:suppressAutoHyphens w:val="true"/>
      <w:bidi w:val="0"/>
      <w:spacing w:before="0" w:afterAutospacing="1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MX" w:eastAsia="en-US" w:bidi="ar-SA"/>
    </w:rPr>
  </w:style>
  <w:style w:type="paragraph" w:styleId="Heading1">
    <w:name w:val="heading 1"/>
    <w:basedOn w:val="Normal"/>
    <w:link w:val="Ttulo1Car"/>
    <w:uiPriority w:val="9"/>
    <w:qFormat/>
    <w:rsid w:val="00da39e2"/>
    <w:pPr>
      <w:spacing w:beforeAutospacing="1" w:after="280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val="es-ES" w:eastAsia="es-E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282d4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5f2800"/>
    <w:rPr>
      <w:color w:val="808080"/>
    </w:rPr>
  </w:style>
  <w:style w:type="character" w:styleId="Ttulo1Car" w:customStyle="1">
    <w:name w:val="Título 1 Car"/>
    <w:basedOn w:val="DefaultParagraphFont"/>
    <w:uiPriority w:val="9"/>
    <w:qFormat/>
    <w:rsid w:val="00da39e2"/>
    <w:rPr>
      <w:rFonts w:ascii="Times New Roman" w:hAnsi="Times New Roman" w:eastAsia="Times New Roman" w:cs="Times New Roman"/>
      <w:b/>
      <w:bCs/>
      <w:kern w:val="2"/>
      <w:sz w:val="48"/>
      <w:szCs w:val="48"/>
      <w:lang w:val="es-ES" w:eastAsia="es-ES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282d47"/>
    <w:pPr>
      <w:spacing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55bcf"/>
    <w:pPr>
      <w:spacing w:before="0" w:after="280"/>
      <w:ind w:hanging="0" w:left="720"/>
      <w:contextualSpacing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b68f4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BACA29839B6DC40BBFF94EAA8A4752A" ma:contentTypeVersion="0" ma:contentTypeDescription="Crear nuevo documento." ma:contentTypeScope="" ma:versionID="125bcd074409b73138e3d39636e1d72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37ac2621b9b9c8cd06b50fac5857c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92F886-7D66-4FB1-849B-DCEC9BFED7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4AD56FD-9BB0-40FB-BAF2-9236D467B63A}"/>
</file>

<file path=customXml/itemProps3.xml><?xml version="1.0" encoding="utf-8"?>
<ds:datastoreItem xmlns:ds="http://schemas.openxmlformats.org/officeDocument/2006/customXml" ds:itemID="{5B282C3C-6ED2-4A69-8FF7-384798EC6A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Application>LibreOffice/25.2.3.2$Linux_X86_64 LibreOffice_project/520$Build-2</Application>
  <AppVersion>15.0000</AppVersion>
  <Pages>5</Pages>
  <Words>683</Words>
  <Characters>4382</Characters>
  <CharactersWithSpaces>5258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2026-02-16T02:16:00Z</dcterms:created>
  <dc:creator>Ambrosio</dc:creator>
  <dc:description/>
  <dc:language>es-MX</dc:language>
  <cp:lastModifiedBy/>
  <cp:lastPrinted>2026-02-16T02:15:00Z</cp:lastPrinted>
  <dcterms:modified xsi:type="dcterms:W3CDTF">2026-09-29T16:54:15Z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0x0101002BACA29839B6DC40BBFF94EAA8A4752A</vt:lpwstr>
  </property>
</Properties>
</file>