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9239F2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842C9C" w:rsidRDefault="009239F2" w:rsidP="009239F2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HTML is a markup language and it stands for Hyper Text Markup Language</w:t>
      </w:r>
      <w:r w:rsidR="00782DED">
        <w:rPr>
          <w:sz w:val="22"/>
        </w:rPr>
        <w:br/>
      </w:r>
    </w:p>
    <w:p w:rsidR="009239F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9239F2" w:rsidRDefault="009239F2" w:rsidP="009239F2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It contains a title, paragraph text, buttons, and other features that make these factors unique.</w:t>
      </w:r>
    </w:p>
    <w:p w:rsidR="009239F2" w:rsidRDefault="009239F2" w:rsidP="009239F2">
      <w:pPr>
        <w:pStyle w:val="NoSpacing"/>
        <w:rPr>
          <w:sz w:val="22"/>
        </w:rPr>
      </w:pPr>
    </w:p>
    <w:p w:rsidR="009239F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3A612D" w:rsidRDefault="009239F2" w:rsidP="009239F2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 basic webpage will only include simple things such as text</w:t>
      </w:r>
      <w:r w:rsidR="001C6765">
        <w:rPr>
          <w:sz w:val="22"/>
        </w:rPr>
        <w:t xml:space="preserve"> and titles with pictures. Compared to  a dynamic webpage that would incorporate other languages as well.</w:t>
      </w:r>
      <w:r w:rsidR="00782DED">
        <w:rPr>
          <w:sz w:val="22"/>
        </w:rPr>
        <w:br/>
      </w:r>
    </w:p>
    <w:p w:rsidR="001C6765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</w:p>
    <w:p w:rsidR="003A612D" w:rsidRDefault="001C6765" w:rsidP="001C6765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A server indicted in an HTML site in the world wide web.</w:t>
      </w:r>
      <w:r w:rsidR="00782DED">
        <w:rPr>
          <w:sz w:val="22"/>
        </w:rPr>
        <w:br/>
      </w:r>
      <w:bookmarkStart w:id="0" w:name="_GoBack"/>
      <w:bookmarkEnd w:id="0"/>
    </w:p>
    <w:p w:rsidR="001C6765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</w:p>
    <w:p w:rsidR="003A612D" w:rsidRDefault="00782DED" w:rsidP="001C6765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1C6765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82DED"/>
    <w:rsid w:val="00842C9C"/>
    <w:rsid w:val="009239F2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19C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9</cp:revision>
  <dcterms:created xsi:type="dcterms:W3CDTF">2020-01-09T13:28:00Z</dcterms:created>
  <dcterms:modified xsi:type="dcterms:W3CDTF">2020-01-09T16:16:00Z</dcterms:modified>
</cp:coreProperties>
</file>