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05E1B" w14:textId="77777777" w:rsidR="005F0187" w:rsidRPr="0031035E" w:rsidRDefault="00000000" w:rsidP="007777A9">
      <w:pPr>
        <w:spacing w:after="0" w:line="240" w:lineRule="auto"/>
        <w:rPr>
          <w:rFonts w:ascii="Arial" w:hAnsi="Arial" w:cs="Arial"/>
          <w:sz w:val="24"/>
          <w:szCs w:val="24"/>
        </w:rPr>
      </w:pPr>
      <w:r w:rsidRPr="0031035E">
        <w:rPr>
          <w:rFonts w:ascii="Arial" w:hAnsi="Arial" w:cs="Arial"/>
          <w:b/>
          <w:sz w:val="24"/>
          <w:szCs w:val="24"/>
        </w:rPr>
        <w:t>Author:</w:t>
      </w:r>
      <w:r w:rsidRPr="0031035E">
        <w:rPr>
          <w:rFonts w:ascii="Arial" w:hAnsi="Arial" w:cs="Arial"/>
          <w:sz w:val="24"/>
          <w:szCs w:val="24"/>
        </w:rPr>
        <w:t xml:space="preserve"> Joe Merrill</w:t>
      </w:r>
    </w:p>
    <w:p w14:paraId="333728CC" w14:textId="77777777" w:rsidR="005F0187" w:rsidRPr="0031035E" w:rsidRDefault="00000000" w:rsidP="007777A9">
      <w:pPr>
        <w:spacing w:after="0" w:line="240" w:lineRule="auto"/>
        <w:rPr>
          <w:rFonts w:ascii="Arial" w:hAnsi="Arial" w:cs="Arial"/>
          <w:sz w:val="24"/>
          <w:szCs w:val="24"/>
        </w:rPr>
      </w:pPr>
      <w:r w:rsidRPr="0031035E">
        <w:rPr>
          <w:rFonts w:ascii="Arial" w:hAnsi="Arial" w:cs="Arial"/>
          <w:b/>
          <w:sz w:val="24"/>
          <w:szCs w:val="24"/>
        </w:rPr>
        <w:t>Course:</w:t>
      </w:r>
      <w:r w:rsidRPr="0031035E">
        <w:rPr>
          <w:rFonts w:ascii="Arial" w:hAnsi="Arial" w:cs="Arial"/>
          <w:sz w:val="24"/>
          <w:szCs w:val="24"/>
        </w:rPr>
        <w:t xml:space="preserve"> CMSC 430 Compiler Theory and Design</w:t>
      </w:r>
    </w:p>
    <w:p w14:paraId="6624DEAB" w14:textId="77777777" w:rsidR="005F0187" w:rsidRPr="0031035E" w:rsidRDefault="00000000" w:rsidP="007777A9">
      <w:pPr>
        <w:spacing w:after="0" w:line="240" w:lineRule="auto"/>
        <w:rPr>
          <w:rFonts w:ascii="Arial" w:hAnsi="Arial" w:cs="Arial"/>
          <w:sz w:val="24"/>
          <w:szCs w:val="24"/>
        </w:rPr>
      </w:pPr>
      <w:r w:rsidRPr="0031035E">
        <w:rPr>
          <w:rFonts w:ascii="Arial" w:hAnsi="Arial" w:cs="Arial"/>
          <w:b/>
          <w:sz w:val="24"/>
          <w:szCs w:val="24"/>
        </w:rPr>
        <w:t>Project:</w:t>
      </w:r>
      <w:r w:rsidRPr="0031035E">
        <w:rPr>
          <w:rFonts w:ascii="Arial" w:hAnsi="Arial" w:cs="Arial"/>
          <w:sz w:val="24"/>
          <w:szCs w:val="24"/>
        </w:rPr>
        <w:t xml:space="preserve"> Project 4</w:t>
      </w:r>
    </w:p>
    <w:p w14:paraId="2F7F27AE" w14:textId="77777777" w:rsidR="005F0187" w:rsidRDefault="00000000" w:rsidP="007777A9">
      <w:pPr>
        <w:spacing w:after="0" w:line="240" w:lineRule="auto"/>
        <w:rPr>
          <w:rFonts w:ascii="Arial" w:hAnsi="Arial" w:cs="Arial"/>
          <w:sz w:val="24"/>
          <w:szCs w:val="24"/>
        </w:rPr>
      </w:pPr>
      <w:r w:rsidRPr="0031035E">
        <w:rPr>
          <w:rFonts w:ascii="Arial" w:hAnsi="Arial" w:cs="Arial"/>
          <w:b/>
          <w:sz w:val="24"/>
          <w:szCs w:val="24"/>
        </w:rPr>
        <w:t>Date:</w:t>
      </w:r>
      <w:r w:rsidRPr="0031035E">
        <w:rPr>
          <w:rFonts w:ascii="Arial" w:hAnsi="Arial" w:cs="Arial"/>
          <w:sz w:val="24"/>
          <w:szCs w:val="24"/>
        </w:rPr>
        <w:t xml:space="preserve"> April 13, 2026</w:t>
      </w:r>
    </w:p>
    <w:p w14:paraId="5BC23DD8" w14:textId="77777777" w:rsidR="007777A9" w:rsidRPr="0031035E" w:rsidRDefault="007777A9" w:rsidP="007777A9">
      <w:pPr>
        <w:spacing w:after="0" w:line="240" w:lineRule="auto"/>
        <w:rPr>
          <w:rFonts w:ascii="Arial" w:hAnsi="Arial" w:cs="Arial"/>
          <w:sz w:val="24"/>
          <w:szCs w:val="24"/>
        </w:rPr>
      </w:pPr>
    </w:p>
    <w:p w14:paraId="3C2204B8" w14:textId="77777777" w:rsidR="005F0187" w:rsidRDefault="00000000" w:rsidP="007777A9">
      <w:pPr>
        <w:spacing w:after="0" w:line="240" w:lineRule="auto"/>
        <w:rPr>
          <w:rFonts w:ascii="Arial" w:hAnsi="Arial" w:cs="Arial"/>
          <w:sz w:val="24"/>
          <w:szCs w:val="24"/>
        </w:rPr>
      </w:pPr>
      <w:r w:rsidRPr="0031035E">
        <w:rPr>
          <w:rFonts w:ascii="Arial" w:hAnsi="Arial" w:cs="Arial"/>
          <w:sz w:val="24"/>
          <w:szCs w:val="24"/>
        </w:rPr>
        <w:t>This report accompanies the cleaned source archive for Project 4. The full regression run of the supplied tests is saved in Project 4 Output.txt, and the full run of the custom tests created for this report is saved in Project 4 Custom Output.txt.</w:t>
      </w:r>
    </w:p>
    <w:p w14:paraId="2AF8907A" w14:textId="77777777" w:rsidR="007777A9" w:rsidRPr="0031035E" w:rsidRDefault="007777A9" w:rsidP="007777A9">
      <w:pPr>
        <w:spacing w:after="0" w:line="240" w:lineRule="auto"/>
        <w:rPr>
          <w:rFonts w:ascii="Arial" w:hAnsi="Arial" w:cs="Arial"/>
          <w:sz w:val="24"/>
          <w:szCs w:val="24"/>
        </w:rPr>
      </w:pPr>
    </w:p>
    <w:p w14:paraId="001BDDC4" w14:textId="77777777" w:rsidR="005F0187" w:rsidRPr="0031035E" w:rsidRDefault="00000000" w:rsidP="007777A9">
      <w:pPr>
        <w:pStyle w:val="Heading1"/>
        <w:spacing w:before="0" w:line="240" w:lineRule="auto"/>
        <w:rPr>
          <w:rFonts w:ascii="Arial" w:hAnsi="Arial" w:cs="Arial"/>
          <w:sz w:val="24"/>
          <w:szCs w:val="24"/>
        </w:rPr>
      </w:pPr>
      <w:r w:rsidRPr="0031035E">
        <w:rPr>
          <w:rFonts w:ascii="Arial" w:hAnsi="Arial" w:cs="Arial"/>
          <w:sz w:val="24"/>
          <w:szCs w:val="24"/>
        </w:rPr>
        <w:t>Discussion of Approach</w:t>
      </w:r>
    </w:p>
    <w:p w14:paraId="4817504A" w14:textId="77777777" w:rsidR="005F0187" w:rsidRDefault="00000000" w:rsidP="007777A9">
      <w:pPr>
        <w:spacing w:after="0" w:line="240" w:lineRule="auto"/>
        <w:rPr>
          <w:rFonts w:ascii="Arial" w:hAnsi="Arial" w:cs="Arial"/>
          <w:sz w:val="24"/>
          <w:szCs w:val="24"/>
        </w:rPr>
      </w:pPr>
      <w:r w:rsidRPr="0031035E">
        <w:rPr>
          <w:rFonts w:ascii="Arial" w:hAnsi="Arial" w:cs="Arial"/>
          <w:sz w:val="24"/>
          <w:szCs w:val="24"/>
        </w:rPr>
        <w:t xml:space="preserve">I approached Project 4 by treating it as a semantic-analysis extension of the earlier compiler work. The supplied skeleton already handled the basic parse structure, so I first mapped each rubric item to the file where it belonged: token-level updates in </w:t>
      </w:r>
      <w:proofErr w:type="gramStart"/>
      <w:r w:rsidRPr="0031035E">
        <w:rPr>
          <w:rFonts w:ascii="Arial" w:hAnsi="Arial" w:cs="Arial"/>
          <w:sz w:val="24"/>
          <w:szCs w:val="24"/>
        </w:rPr>
        <w:t>scanner.l</w:t>
      </w:r>
      <w:proofErr w:type="gramEnd"/>
      <w:r w:rsidRPr="0031035E">
        <w:rPr>
          <w:rFonts w:ascii="Arial" w:hAnsi="Arial" w:cs="Arial"/>
          <w:sz w:val="24"/>
          <w:szCs w:val="24"/>
        </w:rPr>
        <w:t xml:space="preserve">, grammar and semantic actions in </w:t>
      </w:r>
      <w:proofErr w:type="gramStart"/>
      <w:r w:rsidRPr="0031035E">
        <w:rPr>
          <w:rFonts w:ascii="Arial" w:hAnsi="Arial" w:cs="Arial"/>
          <w:sz w:val="24"/>
          <w:szCs w:val="24"/>
        </w:rPr>
        <w:t>parser.y</w:t>
      </w:r>
      <w:proofErr w:type="gramEnd"/>
      <w:r w:rsidRPr="0031035E">
        <w:rPr>
          <w:rFonts w:ascii="Arial" w:hAnsi="Arial" w:cs="Arial"/>
          <w:sz w:val="24"/>
          <w:szCs w:val="24"/>
        </w:rPr>
        <w:t>, symbol lookups in symbols.h, and type checking helpers in types.cc and types.h. That let me work feature by feature without losing track of where each semantic rule should be enforced.</w:t>
      </w:r>
    </w:p>
    <w:p w14:paraId="4434FD13" w14:textId="77777777" w:rsidR="007777A9" w:rsidRPr="0031035E" w:rsidRDefault="007777A9" w:rsidP="007777A9">
      <w:pPr>
        <w:spacing w:after="0" w:line="240" w:lineRule="auto"/>
        <w:rPr>
          <w:rFonts w:ascii="Arial" w:hAnsi="Arial" w:cs="Arial"/>
          <w:sz w:val="24"/>
          <w:szCs w:val="24"/>
        </w:rPr>
      </w:pPr>
    </w:p>
    <w:p w14:paraId="4170078B" w14:textId="77777777" w:rsidR="005F0187" w:rsidRDefault="00000000" w:rsidP="007777A9">
      <w:pPr>
        <w:spacing w:after="0" w:line="240" w:lineRule="auto"/>
        <w:rPr>
          <w:rFonts w:ascii="Arial" w:hAnsi="Arial" w:cs="Arial"/>
          <w:sz w:val="24"/>
          <w:szCs w:val="24"/>
        </w:rPr>
      </w:pPr>
      <w:r w:rsidRPr="0031035E">
        <w:rPr>
          <w:rFonts w:ascii="Arial" w:hAnsi="Arial" w:cs="Arial"/>
          <w:sz w:val="24"/>
          <w:szCs w:val="24"/>
        </w:rPr>
        <w:t>The first group of changes focused on the type system. I added support for real types, hexadecimal integer literals, and arithmetic coercion from integer to real inside arithmetic expressions. From there, I expanded the semantic checks so the compiler could detect mismatched variable initializations, invalid function returns, invalid list declarations and subscripts, incorrect use of arithmetic and remainder operators, invalid comparisons between characters and numeric expressions, and type mismatches across when, switch, if, and fold constructs.</w:t>
      </w:r>
    </w:p>
    <w:p w14:paraId="342DF3E0" w14:textId="77777777" w:rsidR="007777A9" w:rsidRPr="0031035E" w:rsidRDefault="007777A9" w:rsidP="007777A9">
      <w:pPr>
        <w:spacing w:after="0" w:line="240" w:lineRule="auto"/>
        <w:rPr>
          <w:rFonts w:ascii="Arial" w:hAnsi="Arial" w:cs="Arial"/>
          <w:sz w:val="24"/>
          <w:szCs w:val="24"/>
        </w:rPr>
      </w:pPr>
    </w:p>
    <w:p w14:paraId="01DE2D80" w14:textId="77777777" w:rsidR="005F0187" w:rsidRDefault="00000000" w:rsidP="007777A9">
      <w:pPr>
        <w:spacing w:after="0" w:line="240" w:lineRule="auto"/>
        <w:rPr>
          <w:rFonts w:ascii="Arial" w:hAnsi="Arial" w:cs="Arial"/>
          <w:sz w:val="24"/>
          <w:szCs w:val="24"/>
        </w:rPr>
      </w:pPr>
      <w:r w:rsidRPr="0031035E">
        <w:rPr>
          <w:rFonts w:ascii="Arial" w:hAnsi="Arial" w:cs="Arial"/>
          <w:sz w:val="24"/>
          <w:szCs w:val="24"/>
        </w:rPr>
        <w:t>The second group of changes focused on symbol-table behavior. I kept separate symbol tables for scalars and lists so the compiler could continue to distinguish the two forms of identifiers, then added duplicate-name checks before insertion. That made it possible to detect duplicate scalar declarations, duplicate list declarations, and collisions between names already used in the other table. Parameter declarations reuse the same scalar table, so duplicate parameter and local-variable names are caught the same way.</w:t>
      </w:r>
    </w:p>
    <w:p w14:paraId="1131CF70" w14:textId="77777777" w:rsidR="007777A9" w:rsidRPr="0031035E" w:rsidRDefault="007777A9" w:rsidP="007777A9">
      <w:pPr>
        <w:spacing w:after="0" w:line="240" w:lineRule="auto"/>
        <w:rPr>
          <w:rFonts w:ascii="Arial" w:hAnsi="Arial" w:cs="Arial"/>
          <w:sz w:val="24"/>
          <w:szCs w:val="24"/>
        </w:rPr>
      </w:pPr>
    </w:p>
    <w:p w14:paraId="43843E59" w14:textId="77777777" w:rsidR="005F0187" w:rsidRDefault="00000000" w:rsidP="007777A9">
      <w:pPr>
        <w:spacing w:after="0" w:line="240" w:lineRule="auto"/>
        <w:rPr>
          <w:rFonts w:ascii="Arial" w:hAnsi="Arial" w:cs="Arial"/>
          <w:sz w:val="24"/>
          <w:szCs w:val="24"/>
        </w:rPr>
      </w:pPr>
      <w:r w:rsidRPr="0031035E">
        <w:rPr>
          <w:rFonts w:ascii="Arial" w:hAnsi="Arial" w:cs="Arial"/>
          <w:sz w:val="24"/>
          <w:szCs w:val="24"/>
        </w:rPr>
        <w:t>I verified the implementation in two layers. First, I rebuilt the compiler from source using Flex, Bison, and g++. Second, I ran the supplied regression tests that cover the rubric items from the project handout. After the official suite matched the expected outputs, I added custom tests of my own to cover name-collision edge cases and valid semantic behavior that was not shown directly in the provided handout output. That extra pass gave me more confidence that the semantic checks were working for both required and self-created cases.</w:t>
      </w:r>
    </w:p>
    <w:p w14:paraId="0F026EB2" w14:textId="77777777" w:rsidR="007777A9" w:rsidRPr="0031035E" w:rsidRDefault="007777A9" w:rsidP="007777A9">
      <w:pPr>
        <w:spacing w:after="0" w:line="240" w:lineRule="auto"/>
        <w:rPr>
          <w:rFonts w:ascii="Arial" w:hAnsi="Arial" w:cs="Arial"/>
          <w:sz w:val="24"/>
          <w:szCs w:val="24"/>
        </w:rPr>
      </w:pPr>
    </w:p>
    <w:p w14:paraId="4358B4AD" w14:textId="77777777" w:rsidR="005F0187" w:rsidRPr="0031035E" w:rsidRDefault="00000000" w:rsidP="007777A9">
      <w:pPr>
        <w:pStyle w:val="Heading1"/>
        <w:spacing w:before="0" w:line="240" w:lineRule="auto"/>
        <w:rPr>
          <w:rFonts w:ascii="Arial" w:hAnsi="Arial" w:cs="Arial"/>
          <w:sz w:val="24"/>
          <w:szCs w:val="24"/>
        </w:rPr>
      </w:pPr>
      <w:r w:rsidRPr="0031035E">
        <w:rPr>
          <w:rFonts w:ascii="Arial" w:hAnsi="Arial" w:cs="Arial"/>
          <w:sz w:val="24"/>
          <w:szCs w:val="24"/>
        </w:rPr>
        <w:t>Test Plan</w:t>
      </w:r>
    </w:p>
    <w:p w14:paraId="3D18213F" w14:textId="77777777" w:rsidR="005F0187" w:rsidRPr="0031035E" w:rsidRDefault="00000000" w:rsidP="007777A9">
      <w:pPr>
        <w:pStyle w:val="Heading2"/>
        <w:spacing w:before="0" w:line="240" w:lineRule="auto"/>
        <w:rPr>
          <w:rFonts w:ascii="Arial" w:hAnsi="Arial" w:cs="Arial"/>
          <w:sz w:val="24"/>
          <w:szCs w:val="24"/>
        </w:rPr>
      </w:pPr>
      <w:r w:rsidRPr="0031035E">
        <w:rPr>
          <w:rFonts w:ascii="Arial" w:hAnsi="Arial" w:cs="Arial"/>
          <w:sz w:val="24"/>
          <w:szCs w:val="24"/>
        </w:rPr>
        <w:t>Supplied Regression Suite</w:t>
      </w:r>
    </w:p>
    <w:p w14:paraId="61C043E7" w14:textId="77777777" w:rsidR="005F0187" w:rsidRPr="0031035E" w:rsidRDefault="00000000" w:rsidP="007777A9">
      <w:pPr>
        <w:spacing w:after="0" w:line="240" w:lineRule="auto"/>
        <w:rPr>
          <w:rFonts w:ascii="Arial" w:hAnsi="Arial" w:cs="Arial"/>
          <w:sz w:val="24"/>
          <w:szCs w:val="24"/>
        </w:rPr>
      </w:pPr>
      <w:r w:rsidRPr="0031035E">
        <w:rPr>
          <w:rFonts w:ascii="Arial" w:hAnsi="Arial" w:cs="Arial"/>
          <w:sz w:val="24"/>
          <w:szCs w:val="24"/>
        </w:rPr>
        <w:t>The provided Project 4 test set was used as the primary regression suite. Together these tests cover the real-type additions, arithmetic coercion, symbol-table errors, type-checking errors, and the multiple-error case required by the rubric.</w:t>
      </w:r>
    </w:p>
    <w:tbl>
      <w:tblPr>
        <w:tblStyle w:val="TableGrid"/>
        <w:tblW w:w="0" w:type="auto"/>
        <w:tblLook w:val="04A0" w:firstRow="1" w:lastRow="0" w:firstColumn="1" w:lastColumn="0" w:noHBand="0" w:noVBand="1"/>
      </w:tblPr>
      <w:tblGrid>
        <w:gridCol w:w="3408"/>
        <w:gridCol w:w="3408"/>
        <w:gridCol w:w="3408"/>
      </w:tblGrid>
      <w:tr w:rsidR="005F0187" w:rsidRPr="0031035E" w14:paraId="3D5FCBBB" w14:textId="77777777">
        <w:tc>
          <w:tcPr>
            <w:tcW w:w="3408" w:type="dxa"/>
          </w:tcPr>
          <w:p w14:paraId="27F9E2D7" w14:textId="77777777" w:rsidR="005F0187" w:rsidRPr="007777A9" w:rsidRDefault="00000000" w:rsidP="007777A9">
            <w:pPr>
              <w:rPr>
                <w:rFonts w:ascii="Arial" w:hAnsi="Arial" w:cs="Arial"/>
                <w:sz w:val="20"/>
                <w:szCs w:val="20"/>
              </w:rPr>
            </w:pPr>
            <w:r w:rsidRPr="007777A9">
              <w:rPr>
                <w:rFonts w:ascii="Arial" w:hAnsi="Arial" w:cs="Arial"/>
                <w:b/>
                <w:sz w:val="20"/>
                <w:szCs w:val="20"/>
              </w:rPr>
              <w:t>File</w:t>
            </w:r>
          </w:p>
        </w:tc>
        <w:tc>
          <w:tcPr>
            <w:tcW w:w="3408" w:type="dxa"/>
          </w:tcPr>
          <w:p w14:paraId="3880177D" w14:textId="77777777" w:rsidR="005F0187" w:rsidRPr="007777A9" w:rsidRDefault="00000000" w:rsidP="007777A9">
            <w:pPr>
              <w:rPr>
                <w:rFonts w:ascii="Arial" w:hAnsi="Arial" w:cs="Arial"/>
                <w:sz w:val="20"/>
                <w:szCs w:val="20"/>
              </w:rPr>
            </w:pPr>
            <w:r w:rsidRPr="007777A9">
              <w:rPr>
                <w:rFonts w:ascii="Arial" w:hAnsi="Arial" w:cs="Arial"/>
                <w:b/>
                <w:sz w:val="20"/>
                <w:szCs w:val="20"/>
              </w:rPr>
              <w:t>Aspect Tested</w:t>
            </w:r>
          </w:p>
        </w:tc>
        <w:tc>
          <w:tcPr>
            <w:tcW w:w="3408" w:type="dxa"/>
          </w:tcPr>
          <w:p w14:paraId="2511F7E5" w14:textId="77777777" w:rsidR="005F0187" w:rsidRPr="007777A9" w:rsidRDefault="00000000" w:rsidP="007777A9">
            <w:pPr>
              <w:rPr>
                <w:rFonts w:ascii="Arial" w:hAnsi="Arial" w:cs="Arial"/>
                <w:sz w:val="20"/>
                <w:szCs w:val="20"/>
              </w:rPr>
            </w:pPr>
            <w:r w:rsidRPr="007777A9">
              <w:rPr>
                <w:rFonts w:ascii="Arial" w:hAnsi="Arial" w:cs="Arial"/>
                <w:b/>
                <w:sz w:val="20"/>
                <w:szCs w:val="20"/>
              </w:rPr>
              <w:t>Expected Outcome</w:t>
            </w:r>
          </w:p>
        </w:tc>
      </w:tr>
      <w:tr w:rsidR="005F0187" w:rsidRPr="0031035E" w14:paraId="3FA508B6" w14:textId="77777777">
        <w:tc>
          <w:tcPr>
            <w:tcW w:w="3408" w:type="dxa"/>
          </w:tcPr>
          <w:p w14:paraId="1F179FF9" w14:textId="77777777" w:rsidR="005F0187" w:rsidRPr="007777A9" w:rsidRDefault="00000000" w:rsidP="007777A9">
            <w:pPr>
              <w:rPr>
                <w:rFonts w:ascii="Arial" w:hAnsi="Arial" w:cs="Arial"/>
                <w:sz w:val="20"/>
                <w:szCs w:val="20"/>
              </w:rPr>
            </w:pPr>
            <w:r w:rsidRPr="007777A9">
              <w:rPr>
                <w:rFonts w:ascii="Arial" w:hAnsi="Arial" w:cs="Arial"/>
                <w:sz w:val="20"/>
                <w:szCs w:val="20"/>
              </w:rPr>
              <w:t>valid1.txt</w:t>
            </w:r>
          </w:p>
        </w:tc>
        <w:tc>
          <w:tcPr>
            <w:tcW w:w="3408" w:type="dxa"/>
          </w:tcPr>
          <w:p w14:paraId="6860E188" w14:textId="77777777" w:rsidR="005F0187" w:rsidRPr="007777A9" w:rsidRDefault="00000000" w:rsidP="007777A9">
            <w:pPr>
              <w:rPr>
                <w:rFonts w:ascii="Arial" w:hAnsi="Arial" w:cs="Arial"/>
                <w:sz w:val="20"/>
                <w:szCs w:val="20"/>
              </w:rPr>
            </w:pPr>
            <w:r w:rsidRPr="007777A9">
              <w:rPr>
                <w:rFonts w:ascii="Arial" w:hAnsi="Arial" w:cs="Arial"/>
                <w:sz w:val="20"/>
                <w:szCs w:val="20"/>
              </w:rPr>
              <w:t>Accepts real variables and real return types.</w:t>
            </w:r>
          </w:p>
        </w:tc>
        <w:tc>
          <w:tcPr>
            <w:tcW w:w="3408" w:type="dxa"/>
          </w:tcPr>
          <w:p w14:paraId="67B90295" w14:textId="77777777" w:rsidR="005F0187" w:rsidRPr="007777A9" w:rsidRDefault="00000000" w:rsidP="007777A9">
            <w:pPr>
              <w:rPr>
                <w:rFonts w:ascii="Arial" w:hAnsi="Arial" w:cs="Arial"/>
                <w:sz w:val="20"/>
                <w:szCs w:val="20"/>
              </w:rPr>
            </w:pPr>
            <w:r w:rsidRPr="007777A9">
              <w:rPr>
                <w:rFonts w:ascii="Arial" w:hAnsi="Arial" w:cs="Arial"/>
                <w:sz w:val="20"/>
                <w:szCs w:val="20"/>
              </w:rPr>
              <w:t>Compiled successfully.</w:t>
            </w:r>
          </w:p>
        </w:tc>
      </w:tr>
      <w:tr w:rsidR="005F0187" w:rsidRPr="0031035E" w14:paraId="7ADA1C6A" w14:textId="77777777">
        <w:tc>
          <w:tcPr>
            <w:tcW w:w="3408" w:type="dxa"/>
          </w:tcPr>
          <w:p w14:paraId="394C0E40" w14:textId="77777777" w:rsidR="005F0187" w:rsidRPr="007777A9" w:rsidRDefault="00000000" w:rsidP="007777A9">
            <w:pPr>
              <w:rPr>
                <w:rFonts w:ascii="Arial" w:hAnsi="Arial" w:cs="Arial"/>
                <w:sz w:val="20"/>
                <w:szCs w:val="20"/>
              </w:rPr>
            </w:pPr>
            <w:r w:rsidRPr="007777A9">
              <w:rPr>
                <w:rFonts w:ascii="Arial" w:hAnsi="Arial" w:cs="Arial"/>
                <w:sz w:val="20"/>
                <w:szCs w:val="20"/>
              </w:rPr>
              <w:t>valid2.txt</w:t>
            </w:r>
          </w:p>
        </w:tc>
        <w:tc>
          <w:tcPr>
            <w:tcW w:w="3408" w:type="dxa"/>
          </w:tcPr>
          <w:p w14:paraId="35CB88D0" w14:textId="77777777" w:rsidR="005F0187" w:rsidRPr="007777A9" w:rsidRDefault="00000000" w:rsidP="007777A9">
            <w:pPr>
              <w:rPr>
                <w:rFonts w:ascii="Arial" w:hAnsi="Arial" w:cs="Arial"/>
                <w:sz w:val="20"/>
                <w:szCs w:val="20"/>
              </w:rPr>
            </w:pPr>
            <w:r w:rsidRPr="007777A9">
              <w:rPr>
                <w:rFonts w:ascii="Arial" w:hAnsi="Arial" w:cs="Arial"/>
                <w:sz w:val="20"/>
                <w:szCs w:val="20"/>
              </w:rPr>
              <w:t>Treats hexadecimal literals as integers.</w:t>
            </w:r>
          </w:p>
        </w:tc>
        <w:tc>
          <w:tcPr>
            <w:tcW w:w="3408" w:type="dxa"/>
          </w:tcPr>
          <w:p w14:paraId="5C4C6C0D" w14:textId="77777777" w:rsidR="005F0187" w:rsidRPr="007777A9" w:rsidRDefault="00000000" w:rsidP="007777A9">
            <w:pPr>
              <w:rPr>
                <w:rFonts w:ascii="Arial" w:hAnsi="Arial" w:cs="Arial"/>
                <w:sz w:val="20"/>
                <w:szCs w:val="20"/>
              </w:rPr>
            </w:pPr>
            <w:r w:rsidRPr="007777A9">
              <w:rPr>
                <w:rFonts w:ascii="Arial" w:hAnsi="Arial" w:cs="Arial"/>
                <w:sz w:val="20"/>
                <w:szCs w:val="20"/>
              </w:rPr>
              <w:t>Compiled successfully.</w:t>
            </w:r>
          </w:p>
        </w:tc>
      </w:tr>
      <w:tr w:rsidR="005F0187" w:rsidRPr="0031035E" w14:paraId="4A8C96EF" w14:textId="77777777">
        <w:tc>
          <w:tcPr>
            <w:tcW w:w="3408" w:type="dxa"/>
          </w:tcPr>
          <w:p w14:paraId="1C810BB7" w14:textId="77777777" w:rsidR="005F0187" w:rsidRPr="007777A9" w:rsidRDefault="00000000" w:rsidP="007777A9">
            <w:pPr>
              <w:rPr>
                <w:rFonts w:ascii="Arial" w:hAnsi="Arial" w:cs="Arial"/>
                <w:sz w:val="20"/>
                <w:szCs w:val="20"/>
              </w:rPr>
            </w:pPr>
            <w:r w:rsidRPr="007777A9">
              <w:rPr>
                <w:rFonts w:ascii="Arial" w:hAnsi="Arial" w:cs="Arial"/>
                <w:sz w:val="20"/>
                <w:szCs w:val="20"/>
              </w:rPr>
              <w:t>valid3.txt</w:t>
            </w:r>
          </w:p>
        </w:tc>
        <w:tc>
          <w:tcPr>
            <w:tcW w:w="3408" w:type="dxa"/>
          </w:tcPr>
          <w:p w14:paraId="1DAB330A" w14:textId="77777777" w:rsidR="005F0187" w:rsidRPr="007777A9" w:rsidRDefault="00000000" w:rsidP="007777A9">
            <w:pPr>
              <w:rPr>
                <w:rFonts w:ascii="Arial" w:hAnsi="Arial" w:cs="Arial"/>
                <w:sz w:val="20"/>
                <w:szCs w:val="20"/>
              </w:rPr>
            </w:pPr>
            <w:r w:rsidRPr="007777A9">
              <w:rPr>
                <w:rFonts w:ascii="Arial" w:hAnsi="Arial" w:cs="Arial"/>
                <w:sz w:val="20"/>
                <w:szCs w:val="20"/>
              </w:rPr>
              <w:t>Performs integer-to-real coercion in arithmetic expressions.</w:t>
            </w:r>
          </w:p>
        </w:tc>
        <w:tc>
          <w:tcPr>
            <w:tcW w:w="3408" w:type="dxa"/>
          </w:tcPr>
          <w:p w14:paraId="4BD1CC04" w14:textId="77777777" w:rsidR="005F0187" w:rsidRPr="007777A9" w:rsidRDefault="00000000" w:rsidP="007777A9">
            <w:pPr>
              <w:rPr>
                <w:rFonts w:ascii="Arial" w:hAnsi="Arial" w:cs="Arial"/>
                <w:sz w:val="20"/>
                <w:szCs w:val="20"/>
              </w:rPr>
            </w:pPr>
            <w:r w:rsidRPr="007777A9">
              <w:rPr>
                <w:rFonts w:ascii="Arial" w:hAnsi="Arial" w:cs="Arial"/>
                <w:sz w:val="20"/>
                <w:szCs w:val="20"/>
              </w:rPr>
              <w:t>Compiled successfully.</w:t>
            </w:r>
          </w:p>
        </w:tc>
      </w:tr>
      <w:tr w:rsidR="005F0187" w:rsidRPr="0031035E" w14:paraId="45B247B7" w14:textId="77777777">
        <w:tc>
          <w:tcPr>
            <w:tcW w:w="3408" w:type="dxa"/>
          </w:tcPr>
          <w:p w14:paraId="0E8734BB" w14:textId="77777777" w:rsidR="005F0187" w:rsidRPr="007777A9" w:rsidRDefault="00000000" w:rsidP="007777A9">
            <w:pPr>
              <w:rPr>
                <w:rFonts w:ascii="Arial" w:hAnsi="Arial" w:cs="Arial"/>
                <w:sz w:val="20"/>
                <w:szCs w:val="20"/>
              </w:rPr>
            </w:pPr>
            <w:r w:rsidRPr="007777A9">
              <w:rPr>
                <w:rFonts w:ascii="Arial" w:hAnsi="Arial" w:cs="Arial"/>
                <w:sz w:val="20"/>
                <w:szCs w:val="20"/>
              </w:rPr>
              <w:t>valid4.txt</w:t>
            </w:r>
          </w:p>
        </w:tc>
        <w:tc>
          <w:tcPr>
            <w:tcW w:w="3408" w:type="dxa"/>
          </w:tcPr>
          <w:p w14:paraId="73FE9E9B" w14:textId="77777777" w:rsidR="005F0187" w:rsidRPr="007777A9" w:rsidRDefault="00000000" w:rsidP="007777A9">
            <w:pPr>
              <w:rPr>
                <w:rFonts w:ascii="Arial" w:hAnsi="Arial" w:cs="Arial"/>
                <w:sz w:val="20"/>
                <w:szCs w:val="20"/>
              </w:rPr>
            </w:pPr>
            <w:r w:rsidRPr="007777A9">
              <w:rPr>
                <w:rFonts w:ascii="Arial" w:hAnsi="Arial" w:cs="Arial"/>
                <w:sz w:val="20"/>
                <w:szCs w:val="20"/>
              </w:rPr>
              <w:t xml:space="preserve">Allows widening from integer to real </w:t>
            </w:r>
            <w:r w:rsidRPr="007777A9">
              <w:rPr>
                <w:rFonts w:ascii="Arial" w:hAnsi="Arial" w:cs="Arial"/>
                <w:sz w:val="20"/>
                <w:szCs w:val="20"/>
              </w:rPr>
              <w:lastRenderedPageBreak/>
              <w:t>in assignments and returns.</w:t>
            </w:r>
          </w:p>
        </w:tc>
        <w:tc>
          <w:tcPr>
            <w:tcW w:w="3408" w:type="dxa"/>
          </w:tcPr>
          <w:p w14:paraId="0A1794C0" w14:textId="77777777" w:rsidR="005F0187" w:rsidRPr="007777A9" w:rsidRDefault="00000000" w:rsidP="007777A9">
            <w:pPr>
              <w:rPr>
                <w:rFonts w:ascii="Arial" w:hAnsi="Arial" w:cs="Arial"/>
                <w:sz w:val="20"/>
                <w:szCs w:val="20"/>
              </w:rPr>
            </w:pPr>
            <w:r w:rsidRPr="007777A9">
              <w:rPr>
                <w:rFonts w:ascii="Arial" w:hAnsi="Arial" w:cs="Arial"/>
                <w:sz w:val="20"/>
                <w:szCs w:val="20"/>
              </w:rPr>
              <w:lastRenderedPageBreak/>
              <w:t>Compiled successfully.</w:t>
            </w:r>
          </w:p>
        </w:tc>
      </w:tr>
      <w:tr w:rsidR="005F0187" w:rsidRPr="0031035E" w14:paraId="11B068B6" w14:textId="77777777">
        <w:tc>
          <w:tcPr>
            <w:tcW w:w="3408" w:type="dxa"/>
          </w:tcPr>
          <w:p w14:paraId="637619A2" w14:textId="77777777" w:rsidR="005F0187" w:rsidRPr="007777A9" w:rsidRDefault="00000000" w:rsidP="007777A9">
            <w:pPr>
              <w:rPr>
                <w:rFonts w:ascii="Arial" w:hAnsi="Arial" w:cs="Arial"/>
                <w:sz w:val="20"/>
                <w:szCs w:val="20"/>
              </w:rPr>
            </w:pPr>
            <w:r w:rsidRPr="007777A9">
              <w:rPr>
                <w:rFonts w:ascii="Arial" w:hAnsi="Arial" w:cs="Arial"/>
                <w:sz w:val="20"/>
                <w:szCs w:val="20"/>
              </w:rPr>
              <w:t>semantic1.txt</w:t>
            </w:r>
          </w:p>
        </w:tc>
        <w:tc>
          <w:tcPr>
            <w:tcW w:w="3408" w:type="dxa"/>
          </w:tcPr>
          <w:p w14:paraId="44C25A1B" w14:textId="77777777" w:rsidR="005F0187" w:rsidRPr="007777A9" w:rsidRDefault="00000000" w:rsidP="007777A9">
            <w:pPr>
              <w:rPr>
                <w:rFonts w:ascii="Arial" w:hAnsi="Arial" w:cs="Arial"/>
                <w:sz w:val="20"/>
                <w:szCs w:val="20"/>
              </w:rPr>
            </w:pPr>
            <w:r w:rsidRPr="007777A9">
              <w:rPr>
                <w:rFonts w:ascii="Arial" w:hAnsi="Arial" w:cs="Arial"/>
                <w:sz w:val="20"/>
                <w:szCs w:val="20"/>
              </w:rPr>
              <w:t>Type mismatch on variable initialization.</w:t>
            </w:r>
          </w:p>
        </w:tc>
        <w:tc>
          <w:tcPr>
            <w:tcW w:w="3408" w:type="dxa"/>
          </w:tcPr>
          <w:p w14:paraId="6F079A1E" w14:textId="77777777" w:rsidR="005F0187" w:rsidRPr="007777A9" w:rsidRDefault="00000000" w:rsidP="007777A9">
            <w:pPr>
              <w:rPr>
                <w:rFonts w:ascii="Arial" w:hAnsi="Arial" w:cs="Arial"/>
                <w:sz w:val="20"/>
                <w:szCs w:val="20"/>
              </w:rPr>
            </w:pPr>
            <w:r w:rsidRPr="007777A9">
              <w:rPr>
                <w:rFonts w:ascii="Arial" w:hAnsi="Arial" w:cs="Arial"/>
                <w:sz w:val="20"/>
                <w:szCs w:val="20"/>
              </w:rPr>
              <w:t>One semantic error.</w:t>
            </w:r>
          </w:p>
        </w:tc>
      </w:tr>
      <w:tr w:rsidR="005F0187" w:rsidRPr="0031035E" w14:paraId="4C1031CD" w14:textId="77777777">
        <w:tc>
          <w:tcPr>
            <w:tcW w:w="3408" w:type="dxa"/>
          </w:tcPr>
          <w:p w14:paraId="37ADD2AD" w14:textId="77777777" w:rsidR="005F0187" w:rsidRPr="007777A9" w:rsidRDefault="00000000" w:rsidP="007777A9">
            <w:pPr>
              <w:rPr>
                <w:rFonts w:ascii="Arial" w:hAnsi="Arial" w:cs="Arial"/>
                <w:sz w:val="20"/>
                <w:szCs w:val="20"/>
              </w:rPr>
            </w:pPr>
            <w:r w:rsidRPr="007777A9">
              <w:rPr>
                <w:rFonts w:ascii="Arial" w:hAnsi="Arial" w:cs="Arial"/>
                <w:sz w:val="20"/>
                <w:szCs w:val="20"/>
              </w:rPr>
              <w:t>semantic2.txt</w:t>
            </w:r>
          </w:p>
        </w:tc>
        <w:tc>
          <w:tcPr>
            <w:tcW w:w="3408" w:type="dxa"/>
          </w:tcPr>
          <w:p w14:paraId="22781868" w14:textId="77777777" w:rsidR="005F0187" w:rsidRPr="007777A9" w:rsidRDefault="00000000" w:rsidP="007777A9">
            <w:pPr>
              <w:rPr>
                <w:rFonts w:ascii="Arial" w:hAnsi="Arial" w:cs="Arial"/>
                <w:sz w:val="20"/>
                <w:szCs w:val="20"/>
              </w:rPr>
            </w:pPr>
            <w:r w:rsidRPr="007777A9">
              <w:rPr>
                <w:rFonts w:ascii="Arial" w:hAnsi="Arial" w:cs="Arial"/>
                <w:sz w:val="20"/>
                <w:szCs w:val="20"/>
              </w:rPr>
              <w:t>when branch type mismatch.</w:t>
            </w:r>
          </w:p>
        </w:tc>
        <w:tc>
          <w:tcPr>
            <w:tcW w:w="3408" w:type="dxa"/>
          </w:tcPr>
          <w:p w14:paraId="744D1449" w14:textId="77777777" w:rsidR="005F0187" w:rsidRPr="007777A9" w:rsidRDefault="00000000" w:rsidP="007777A9">
            <w:pPr>
              <w:rPr>
                <w:rFonts w:ascii="Arial" w:hAnsi="Arial" w:cs="Arial"/>
                <w:sz w:val="20"/>
                <w:szCs w:val="20"/>
              </w:rPr>
            </w:pPr>
            <w:r w:rsidRPr="007777A9">
              <w:rPr>
                <w:rFonts w:ascii="Arial" w:hAnsi="Arial" w:cs="Arial"/>
                <w:sz w:val="20"/>
                <w:szCs w:val="20"/>
              </w:rPr>
              <w:t>One semantic error.</w:t>
            </w:r>
          </w:p>
        </w:tc>
      </w:tr>
      <w:tr w:rsidR="005F0187" w:rsidRPr="0031035E" w14:paraId="07E4F959" w14:textId="77777777">
        <w:tc>
          <w:tcPr>
            <w:tcW w:w="3408" w:type="dxa"/>
          </w:tcPr>
          <w:p w14:paraId="245353ED" w14:textId="77777777" w:rsidR="005F0187" w:rsidRPr="007777A9" w:rsidRDefault="00000000" w:rsidP="007777A9">
            <w:pPr>
              <w:rPr>
                <w:rFonts w:ascii="Arial" w:hAnsi="Arial" w:cs="Arial"/>
                <w:sz w:val="20"/>
                <w:szCs w:val="20"/>
              </w:rPr>
            </w:pPr>
            <w:r w:rsidRPr="007777A9">
              <w:rPr>
                <w:rFonts w:ascii="Arial" w:hAnsi="Arial" w:cs="Arial"/>
                <w:sz w:val="20"/>
                <w:szCs w:val="20"/>
              </w:rPr>
              <w:t>semantic3.txt</w:t>
            </w:r>
          </w:p>
        </w:tc>
        <w:tc>
          <w:tcPr>
            <w:tcW w:w="3408" w:type="dxa"/>
          </w:tcPr>
          <w:p w14:paraId="2BC76565" w14:textId="77777777" w:rsidR="005F0187" w:rsidRPr="007777A9" w:rsidRDefault="00000000" w:rsidP="007777A9">
            <w:pPr>
              <w:rPr>
                <w:rFonts w:ascii="Arial" w:hAnsi="Arial" w:cs="Arial"/>
                <w:sz w:val="20"/>
                <w:szCs w:val="20"/>
              </w:rPr>
            </w:pPr>
            <w:r w:rsidRPr="007777A9">
              <w:rPr>
                <w:rFonts w:ascii="Arial" w:hAnsi="Arial" w:cs="Arial"/>
                <w:sz w:val="20"/>
                <w:szCs w:val="20"/>
              </w:rPr>
              <w:t>Non-integer switch expression.</w:t>
            </w:r>
          </w:p>
        </w:tc>
        <w:tc>
          <w:tcPr>
            <w:tcW w:w="3408" w:type="dxa"/>
          </w:tcPr>
          <w:p w14:paraId="1B89934F" w14:textId="77777777" w:rsidR="005F0187" w:rsidRPr="007777A9" w:rsidRDefault="00000000" w:rsidP="007777A9">
            <w:pPr>
              <w:rPr>
                <w:rFonts w:ascii="Arial" w:hAnsi="Arial" w:cs="Arial"/>
                <w:sz w:val="20"/>
                <w:szCs w:val="20"/>
              </w:rPr>
            </w:pPr>
            <w:r w:rsidRPr="007777A9">
              <w:rPr>
                <w:rFonts w:ascii="Arial" w:hAnsi="Arial" w:cs="Arial"/>
                <w:sz w:val="20"/>
                <w:szCs w:val="20"/>
              </w:rPr>
              <w:t>One semantic error.</w:t>
            </w:r>
          </w:p>
        </w:tc>
      </w:tr>
      <w:tr w:rsidR="005F0187" w:rsidRPr="0031035E" w14:paraId="75E7C265" w14:textId="77777777">
        <w:tc>
          <w:tcPr>
            <w:tcW w:w="3408" w:type="dxa"/>
          </w:tcPr>
          <w:p w14:paraId="763E6EEC" w14:textId="77777777" w:rsidR="005F0187" w:rsidRPr="007777A9" w:rsidRDefault="00000000" w:rsidP="007777A9">
            <w:pPr>
              <w:rPr>
                <w:rFonts w:ascii="Arial" w:hAnsi="Arial" w:cs="Arial"/>
                <w:sz w:val="20"/>
                <w:szCs w:val="20"/>
              </w:rPr>
            </w:pPr>
            <w:r w:rsidRPr="007777A9">
              <w:rPr>
                <w:rFonts w:ascii="Arial" w:hAnsi="Arial" w:cs="Arial"/>
                <w:sz w:val="20"/>
                <w:szCs w:val="20"/>
              </w:rPr>
              <w:t>semantic4.txt</w:t>
            </w:r>
          </w:p>
        </w:tc>
        <w:tc>
          <w:tcPr>
            <w:tcW w:w="3408" w:type="dxa"/>
          </w:tcPr>
          <w:p w14:paraId="5432384A" w14:textId="77777777" w:rsidR="005F0187" w:rsidRPr="007777A9" w:rsidRDefault="00000000" w:rsidP="007777A9">
            <w:pPr>
              <w:rPr>
                <w:rFonts w:ascii="Arial" w:hAnsi="Arial" w:cs="Arial"/>
                <w:sz w:val="20"/>
                <w:szCs w:val="20"/>
              </w:rPr>
            </w:pPr>
            <w:r w:rsidRPr="007777A9">
              <w:rPr>
                <w:rFonts w:ascii="Arial" w:hAnsi="Arial" w:cs="Arial"/>
                <w:sz w:val="20"/>
                <w:szCs w:val="20"/>
              </w:rPr>
              <w:t>Mismatched case result types.</w:t>
            </w:r>
          </w:p>
        </w:tc>
        <w:tc>
          <w:tcPr>
            <w:tcW w:w="3408" w:type="dxa"/>
          </w:tcPr>
          <w:p w14:paraId="25A63FBB" w14:textId="77777777" w:rsidR="005F0187" w:rsidRPr="007777A9" w:rsidRDefault="00000000" w:rsidP="007777A9">
            <w:pPr>
              <w:rPr>
                <w:rFonts w:ascii="Arial" w:hAnsi="Arial" w:cs="Arial"/>
                <w:sz w:val="20"/>
                <w:szCs w:val="20"/>
              </w:rPr>
            </w:pPr>
            <w:r w:rsidRPr="007777A9">
              <w:rPr>
                <w:rFonts w:ascii="Arial" w:hAnsi="Arial" w:cs="Arial"/>
                <w:sz w:val="20"/>
                <w:szCs w:val="20"/>
              </w:rPr>
              <w:t>One semantic error.</w:t>
            </w:r>
          </w:p>
        </w:tc>
      </w:tr>
      <w:tr w:rsidR="005F0187" w:rsidRPr="0031035E" w14:paraId="3ACA3165" w14:textId="77777777">
        <w:tc>
          <w:tcPr>
            <w:tcW w:w="3408" w:type="dxa"/>
          </w:tcPr>
          <w:p w14:paraId="5719983F" w14:textId="77777777" w:rsidR="005F0187" w:rsidRPr="007777A9" w:rsidRDefault="00000000" w:rsidP="007777A9">
            <w:pPr>
              <w:rPr>
                <w:rFonts w:ascii="Arial" w:hAnsi="Arial" w:cs="Arial"/>
                <w:sz w:val="20"/>
                <w:szCs w:val="20"/>
              </w:rPr>
            </w:pPr>
            <w:r w:rsidRPr="007777A9">
              <w:rPr>
                <w:rFonts w:ascii="Arial" w:hAnsi="Arial" w:cs="Arial"/>
                <w:sz w:val="20"/>
                <w:szCs w:val="20"/>
              </w:rPr>
              <w:t>semantic5.txt</w:t>
            </w:r>
          </w:p>
        </w:tc>
        <w:tc>
          <w:tcPr>
            <w:tcW w:w="3408" w:type="dxa"/>
          </w:tcPr>
          <w:p w14:paraId="0BF296F6" w14:textId="77777777" w:rsidR="005F0187" w:rsidRPr="007777A9" w:rsidRDefault="00000000" w:rsidP="007777A9">
            <w:pPr>
              <w:rPr>
                <w:rFonts w:ascii="Arial" w:hAnsi="Arial" w:cs="Arial"/>
                <w:sz w:val="20"/>
                <w:szCs w:val="20"/>
              </w:rPr>
            </w:pPr>
            <w:r w:rsidRPr="007777A9">
              <w:rPr>
                <w:rFonts w:ascii="Arial" w:hAnsi="Arial" w:cs="Arial"/>
                <w:sz w:val="20"/>
                <w:szCs w:val="20"/>
              </w:rPr>
              <w:t xml:space="preserve">Arithmetic </w:t>
            </w:r>
            <w:proofErr w:type="gramStart"/>
            <w:r w:rsidRPr="007777A9">
              <w:rPr>
                <w:rFonts w:ascii="Arial" w:hAnsi="Arial" w:cs="Arial"/>
                <w:sz w:val="20"/>
                <w:szCs w:val="20"/>
              </w:rPr>
              <w:t>operator</w:t>
            </w:r>
            <w:proofErr w:type="gramEnd"/>
            <w:r w:rsidRPr="007777A9">
              <w:rPr>
                <w:rFonts w:ascii="Arial" w:hAnsi="Arial" w:cs="Arial"/>
                <w:sz w:val="20"/>
                <w:szCs w:val="20"/>
              </w:rPr>
              <w:t xml:space="preserve"> used with a character value.</w:t>
            </w:r>
          </w:p>
        </w:tc>
        <w:tc>
          <w:tcPr>
            <w:tcW w:w="3408" w:type="dxa"/>
          </w:tcPr>
          <w:p w14:paraId="74960852" w14:textId="77777777" w:rsidR="005F0187" w:rsidRPr="007777A9" w:rsidRDefault="00000000" w:rsidP="007777A9">
            <w:pPr>
              <w:rPr>
                <w:rFonts w:ascii="Arial" w:hAnsi="Arial" w:cs="Arial"/>
                <w:sz w:val="20"/>
                <w:szCs w:val="20"/>
              </w:rPr>
            </w:pPr>
            <w:r w:rsidRPr="007777A9">
              <w:rPr>
                <w:rFonts w:ascii="Arial" w:hAnsi="Arial" w:cs="Arial"/>
                <w:sz w:val="20"/>
                <w:szCs w:val="20"/>
              </w:rPr>
              <w:t>One semantic error.</w:t>
            </w:r>
          </w:p>
        </w:tc>
      </w:tr>
      <w:tr w:rsidR="005F0187" w:rsidRPr="0031035E" w14:paraId="568FA60E" w14:textId="77777777">
        <w:tc>
          <w:tcPr>
            <w:tcW w:w="3408" w:type="dxa"/>
          </w:tcPr>
          <w:p w14:paraId="79D5B00D" w14:textId="77777777" w:rsidR="005F0187" w:rsidRPr="007777A9" w:rsidRDefault="00000000" w:rsidP="007777A9">
            <w:pPr>
              <w:rPr>
                <w:rFonts w:ascii="Arial" w:hAnsi="Arial" w:cs="Arial"/>
                <w:sz w:val="20"/>
                <w:szCs w:val="20"/>
              </w:rPr>
            </w:pPr>
            <w:r w:rsidRPr="007777A9">
              <w:rPr>
                <w:rFonts w:ascii="Arial" w:hAnsi="Arial" w:cs="Arial"/>
                <w:sz w:val="20"/>
                <w:szCs w:val="20"/>
              </w:rPr>
              <w:t>semantic6.txt</w:t>
            </w:r>
          </w:p>
        </w:tc>
        <w:tc>
          <w:tcPr>
            <w:tcW w:w="3408" w:type="dxa"/>
          </w:tcPr>
          <w:p w14:paraId="15CFE40D" w14:textId="77777777" w:rsidR="005F0187" w:rsidRPr="007777A9" w:rsidRDefault="00000000" w:rsidP="007777A9">
            <w:pPr>
              <w:rPr>
                <w:rFonts w:ascii="Arial" w:hAnsi="Arial" w:cs="Arial"/>
                <w:sz w:val="20"/>
                <w:szCs w:val="20"/>
              </w:rPr>
            </w:pPr>
            <w:r w:rsidRPr="007777A9">
              <w:rPr>
                <w:rFonts w:ascii="Arial" w:hAnsi="Arial" w:cs="Arial"/>
                <w:sz w:val="20"/>
                <w:szCs w:val="20"/>
              </w:rPr>
              <w:t>Undeclared scalar identifier.</w:t>
            </w:r>
          </w:p>
        </w:tc>
        <w:tc>
          <w:tcPr>
            <w:tcW w:w="3408" w:type="dxa"/>
          </w:tcPr>
          <w:p w14:paraId="636C8DFA" w14:textId="77777777" w:rsidR="005F0187" w:rsidRPr="007777A9" w:rsidRDefault="00000000" w:rsidP="007777A9">
            <w:pPr>
              <w:rPr>
                <w:rFonts w:ascii="Arial" w:hAnsi="Arial" w:cs="Arial"/>
                <w:sz w:val="20"/>
                <w:szCs w:val="20"/>
              </w:rPr>
            </w:pPr>
            <w:r w:rsidRPr="007777A9">
              <w:rPr>
                <w:rFonts w:ascii="Arial" w:hAnsi="Arial" w:cs="Arial"/>
                <w:sz w:val="20"/>
                <w:szCs w:val="20"/>
              </w:rPr>
              <w:t>One semantic error.</w:t>
            </w:r>
          </w:p>
        </w:tc>
      </w:tr>
      <w:tr w:rsidR="005F0187" w:rsidRPr="0031035E" w14:paraId="3DA58985" w14:textId="77777777">
        <w:tc>
          <w:tcPr>
            <w:tcW w:w="3408" w:type="dxa"/>
          </w:tcPr>
          <w:p w14:paraId="5FE2590D" w14:textId="77777777" w:rsidR="005F0187" w:rsidRPr="007777A9" w:rsidRDefault="00000000" w:rsidP="007777A9">
            <w:pPr>
              <w:rPr>
                <w:rFonts w:ascii="Arial" w:hAnsi="Arial" w:cs="Arial"/>
                <w:sz w:val="20"/>
                <w:szCs w:val="20"/>
              </w:rPr>
            </w:pPr>
            <w:r w:rsidRPr="007777A9">
              <w:rPr>
                <w:rFonts w:ascii="Arial" w:hAnsi="Arial" w:cs="Arial"/>
                <w:sz w:val="20"/>
                <w:szCs w:val="20"/>
              </w:rPr>
              <w:t>semantic7.txt</w:t>
            </w:r>
          </w:p>
        </w:tc>
        <w:tc>
          <w:tcPr>
            <w:tcW w:w="3408" w:type="dxa"/>
          </w:tcPr>
          <w:p w14:paraId="097F2C21" w14:textId="77777777" w:rsidR="005F0187" w:rsidRPr="007777A9" w:rsidRDefault="00000000" w:rsidP="007777A9">
            <w:pPr>
              <w:rPr>
                <w:rFonts w:ascii="Arial" w:hAnsi="Arial" w:cs="Arial"/>
                <w:sz w:val="20"/>
                <w:szCs w:val="20"/>
              </w:rPr>
            </w:pPr>
            <w:r w:rsidRPr="007777A9">
              <w:rPr>
                <w:rFonts w:ascii="Arial" w:hAnsi="Arial" w:cs="Arial"/>
                <w:sz w:val="20"/>
                <w:szCs w:val="20"/>
              </w:rPr>
              <w:t>Undeclared list identifier.</w:t>
            </w:r>
          </w:p>
        </w:tc>
        <w:tc>
          <w:tcPr>
            <w:tcW w:w="3408" w:type="dxa"/>
          </w:tcPr>
          <w:p w14:paraId="6ECCB0BF" w14:textId="77777777" w:rsidR="005F0187" w:rsidRPr="007777A9" w:rsidRDefault="00000000" w:rsidP="007777A9">
            <w:pPr>
              <w:rPr>
                <w:rFonts w:ascii="Arial" w:hAnsi="Arial" w:cs="Arial"/>
                <w:sz w:val="20"/>
                <w:szCs w:val="20"/>
              </w:rPr>
            </w:pPr>
            <w:r w:rsidRPr="007777A9">
              <w:rPr>
                <w:rFonts w:ascii="Arial" w:hAnsi="Arial" w:cs="Arial"/>
                <w:sz w:val="20"/>
                <w:szCs w:val="20"/>
              </w:rPr>
              <w:t>One semantic error.</w:t>
            </w:r>
          </w:p>
        </w:tc>
      </w:tr>
      <w:tr w:rsidR="005F0187" w:rsidRPr="0031035E" w14:paraId="6558C57D" w14:textId="77777777">
        <w:tc>
          <w:tcPr>
            <w:tcW w:w="3408" w:type="dxa"/>
          </w:tcPr>
          <w:p w14:paraId="12999028" w14:textId="77777777" w:rsidR="005F0187" w:rsidRPr="007777A9" w:rsidRDefault="00000000" w:rsidP="007777A9">
            <w:pPr>
              <w:rPr>
                <w:rFonts w:ascii="Arial" w:hAnsi="Arial" w:cs="Arial"/>
                <w:sz w:val="20"/>
                <w:szCs w:val="20"/>
              </w:rPr>
            </w:pPr>
            <w:r w:rsidRPr="007777A9">
              <w:rPr>
                <w:rFonts w:ascii="Arial" w:hAnsi="Arial" w:cs="Arial"/>
                <w:sz w:val="20"/>
                <w:szCs w:val="20"/>
              </w:rPr>
              <w:t>semantic8.txt</w:t>
            </w:r>
          </w:p>
        </w:tc>
        <w:tc>
          <w:tcPr>
            <w:tcW w:w="3408" w:type="dxa"/>
          </w:tcPr>
          <w:p w14:paraId="283C0408" w14:textId="77777777" w:rsidR="005F0187" w:rsidRPr="007777A9" w:rsidRDefault="00000000" w:rsidP="007777A9">
            <w:pPr>
              <w:rPr>
                <w:rFonts w:ascii="Arial" w:hAnsi="Arial" w:cs="Arial"/>
                <w:sz w:val="20"/>
                <w:szCs w:val="20"/>
              </w:rPr>
            </w:pPr>
            <w:r w:rsidRPr="007777A9">
              <w:rPr>
                <w:rFonts w:ascii="Arial" w:hAnsi="Arial" w:cs="Arial"/>
                <w:sz w:val="20"/>
                <w:szCs w:val="20"/>
              </w:rPr>
              <w:t>List elements with mixed types.</w:t>
            </w:r>
          </w:p>
        </w:tc>
        <w:tc>
          <w:tcPr>
            <w:tcW w:w="3408" w:type="dxa"/>
          </w:tcPr>
          <w:p w14:paraId="217374E9" w14:textId="77777777" w:rsidR="005F0187" w:rsidRPr="007777A9" w:rsidRDefault="00000000" w:rsidP="007777A9">
            <w:pPr>
              <w:rPr>
                <w:rFonts w:ascii="Arial" w:hAnsi="Arial" w:cs="Arial"/>
                <w:sz w:val="20"/>
                <w:szCs w:val="20"/>
              </w:rPr>
            </w:pPr>
            <w:r w:rsidRPr="007777A9">
              <w:rPr>
                <w:rFonts w:ascii="Arial" w:hAnsi="Arial" w:cs="Arial"/>
                <w:sz w:val="20"/>
                <w:szCs w:val="20"/>
              </w:rPr>
              <w:t>One semantic error.</w:t>
            </w:r>
          </w:p>
        </w:tc>
      </w:tr>
      <w:tr w:rsidR="005F0187" w:rsidRPr="0031035E" w14:paraId="798B1E9C" w14:textId="77777777">
        <w:tc>
          <w:tcPr>
            <w:tcW w:w="3408" w:type="dxa"/>
          </w:tcPr>
          <w:p w14:paraId="199D4B1E" w14:textId="77777777" w:rsidR="005F0187" w:rsidRPr="007777A9" w:rsidRDefault="00000000" w:rsidP="007777A9">
            <w:pPr>
              <w:rPr>
                <w:rFonts w:ascii="Arial" w:hAnsi="Arial" w:cs="Arial"/>
                <w:sz w:val="20"/>
                <w:szCs w:val="20"/>
              </w:rPr>
            </w:pPr>
            <w:r w:rsidRPr="007777A9">
              <w:rPr>
                <w:rFonts w:ascii="Arial" w:hAnsi="Arial" w:cs="Arial"/>
                <w:sz w:val="20"/>
                <w:szCs w:val="20"/>
              </w:rPr>
              <w:t>semantic9.txt</w:t>
            </w:r>
          </w:p>
        </w:tc>
        <w:tc>
          <w:tcPr>
            <w:tcW w:w="3408" w:type="dxa"/>
          </w:tcPr>
          <w:p w14:paraId="4257774B" w14:textId="77777777" w:rsidR="005F0187" w:rsidRPr="007777A9" w:rsidRDefault="00000000" w:rsidP="007777A9">
            <w:pPr>
              <w:rPr>
                <w:rFonts w:ascii="Arial" w:hAnsi="Arial" w:cs="Arial"/>
                <w:sz w:val="20"/>
                <w:szCs w:val="20"/>
              </w:rPr>
            </w:pPr>
            <w:r w:rsidRPr="007777A9">
              <w:rPr>
                <w:rFonts w:ascii="Arial" w:hAnsi="Arial" w:cs="Arial"/>
                <w:sz w:val="20"/>
                <w:szCs w:val="20"/>
              </w:rPr>
              <w:t>Declared list type differs from element type.</w:t>
            </w:r>
          </w:p>
        </w:tc>
        <w:tc>
          <w:tcPr>
            <w:tcW w:w="3408" w:type="dxa"/>
          </w:tcPr>
          <w:p w14:paraId="30885755" w14:textId="77777777" w:rsidR="005F0187" w:rsidRPr="007777A9" w:rsidRDefault="00000000" w:rsidP="007777A9">
            <w:pPr>
              <w:rPr>
                <w:rFonts w:ascii="Arial" w:hAnsi="Arial" w:cs="Arial"/>
                <w:sz w:val="20"/>
                <w:szCs w:val="20"/>
              </w:rPr>
            </w:pPr>
            <w:r w:rsidRPr="007777A9">
              <w:rPr>
                <w:rFonts w:ascii="Arial" w:hAnsi="Arial" w:cs="Arial"/>
                <w:sz w:val="20"/>
                <w:szCs w:val="20"/>
              </w:rPr>
              <w:t>One semantic error.</w:t>
            </w:r>
          </w:p>
        </w:tc>
      </w:tr>
      <w:tr w:rsidR="005F0187" w:rsidRPr="0031035E" w14:paraId="0308D0B8" w14:textId="77777777">
        <w:tc>
          <w:tcPr>
            <w:tcW w:w="3408" w:type="dxa"/>
          </w:tcPr>
          <w:p w14:paraId="6922327E" w14:textId="77777777" w:rsidR="005F0187" w:rsidRPr="007777A9" w:rsidRDefault="00000000" w:rsidP="007777A9">
            <w:pPr>
              <w:rPr>
                <w:rFonts w:ascii="Arial" w:hAnsi="Arial" w:cs="Arial"/>
                <w:sz w:val="20"/>
                <w:szCs w:val="20"/>
              </w:rPr>
            </w:pPr>
            <w:r w:rsidRPr="007777A9">
              <w:rPr>
                <w:rFonts w:ascii="Arial" w:hAnsi="Arial" w:cs="Arial"/>
                <w:sz w:val="20"/>
                <w:szCs w:val="20"/>
              </w:rPr>
              <w:t>semantic10.txt</w:t>
            </w:r>
          </w:p>
        </w:tc>
        <w:tc>
          <w:tcPr>
            <w:tcW w:w="3408" w:type="dxa"/>
          </w:tcPr>
          <w:p w14:paraId="5FF7F44C" w14:textId="77777777" w:rsidR="005F0187" w:rsidRPr="007777A9" w:rsidRDefault="00000000" w:rsidP="007777A9">
            <w:pPr>
              <w:rPr>
                <w:rFonts w:ascii="Arial" w:hAnsi="Arial" w:cs="Arial"/>
                <w:sz w:val="20"/>
                <w:szCs w:val="20"/>
              </w:rPr>
            </w:pPr>
            <w:r w:rsidRPr="007777A9">
              <w:rPr>
                <w:rFonts w:ascii="Arial" w:hAnsi="Arial" w:cs="Arial"/>
                <w:sz w:val="20"/>
                <w:szCs w:val="20"/>
              </w:rPr>
              <w:t>List subscript is not an integer expression.</w:t>
            </w:r>
          </w:p>
        </w:tc>
        <w:tc>
          <w:tcPr>
            <w:tcW w:w="3408" w:type="dxa"/>
          </w:tcPr>
          <w:p w14:paraId="4663F05C" w14:textId="77777777" w:rsidR="005F0187" w:rsidRPr="007777A9" w:rsidRDefault="00000000" w:rsidP="007777A9">
            <w:pPr>
              <w:rPr>
                <w:rFonts w:ascii="Arial" w:hAnsi="Arial" w:cs="Arial"/>
                <w:sz w:val="20"/>
                <w:szCs w:val="20"/>
              </w:rPr>
            </w:pPr>
            <w:r w:rsidRPr="007777A9">
              <w:rPr>
                <w:rFonts w:ascii="Arial" w:hAnsi="Arial" w:cs="Arial"/>
                <w:sz w:val="20"/>
                <w:szCs w:val="20"/>
              </w:rPr>
              <w:t>One semantic error.</w:t>
            </w:r>
          </w:p>
        </w:tc>
      </w:tr>
      <w:tr w:rsidR="005F0187" w:rsidRPr="0031035E" w14:paraId="1B7E3F2B" w14:textId="77777777">
        <w:tc>
          <w:tcPr>
            <w:tcW w:w="3408" w:type="dxa"/>
          </w:tcPr>
          <w:p w14:paraId="043BC76A" w14:textId="77777777" w:rsidR="005F0187" w:rsidRPr="007777A9" w:rsidRDefault="00000000" w:rsidP="007777A9">
            <w:pPr>
              <w:rPr>
                <w:rFonts w:ascii="Arial" w:hAnsi="Arial" w:cs="Arial"/>
                <w:sz w:val="20"/>
                <w:szCs w:val="20"/>
              </w:rPr>
            </w:pPr>
            <w:r w:rsidRPr="007777A9">
              <w:rPr>
                <w:rFonts w:ascii="Arial" w:hAnsi="Arial" w:cs="Arial"/>
                <w:sz w:val="20"/>
                <w:szCs w:val="20"/>
              </w:rPr>
              <w:t>semantic11.txt</w:t>
            </w:r>
          </w:p>
        </w:tc>
        <w:tc>
          <w:tcPr>
            <w:tcW w:w="3408" w:type="dxa"/>
          </w:tcPr>
          <w:p w14:paraId="045DD334" w14:textId="77777777" w:rsidR="005F0187" w:rsidRPr="007777A9" w:rsidRDefault="00000000" w:rsidP="007777A9">
            <w:pPr>
              <w:rPr>
                <w:rFonts w:ascii="Arial" w:hAnsi="Arial" w:cs="Arial"/>
                <w:sz w:val="20"/>
                <w:szCs w:val="20"/>
              </w:rPr>
            </w:pPr>
            <w:r w:rsidRPr="007777A9">
              <w:rPr>
                <w:rFonts w:ascii="Arial" w:hAnsi="Arial" w:cs="Arial"/>
                <w:sz w:val="20"/>
                <w:szCs w:val="20"/>
              </w:rPr>
              <w:t>Character literal compared to numeric expression.</w:t>
            </w:r>
          </w:p>
        </w:tc>
        <w:tc>
          <w:tcPr>
            <w:tcW w:w="3408" w:type="dxa"/>
          </w:tcPr>
          <w:p w14:paraId="1E7C2403" w14:textId="77777777" w:rsidR="005F0187" w:rsidRPr="007777A9" w:rsidRDefault="00000000" w:rsidP="007777A9">
            <w:pPr>
              <w:rPr>
                <w:rFonts w:ascii="Arial" w:hAnsi="Arial" w:cs="Arial"/>
                <w:sz w:val="20"/>
                <w:szCs w:val="20"/>
              </w:rPr>
            </w:pPr>
            <w:r w:rsidRPr="007777A9">
              <w:rPr>
                <w:rFonts w:ascii="Arial" w:hAnsi="Arial" w:cs="Arial"/>
                <w:sz w:val="20"/>
                <w:szCs w:val="20"/>
              </w:rPr>
              <w:t>One semantic error.</w:t>
            </w:r>
          </w:p>
        </w:tc>
      </w:tr>
      <w:tr w:rsidR="005F0187" w:rsidRPr="0031035E" w14:paraId="15CBA261" w14:textId="77777777">
        <w:tc>
          <w:tcPr>
            <w:tcW w:w="3408" w:type="dxa"/>
          </w:tcPr>
          <w:p w14:paraId="554A0A6B" w14:textId="77777777" w:rsidR="005F0187" w:rsidRPr="007777A9" w:rsidRDefault="00000000" w:rsidP="007777A9">
            <w:pPr>
              <w:rPr>
                <w:rFonts w:ascii="Arial" w:hAnsi="Arial" w:cs="Arial"/>
                <w:sz w:val="20"/>
                <w:szCs w:val="20"/>
              </w:rPr>
            </w:pPr>
            <w:r w:rsidRPr="007777A9">
              <w:rPr>
                <w:rFonts w:ascii="Arial" w:hAnsi="Arial" w:cs="Arial"/>
                <w:sz w:val="20"/>
                <w:szCs w:val="20"/>
              </w:rPr>
              <w:t>semantic12.txt</w:t>
            </w:r>
          </w:p>
        </w:tc>
        <w:tc>
          <w:tcPr>
            <w:tcW w:w="3408" w:type="dxa"/>
          </w:tcPr>
          <w:p w14:paraId="147E94BF" w14:textId="77777777" w:rsidR="005F0187" w:rsidRPr="007777A9" w:rsidRDefault="00000000" w:rsidP="007777A9">
            <w:pPr>
              <w:rPr>
                <w:rFonts w:ascii="Arial" w:hAnsi="Arial" w:cs="Arial"/>
                <w:sz w:val="20"/>
                <w:szCs w:val="20"/>
              </w:rPr>
            </w:pPr>
            <w:r w:rsidRPr="007777A9">
              <w:rPr>
                <w:rFonts w:ascii="Arial" w:hAnsi="Arial" w:cs="Arial"/>
                <w:sz w:val="20"/>
                <w:szCs w:val="20"/>
              </w:rPr>
              <w:t>Exponentiation and unary negation used with characters.</w:t>
            </w:r>
          </w:p>
        </w:tc>
        <w:tc>
          <w:tcPr>
            <w:tcW w:w="3408" w:type="dxa"/>
          </w:tcPr>
          <w:p w14:paraId="571D301D" w14:textId="77777777" w:rsidR="005F0187" w:rsidRPr="007777A9" w:rsidRDefault="00000000" w:rsidP="007777A9">
            <w:pPr>
              <w:rPr>
                <w:rFonts w:ascii="Arial" w:hAnsi="Arial" w:cs="Arial"/>
                <w:sz w:val="20"/>
                <w:szCs w:val="20"/>
              </w:rPr>
            </w:pPr>
            <w:r w:rsidRPr="007777A9">
              <w:rPr>
                <w:rFonts w:ascii="Arial" w:hAnsi="Arial" w:cs="Arial"/>
                <w:sz w:val="20"/>
                <w:szCs w:val="20"/>
              </w:rPr>
              <w:t>Two semantic errors.</w:t>
            </w:r>
          </w:p>
        </w:tc>
      </w:tr>
      <w:tr w:rsidR="005F0187" w:rsidRPr="0031035E" w14:paraId="55E87F12" w14:textId="77777777">
        <w:tc>
          <w:tcPr>
            <w:tcW w:w="3408" w:type="dxa"/>
          </w:tcPr>
          <w:p w14:paraId="40210E8C" w14:textId="77777777" w:rsidR="005F0187" w:rsidRPr="007777A9" w:rsidRDefault="00000000" w:rsidP="007777A9">
            <w:pPr>
              <w:rPr>
                <w:rFonts w:ascii="Arial" w:hAnsi="Arial" w:cs="Arial"/>
                <w:sz w:val="20"/>
                <w:szCs w:val="20"/>
              </w:rPr>
            </w:pPr>
            <w:r w:rsidRPr="007777A9">
              <w:rPr>
                <w:rFonts w:ascii="Arial" w:hAnsi="Arial" w:cs="Arial"/>
                <w:sz w:val="20"/>
                <w:szCs w:val="20"/>
              </w:rPr>
              <w:t>semantic13.txt</w:t>
            </w:r>
          </w:p>
        </w:tc>
        <w:tc>
          <w:tcPr>
            <w:tcW w:w="3408" w:type="dxa"/>
          </w:tcPr>
          <w:p w14:paraId="4F37EA40" w14:textId="77777777" w:rsidR="005F0187" w:rsidRPr="007777A9" w:rsidRDefault="00000000" w:rsidP="007777A9">
            <w:pPr>
              <w:rPr>
                <w:rFonts w:ascii="Arial" w:hAnsi="Arial" w:cs="Arial"/>
                <w:sz w:val="20"/>
                <w:szCs w:val="20"/>
              </w:rPr>
            </w:pPr>
            <w:r w:rsidRPr="007777A9">
              <w:rPr>
                <w:rFonts w:ascii="Arial" w:hAnsi="Arial" w:cs="Arial"/>
                <w:sz w:val="20"/>
                <w:szCs w:val="20"/>
              </w:rPr>
              <w:t>Remainder operator used with a real operand.</w:t>
            </w:r>
          </w:p>
        </w:tc>
        <w:tc>
          <w:tcPr>
            <w:tcW w:w="3408" w:type="dxa"/>
          </w:tcPr>
          <w:p w14:paraId="2F22677A" w14:textId="77777777" w:rsidR="005F0187" w:rsidRPr="007777A9" w:rsidRDefault="00000000" w:rsidP="007777A9">
            <w:pPr>
              <w:rPr>
                <w:rFonts w:ascii="Arial" w:hAnsi="Arial" w:cs="Arial"/>
                <w:sz w:val="20"/>
                <w:szCs w:val="20"/>
              </w:rPr>
            </w:pPr>
            <w:r w:rsidRPr="007777A9">
              <w:rPr>
                <w:rFonts w:ascii="Arial" w:hAnsi="Arial" w:cs="Arial"/>
                <w:sz w:val="20"/>
                <w:szCs w:val="20"/>
              </w:rPr>
              <w:t>One semantic error.</w:t>
            </w:r>
          </w:p>
        </w:tc>
      </w:tr>
      <w:tr w:rsidR="005F0187" w:rsidRPr="0031035E" w14:paraId="077CE2CE" w14:textId="77777777">
        <w:tc>
          <w:tcPr>
            <w:tcW w:w="3408" w:type="dxa"/>
          </w:tcPr>
          <w:p w14:paraId="535FC7E1" w14:textId="77777777" w:rsidR="005F0187" w:rsidRPr="007777A9" w:rsidRDefault="00000000" w:rsidP="007777A9">
            <w:pPr>
              <w:rPr>
                <w:rFonts w:ascii="Arial" w:hAnsi="Arial" w:cs="Arial"/>
                <w:sz w:val="20"/>
                <w:szCs w:val="20"/>
              </w:rPr>
            </w:pPr>
            <w:r w:rsidRPr="007777A9">
              <w:rPr>
                <w:rFonts w:ascii="Arial" w:hAnsi="Arial" w:cs="Arial"/>
                <w:sz w:val="20"/>
                <w:szCs w:val="20"/>
              </w:rPr>
              <w:t>semantic14.txt</w:t>
            </w:r>
          </w:p>
        </w:tc>
        <w:tc>
          <w:tcPr>
            <w:tcW w:w="3408" w:type="dxa"/>
          </w:tcPr>
          <w:p w14:paraId="1C83E3A0" w14:textId="77777777" w:rsidR="005F0187" w:rsidRPr="007777A9" w:rsidRDefault="00000000" w:rsidP="007777A9">
            <w:pPr>
              <w:rPr>
                <w:rFonts w:ascii="Arial" w:hAnsi="Arial" w:cs="Arial"/>
                <w:sz w:val="20"/>
                <w:szCs w:val="20"/>
              </w:rPr>
            </w:pPr>
            <w:proofErr w:type="gramStart"/>
            <w:r w:rsidRPr="007777A9">
              <w:rPr>
                <w:rFonts w:ascii="Arial" w:hAnsi="Arial" w:cs="Arial"/>
                <w:sz w:val="20"/>
                <w:szCs w:val="20"/>
              </w:rPr>
              <w:t>if ,</w:t>
            </w:r>
            <w:proofErr w:type="gramEnd"/>
            <w:r w:rsidRPr="007777A9">
              <w:rPr>
                <w:rFonts w:ascii="Arial" w:hAnsi="Arial" w:cs="Arial"/>
                <w:sz w:val="20"/>
                <w:szCs w:val="20"/>
              </w:rPr>
              <w:t xml:space="preserve"> </w:t>
            </w:r>
            <w:proofErr w:type="gramStart"/>
            <w:r w:rsidRPr="007777A9">
              <w:rPr>
                <w:rFonts w:ascii="Arial" w:hAnsi="Arial" w:cs="Arial"/>
                <w:sz w:val="20"/>
                <w:szCs w:val="20"/>
              </w:rPr>
              <w:t>elsif ,</w:t>
            </w:r>
            <w:proofErr w:type="gramEnd"/>
            <w:r w:rsidRPr="007777A9">
              <w:rPr>
                <w:rFonts w:ascii="Arial" w:hAnsi="Arial" w:cs="Arial"/>
                <w:sz w:val="20"/>
                <w:szCs w:val="20"/>
              </w:rPr>
              <w:t xml:space="preserve"> and else branches do not match in type.</w:t>
            </w:r>
          </w:p>
        </w:tc>
        <w:tc>
          <w:tcPr>
            <w:tcW w:w="3408" w:type="dxa"/>
          </w:tcPr>
          <w:p w14:paraId="0AC01F49" w14:textId="77777777" w:rsidR="005F0187" w:rsidRPr="007777A9" w:rsidRDefault="00000000" w:rsidP="007777A9">
            <w:pPr>
              <w:rPr>
                <w:rFonts w:ascii="Arial" w:hAnsi="Arial" w:cs="Arial"/>
                <w:sz w:val="20"/>
                <w:szCs w:val="20"/>
              </w:rPr>
            </w:pPr>
            <w:r w:rsidRPr="007777A9">
              <w:rPr>
                <w:rFonts w:ascii="Arial" w:hAnsi="Arial" w:cs="Arial"/>
                <w:sz w:val="20"/>
                <w:szCs w:val="20"/>
              </w:rPr>
              <w:t>One semantic error.</w:t>
            </w:r>
          </w:p>
        </w:tc>
      </w:tr>
      <w:tr w:rsidR="005F0187" w:rsidRPr="0031035E" w14:paraId="526E6138" w14:textId="77777777">
        <w:tc>
          <w:tcPr>
            <w:tcW w:w="3408" w:type="dxa"/>
          </w:tcPr>
          <w:p w14:paraId="5D159D8D" w14:textId="77777777" w:rsidR="005F0187" w:rsidRPr="007777A9" w:rsidRDefault="00000000" w:rsidP="007777A9">
            <w:pPr>
              <w:rPr>
                <w:rFonts w:ascii="Arial" w:hAnsi="Arial" w:cs="Arial"/>
                <w:sz w:val="20"/>
                <w:szCs w:val="20"/>
              </w:rPr>
            </w:pPr>
            <w:r w:rsidRPr="007777A9">
              <w:rPr>
                <w:rFonts w:ascii="Arial" w:hAnsi="Arial" w:cs="Arial"/>
                <w:sz w:val="20"/>
                <w:szCs w:val="20"/>
              </w:rPr>
              <w:t>semantic15.txt</w:t>
            </w:r>
          </w:p>
        </w:tc>
        <w:tc>
          <w:tcPr>
            <w:tcW w:w="3408" w:type="dxa"/>
          </w:tcPr>
          <w:p w14:paraId="214A0437" w14:textId="77777777" w:rsidR="005F0187" w:rsidRPr="007777A9" w:rsidRDefault="00000000" w:rsidP="007777A9">
            <w:pPr>
              <w:rPr>
                <w:rFonts w:ascii="Arial" w:hAnsi="Arial" w:cs="Arial"/>
                <w:sz w:val="20"/>
                <w:szCs w:val="20"/>
              </w:rPr>
            </w:pPr>
            <w:r w:rsidRPr="007777A9">
              <w:rPr>
                <w:rFonts w:ascii="Arial" w:hAnsi="Arial" w:cs="Arial"/>
                <w:sz w:val="20"/>
                <w:szCs w:val="20"/>
              </w:rPr>
              <w:t>fold applied to a non-numeric list.</w:t>
            </w:r>
          </w:p>
        </w:tc>
        <w:tc>
          <w:tcPr>
            <w:tcW w:w="3408" w:type="dxa"/>
          </w:tcPr>
          <w:p w14:paraId="2F906B3A" w14:textId="77777777" w:rsidR="005F0187" w:rsidRPr="007777A9" w:rsidRDefault="00000000" w:rsidP="007777A9">
            <w:pPr>
              <w:rPr>
                <w:rFonts w:ascii="Arial" w:hAnsi="Arial" w:cs="Arial"/>
                <w:sz w:val="20"/>
                <w:szCs w:val="20"/>
              </w:rPr>
            </w:pPr>
            <w:r w:rsidRPr="007777A9">
              <w:rPr>
                <w:rFonts w:ascii="Arial" w:hAnsi="Arial" w:cs="Arial"/>
                <w:sz w:val="20"/>
                <w:szCs w:val="20"/>
              </w:rPr>
              <w:t>One semantic error.</w:t>
            </w:r>
          </w:p>
        </w:tc>
      </w:tr>
      <w:tr w:rsidR="005F0187" w:rsidRPr="0031035E" w14:paraId="61D6CDFC" w14:textId="77777777">
        <w:tc>
          <w:tcPr>
            <w:tcW w:w="3408" w:type="dxa"/>
          </w:tcPr>
          <w:p w14:paraId="6F947051" w14:textId="77777777" w:rsidR="005F0187" w:rsidRPr="007777A9" w:rsidRDefault="00000000" w:rsidP="007777A9">
            <w:pPr>
              <w:rPr>
                <w:rFonts w:ascii="Arial" w:hAnsi="Arial" w:cs="Arial"/>
                <w:sz w:val="20"/>
                <w:szCs w:val="20"/>
              </w:rPr>
            </w:pPr>
            <w:r w:rsidRPr="007777A9">
              <w:rPr>
                <w:rFonts w:ascii="Arial" w:hAnsi="Arial" w:cs="Arial"/>
                <w:sz w:val="20"/>
                <w:szCs w:val="20"/>
              </w:rPr>
              <w:t>semantic16.txt</w:t>
            </w:r>
          </w:p>
        </w:tc>
        <w:tc>
          <w:tcPr>
            <w:tcW w:w="3408" w:type="dxa"/>
          </w:tcPr>
          <w:p w14:paraId="2CA5BE80" w14:textId="77777777" w:rsidR="005F0187" w:rsidRPr="007777A9" w:rsidRDefault="00000000" w:rsidP="007777A9">
            <w:pPr>
              <w:rPr>
                <w:rFonts w:ascii="Arial" w:hAnsi="Arial" w:cs="Arial"/>
                <w:sz w:val="20"/>
                <w:szCs w:val="20"/>
              </w:rPr>
            </w:pPr>
            <w:r w:rsidRPr="007777A9">
              <w:rPr>
                <w:rFonts w:ascii="Arial" w:hAnsi="Arial" w:cs="Arial"/>
                <w:sz w:val="20"/>
                <w:szCs w:val="20"/>
              </w:rPr>
              <w:t>Narrowing during variable initialization.</w:t>
            </w:r>
          </w:p>
        </w:tc>
        <w:tc>
          <w:tcPr>
            <w:tcW w:w="3408" w:type="dxa"/>
          </w:tcPr>
          <w:p w14:paraId="6D89FDB4" w14:textId="77777777" w:rsidR="005F0187" w:rsidRPr="007777A9" w:rsidRDefault="00000000" w:rsidP="007777A9">
            <w:pPr>
              <w:rPr>
                <w:rFonts w:ascii="Arial" w:hAnsi="Arial" w:cs="Arial"/>
                <w:sz w:val="20"/>
                <w:szCs w:val="20"/>
              </w:rPr>
            </w:pPr>
            <w:r w:rsidRPr="007777A9">
              <w:rPr>
                <w:rFonts w:ascii="Arial" w:hAnsi="Arial" w:cs="Arial"/>
                <w:sz w:val="20"/>
                <w:szCs w:val="20"/>
              </w:rPr>
              <w:t>One semantic error.</w:t>
            </w:r>
          </w:p>
        </w:tc>
      </w:tr>
      <w:tr w:rsidR="005F0187" w:rsidRPr="0031035E" w14:paraId="36271A52" w14:textId="77777777">
        <w:tc>
          <w:tcPr>
            <w:tcW w:w="3408" w:type="dxa"/>
          </w:tcPr>
          <w:p w14:paraId="08A93675" w14:textId="77777777" w:rsidR="005F0187" w:rsidRPr="007777A9" w:rsidRDefault="00000000" w:rsidP="007777A9">
            <w:pPr>
              <w:rPr>
                <w:rFonts w:ascii="Arial" w:hAnsi="Arial" w:cs="Arial"/>
                <w:sz w:val="20"/>
                <w:szCs w:val="20"/>
              </w:rPr>
            </w:pPr>
            <w:r w:rsidRPr="007777A9">
              <w:rPr>
                <w:rFonts w:ascii="Arial" w:hAnsi="Arial" w:cs="Arial"/>
                <w:sz w:val="20"/>
                <w:szCs w:val="20"/>
              </w:rPr>
              <w:t>semantic17.txt</w:t>
            </w:r>
          </w:p>
        </w:tc>
        <w:tc>
          <w:tcPr>
            <w:tcW w:w="3408" w:type="dxa"/>
          </w:tcPr>
          <w:p w14:paraId="5E9AEE49" w14:textId="77777777" w:rsidR="005F0187" w:rsidRPr="007777A9" w:rsidRDefault="00000000" w:rsidP="007777A9">
            <w:pPr>
              <w:rPr>
                <w:rFonts w:ascii="Arial" w:hAnsi="Arial" w:cs="Arial"/>
                <w:sz w:val="20"/>
                <w:szCs w:val="20"/>
              </w:rPr>
            </w:pPr>
            <w:r w:rsidRPr="007777A9">
              <w:rPr>
                <w:rFonts w:ascii="Arial" w:hAnsi="Arial" w:cs="Arial"/>
                <w:sz w:val="20"/>
                <w:szCs w:val="20"/>
              </w:rPr>
              <w:t>Narrowing function return.</w:t>
            </w:r>
          </w:p>
        </w:tc>
        <w:tc>
          <w:tcPr>
            <w:tcW w:w="3408" w:type="dxa"/>
          </w:tcPr>
          <w:p w14:paraId="78B440CE" w14:textId="77777777" w:rsidR="005F0187" w:rsidRPr="007777A9" w:rsidRDefault="00000000" w:rsidP="007777A9">
            <w:pPr>
              <w:rPr>
                <w:rFonts w:ascii="Arial" w:hAnsi="Arial" w:cs="Arial"/>
                <w:sz w:val="20"/>
                <w:szCs w:val="20"/>
              </w:rPr>
            </w:pPr>
            <w:r w:rsidRPr="007777A9">
              <w:rPr>
                <w:rFonts w:ascii="Arial" w:hAnsi="Arial" w:cs="Arial"/>
                <w:sz w:val="20"/>
                <w:szCs w:val="20"/>
              </w:rPr>
              <w:t>One semantic error.</w:t>
            </w:r>
          </w:p>
        </w:tc>
      </w:tr>
      <w:tr w:rsidR="005F0187" w:rsidRPr="0031035E" w14:paraId="486CABB1" w14:textId="77777777">
        <w:tc>
          <w:tcPr>
            <w:tcW w:w="3408" w:type="dxa"/>
          </w:tcPr>
          <w:p w14:paraId="15297C75" w14:textId="77777777" w:rsidR="005F0187" w:rsidRPr="007777A9" w:rsidRDefault="00000000" w:rsidP="007777A9">
            <w:pPr>
              <w:rPr>
                <w:rFonts w:ascii="Arial" w:hAnsi="Arial" w:cs="Arial"/>
                <w:sz w:val="20"/>
                <w:szCs w:val="20"/>
              </w:rPr>
            </w:pPr>
            <w:r w:rsidRPr="007777A9">
              <w:rPr>
                <w:rFonts w:ascii="Arial" w:hAnsi="Arial" w:cs="Arial"/>
                <w:sz w:val="20"/>
                <w:szCs w:val="20"/>
              </w:rPr>
              <w:t>semantic18.txt</w:t>
            </w:r>
          </w:p>
        </w:tc>
        <w:tc>
          <w:tcPr>
            <w:tcW w:w="3408" w:type="dxa"/>
          </w:tcPr>
          <w:p w14:paraId="73983E9C" w14:textId="77777777" w:rsidR="005F0187" w:rsidRPr="007777A9" w:rsidRDefault="00000000" w:rsidP="007777A9">
            <w:pPr>
              <w:rPr>
                <w:rFonts w:ascii="Arial" w:hAnsi="Arial" w:cs="Arial"/>
                <w:sz w:val="20"/>
                <w:szCs w:val="20"/>
              </w:rPr>
            </w:pPr>
            <w:r w:rsidRPr="007777A9">
              <w:rPr>
                <w:rFonts w:ascii="Arial" w:hAnsi="Arial" w:cs="Arial"/>
                <w:sz w:val="20"/>
                <w:szCs w:val="20"/>
              </w:rPr>
              <w:t>Duplicate scalar and duplicate list declarations.</w:t>
            </w:r>
          </w:p>
        </w:tc>
        <w:tc>
          <w:tcPr>
            <w:tcW w:w="3408" w:type="dxa"/>
          </w:tcPr>
          <w:p w14:paraId="32A6EA06" w14:textId="77777777" w:rsidR="005F0187" w:rsidRPr="007777A9" w:rsidRDefault="00000000" w:rsidP="007777A9">
            <w:pPr>
              <w:rPr>
                <w:rFonts w:ascii="Arial" w:hAnsi="Arial" w:cs="Arial"/>
                <w:sz w:val="20"/>
                <w:szCs w:val="20"/>
              </w:rPr>
            </w:pPr>
            <w:r w:rsidRPr="007777A9">
              <w:rPr>
                <w:rFonts w:ascii="Arial" w:hAnsi="Arial" w:cs="Arial"/>
                <w:sz w:val="20"/>
                <w:szCs w:val="20"/>
              </w:rPr>
              <w:t>Two semantic errors.</w:t>
            </w:r>
          </w:p>
        </w:tc>
      </w:tr>
      <w:tr w:rsidR="005F0187" w:rsidRPr="0031035E" w14:paraId="071403F9" w14:textId="77777777">
        <w:tc>
          <w:tcPr>
            <w:tcW w:w="3408" w:type="dxa"/>
          </w:tcPr>
          <w:p w14:paraId="0C037208" w14:textId="77777777" w:rsidR="005F0187" w:rsidRPr="007777A9" w:rsidRDefault="00000000" w:rsidP="007777A9">
            <w:pPr>
              <w:rPr>
                <w:rFonts w:ascii="Arial" w:hAnsi="Arial" w:cs="Arial"/>
                <w:sz w:val="20"/>
                <w:szCs w:val="20"/>
              </w:rPr>
            </w:pPr>
            <w:r w:rsidRPr="007777A9">
              <w:rPr>
                <w:rFonts w:ascii="Arial" w:hAnsi="Arial" w:cs="Arial"/>
                <w:sz w:val="20"/>
                <w:szCs w:val="20"/>
              </w:rPr>
              <w:t>semantic19.txt</w:t>
            </w:r>
          </w:p>
        </w:tc>
        <w:tc>
          <w:tcPr>
            <w:tcW w:w="3408" w:type="dxa"/>
          </w:tcPr>
          <w:p w14:paraId="7B3A5061" w14:textId="77777777" w:rsidR="005F0187" w:rsidRPr="007777A9" w:rsidRDefault="00000000" w:rsidP="007777A9">
            <w:pPr>
              <w:rPr>
                <w:rFonts w:ascii="Arial" w:hAnsi="Arial" w:cs="Arial"/>
                <w:sz w:val="20"/>
                <w:szCs w:val="20"/>
              </w:rPr>
            </w:pPr>
            <w:r w:rsidRPr="007777A9">
              <w:rPr>
                <w:rFonts w:ascii="Arial" w:hAnsi="Arial" w:cs="Arial"/>
                <w:sz w:val="20"/>
                <w:szCs w:val="20"/>
              </w:rPr>
              <w:t>Multiple semantic errors in one program.</w:t>
            </w:r>
          </w:p>
        </w:tc>
        <w:tc>
          <w:tcPr>
            <w:tcW w:w="3408" w:type="dxa"/>
          </w:tcPr>
          <w:p w14:paraId="072A9147" w14:textId="77777777" w:rsidR="005F0187" w:rsidRPr="007777A9" w:rsidRDefault="00000000" w:rsidP="007777A9">
            <w:pPr>
              <w:rPr>
                <w:rFonts w:ascii="Arial" w:hAnsi="Arial" w:cs="Arial"/>
                <w:sz w:val="20"/>
                <w:szCs w:val="20"/>
              </w:rPr>
            </w:pPr>
            <w:r w:rsidRPr="007777A9">
              <w:rPr>
                <w:rFonts w:ascii="Arial" w:hAnsi="Arial" w:cs="Arial"/>
                <w:sz w:val="20"/>
                <w:szCs w:val="20"/>
              </w:rPr>
              <w:t>Seven semantic errors.</w:t>
            </w:r>
          </w:p>
        </w:tc>
      </w:tr>
      <w:tr w:rsidR="005F0187" w:rsidRPr="0031035E" w14:paraId="7E00308D" w14:textId="77777777">
        <w:tc>
          <w:tcPr>
            <w:tcW w:w="3408" w:type="dxa"/>
          </w:tcPr>
          <w:p w14:paraId="25E91D42" w14:textId="77777777" w:rsidR="005F0187" w:rsidRPr="007777A9" w:rsidRDefault="00000000" w:rsidP="007777A9">
            <w:pPr>
              <w:rPr>
                <w:rFonts w:ascii="Arial" w:hAnsi="Arial" w:cs="Arial"/>
                <w:sz w:val="20"/>
                <w:szCs w:val="20"/>
              </w:rPr>
            </w:pPr>
            <w:r w:rsidRPr="007777A9">
              <w:rPr>
                <w:rFonts w:ascii="Arial" w:hAnsi="Arial" w:cs="Arial"/>
                <w:sz w:val="20"/>
                <w:szCs w:val="20"/>
              </w:rPr>
              <w:t>semantic20.txt</w:t>
            </w:r>
          </w:p>
        </w:tc>
        <w:tc>
          <w:tcPr>
            <w:tcW w:w="3408" w:type="dxa"/>
          </w:tcPr>
          <w:p w14:paraId="7B14307C" w14:textId="77777777" w:rsidR="005F0187" w:rsidRPr="007777A9" w:rsidRDefault="00000000" w:rsidP="007777A9">
            <w:pPr>
              <w:rPr>
                <w:rFonts w:ascii="Arial" w:hAnsi="Arial" w:cs="Arial"/>
                <w:sz w:val="20"/>
                <w:szCs w:val="20"/>
              </w:rPr>
            </w:pPr>
            <w:r w:rsidRPr="007777A9">
              <w:rPr>
                <w:rFonts w:ascii="Arial" w:hAnsi="Arial" w:cs="Arial"/>
                <w:sz w:val="20"/>
                <w:szCs w:val="20"/>
              </w:rPr>
              <w:t>Function return type mismatch.</w:t>
            </w:r>
          </w:p>
        </w:tc>
        <w:tc>
          <w:tcPr>
            <w:tcW w:w="3408" w:type="dxa"/>
          </w:tcPr>
          <w:p w14:paraId="5094F823" w14:textId="77777777" w:rsidR="005F0187" w:rsidRPr="007777A9" w:rsidRDefault="00000000" w:rsidP="007777A9">
            <w:pPr>
              <w:rPr>
                <w:rFonts w:ascii="Arial" w:hAnsi="Arial" w:cs="Arial"/>
                <w:sz w:val="20"/>
                <w:szCs w:val="20"/>
              </w:rPr>
            </w:pPr>
            <w:r w:rsidRPr="007777A9">
              <w:rPr>
                <w:rFonts w:ascii="Arial" w:hAnsi="Arial" w:cs="Arial"/>
                <w:sz w:val="20"/>
                <w:szCs w:val="20"/>
              </w:rPr>
              <w:t>One semantic error.</w:t>
            </w:r>
          </w:p>
        </w:tc>
      </w:tr>
    </w:tbl>
    <w:p w14:paraId="68538941" w14:textId="77777777" w:rsidR="005F0187" w:rsidRDefault="005F0187" w:rsidP="007777A9">
      <w:pPr>
        <w:spacing w:after="0" w:line="240" w:lineRule="auto"/>
        <w:rPr>
          <w:rFonts w:ascii="Arial" w:hAnsi="Arial" w:cs="Arial"/>
          <w:sz w:val="24"/>
          <w:szCs w:val="24"/>
        </w:rPr>
      </w:pPr>
    </w:p>
    <w:p w14:paraId="67C58284" w14:textId="77777777" w:rsidR="005F0187" w:rsidRPr="0031035E" w:rsidRDefault="00000000" w:rsidP="007777A9">
      <w:pPr>
        <w:pStyle w:val="Heading2"/>
        <w:spacing w:before="0" w:line="240" w:lineRule="auto"/>
        <w:rPr>
          <w:rFonts w:ascii="Arial" w:hAnsi="Arial" w:cs="Arial"/>
          <w:sz w:val="24"/>
          <w:szCs w:val="24"/>
        </w:rPr>
      </w:pPr>
      <w:r w:rsidRPr="0031035E">
        <w:rPr>
          <w:rFonts w:ascii="Arial" w:hAnsi="Arial" w:cs="Arial"/>
          <w:sz w:val="24"/>
          <w:szCs w:val="24"/>
        </w:rPr>
        <w:t>Custom Tests Created for This Report</w:t>
      </w:r>
    </w:p>
    <w:p w14:paraId="1F2CDE1E" w14:textId="77777777" w:rsidR="005F0187" w:rsidRPr="0031035E" w:rsidRDefault="00000000" w:rsidP="007777A9">
      <w:pPr>
        <w:spacing w:after="0" w:line="240" w:lineRule="auto"/>
        <w:rPr>
          <w:rFonts w:ascii="Arial" w:hAnsi="Arial" w:cs="Arial"/>
          <w:sz w:val="24"/>
          <w:szCs w:val="24"/>
        </w:rPr>
      </w:pPr>
      <w:r w:rsidRPr="0031035E">
        <w:rPr>
          <w:rFonts w:ascii="Arial" w:hAnsi="Arial" w:cs="Arial"/>
          <w:sz w:val="24"/>
          <w:szCs w:val="24"/>
        </w:rPr>
        <w:t>To strengthen the test plan beyond the supplied handout cases, I created four additional programs. These custom tests target name-collision edge cases and valid semantic behavior that complements the official suite.</w:t>
      </w:r>
    </w:p>
    <w:tbl>
      <w:tblPr>
        <w:tblStyle w:val="TableGrid"/>
        <w:tblW w:w="0" w:type="auto"/>
        <w:tblLook w:val="04A0" w:firstRow="1" w:lastRow="0" w:firstColumn="1" w:lastColumn="0" w:noHBand="0" w:noVBand="1"/>
      </w:tblPr>
      <w:tblGrid>
        <w:gridCol w:w="3596"/>
        <w:gridCol w:w="3408"/>
        <w:gridCol w:w="3408"/>
      </w:tblGrid>
      <w:tr w:rsidR="005F0187" w:rsidRPr="0031035E" w14:paraId="54BC80DE" w14:textId="77777777">
        <w:tc>
          <w:tcPr>
            <w:tcW w:w="3408" w:type="dxa"/>
          </w:tcPr>
          <w:p w14:paraId="1751E869" w14:textId="77777777" w:rsidR="005F0187" w:rsidRPr="007777A9" w:rsidRDefault="00000000" w:rsidP="007777A9">
            <w:pPr>
              <w:rPr>
                <w:rFonts w:ascii="Arial" w:hAnsi="Arial" w:cs="Arial"/>
                <w:sz w:val="20"/>
                <w:szCs w:val="20"/>
              </w:rPr>
            </w:pPr>
            <w:r w:rsidRPr="007777A9">
              <w:rPr>
                <w:rFonts w:ascii="Arial" w:hAnsi="Arial" w:cs="Arial"/>
                <w:b/>
                <w:sz w:val="20"/>
                <w:szCs w:val="20"/>
              </w:rPr>
              <w:t>File</w:t>
            </w:r>
          </w:p>
        </w:tc>
        <w:tc>
          <w:tcPr>
            <w:tcW w:w="3408" w:type="dxa"/>
          </w:tcPr>
          <w:p w14:paraId="3C4DD0DF" w14:textId="77777777" w:rsidR="005F0187" w:rsidRPr="007777A9" w:rsidRDefault="00000000" w:rsidP="007777A9">
            <w:pPr>
              <w:rPr>
                <w:rFonts w:ascii="Arial" w:hAnsi="Arial" w:cs="Arial"/>
                <w:sz w:val="20"/>
                <w:szCs w:val="20"/>
              </w:rPr>
            </w:pPr>
            <w:r w:rsidRPr="007777A9">
              <w:rPr>
                <w:rFonts w:ascii="Arial" w:hAnsi="Arial" w:cs="Arial"/>
                <w:b/>
                <w:sz w:val="20"/>
                <w:szCs w:val="20"/>
              </w:rPr>
              <w:t>Aspect Tested</w:t>
            </w:r>
          </w:p>
        </w:tc>
        <w:tc>
          <w:tcPr>
            <w:tcW w:w="3408" w:type="dxa"/>
          </w:tcPr>
          <w:p w14:paraId="1052D4DB" w14:textId="77777777" w:rsidR="005F0187" w:rsidRPr="007777A9" w:rsidRDefault="00000000" w:rsidP="007777A9">
            <w:pPr>
              <w:rPr>
                <w:rFonts w:ascii="Arial" w:hAnsi="Arial" w:cs="Arial"/>
                <w:sz w:val="20"/>
                <w:szCs w:val="20"/>
              </w:rPr>
            </w:pPr>
            <w:r w:rsidRPr="007777A9">
              <w:rPr>
                <w:rFonts w:ascii="Arial" w:hAnsi="Arial" w:cs="Arial"/>
                <w:b/>
                <w:sz w:val="20"/>
                <w:szCs w:val="20"/>
              </w:rPr>
              <w:t>Expected Outcome</w:t>
            </w:r>
          </w:p>
        </w:tc>
      </w:tr>
      <w:tr w:rsidR="005F0187" w:rsidRPr="0031035E" w14:paraId="54871AD3" w14:textId="77777777">
        <w:tc>
          <w:tcPr>
            <w:tcW w:w="3408" w:type="dxa"/>
          </w:tcPr>
          <w:p w14:paraId="5EA89E09" w14:textId="77777777" w:rsidR="005F0187" w:rsidRPr="007777A9" w:rsidRDefault="00000000" w:rsidP="007777A9">
            <w:pPr>
              <w:rPr>
                <w:rFonts w:ascii="Arial" w:hAnsi="Arial" w:cs="Arial"/>
                <w:sz w:val="20"/>
                <w:szCs w:val="20"/>
              </w:rPr>
            </w:pPr>
            <w:r w:rsidRPr="007777A9">
              <w:rPr>
                <w:rFonts w:ascii="Arial" w:hAnsi="Arial" w:cs="Arial"/>
                <w:sz w:val="20"/>
                <w:szCs w:val="20"/>
              </w:rPr>
              <w:t>custom1_parameter_duplicate.txt</w:t>
            </w:r>
          </w:p>
        </w:tc>
        <w:tc>
          <w:tcPr>
            <w:tcW w:w="3408" w:type="dxa"/>
          </w:tcPr>
          <w:p w14:paraId="05C3B3DD" w14:textId="77777777" w:rsidR="005F0187" w:rsidRPr="007777A9" w:rsidRDefault="00000000" w:rsidP="007777A9">
            <w:pPr>
              <w:rPr>
                <w:rFonts w:ascii="Arial" w:hAnsi="Arial" w:cs="Arial"/>
                <w:sz w:val="20"/>
                <w:szCs w:val="20"/>
              </w:rPr>
            </w:pPr>
            <w:r w:rsidRPr="007777A9">
              <w:rPr>
                <w:rFonts w:ascii="Arial" w:hAnsi="Arial" w:cs="Arial"/>
                <w:sz w:val="20"/>
                <w:szCs w:val="20"/>
              </w:rPr>
              <w:t>Detects a duplicate scalar when a local variable reuses a parameter name.</w:t>
            </w:r>
          </w:p>
        </w:tc>
        <w:tc>
          <w:tcPr>
            <w:tcW w:w="3408" w:type="dxa"/>
          </w:tcPr>
          <w:p w14:paraId="3FD7CAAD" w14:textId="77777777" w:rsidR="005F0187" w:rsidRPr="007777A9" w:rsidRDefault="00000000" w:rsidP="007777A9">
            <w:pPr>
              <w:rPr>
                <w:rFonts w:ascii="Arial" w:hAnsi="Arial" w:cs="Arial"/>
                <w:sz w:val="20"/>
                <w:szCs w:val="20"/>
              </w:rPr>
            </w:pPr>
            <w:r w:rsidRPr="007777A9">
              <w:rPr>
                <w:rFonts w:ascii="Arial" w:hAnsi="Arial" w:cs="Arial"/>
                <w:sz w:val="20"/>
                <w:szCs w:val="20"/>
              </w:rPr>
              <w:t>One semantic error: duplicate scalar.</w:t>
            </w:r>
          </w:p>
        </w:tc>
      </w:tr>
      <w:tr w:rsidR="005F0187" w:rsidRPr="0031035E" w14:paraId="27CFB31F" w14:textId="77777777">
        <w:tc>
          <w:tcPr>
            <w:tcW w:w="3408" w:type="dxa"/>
          </w:tcPr>
          <w:p w14:paraId="5E1CF188" w14:textId="77777777" w:rsidR="005F0187" w:rsidRPr="007777A9" w:rsidRDefault="00000000" w:rsidP="007777A9">
            <w:pPr>
              <w:rPr>
                <w:rFonts w:ascii="Arial" w:hAnsi="Arial" w:cs="Arial"/>
                <w:sz w:val="20"/>
                <w:szCs w:val="20"/>
              </w:rPr>
            </w:pPr>
            <w:r w:rsidRPr="007777A9">
              <w:rPr>
                <w:rFonts w:ascii="Arial" w:hAnsi="Arial" w:cs="Arial"/>
                <w:sz w:val="20"/>
                <w:szCs w:val="20"/>
              </w:rPr>
              <w:t>custom2_scalar_list_collision.txt</w:t>
            </w:r>
          </w:p>
        </w:tc>
        <w:tc>
          <w:tcPr>
            <w:tcW w:w="3408" w:type="dxa"/>
          </w:tcPr>
          <w:p w14:paraId="176AE94B" w14:textId="77777777" w:rsidR="005F0187" w:rsidRPr="007777A9" w:rsidRDefault="00000000" w:rsidP="007777A9">
            <w:pPr>
              <w:rPr>
                <w:rFonts w:ascii="Arial" w:hAnsi="Arial" w:cs="Arial"/>
                <w:sz w:val="20"/>
                <w:szCs w:val="20"/>
              </w:rPr>
            </w:pPr>
            <w:r w:rsidRPr="007777A9">
              <w:rPr>
                <w:rFonts w:ascii="Arial" w:hAnsi="Arial" w:cs="Arial"/>
                <w:sz w:val="20"/>
                <w:szCs w:val="20"/>
              </w:rPr>
              <w:t>Detects a duplicate identifier when a list reuses a scalar name.</w:t>
            </w:r>
          </w:p>
        </w:tc>
        <w:tc>
          <w:tcPr>
            <w:tcW w:w="3408" w:type="dxa"/>
          </w:tcPr>
          <w:p w14:paraId="7B849186" w14:textId="77777777" w:rsidR="005F0187" w:rsidRPr="007777A9" w:rsidRDefault="00000000" w:rsidP="007777A9">
            <w:pPr>
              <w:rPr>
                <w:rFonts w:ascii="Arial" w:hAnsi="Arial" w:cs="Arial"/>
                <w:sz w:val="20"/>
                <w:szCs w:val="20"/>
              </w:rPr>
            </w:pPr>
            <w:r w:rsidRPr="007777A9">
              <w:rPr>
                <w:rFonts w:ascii="Arial" w:hAnsi="Arial" w:cs="Arial"/>
                <w:sz w:val="20"/>
                <w:szCs w:val="20"/>
              </w:rPr>
              <w:t>One semantic error: duplicate list.</w:t>
            </w:r>
          </w:p>
        </w:tc>
      </w:tr>
      <w:tr w:rsidR="005F0187" w:rsidRPr="0031035E" w14:paraId="02066AEC" w14:textId="77777777">
        <w:tc>
          <w:tcPr>
            <w:tcW w:w="3408" w:type="dxa"/>
          </w:tcPr>
          <w:p w14:paraId="66178666" w14:textId="77777777" w:rsidR="005F0187" w:rsidRPr="007777A9" w:rsidRDefault="00000000" w:rsidP="007777A9">
            <w:pPr>
              <w:rPr>
                <w:rFonts w:ascii="Arial" w:hAnsi="Arial" w:cs="Arial"/>
                <w:sz w:val="20"/>
                <w:szCs w:val="20"/>
              </w:rPr>
            </w:pPr>
            <w:r w:rsidRPr="007777A9">
              <w:rPr>
                <w:rFonts w:ascii="Arial" w:hAnsi="Arial" w:cs="Arial"/>
                <w:sz w:val="20"/>
                <w:szCs w:val="20"/>
              </w:rPr>
              <w:t>custom3_valid_character_compare.txt</w:t>
            </w:r>
          </w:p>
        </w:tc>
        <w:tc>
          <w:tcPr>
            <w:tcW w:w="3408" w:type="dxa"/>
          </w:tcPr>
          <w:p w14:paraId="2F8BE49A" w14:textId="77777777" w:rsidR="005F0187" w:rsidRPr="007777A9" w:rsidRDefault="00000000" w:rsidP="007777A9">
            <w:pPr>
              <w:rPr>
                <w:rFonts w:ascii="Arial" w:hAnsi="Arial" w:cs="Arial"/>
                <w:sz w:val="20"/>
                <w:szCs w:val="20"/>
              </w:rPr>
            </w:pPr>
            <w:proofErr w:type="gramStart"/>
            <w:r w:rsidRPr="007777A9">
              <w:rPr>
                <w:rFonts w:ascii="Arial" w:hAnsi="Arial" w:cs="Arial"/>
                <w:sz w:val="20"/>
                <w:szCs w:val="20"/>
              </w:rPr>
              <w:t>Confirms</w:t>
            </w:r>
            <w:proofErr w:type="gramEnd"/>
            <w:r w:rsidRPr="007777A9">
              <w:rPr>
                <w:rFonts w:ascii="Arial" w:hAnsi="Arial" w:cs="Arial"/>
                <w:sz w:val="20"/>
                <w:szCs w:val="20"/>
              </w:rPr>
              <w:t xml:space="preserve"> that character-to-character relational comparisons are legal.</w:t>
            </w:r>
          </w:p>
        </w:tc>
        <w:tc>
          <w:tcPr>
            <w:tcW w:w="3408" w:type="dxa"/>
          </w:tcPr>
          <w:p w14:paraId="24CDB0DA" w14:textId="77777777" w:rsidR="005F0187" w:rsidRPr="007777A9" w:rsidRDefault="00000000" w:rsidP="007777A9">
            <w:pPr>
              <w:rPr>
                <w:rFonts w:ascii="Arial" w:hAnsi="Arial" w:cs="Arial"/>
                <w:sz w:val="20"/>
                <w:szCs w:val="20"/>
              </w:rPr>
            </w:pPr>
            <w:r w:rsidRPr="007777A9">
              <w:rPr>
                <w:rFonts w:ascii="Arial" w:hAnsi="Arial" w:cs="Arial"/>
                <w:sz w:val="20"/>
                <w:szCs w:val="20"/>
              </w:rPr>
              <w:t>Compiled successfully.</w:t>
            </w:r>
          </w:p>
        </w:tc>
      </w:tr>
      <w:tr w:rsidR="005F0187" w:rsidRPr="0031035E" w14:paraId="62F15F87" w14:textId="77777777">
        <w:tc>
          <w:tcPr>
            <w:tcW w:w="3408" w:type="dxa"/>
          </w:tcPr>
          <w:p w14:paraId="4B409D66" w14:textId="77777777" w:rsidR="005F0187" w:rsidRPr="007777A9" w:rsidRDefault="00000000" w:rsidP="007777A9">
            <w:pPr>
              <w:rPr>
                <w:rFonts w:ascii="Arial" w:hAnsi="Arial" w:cs="Arial"/>
                <w:sz w:val="20"/>
                <w:szCs w:val="20"/>
              </w:rPr>
            </w:pPr>
            <w:r w:rsidRPr="007777A9">
              <w:rPr>
                <w:rFonts w:ascii="Arial" w:hAnsi="Arial" w:cs="Arial"/>
                <w:sz w:val="20"/>
                <w:szCs w:val="20"/>
              </w:rPr>
              <w:t>custom4_valid_real_fold.txt</w:t>
            </w:r>
          </w:p>
        </w:tc>
        <w:tc>
          <w:tcPr>
            <w:tcW w:w="3408" w:type="dxa"/>
          </w:tcPr>
          <w:p w14:paraId="08E33EB5" w14:textId="77777777" w:rsidR="005F0187" w:rsidRPr="007777A9" w:rsidRDefault="00000000" w:rsidP="007777A9">
            <w:pPr>
              <w:rPr>
                <w:rFonts w:ascii="Arial" w:hAnsi="Arial" w:cs="Arial"/>
                <w:sz w:val="20"/>
                <w:szCs w:val="20"/>
              </w:rPr>
            </w:pPr>
            <w:r w:rsidRPr="007777A9">
              <w:rPr>
                <w:rFonts w:ascii="Arial" w:hAnsi="Arial" w:cs="Arial"/>
                <w:sz w:val="20"/>
                <w:szCs w:val="20"/>
              </w:rPr>
              <w:t>Confirms that fold accepts a numeric list variable of type real.</w:t>
            </w:r>
          </w:p>
        </w:tc>
        <w:tc>
          <w:tcPr>
            <w:tcW w:w="3408" w:type="dxa"/>
          </w:tcPr>
          <w:p w14:paraId="10E95869" w14:textId="77777777" w:rsidR="005F0187" w:rsidRPr="007777A9" w:rsidRDefault="00000000" w:rsidP="007777A9">
            <w:pPr>
              <w:rPr>
                <w:rFonts w:ascii="Arial" w:hAnsi="Arial" w:cs="Arial"/>
                <w:sz w:val="20"/>
                <w:szCs w:val="20"/>
              </w:rPr>
            </w:pPr>
            <w:r w:rsidRPr="007777A9">
              <w:rPr>
                <w:rFonts w:ascii="Arial" w:hAnsi="Arial" w:cs="Arial"/>
                <w:sz w:val="20"/>
                <w:szCs w:val="20"/>
              </w:rPr>
              <w:t>Compiled successfully.</w:t>
            </w:r>
          </w:p>
        </w:tc>
      </w:tr>
    </w:tbl>
    <w:p w14:paraId="60EA9E66" w14:textId="77777777" w:rsidR="005F0187" w:rsidRPr="0031035E" w:rsidRDefault="005F0187" w:rsidP="007777A9">
      <w:pPr>
        <w:spacing w:after="0" w:line="240" w:lineRule="auto"/>
        <w:rPr>
          <w:rFonts w:ascii="Arial" w:hAnsi="Arial" w:cs="Arial"/>
          <w:sz w:val="24"/>
          <w:szCs w:val="24"/>
        </w:rPr>
      </w:pPr>
    </w:p>
    <w:p w14:paraId="23CB9F86" w14:textId="366E15BC" w:rsidR="0031035E" w:rsidRDefault="00000000" w:rsidP="007777A9">
      <w:pPr>
        <w:spacing w:after="0" w:line="240" w:lineRule="auto"/>
        <w:rPr>
          <w:rFonts w:ascii="Arial" w:hAnsi="Arial" w:cs="Arial"/>
          <w:sz w:val="24"/>
          <w:szCs w:val="24"/>
        </w:rPr>
      </w:pPr>
      <w:r w:rsidRPr="0031035E">
        <w:rPr>
          <w:rFonts w:ascii="Arial" w:hAnsi="Arial" w:cs="Arial"/>
          <w:sz w:val="24"/>
          <w:szCs w:val="24"/>
        </w:rPr>
        <w:t>The four custom test source files are stored in Project 4 Test Data beside the supplied suite.</w:t>
      </w:r>
    </w:p>
    <w:p w14:paraId="38449740" w14:textId="77777777" w:rsidR="0031035E" w:rsidRDefault="0031035E" w:rsidP="007777A9">
      <w:pPr>
        <w:spacing w:after="0" w:line="240" w:lineRule="auto"/>
        <w:rPr>
          <w:rFonts w:ascii="Arial" w:hAnsi="Arial" w:cs="Arial"/>
          <w:sz w:val="24"/>
          <w:szCs w:val="24"/>
        </w:rPr>
      </w:pPr>
      <w:r>
        <w:rPr>
          <w:rFonts w:ascii="Arial" w:hAnsi="Arial" w:cs="Arial"/>
          <w:sz w:val="24"/>
          <w:szCs w:val="24"/>
        </w:rPr>
        <w:br w:type="page"/>
      </w:r>
    </w:p>
    <w:p w14:paraId="62281302" w14:textId="77777777" w:rsidR="005F0187" w:rsidRPr="0031035E" w:rsidRDefault="005F0187" w:rsidP="007777A9">
      <w:pPr>
        <w:spacing w:after="0" w:line="240" w:lineRule="auto"/>
        <w:rPr>
          <w:rFonts w:ascii="Arial" w:hAnsi="Arial" w:cs="Arial"/>
          <w:sz w:val="24"/>
          <w:szCs w:val="24"/>
        </w:rPr>
      </w:pPr>
    </w:p>
    <w:p w14:paraId="55B3A3CE" w14:textId="77777777" w:rsidR="005F0187" w:rsidRPr="0031035E" w:rsidRDefault="00000000" w:rsidP="007777A9">
      <w:pPr>
        <w:pStyle w:val="Heading1"/>
        <w:spacing w:before="0" w:line="240" w:lineRule="auto"/>
        <w:rPr>
          <w:rFonts w:ascii="Arial" w:hAnsi="Arial" w:cs="Arial"/>
          <w:sz w:val="24"/>
          <w:szCs w:val="24"/>
        </w:rPr>
      </w:pPr>
      <w:r w:rsidRPr="0031035E">
        <w:rPr>
          <w:rFonts w:ascii="Arial" w:hAnsi="Arial" w:cs="Arial"/>
          <w:sz w:val="24"/>
          <w:szCs w:val="24"/>
        </w:rPr>
        <w:t>Representative Compiler Runs</w:t>
      </w:r>
    </w:p>
    <w:p w14:paraId="2FF86F54" w14:textId="77777777" w:rsidR="0031035E" w:rsidRPr="0031035E" w:rsidRDefault="00000000" w:rsidP="007777A9">
      <w:pPr>
        <w:spacing w:after="0" w:line="240" w:lineRule="auto"/>
        <w:rPr>
          <w:rFonts w:ascii="Arial" w:hAnsi="Arial" w:cs="Arial"/>
          <w:sz w:val="24"/>
          <w:szCs w:val="24"/>
        </w:rPr>
      </w:pPr>
      <w:r w:rsidRPr="0031035E">
        <w:rPr>
          <w:rFonts w:ascii="Arial" w:hAnsi="Arial" w:cs="Arial"/>
          <w:sz w:val="24"/>
          <w:szCs w:val="24"/>
        </w:rPr>
        <w:t>The screenshots below show the compiler being run on both supplied and custom tests. The custom tests are included to demonstrate self-created verification beyond the instructor-provided regression suite.</w:t>
      </w:r>
    </w:p>
    <w:p w14:paraId="2224DB44" w14:textId="3E8CC1B7" w:rsidR="0031035E" w:rsidRPr="0031035E" w:rsidRDefault="0031035E" w:rsidP="007777A9">
      <w:pPr>
        <w:spacing w:after="0" w:line="240" w:lineRule="auto"/>
        <w:rPr>
          <w:rFonts w:ascii="Arial" w:hAnsi="Arial" w:cs="Arial"/>
          <w:sz w:val="24"/>
          <w:szCs w:val="24"/>
        </w:rPr>
      </w:pPr>
      <w:r w:rsidRPr="0031035E">
        <w:rPr>
          <w:rFonts w:ascii="Arial" w:hAnsi="Arial" w:cs="Arial"/>
          <w:sz w:val="24"/>
          <w:szCs w:val="24"/>
        </w:rPr>
        <w:t>Supplied regression case valid3.txt, demonstrating integer-to-real coercion in arithmetic expressions.</w:t>
      </w:r>
    </w:p>
    <w:p w14:paraId="11F7236F" w14:textId="77777777" w:rsidR="007777A9" w:rsidRDefault="0031035E" w:rsidP="007777A9">
      <w:pPr>
        <w:spacing w:after="0" w:line="240" w:lineRule="auto"/>
        <w:rPr>
          <w:rFonts w:ascii="Arial" w:hAnsi="Arial" w:cs="Arial"/>
          <w:sz w:val="24"/>
          <w:szCs w:val="24"/>
        </w:rPr>
      </w:pPr>
      <w:r w:rsidRPr="0031035E">
        <w:rPr>
          <w:rFonts w:ascii="Arial" w:hAnsi="Arial" w:cs="Arial"/>
          <w:noProof/>
          <w:sz w:val="24"/>
          <w:szCs w:val="24"/>
        </w:rPr>
        <w:drawing>
          <wp:inline distT="0" distB="0" distL="0" distR="0" wp14:anchorId="6D369C1C" wp14:editId="5B8BD0A5">
            <wp:extent cx="4489450" cy="1994688"/>
            <wp:effectExtent l="0" t="0" r="6350" b="5715"/>
            <wp:docPr id="64052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40207" cy="2017240"/>
                    </a:xfrm>
                    <a:prstGeom prst="rect">
                      <a:avLst/>
                    </a:prstGeom>
                    <a:noFill/>
                    <a:ln>
                      <a:noFill/>
                    </a:ln>
                  </pic:spPr>
                </pic:pic>
              </a:graphicData>
            </a:graphic>
          </wp:inline>
        </w:drawing>
      </w:r>
    </w:p>
    <w:p w14:paraId="73F4F283" w14:textId="242DF405" w:rsidR="0031035E" w:rsidRPr="007777A9" w:rsidRDefault="00000000" w:rsidP="007777A9">
      <w:pPr>
        <w:spacing w:after="0" w:line="240" w:lineRule="auto"/>
        <w:rPr>
          <w:rFonts w:ascii="Arial" w:hAnsi="Arial" w:cs="Arial"/>
          <w:sz w:val="24"/>
          <w:szCs w:val="24"/>
        </w:rPr>
      </w:pPr>
      <w:r w:rsidRPr="0031035E">
        <w:rPr>
          <w:rFonts w:ascii="Arial" w:hAnsi="Arial" w:cs="Arial"/>
          <w:sz w:val="24"/>
          <w:szCs w:val="24"/>
        </w:rPr>
        <w:t>Supplied regression case semantic19.txt, demonstrating recovery and reporting of multiple semantic errors in one compilation.</w:t>
      </w:r>
      <w:r w:rsidR="0031035E" w:rsidRPr="0031035E">
        <w:rPr>
          <w:rFonts w:ascii="Arial" w:hAnsi="Arial" w:cs="Arial"/>
          <w:noProof/>
          <w:sz w:val="24"/>
          <w:szCs w:val="24"/>
        </w:rPr>
        <w:drawing>
          <wp:inline distT="0" distB="0" distL="0" distR="0" wp14:anchorId="7CB76E16" wp14:editId="2D2D9D33">
            <wp:extent cx="4933950" cy="4389328"/>
            <wp:effectExtent l="0" t="0" r="0" b="0"/>
            <wp:docPr id="1047110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8151" cy="4393065"/>
                    </a:xfrm>
                    <a:prstGeom prst="rect">
                      <a:avLst/>
                    </a:prstGeom>
                    <a:noFill/>
                    <a:ln>
                      <a:noFill/>
                    </a:ln>
                  </pic:spPr>
                </pic:pic>
              </a:graphicData>
            </a:graphic>
          </wp:inline>
        </w:drawing>
      </w:r>
      <w:r w:rsidR="0031035E" w:rsidRPr="0031035E">
        <w:rPr>
          <w:rFonts w:ascii="Arial" w:hAnsi="Arial" w:cs="Arial"/>
          <w:b/>
          <w:sz w:val="24"/>
          <w:szCs w:val="24"/>
        </w:rPr>
        <w:t xml:space="preserve"> </w:t>
      </w:r>
    </w:p>
    <w:p w14:paraId="5E09A37F" w14:textId="77777777" w:rsidR="0031035E" w:rsidRPr="0031035E" w:rsidRDefault="0031035E" w:rsidP="007777A9">
      <w:pPr>
        <w:spacing w:after="0" w:line="240" w:lineRule="auto"/>
        <w:rPr>
          <w:rFonts w:ascii="Arial" w:hAnsi="Arial" w:cs="Arial"/>
          <w:b/>
          <w:sz w:val="24"/>
          <w:szCs w:val="24"/>
        </w:rPr>
      </w:pPr>
    </w:p>
    <w:p w14:paraId="0FB46C00" w14:textId="0E5507D0" w:rsidR="0031035E" w:rsidRDefault="0031035E" w:rsidP="007777A9">
      <w:pPr>
        <w:spacing w:after="0" w:line="240" w:lineRule="auto"/>
        <w:rPr>
          <w:rFonts w:ascii="Arial" w:hAnsi="Arial" w:cs="Arial"/>
          <w:sz w:val="24"/>
          <w:szCs w:val="24"/>
        </w:rPr>
      </w:pPr>
      <w:r w:rsidRPr="0031035E">
        <w:rPr>
          <w:rFonts w:ascii="Arial" w:hAnsi="Arial" w:cs="Arial"/>
          <w:sz w:val="24"/>
          <w:szCs w:val="24"/>
        </w:rPr>
        <w:lastRenderedPageBreak/>
        <w:t>Custom test custom1_parameter_duplicate.txt, showing that a parameter name cannot be reused by a local scalar declaration.</w:t>
      </w:r>
      <w:r w:rsidRPr="0031035E">
        <w:rPr>
          <w:rFonts w:ascii="Arial" w:hAnsi="Arial" w:cs="Arial"/>
          <w:noProof/>
          <w:sz w:val="24"/>
          <w:szCs w:val="24"/>
        </w:rPr>
        <w:drawing>
          <wp:inline distT="0" distB="0" distL="0" distR="0" wp14:anchorId="4E2E9474" wp14:editId="637C14D7">
            <wp:extent cx="4578350" cy="2302785"/>
            <wp:effectExtent l="0" t="0" r="0" b="2540"/>
            <wp:docPr id="1455885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7413" cy="2307344"/>
                    </a:xfrm>
                    <a:prstGeom prst="rect">
                      <a:avLst/>
                    </a:prstGeom>
                    <a:noFill/>
                    <a:ln>
                      <a:noFill/>
                    </a:ln>
                  </pic:spPr>
                </pic:pic>
              </a:graphicData>
            </a:graphic>
          </wp:inline>
        </w:drawing>
      </w:r>
    </w:p>
    <w:p w14:paraId="496C11D2" w14:textId="76B4BA1E" w:rsidR="0031035E" w:rsidRPr="0031035E" w:rsidRDefault="0031035E" w:rsidP="007777A9">
      <w:pPr>
        <w:spacing w:after="0" w:line="240" w:lineRule="auto"/>
        <w:rPr>
          <w:rFonts w:ascii="Arial" w:hAnsi="Arial" w:cs="Arial"/>
          <w:sz w:val="24"/>
          <w:szCs w:val="24"/>
        </w:rPr>
      </w:pPr>
      <w:r w:rsidRPr="0031035E">
        <w:rPr>
          <w:rFonts w:ascii="Arial" w:hAnsi="Arial" w:cs="Arial"/>
          <w:sz w:val="24"/>
          <w:szCs w:val="24"/>
        </w:rPr>
        <w:t>Custom test custom2_scalar_list_collision.txt, showing that a list identifier cannot reuse an existing scalar name.</w:t>
      </w:r>
    </w:p>
    <w:p w14:paraId="4E2A0127" w14:textId="0728F5D8" w:rsidR="0031035E" w:rsidRPr="0031035E" w:rsidRDefault="0031035E" w:rsidP="007777A9">
      <w:pPr>
        <w:spacing w:after="0" w:line="240" w:lineRule="auto"/>
        <w:rPr>
          <w:rFonts w:ascii="Arial" w:hAnsi="Arial" w:cs="Arial"/>
          <w:sz w:val="24"/>
          <w:szCs w:val="24"/>
        </w:rPr>
      </w:pPr>
      <w:r w:rsidRPr="0031035E">
        <w:rPr>
          <w:rFonts w:ascii="Arial" w:hAnsi="Arial" w:cs="Arial"/>
          <w:noProof/>
          <w:sz w:val="24"/>
          <w:szCs w:val="24"/>
        </w:rPr>
        <w:drawing>
          <wp:inline distT="0" distB="0" distL="0" distR="0" wp14:anchorId="5C8BCF2F" wp14:editId="42FF368A">
            <wp:extent cx="4073013" cy="2559050"/>
            <wp:effectExtent l="0" t="0" r="3810" b="0"/>
            <wp:docPr id="14589399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80013" cy="2563448"/>
                    </a:xfrm>
                    <a:prstGeom prst="rect">
                      <a:avLst/>
                    </a:prstGeom>
                    <a:noFill/>
                    <a:ln>
                      <a:noFill/>
                    </a:ln>
                  </pic:spPr>
                </pic:pic>
              </a:graphicData>
            </a:graphic>
          </wp:inline>
        </w:drawing>
      </w:r>
    </w:p>
    <w:p w14:paraId="7A8FE0F1" w14:textId="0C1AAEE8" w:rsidR="0031035E" w:rsidRPr="0031035E" w:rsidRDefault="0031035E" w:rsidP="007777A9">
      <w:pPr>
        <w:spacing w:after="0" w:line="240" w:lineRule="auto"/>
        <w:rPr>
          <w:rFonts w:ascii="Arial" w:hAnsi="Arial" w:cs="Arial"/>
          <w:sz w:val="24"/>
          <w:szCs w:val="24"/>
        </w:rPr>
      </w:pPr>
      <w:r w:rsidRPr="0031035E">
        <w:rPr>
          <w:rFonts w:ascii="Arial" w:hAnsi="Arial" w:cs="Arial"/>
          <w:sz w:val="24"/>
          <w:szCs w:val="24"/>
        </w:rPr>
        <w:t>Custom test custom3_valid_character_compare.txt, showing a valid character comparison that compiles successfully.</w:t>
      </w:r>
    </w:p>
    <w:p w14:paraId="2C19E286" w14:textId="63A2E09D" w:rsidR="0031035E" w:rsidRPr="0031035E" w:rsidRDefault="0031035E" w:rsidP="007777A9">
      <w:pPr>
        <w:spacing w:after="0" w:line="240" w:lineRule="auto"/>
        <w:rPr>
          <w:rFonts w:ascii="Arial" w:hAnsi="Arial" w:cs="Arial"/>
          <w:sz w:val="24"/>
          <w:szCs w:val="24"/>
        </w:rPr>
      </w:pPr>
      <w:r w:rsidRPr="0031035E">
        <w:rPr>
          <w:rFonts w:ascii="Arial" w:hAnsi="Arial" w:cs="Arial"/>
          <w:noProof/>
          <w:sz w:val="24"/>
          <w:szCs w:val="24"/>
        </w:rPr>
        <w:drawing>
          <wp:inline distT="0" distB="0" distL="0" distR="0" wp14:anchorId="079AE293" wp14:editId="05813517">
            <wp:extent cx="3718200" cy="2463800"/>
            <wp:effectExtent l="0" t="0" r="0" b="0"/>
            <wp:docPr id="11794003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1259" cy="2479079"/>
                    </a:xfrm>
                    <a:prstGeom prst="rect">
                      <a:avLst/>
                    </a:prstGeom>
                    <a:noFill/>
                    <a:ln>
                      <a:noFill/>
                    </a:ln>
                  </pic:spPr>
                </pic:pic>
              </a:graphicData>
            </a:graphic>
          </wp:inline>
        </w:drawing>
      </w:r>
    </w:p>
    <w:p w14:paraId="56F1661A" w14:textId="391F9818" w:rsidR="0031035E" w:rsidRDefault="0031035E" w:rsidP="007777A9">
      <w:pPr>
        <w:spacing w:after="0" w:line="240" w:lineRule="auto"/>
        <w:rPr>
          <w:rFonts w:ascii="Arial" w:hAnsi="Arial" w:cs="Arial"/>
          <w:sz w:val="24"/>
          <w:szCs w:val="24"/>
        </w:rPr>
      </w:pPr>
      <w:r w:rsidRPr="0031035E">
        <w:rPr>
          <w:rFonts w:ascii="Arial" w:hAnsi="Arial" w:cs="Arial"/>
          <w:sz w:val="24"/>
          <w:szCs w:val="24"/>
        </w:rPr>
        <w:lastRenderedPageBreak/>
        <w:t>Custom test custom4_valid_real_fold.txt, showing a valid fold over a real list variable.</w:t>
      </w:r>
      <w:r w:rsidRPr="0031035E">
        <w:rPr>
          <w:rFonts w:ascii="Arial" w:hAnsi="Arial" w:cs="Arial"/>
          <w:noProof/>
          <w:sz w:val="24"/>
          <w:szCs w:val="24"/>
        </w:rPr>
        <w:drawing>
          <wp:inline distT="0" distB="0" distL="0" distR="0" wp14:anchorId="41A3BC45" wp14:editId="11B62275">
            <wp:extent cx="4768850" cy="2197100"/>
            <wp:effectExtent l="0" t="0" r="0" b="0"/>
            <wp:docPr id="6954706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8850" cy="2197100"/>
                    </a:xfrm>
                    <a:prstGeom prst="rect">
                      <a:avLst/>
                    </a:prstGeom>
                    <a:noFill/>
                    <a:ln>
                      <a:noFill/>
                    </a:ln>
                  </pic:spPr>
                </pic:pic>
              </a:graphicData>
            </a:graphic>
          </wp:inline>
        </w:drawing>
      </w:r>
    </w:p>
    <w:p w14:paraId="388E9DD5" w14:textId="77777777" w:rsidR="007777A9" w:rsidRPr="0031035E" w:rsidRDefault="007777A9" w:rsidP="007777A9">
      <w:pPr>
        <w:spacing w:after="0" w:line="240" w:lineRule="auto"/>
        <w:rPr>
          <w:rFonts w:ascii="Arial" w:hAnsi="Arial" w:cs="Arial"/>
          <w:sz w:val="24"/>
          <w:szCs w:val="24"/>
        </w:rPr>
      </w:pPr>
    </w:p>
    <w:p w14:paraId="5A9E3A37" w14:textId="77777777" w:rsidR="005F0187" w:rsidRPr="0031035E" w:rsidRDefault="00000000" w:rsidP="007777A9">
      <w:pPr>
        <w:pStyle w:val="Heading1"/>
        <w:spacing w:before="0" w:line="240" w:lineRule="auto"/>
        <w:rPr>
          <w:rFonts w:ascii="Arial" w:hAnsi="Arial" w:cs="Arial"/>
          <w:sz w:val="24"/>
          <w:szCs w:val="24"/>
        </w:rPr>
      </w:pPr>
      <w:r w:rsidRPr="0031035E">
        <w:rPr>
          <w:rFonts w:ascii="Arial" w:hAnsi="Arial" w:cs="Arial"/>
          <w:sz w:val="24"/>
          <w:szCs w:val="24"/>
        </w:rPr>
        <w:t>Lessons Learned</w:t>
      </w:r>
    </w:p>
    <w:p w14:paraId="032C313E" w14:textId="77777777" w:rsidR="005F0187" w:rsidRPr="0031035E" w:rsidRDefault="00000000" w:rsidP="007777A9">
      <w:pPr>
        <w:spacing w:after="0" w:line="240" w:lineRule="auto"/>
        <w:rPr>
          <w:rFonts w:ascii="Arial" w:hAnsi="Arial" w:cs="Arial"/>
          <w:sz w:val="24"/>
          <w:szCs w:val="24"/>
        </w:rPr>
      </w:pPr>
      <w:r w:rsidRPr="0031035E">
        <w:rPr>
          <w:rFonts w:ascii="Arial" w:hAnsi="Arial" w:cs="Arial"/>
          <w:sz w:val="24"/>
          <w:szCs w:val="24"/>
        </w:rPr>
        <w:t xml:space="preserve">The most important lesson from Project 4 is that semantic analysis is where the language rules start to feel real. The parser can accept a program that is syntactically well formed, but semantic analysis decides whether that program </w:t>
      </w:r>
      <w:proofErr w:type="gramStart"/>
      <w:r w:rsidRPr="0031035E">
        <w:rPr>
          <w:rFonts w:ascii="Arial" w:hAnsi="Arial" w:cs="Arial"/>
          <w:sz w:val="24"/>
          <w:szCs w:val="24"/>
        </w:rPr>
        <w:t>actually makes</w:t>
      </w:r>
      <w:proofErr w:type="gramEnd"/>
      <w:r w:rsidRPr="0031035E">
        <w:rPr>
          <w:rFonts w:ascii="Arial" w:hAnsi="Arial" w:cs="Arial"/>
          <w:sz w:val="24"/>
          <w:szCs w:val="24"/>
        </w:rPr>
        <w:t xml:space="preserve"> sense. Working through the project made the separation between syntax and meaning much clearer to me, especially in cases like valid versus invalid type coercion or valid versus invalid use of identifiers.</w:t>
      </w:r>
    </w:p>
    <w:p w14:paraId="5169C228" w14:textId="77777777" w:rsidR="005F0187" w:rsidRPr="0031035E" w:rsidRDefault="00000000" w:rsidP="007777A9">
      <w:pPr>
        <w:spacing w:after="0" w:line="240" w:lineRule="auto"/>
        <w:rPr>
          <w:rFonts w:ascii="Arial" w:hAnsi="Arial" w:cs="Arial"/>
          <w:sz w:val="24"/>
          <w:szCs w:val="24"/>
        </w:rPr>
      </w:pPr>
      <w:r w:rsidRPr="0031035E">
        <w:rPr>
          <w:rFonts w:ascii="Arial" w:hAnsi="Arial" w:cs="Arial"/>
          <w:sz w:val="24"/>
          <w:szCs w:val="24"/>
        </w:rPr>
        <w:t>I also learned how useful it is to centralize semantic checks in helper functions instead of scattering complex logic throughout the grammar. Moving the semantic rules into functions such as checkAssignment, checkArithmetic, checkRelational, and the list-related helpers made the parser actions easier to read and made the behavior easier to verify with targeted tests. That organization reduced the chance of inconsistent error handling between similar grammar productions.</w:t>
      </w:r>
    </w:p>
    <w:p w14:paraId="614A5FEF" w14:textId="77777777" w:rsidR="005F0187" w:rsidRDefault="00000000" w:rsidP="007777A9">
      <w:pPr>
        <w:spacing w:after="0" w:line="240" w:lineRule="auto"/>
        <w:rPr>
          <w:rFonts w:ascii="Arial" w:hAnsi="Arial" w:cs="Arial"/>
          <w:sz w:val="24"/>
          <w:szCs w:val="24"/>
        </w:rPr>
      </w:pPr>
      <w:r w:rsidRPr="0031035E">
        <w:rPr>
          <w:rFonts w:ascii="Arial" w:hAnsi="Arial" w:cs="Arial"/>
          <w:sz w:val="24"/>
          <w:szCs w:val="24"/>
        </w:rPr>
        <w:t>Another important lesson was that symbol-table testing needs to include collisions that are easy to overlook. The supplied tests covered duplicate scalars and duplicate lists, but adding custom tests around parameter-name reuse and scalar-list collisions helped confirm that the compiler rejects duplicates consistently across declaration contexts. That kind of targeted edge-case testing is especially valuable in compiler projects because a small oversight in scope or lookup logic can create confusing downstream errors.</w:t>
      </w:r>
    </w:p>
    <w:p w14:paraId="4058EB3E" w14:textId="77777777" w:rsidR="007777A9" w:rsidRPr="0031035E" w:rsidRDefault="007777A9" w:rsidP="007777A9">
      <w:pPr>
        <w:spacing w:after="0" w:line="240" w:lineRule="auto"/>
        <w:rPr>
          <w:rFonts w:ascii="Arial" w:hAnsi="Arial" w:cs="Arial"/>
          <w:sz w:val="24"/>
          <w:szCs w:val="24"/>
        </w:rPr>
      </w:pPr>
    </w:p>
    <w:p w14:paraId="7D4F37C6" w14:textId="77777777" w:rsidR="005F0187" w:rsidRPr="0031035E" w:rsidRDefault="00000000" w:rsidP="007777A9">
      <w:pPr>
        <w:pStyle w:val="Heading1"/>
        <w:spacing w:before="0" w:line="240" w:lineRule="auto"/>
        <w:rPr>
          <w:rFonts w:ascii="Arial" w:hAnsi="Arial" w:cs="Arial"/>
          <w:sz w:val="24"/>
          <w:szCs w:val="24"/>
        </w:rPr>
      </w:pPr>
      <w:r w:rsidRPr="0031035E">
        <w:rPr>
          <w:rFonts w:ascii="Arial" w:hAnsi="Arial" w:cs="Arial"/>
          <w:sz w:val="24"/>
          <w:szCs w:val="24"/>
        </w:rPr>
        <w:t>Improvements That Could Be Made</w:t>
      </w:r>
    </w:p>
    <w:p w14:paraId="631BB2F8" w14:textId="77777777" w:rsidR="005F0187" w:rsidRPr="0031035E" w:rsidRDefault="00000000" w:rsidP="007777A9">
      <w:pPr>
        <w:pStyle w:val="ListBullet"/>
        <w:spacing w:after="0" w:line="240" w:lineRule="auto"/>
        <w:rPr>
          <w:rFonts w:ascii="Arial" w:hAnsi="Arial" w:cs="Arial"/>
          <w:sz w:val="24"/>
          <w:szCs w:val="24"/>
        </w:rPr>
      </w:pPr>
      <w:r w:rsidRPr="0031035E">
        <w:rPr>
          <w:rFonts w:ascii="Arial" w:hAnsi="Arial" w:cs="Arial"/>
          <w:sz w:val="24"/>
          <w:szCs w:val="24"/>
        </w:rPr>
        <w:t>Add an automated regression script that runs every supplied and custom test case and compares the compiler output against expected results.</w:t>
      </w:r>
    </w:p>
    <w:p w14:paraId="38ADC0AA" w14:textId="77777777" w:rsidR="005F0187" w:rsidRPr="0031035E" w:rsidRDefault="00000000" w:rsidP="007777A9">
      <w:pPr>
        <w:pStyle w:val="ListBullet"/>
        <w:spacing w:after="0" w:line="240" w:lineRule="auto"/>
        <w:rPr>
          <w:rFonts w:ascii="Arial" w:hAnsi="Arial" w:cs="Arial"/>
          <w:sz w:val="24"/>
          <w:szCs w:val="24"/>
        </w:rPr>
      </w:pPr>
      <w:r w:rsidRPr="0031035E">
        <w:rPr>
          <w:rFonts w:ascii="Arial" w:hAnsi="Arial" w:cs="Arial"/>
          <w:sz w:val="24"/>
          <w:szCs w:val="24"/>
        </w:rPr>
        <w:t>Refactor the semantic helper functions into more clearly grouped categories, such as assignment checks, control-flow checks, arithmetic checks, and list checks.</w:t>
      </w:r>
    </w:p>
    <w:p w14:paraId="7CC51B29" w14:textId="77777777" w:rsidR="005F0187" w:rsidRPr="0031035E" w:rsidRDefault="00000000" w:rsidP="007777A9">
      <w:pPr>
        <w:pStyle w:val="ListBullet"/>
        <w:spacing w:after="0" w:line="240" w:lineRule="auto"/>
        <w:rPr>
          <w:rFonts w:ascii="Arial" w:hAnsi="Arial" w:cs="Arial"/>
          <w:sz w:val="24"/>
          <w:szCs w:val="24"/>
        </w:rPr>
      </w:pPr>
      <w:r w:rsidRPr="0031035E">
        <w:rPr>
          <w:rFonts w:ascii="Arial" w:hAnsi="Arial" w:cs="Arial"/>
          <w:sz w:val="24"/>
          <w:szCs w:val="24"/>
        </w:rPr>
        <w:t>Extend the symbol-table layer to support nested scopes explicitly, which would make the design easier to reuse in later compiler phases.</w:t>
      </w:r>
    </w:p>
    <w:p w14:paraId="30AFF931" w14:textId="77777777" w:rsidR="005F0187" w:rsidRPr="0031035E" w:rsidRDefault="00000000" w:rsidP="007777A9">
      <w:pPr>
        <w:pStyle w:val="ListBullet"/>
        <w:spacing w:after="0" w:line="240" w:lineRule="auto"/>
        <w:rPr>
          <w:rFonts w:ascii="Arial" w:hAnsi="Arial" w:cs="Arial"/>
          <w:sz w:val="24"/>
          <w:szCs w:val="24"/>
        </w:rPr>
      </w:pPr>
      <w:r w:rsidRPr="0031035E">
        <w:rPr>
          <w:rFonts w:ascii="Arial" w:hAnsi="Arial" w:cs="Arial"/>
          <w:sz w:val="24"/>
          <w:szCs w:val="24"/>
        </w:rPr>
        <w:t>Add a packaging script that rebuilds the compiler, refreshes test outputs, and recreates the final submission archive in one command.</w:t>
      </w:r>
    </w:p>
    <w:sectPr w:rsidR="005F0187" w:rsidRPr="0031035E"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6218750">
    <w:abstractNumId w:val="8"/>
  </w:num>
  <w:num w:numId="2" w16cid:durableId="692656787">
    <w:abstractNumId w:val="6"/>
  </w:num>
  <w:num w:numId="3" w16cid:durableId="1202672280">
    <w:abstractNumId w:val="5"/>
  </w:num>
  <w:num w:numId="4" w16cid:durableId="2096314689">
    <w:abstractNumId w:val="4"/>
  </w:num>
  <w:num w:numId="5" w16cid:durableId="1456876132">
    <w:abstractNumId w:val="7"/>
  </w:num>
  <w:num w:numId="6" w16cid:durableId="1651520300">
    <w:abstractNumId w:val="3"/>
  </w:num>
  <w:num w:numId="7" w16cid:durableId="912545306">
    <w:abstractNumId w:val="2"/>
  </w:num>
  <w:num w:numId="8" w16cid:durableId="272516086">
    <w:abstractNumId w:val="1"/>
  </w:num>
  <w:num w:numId="9" w16cid:durableId="11849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7F6D7680-CD0D-4CBB-AB3A-239CAD8221EE}"/>
    <w:docVar w:name="dgnword-eventsink" w:val="1813520163344"/>
  </w:docVars>
  <w:rsids>
    <w:rsidRoot w:val="00B47730"/>
    <w:rsid w:val="00034616"/>
    <w:rsid w:val="0006063C"/>
    <w:rsid w:val="0015074B"/>
    <w:rsid w:val="0029639D"/>
    <w:rsid w:val="002D2B68"/>
    <w:rsid w:val="0031035E"/>
    <w:rsid w:val="00326F90"/>
    <w:rsid w:val="005F0187"/>
    <w:rsid w:val="007777A9"/>
    <w:rsid w:val="00AA1D8D"/>
    <w:rsid w:val="00B47730"/>
    <w:rsid w:val="00CB0664"/>
    <w:rsid w:val="00D95D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060C2D"/>
  <w14:defaultImageDpi w14:val="330"/>
  <w15:docId w15:val="{D4A45480-DDFB-41DE-A3AE-C4D6D808E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1190</Words>
  <Characters>7384</Characters>
  <Application>Microsoft Office Word</Application>
  <DocSecurity>0</DocSecurity>
  <Lines>217</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 Merrill</cp:lastModifiedBy>
  <cp:revision>3</cp:revision>
  <dcterms:created xsi:type="dcterms:W3CDTF">2013-12-23T23:15:00Z</dcterms:created>
  <dcterms:modified xsi:type="dcterms:W3CDTF">2026-04-19T17:50:00Z</dcterms:modified>
  <cp:category/>
</cp:coreProperties>
</file>