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rPr>
      </w:pPr>
      <w:r w:rsidDel="00000000" w:rsidR="00000000" w:rsidRPr="00000000">
        <w:rPr>
          <w:rFonts w:ascii="Tahoma" w:cs="Tahoma" w:eastAsia="Tahoma" w:hAnsi="Tahoma"/>
        </w:rPr>
        <w:drawing>
          <wp:inline distB="0" distT="0" distL="0" distR="0">
            <wp:extent cx="5518785" cy="736765"/>
            <wp:effectExtent b="0" l="0" r="0" t="0"/>
            <wp:docPr id="2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18785" cy="7367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ahoma" w:cs="Tahoma" w:eastAsia="Tahoma" w:hAnsi="Tahoma"/>
        </w:rPr>
      </w:pPr>
      <w:r w:rsidDel="00000000" w:rsidR="00000000" w:rsidRPr="00000000">
        <w:rPr>
          <w:rtl w:val="0"/>
        </w:rPr>
      </w:r>
    </w:p>
    <w:p w:rsidR="00000000" w:rsidDel="00000000" w:rsidP="00000000" w:rsidRDefault="00000000" w:rsidRPr="00000000" w14:paraId="00000003">
      <w:pPr>
        <w:jc w:val="center"/>
        <w:rPr>
          <w:rFonts w:ascii="Tahoma" w:cs="Tahoma" w:eastAsia="Tahoma" w:hAnsi="Tahoma"/>
        </w:rPr>
      </w:pPr>
      <w:r w:rsidDel="00000000" w:rsidR="00000000" w:rsidRPr="00000000">
        <w:rPr>
          <w:rtl w:val="0"/>
        </w:rPr>
      </w:r>
    </w:p>
    <w:p w:rsidR="00000000" w:rsidDel="00000000" w:rsidP="00000000" w:rsidRDefault="00000000" w:rsidRPr="00000000" w14:paraId="00000004">
      <w:pPr>
        <w:jc w:val="center"/>
        <w:rPr>
          <w:rFonts w:ascii="Tahoma" w:cs="Tahoma" w:eastAsia="Tahoma" w:hAnsi="Tahoma"/>
        </w:rPr>
      </w:pPr>
      <w:r w:rsidDel="00000000" w:rsidR="00000000" w:rsidRPr="00000000">
        <w:rPr>
          <w:rtl w:val="0"/>
        </w:rPr>
      </w:r>
    </w:p>
    <w:tbl>
      <w:tblPr>
        <w:tblStyle w:val="Table1"/>
        <w:tblW w:w="8907.0" w:type="dxa"/>
        <w:jc w:val="center"/>
        <w:tblLayout w:type="fixed"/>
        <w:tblLook w:val="0400"/>
      </w:tblPr>
      <w:tblGrid>
        <w:gridCol w:w="8907"/>
        <w:tblGridChange w:id="0">
          <w:tblGrid>
            <w:gridCol w:w="8907"/>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spacing w:line="240" w:lineRule="auto"/>
              <w:jc w:val="center"/>
              <w:rPr>
                <w:rFonts w:ascii="Cambria" w:cs="Cambria" w:eastAsia="Cambria" w:hAnsi="Cambria"/>
              </w:rPr>
            </w:pPr>
            <w:r w:rsidDel="00000000" w:rsidR="00000000" w:rsidRPr="00000000">
              <w:rPr>
                <w:rFonts w:ascii="Cambria" w:cs="Cambria" w:eastAsia="Cambria" w:hAnsi="Cambria"/>
                <w:sz w:val="80"/>
                <w:szCs w:val="80"/>
                <w:rtl w:val="0"/>
              </w:rPr>
              <w:t xml:space="preserve">EZDan</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spacing w:line="240" w:lineRule="auto"/>
              <w:jc w:val="center"/>
              <w:rPr>
                <w:rFonts w:ascii="Cambria" w:cs="Cambria" w:eastAsia="Cambria" w:hAnsi="Cambria"/>
              </w:rPr>
            </w:pPr>
            <w:r w:rsidDel="00000000" w:rsidR="00000000" w:rsidRPr="00000000">
              <w:rPr>
                <w:rFonts w:ascii="Cambria" w:cs="Cambria" w:eastAsia="Cambria" w:hAnsi="Cambria"/>
                <w:color w:val="000000"/>
                <w:sz w:val="34"/>
                <w:szCs w:val="34"/>
                <w:rtl w:val="0"/>
              </w:rPr>
              <w:t xml:space="preserve">A system that makes public transportation commute more accessible for elderly people and for people with disabilities</w:t>
            </w:r>
            <w:r w:rsidDel="00000000" w:rsidR="00000000" w:rsidRPr="00000000">
              <w:rPr>
                <w:rtl w:val="0"/>
              </w:rPr>
            </w:r>
          </w:p>
          <w:p w:rsidR="00000000" w:rsidDel="00000000" w:rsidP="00000000" w:rsidRDefault="00000000" w:rsidRPr="00000000" w14:paraId="00000007">
            <w:pPr>
              <w:spacing w:line="240" w:lineRule="auto"/>
              <w:jc w:val="center"/>
              <w:rPr>
                <w:rFonts w:ascii="Cambria" w:cs="Cambria" w:eastAsia="Cambria" w:hAnsi="Cambria"/>
              </w:rPr>
            </w:pPr>
            <w:r w:rsidDel="00000000" w:rsidR="00000000" w:rsidRPr="00000000">
              <w:rPr>
                <w:rFonts w:ascii="Cambria" w:cs="Cambria" w:eastAsia="Cambria" w:hAnsi="Cambria"/>
                <w:sz w:val="44"/>
                <w:szCs w:val="44"/>
                <w:rtl w:val="0"/>
              </w:rPr>
              <w:t xml:space="preserve">Software Design Document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spacing w:line="240" w:lineRule="auto"/>
              <w:jc w:val="center"/>
              <w:rPr>
                <w:rFonts w:ascii="Tahoma" w:cs="Tahoma" w:eastAsia="Tahoma" w:hAnsi="Tahoma"/>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spacing w:line="240" w:lineRule="auto"/>
              <w:jc w:val="center"/>
              <w:rPr>
                <w:b w:val="1"/>
              </w:rPr>
            </w:pPr>
            <w:r w:rsidDel="00000000" w:rsidR="00000000" w:rsidRPr="00000000">
              <w:rPr>
                <w:sz w:val="28"/>
                <w:szCs w:val="28"/>
                <w:rtl w:val="0"/>
              </w:rPr>
              <w:t xml:space="preserve">Authors</w:t>
            </w:r>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Suf Karmon ID: 312439474</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 Shulamit Apelboim ID: 204621486</w:t>
            </w: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t xml:space="preserve"> </w:t>
            </w:r>
          </w:p>
        </w:tc>
      </w:tr>
      <w:tr>
        <w:trPr>
          <w:cantSplit w:val="0"/>
          <w:trHeight w:val="360" w:hRule="atLeast"/>
          <w:tblHeader w:val="0"/>
        </w:trPr>
        <w:tc>
          <w:tcPr>
            <w:vAlign w:val="center"/>
          </w:tcPr>
          <w:p w:rsidR="00000000" w:rsidDel="00000000" w:rsidP="00000000" w:rsidRDefault="00000000" w:rsidRPr="00000000" w14:paraId="0000000D">
            <w:pPr>
              <w:spacing w:line="240" w:lineRule="auto"/>
              <w:jc w:val="center"/>
              <w:rPr/>
            </w:pPr>
            <w:r w:rsidDel="00000000" w:rsidR="00000000" w:rsidRPr="00000000">
              <w:rPr>
                <w:rtl w:val="1"/>
              </w:rPr>
            </w:r>
            <w:r w:rsidDel="00000000" w:rsidR="00000000" w:rsidRPr="00000000">
              <w:rPr>
                <w:b w:val="1"/>
                <w:rtl w:val="0"/>
              </w:rPr>
              <w:t xml:space="preserve">‏‏30/06/2022</w:t>
            </w:r>
            <w:r w:rsidDel="00000000" w:rsidR="00000000" w:rsidRPr="00000000">
              <w:rPr>
                <w:rtl w:val="0"/>
              </w:rPr>
            </w:r>
          </w:p>
        </w:tc>
      </w:tr>
    </w:tbl>
    <w:p w:rsidR="00000000" w:rsidDel="00000000" w:rsidP="00000000" w:rsidRDefault="00000000" w:rsidRPr="00000000" w14:paraId="0000000E">
      <w:pPr>
        <w:tabs>
          <w:tab w:val="center" w:pos="4345"/>
        </w:tabs>
        <w:rPr>
          <w:rFonts w:ascii="Tahoma" w:cs="Tahoma" w:eastAsia="Tahoma" w:hAnsi="Tahoma"/>
        </w:rPr>
      </w:pPr>
      <w:r w:rsidDel="00000000" w:rsidR="00000000" w:rsidRPr="00000000">
        <w:rPr>
          <w:rFonts w:ascii="Tahoma" w:cs="Tahoma" w:eastAsia="Tahoma" w:hAnsi="Tahoma"/>
          <w:rtl w:val="0"/>
        </w:rPr>
        <w:tab/>
      </w:r>
    </w:p>
    <w:p w:rsidR="00000000" w:rsidDel="00000000" w:rsidP="00000000" w:rsidRDefault="00000000" w:rsidRPr="00000000" w14:paraId="0000000F">
      <w:pPr>
        <w:tabs>
          <w:tab w:val="center" w:pos="4345"/>
        </w:tabs>
        <w:rPr>
          <w:rFonts w:ascii="Tahoma" w:cs="Tahoma" w:eastAsia="Tahoma" w:hAnsi="Tahoma"/>
        </w:rPr>
      </w:pPr>
      <w:r w:rsidDel="00000000" w:rsidR="00000000" w:rsidRPr="00000000">
        <w:rPr>
          <w:rtl w:val="0"/>
        </w:rPr>
      </w:r>
    </w:p>
    <w:p w:rsidR="00000000" w:rsidDel="00000000" w:rsidP="00000000" w:rsidRDefault="00000000" w:rsidRPr="00000000" w14:paraId="00000010">
      <w:pPr>
        <w:tabs>
          <w:tab w:val="center" w:pos="4345"/>
        </w:tabs>
        <w:rPr>
          <w:rFonts w:ascii="Tahoma" w:cs="Tahoma" w:eastAsia="Tahoma" w:hAnsi="Tahoma"/>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Table of Contents</w:t>
      </w:r>
    </w:p>
    <w:p w:rsidR="00000000" w:rsidDel="00000000" w:rsidP="00000000" w:rsidRDefault="00000000" w:rsidRPr="00000000" w14:paraId="0000001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226"/>
              <w:tab w:val="right" w:pos="8296"/>
              <w:tab w:val="left" w:pos="1540"/>
            </w:tabs>
            <w:spacing w:after="0" w:lineRule="auto"/>
            <w:rPr>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color w:val="000000"/>
                <w:rtl w:val="0"/>
              </w:rPr>
              <w:t xml:space="preserve">1.</w:t>
              <w:tab/>
              <w:t xml:space="preserve">Introduction</w:t>
              <w:tab/>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1276"/>
              <w:tab w:val="right" w:pos="8296"/>
              <w:tab w:val="left" w:pos="2311"/>
            </w:tabs>
            <w:spacing w:after="0" w:lineRule="auto"/>
            <w:ind w:left="220" w:firstLine="0"/>
            <w:rPr>
              <w:color w:val="000000"/>
            </w:rPr>
          </w:pPr>
          <w:hyperlink w:anchor="_heading=h.1fob9te">
            <w:r w:rsidDel="00000000" w:rsidR="00000000" w:rsidRPr="00000000">
              <w:rPr>
                <w:color w:val="000000"/>
                <w:rtl w:val="0"/>
              </w:rPr>
              <w:t xml:space="preserve">1.1.</w:t>
              <w:tab/>
              <w:t xml:space="preserve">System Overview</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1276"/>
              <w:tab w:val="right" w:pos="8296"/>
              <w:tab w:val="left" w:pos="2598"/>
            </w:tabs>
            <w:spacing w:after="0" w:lineRule="auto"/>
            <w:ind w:left="220" w:firstLine="0"/>
            <w:rPr>
              <w:color w:val="000000"/>
            </w:rPr>
          </w:pPr>
          <w:hyperlink w:anchor="_heading=h.3znysh7">
            <w:r w:rsidDel="00000000" w:rsidR="00000000" w:rsidRPr="00000000">
              <w:rPr>
                <w:color w:val="000000"/>
                <w:rtl w:val="0"/>
              </w:rPr>
              <w:t xml:space="preserve">1.2.</w:t>
              <w:tab/>
              <w:t xml:space="preserve">Problem Description</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1276"/>
              <w:tab w:val="right" w:pos="8296"/>
            </w:tabs>
            <w:spacing w:after="0" w:lineRule="auto"/>
            <w:ind w:left="220" w:firstLine="0"/>
            <w:rPr>
              <w:color w:val="000000"/>
            </w:rPr>
          </w:pPr>
          <w:hyperlink w:anchor="_heading=h.2et92p0">
            <w:r w:rsidDel="00000000" w:rsidR="00000000" w:rsidRPr="00000000">
              <w:rPr>
                <w:color w:val="000000"/>
                <w:rtl w:val="0"/>
              </w:rPr>
              <w:t xml:space="preserve">1.3.</w:t>
              <w:tab/>
              <w:t xml:space="preserve">Goals</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276"/>
              <w:tab w:val="right" w:pos="8296"/>
            </w:tabs>
            <w:spacing w:after="0" w:lineRule="auto"/>
            <w:ind w:left="220" w:firstLine="0"/>
            <w:rPr>
              <w:color w:val="000000"/>
            </w:rPr>
          </w:pPr>
          <w:hyperlink w:anchor="_heading=h.tyjcwt">
            <w:r w:rsidDel="00000000" w:rsidR="00000000" w:rsidRPr="00000000">
              <w:rPr>
                <w:color w:val="000000"/>
                <w:rtl w:val="0"/>
              </w:rPr>
              <w:t xml:space="preserve">1.4.</w:t>
              <w:tab/>
              <w:t xml:space="preserve">Scope</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276"/>
              <w:tab w:val="right" w:pos="8296"/>
              <w:tab w:val="left" w:pos="1540"/>
            </w:tabs>
            <w:spacing w:after="0" w:lineRule="auto"/>
            <w:ind w:left="220" w:firstLine="0"/>
            <w:rPr>
              <w:color w:val="000000"/>
            </w:rPr>
          </w:pPr>
          <w:hyperlink w:anchor="_heading=h.3dy6vkm">
            <w:r w:rsidDel="00000000" w:rsidR="00000000" w:rsidRPr="00000000">
              <w:rPr>
                <w:color w:val="000000"/>
                <w:rtl w:val="0"/>
              </w:rPr>
              <w:t xml:space="preserve">1.5.</w:t>
              <w:tab/>
              <w:t xml:space="preserve">Glossary</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226"/>
              <w:tab w:val="right" w:pos="8296"/>
              <w:tab w:val="left" w:pos="4986"/>
            </w:tabs>
            <w:spacing w:after="0" w:lineRule="auto"/>
            <w:rPr>
              <w:color w:val="000000"/>
            </w:rPr>
          </w:pPr>
          <w:hyperlink w:anchor="_heading=h.1t3h5sf">
            <w:r w:rsidDel="00000000" w:rsidR="00000000" w:rsidRPr="00000000">
              <w:rPr>
                <w:color w:val="000000"/>
                <w:rtl w:val="0"/>
              </w:rPr>
              <w:t xml:space="preserve">2.</w:t>
              <w:tab/>
              <w:t xml:space="preserve">System Architecture – System Context Diagram</w:t>
              <w:tab/>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26"/>
              <w:tab w:val="right" w:pos="8296"/>
              <w:tab w:val="left" w:pos="1100"/>
            </w:tabs>
            <w:spacing w:after="0" w:lineRule="auto"/>
            <w:rPr>
              <w:color w:val="000000"/>
            </w:rPr>
          </w:pPr>
          <w:hyperlink w:anchor="_heading=h.4d34og8">
            <w:r w:rsidDel="00000000" w:rsidR="00000000" w:rsidRPr="00000000">
              <w:rPr>
                <w:color w:val="000000"/>
                <w:rtl w:val="0"/>
              </w:rPr>
              <w:t xml:space="preserve">3.</w:t>
              <w:tab/>
              <w:t xml:space="preserve">Design</w:t>
              <w:tab/>
            </w:r>
          </w:hyperlink>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1276"/>
              <w:tab w:val="right" w:pos="8296"/>
              <w:tab w:val="left" w:pos="1838"/>
            </w:tabs>
            <w:spacing w:after="0" w:lineRule="auto"/>
            <w:ind w:left="220" w:firstLine="0"/>
            <w:rPr>
              <w:color w:val="000000"/>
            </w:rPr>
          </w:pPr>
          <w:hyperlink w:anchor="_heading=h.2s8eyo1">
            <w:r w:rsidDel="00000000" w:rsidR="00000000" w:rsidRPr="00000000">
              <w:rPr>
                <w:color w:val="000000"/>
                <w:rtl w:val="0"/>
              </w:rPr>
              <w:t xml:space="preserve">3.1.</w:t>
              <w:tab/>
              <w:t xml:space="preserve">Data Design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1276"/>
              <w:tab w:val="right" w:pos="8296"/>
              <w:tab w:val="left" w:pos="2300"/>
            </w:tabs>
            <w:spacing w:after="0" w:lineRule="auto"/>
            <w:ind w:left="220" w:firstLine="0"/>
            <w:rPr>
              <w:color w:val="000000"/>
            </w:rPr>
          </w:pPr>
          <w:hyperlink w:anchor="_heading=h.17dp8vu">
            <w:r w:rsidDel="00000000" w:rsidR="00000000" w:rsidRPr="00000000">
              <w:rPr>
                <w:color w:val="000000"/>
                <w:rtl w:val="0"/>
              </w:rPr>
              <w:t xml:space="preserve">3.2.</w:t>
              <w:tab/>
              <w:t xml:space="preserve">Structural Design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276"/>
              <w:tab w:val="right" w:pos="8296"/>
              <w:tab w:val="left" w:pos="2403"/>
            </w:tabs>
            <w:spacing w:after="0" w:lineRule="auto"/>
            <w:ind w:left="220" w:firstLine="0"/>
            <w:rPr>
              <w:color w:val="000000"/>
            </w:rPr>
          </w:pPr>
          <w:hyperlink w:anchor="_heading=h.3rdcrjn">
            <w:r w:rsidDel="00000000" w:rsidR="00000000" w:rsidRPr="00000000">
              <w:rPr>
                <w:color w:val="000000"/>
                <w:rtl w:val="0"/>
              </w:rPr>
              <w:t xml:space="preserve">3.3.</w:t>
              <w:tab/>
              <w:t xml:space="preserve">Interaction Design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226"/>
              <w:tab w:val="right" w:pos="8296"/>
              <w:tab w:val="left" w:pos="2431"/>
            </w:tabs>
            <w:spacing w:after="0" w:lineRule="auto"/>
            <w:rPr>
              <w:color w:val="000000"/>
            </w:rPr>
          </w:pPr>
          <w:hyperlink w:anchor="_heading=h.26in1rg">
            <w:r w:rsidDel="00000000" w:rsidR="00000000" w:rsidRPr="00000000">
              <w:rPr>
                <w:color w:val="000000"/>
                <w:rtl w:val="0"/>
              </w:rPr>
              <w:t xml:space="preserve">4.</w:t>
              <w:tab/>
              <w:t xml:space="preserve">Software Architecture</w:t>
              <w:tab/>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226"/>
              <w:tab w:val="right" w:pos="8296"/>
              <w:tab w:val="left" w:pos="2872"/>
            </w:tabs>
            <w:spacing w:after="0" w:lineRule="auto"/>
            <w:rPr>
              <w:color w:val="000000"/>
            </w:rPr>
          </w:pPr>
          <w:hyperlink w:anchor="_heading=h.lnxbz9">
            <w:r w:rsidDel="00000000" w:rsidR="00000000" w:rsidRPr="00000000">
              <w:rPr>
                <w:color w:val="000000"/>
                <w:rtl w:val="0"/>
              </w:rPr>
              <w:t xml:space="preserve">5.</w:t>
              <w:tab/>
              <w:t xml:space="preserve">Verification and Validation</w:t>
              <w:tab/>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9"/>
        </w:numPr>
        <w:ind w:left="360" w:hanging="360"/>
        <w:rPr>
          <w:color w:val="000000"/>
        </w:rPr>
      </w:pPr>
      <w:bookmarkStart w:colFirst="0" w:colLast="0" w:name="_heading=h.30j0zll" w:id="1"/>
      <w:bookmarkEnd w:id="1"/>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38">
      <w:pPr>
        <w:numPr>
          <w:ilvl w:val="1"/>
          <w:numId w:val="9"/>
        </w:numPr>
        <w:pBdr>
          <w:top w:space="0" w:sz="0" w:val="nil"/>
          <w:left w:space="0" w:sz="0" w:val="nil"/>
          <w:bottom w:space="0" w:sz="0" w:val="nil"/>
          <w:right w:space="0" w:sz="0" w:val="nil"/>
          <w:between w:space="0" w:sz="0" w:val="nil"/>
        </w:pBdr>
        <w:spacing w:after="0" w:lineRule="auto"/>
        <w:ind w:left="792" w:hanging="432"/>
        <w:rPr/>
      </w:pPr>
      <w:bookmarkStart w:colFirst="0" w:colLast="0" w:name="_heading=h.1fob9te" w:id="2"/>
      <w:bookmarkEnd w:id="2"/>
      <w:r w:rsidDel="00000000" w:rsidR="00000000" w:rsidRPr="00000000">
        <w:rPr>
          <w:color w:val="000000"/>
          <w:rtl w:val="0"/>
        </w:rPr>
        <w:t xml:space="preserve">System Overview</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792" w:firstLine="0"/>
        <w:rPr/>
      </w:pPr>
      <w:r w:rsidDel="00000000" w:rsidR="00000000" w:rsidRPr="00000000">
        <w:rPr>
          <w:color w:val="000000"/>
          <w:rtl w:val="0"/>
        </w:rPr>
        <w:t xml:space="preserve">EZDan is a program made to make public transportation commute more accessible for people with disabilities and elderly people, by using sensors and a highly customizable user interface.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92" w:firstLine="0"/>
        <w:rPr>
          <w:color w:val="000000"/>
        </w:rPr>
      </w:pPr>
      <w:r w:rsidDel="00000000" w:rsidR="00000000" w:rsidRPr="00000000">
        <w:rPr>
          <w:rtl w:val="0"/>
        </w:rPr>
      </w:r>
    </w:p>
    <w:p w:rsidR="00000000" w:rsidDel="00000000" w:rsidP="00000000" w:rsidRDefault="00000000" w:rsidRPr="00000000" w14:paraId="0000003B">
      <w:pPr>
        <w:numPr>
          <w:ilvl w:val="1"/>
          <w:numId w:val="9"/>
        </w:numPr>
        <w:pBdr>
          <w:top w:space="0" w:sz="0" w:val="nil"/>
          <w:left w:space="0" w:sz="0" w:val="nil"/>
          <w:bottom w:space="0" w:sz="0" w:val="nil"/>
          <w:right w:space="0" w:sz="0" w:val="nil"/>
          <w:between w:space="0" w:sz="0" w:val="nil"/>
        </w:pBdr>
        <w:spacing w:after="0" w:lineRule="auto"/>
        <w:ind w:left="792" w:hanging="432"/>
        <w:rPr/>
      </w:pPr>
      <w:bookmarkStart w:colFirst="0" w:colLast="0" w:name="_heading=h.3znysh7" w:id="3"/>
      <w:bookmarkEnd w:id="3"/>
      <w:r w:rsidDel="00000000" w:rsidR="00000000" w:rsidRPr="00000000">
        <w:rPr>
          <w:color w:val="000000"/>
          <w:rtl w:val="0"/>
        </w:rPr>
        <w:t xml:space="preserve">Problem Description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92" w:firstLine="0"/>
        <w:rPr>
          <w:color w:val="000000"/>
        </w:rPr>
      </w:pPr>
      <w:r w:rsidDel="00000000" w:rsidR="00000000" w:rsidRPr="00000000">
        <w:rPr>
          <w:color w:val="000000"/>
          <w:rtl w:val="0"/>
        </w:rPr>
        <w:t xml:space="preserve">The public transportation applications on the market today are not suitable for the elderly and for people with disabilities.</w:t>
      </w:r>
    </w:p>
    <w:p w:rsidR="00000000" w:rsidDel="00000000" w:rsidP="00000000" w:rsidRDefault="00000000" w:rsidRPr="00000000" w14:paraId="0000003D">
      <w:pPr>
        <w:numPr>
          <w:ilvl w:val="0"/>
          <w:numId w:val="10"/>
        </w:numPr>
        <w:spacing w:after="0" w:line="240" w:lineRule="auto"/>
        <w:ind w:left="1512" w:hanging="360"/>
        <w:rPr>
          <w:rFonts w:ascii="Arial" w:cs="Arial" w:eastAsia="Arial" w:hAnsi="Arial"/>
          <w:color w:val="000000"/>
          <w:sz w:val="24"/>
          <w:szCs w:val="24"/>
        </w:rPr>
      </w:pPr>
      <w:r w:rsidDel="00000000" w:rsidR="00000000" w:rsidRPr="00000000">
        <w:rPr>
          <w:color w:val="000000"/>
          <w:sz w:val="24"/>
          <w:szCs w:val="24"/>
          <w:rtl w:val="0"/>
        </w:rPr>
        <w:t xml:space="preserve">The public transportation applications do not have any accessibility adjustments – this makes people who need those adjustments avoid using the public transportation application, and </w:t>
      </w:r>
      <w:r w:rsidDel="00000000" w:rsidR="00000000" w:rsidRPr="00000000">
        <w:rPr>
          <w:sz w:val="24"/>
          <w:szCs w:val="24"/>
          <w:rtl w:val="0"/>
        </w:rPr>
        <w:t xml:space="preserve">d</w:t>
      </w:r>
      <w:r w:rsidDel="00000000" w:rsidR="00000000" w:rsidRPr="00000000">
        <w:rPr>
          <w:color w:val="000000"/>
          <w:sz w:val="24"/>
          <w:szCs w:val="24"/>
          <w:rtl w:val="0"/>
        </w:rPr>
        <w:t xml:space="preserve">o not have an efficient way to plan a ride.</w:t>
      </w:r>
      <w:r w:rsidDel="00000000" w:rsidR="00000000" w:rsidRPr="00000000">
        <w:rPr>
          <w:rtl w:val="0"/>
        </w:rPr>
      </w:r>
    </w:p>
    <w:p w:rsidR="00000000" w:rsidDel="00000000" w:rsidP="00000000" w:rsidRDefault="00000000" w:rsidRPr="00000000" w14:paraId="0000003E">
      <w:pPr>
        <w:numPr>
          <w:ilvl w:val="0"/>
          <w:numId w:val="10"/>
        </w:numPr>
        <w:spacing w:after="0" w:line="240" w:lineRule="auto"/>
        <w:ind w:left="1512" w:hanging="360"/>
        <w:rPr>
          <w:rFonts w:ascii="Arial" w:cs="Arial" w:eastAsia="Arial" w:hAnsi="Arial"/>
          <w:color w:val="000000"/>
          <w:sz w:val="24"/>
          <w:szCs w:val="24"/>
        </w:rPr>
      </w:pPr>
      <w:r w:rsidDel="00000000" w:rsidR="00000000" w:rsidRPr="00000000">
        <w:rPr>
          <w:color w:val="000000"/>
          <w:sz w:val="24"/>
          <w:szCs w:val="24"/>
          <w:rtl w:val="0"/>
        </w:rPr>
        <w:t xml:space="preserve">The public transportation applications do not have enough relevant information for those seeking a specific accessible service. The current solutions are suited to the general population and the information they find relevant.</w:t>
      </w:r>
      <w:r w:rsidDel="00000000" w:rsidR="00000000" w:rsidRPr="00000000">
        <w:rPr>
          <w:rtl w:val="0"/>
        </w:rPr>
      </w:r>
    </w:p>
    <w:p w:rsidR="00000000" w:rsidDel="00000000" w:rsidP="00000000" w:rsidRDefault="00000000" w:rsidRPr="00000000" w14:paraId="0000003F">
      <w:pPr>
        <w:numPr>
          <w:ilvl w:val="0"/>
          <w:numId w:val="10"/>
        </w:numPr>
        <w:spacing w:after="0" w:line="240" w:lineRule="auto"/>
        <w:ind w:left="1512" w:hanging="360"/>
        <w:rPr>
          <w:rFonts w:ascii="Arial" w:cs="Arial" w:eastAsia="Arial" w:hAnsi="Arial"/>
          <w:color w:val="000000"/>
          <w:sz w:val="24"/>
          <w:szCs w:val="24"/>
        </w:rPr>
      </w:pPr>
      <w:r w:rsidDel="00000000" w:rsidR="00000000" w:rsidRPr="00000000">
        <w:rPr>
          <w:color w:val="000000"/>
          <w:sz w:val="24"/>
          <w:szCs w:val="24"/>
          <w:rtl w:val="0"/>
        </w:rPr>
        <w:t xml:space="preserve">The right to travel freely is a basic human right, regardless of any characteristics. Public transportation is one of the most basic ways to commute, and therefore should be accessible to everyone. This case can be made by moral ethics, but also by economic motivation to include and service a population of massive scale that is currently lacking the right service.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92"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92" w:firstLine="0"/>
        <w:rPr>
          <w:color w:val="000000"/>
        </w:rPr>
      </w:pPr>
      <w:r w:rsidDel="00000000" w:rsidR="00000000" w:rsidRPr="00000000">
        <w:rPr>
          <w:rtl w:val="0"/>
        </w:rPr>
      </w:r>
    </w:p>
    <w:p w:rsidR="00000000" w:rsidDel="00000000" w:rsidP="00000000" w:rsidRDefault="00000000" w:rsidRPr="00000000" w14:paraId="00000042">
      <w:pPr>
        <w:numPr>
          <w:ilvl w:val="1"/>
          <w:numId w:val="9"/>
        </w:numPr>
        <w:pBdr>
          <w:top w:space="0" w:sz="0" w:val="nil"/>
          <w:left w:space="0" w:sz="0" w:val="nil"/>
          <w:bottom w:space="0" w:sz="0" w:val="nil"/>
          <w:right w:space="0" w:sz="0" w:val="nil"/>
          <w:between w:space="0" w:sz="0" w:val="nil"/>
        </w:pBdr>
        <w:spacing w:after="0" w:lineRule="auto"/>
        <w:ind w:left="792" w:hanging="432"/>
        <w:rPr/>
      </w:pPr>
      <w:bookmarkStart w:colFirst="0" w:colLast="0" w:name="_heading=h.2et92p0" w:id="4"/>
      <w:bookmarkEnd w:id="4"/>
      <w:r w:rsidDel="00000000" w:rsidR="00000000" w:rsidRPr="00000000">
        <w:rPr>
          <w:color w:val="000000"/>
          <w:rtl w:val="0"/>
        </w:rPr>
        <w:t xml:space="preserve">Goals</w:t>
      </w: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1512" w:hanging="360"/>
        <w:rPr>
          <w:color w:val="000000"/>
          <w:sz w:val="24"/>
          <w:szCs w:val="24"/>
        </w:rPr>
      </w:pPr>
      <w:r w:rsidDel="00000000" w:rsidR="00000000" w:rsidRPr="00000000">
        <w:rPr>
          <w:color w:val="000000"/>
          <w:sz w:val="24"/>
          <w:szCs w:val="24"/>
          <w:rtl w:val="0"/>
        </w:rPr>
        <w:t xml:space="preserve">40% increase in the use of public transportation by the elderly population (60 years and older).</w:t>
      </w:r>
    </w:p>
    <w:p w:rsidR="00000000" w:rsidDel="00000000" w:rsidP="00000000" w:rsidRDefault="00000000" w:rsidRPr="00000000" w14:paraId="00000044">
      <w:pPr>
        <w:numPr>
          <w:ilvl w:val="0"/>
          <w:numId w:val="1"/>
        </w:numPr>
        <w:spacing w:after="0" w:line="240" w:lineRule="auto"/>
        <w:ind w:left="1512" w:hanging="360"/>
        <w:rPr>
          <w:color w:val="000000"/>
          <w:sz w:val="24"/>
          <w:szCs w:val="24"/>
        </w:rPr>
      </w:pPr>
      <w:r w:rsidDel="00000000" w:rsidR="00000000" w:rsidRPr="00000000">
        <w:rPr>
          <w:color w:val="000000"/>
          <w:sz w:val="24"/>
          <w:szCs w:val="24"/>
          <w:rtl w:val="0"/>
        </w:rPr>
        <w:t xml:space="preserve">40% increase in the use of public transportation by people with disabilities (carry a disaybled permit “Tav Neche”).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92" w:firstLine="0"/>
        <w:rPr>
          <w:color w:val="000000"/>
        </w:rPr>
      </w:pPr>
      <w:r w:rsidDel="00000000" w:rsidR="00000000" w:rsidRPr="00000000">
        <w:rPr>
          <w:rtl w:val="0"/>
        </w:rPr>
      </w:r>
    </w:p>
    <w:p w:rsidR="00000000" w:rsidDel="00000000" w:rsidP="00000000" w:rsidRDefault="00000000" w:rsidRPr="00000000" w14:paraId="00000046">
      <w:pPr>
        <w:numPr>
          <w:ilvl w:val="1"/>
          <w:numId w:val="9"/>
        </w:numPr>
        <w:pBdr>
          <w:top w:space="0" w:sz="0" w:val="nil"/>
          <w:left w:space="0" w:sz="0" w:val="nil"/>
          <w:bottom w:space="0" w:sz="0" w:val="nil"/>
          <w:right w:space="0" w:sz="0" w:val="nil"/>
          <w:between w:space="0" w:sz="0" w:val="nil"/>
        </w:pBdr>
        <w:spacing w:after="0" w:lineRule="auto"/>
        <w:ind w:left="792" w:hanging="432"/>
        <w:rPr/>
      </w:pPr>
      <w:bookmarkStart w:colFirst="0" w:colLast="0" w:name="_heading=h.tyjcwt" w:id="5"/>
      <w:bookmarkEnd w:id="5"/>
      <w:r w:rsidDel="00000000" w:rsidR="00000000" w:rsidRPr="00000000">
        <w:rPr>
          <w:color w:val="000000"/>
          <w:rtl w:val="0"/>
        </w:rPr>
        <w:t xml:space="preserve">Scope</w:t>
      </w:r>
      <w:r w:rsidDel="00000000" w:rsidR="00000000" w:rsidRPr="00000000">
        <w:rPr>
          <w:rtl w:val="0"/>
        </w:rPr>
      </w:r>
    </w:p>
    <w:p w:rsidR="00000000" w:rsidDel="00000000" w:rsidP="00000000" w:rsidRDefault="00000000" w:rsidRPr="00000000" w14:paraId="00000047">
      <w:pPr>
        <w:numPr>
          <w:ilvl w:val="0"/>
          <w:numId w:val="4"/>
        </w:numPr>
        <w:spacing w:after="0" w:line="240" w:lineRule="auto"/>
        <w:ind w:left="1512" w:hanging="360"/>
        <w:rPr>
          <w:color w:val="000000"/>
          <w:sz w:val="24"/>
          <w:szCs w:val="24"/>
        </w:rPr>
      </w:pPr>
      <w:r w:rsidDel="00000000" w:rsidR="00000000" w:rsidRPr="00000000">
        <w:rPr>
          <w:color w:val="000000"/>
          <w:sz w:val="24"/>
          <w:szCs w:val="24"/>
          <w:rtl w:val="0"/>
        </w:rPr>
        <w:t xml:space="preserve">Accessibility</w:t>
      </w:r>
    </w:p>
    <w:p w:rsidR="00000000" w:rsidDel="00000000" w:rsidP="00000000" w:rsidRDefault="00000000" w:rsidRPr="00000000" w14:paraId="00000048">
      <w:pPr>
        <w:numPr>
          <w:ilvl w:val="0"/>
          <w:numId w:val="4"/>
        </w:numPr>
        <w:spacing w:after="0" w:line="240" w:lineRule="auto"/>
        <w:ind w:left="1512" w:hanging="360"/>
        <w:rPr>
          <w:rFonts w:ascii="Arial" w:cs="Arial" w:eastAsia="Arial" w:hAnsi="Arial"/>
          <w:color w:val="000000"/>
          <w:sz w:val="24"/>
          <w:szCs w:val="24"/>
        </w:rPr>
      </w:pPr>
      <w:r w:rsidDel="00000000" w:rsidR="00000000" w:rsidRPr="00000000">
        <w:rPr>
          <w:color w:val="000000"/>
          <w:sz w:val="24"/>
          <w:szCs w:val="24"/>
          <w:rtl w:val="0"/>
        </w:rPr>
        <w:t xml:space="preserve">Public transportation application</w:t>
      </w:r>
      <w:r w:rsidDel="00000000" w:rsidR="00000000" w:rsidRPr="00000000">
        <w:rPr>
          <w:rtl w:val="0"/>
        </w:rPr>
      </w:r>
    </w:p>
    <w:p w:rsidR="00000000" w:rsidDel="00000000" w:rsidP="00000000" w:rsidRDefault="00000000" w:rsidRPr="00000000" w14:paraId="00000049">
      <w:pPr>
        <w:numPr>
          <w:ilvl w:val="0"/>
          <w:numId w:val="4"/>
        </w:numPr>
        <w:spacing w:after="0" w:line="240" w:lineRule="auto"/>
        <w:ind w:left="1512" w:hanging="360"/>
        <w:rPr>
          <w:rFonts w:ascii="Arial" w:cs="Arial" w:eastAsia="Arial" w:hAnsi="Arial"/>
          <w:color w:val="000000"/>
          <w:sz w:val="24"/>
          <w:szCs w:val="24"/>
        </w:rPr>
      </w:pPr>
      <w:r w:rsidDel="00000000" w:rsidR="00000000" w:rsidRPr="00000000">
        <w:rPr>
          <w:color w:val="000000"/>
          <w:sz w:val="24"/>
          <w:szCs w:val="24"/>
          <w:rtl w:val="0"/>
        </w:rPr>
        <w:t xml:space="preserve">IOT and web</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92" w:firstLine="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1">
      <w:pPr>
        <w:numPr>
          <w:ilvl w:val="1"/>
          <w:numId w:val="9"/>
        </w:numPr>
        <w:pBdr>
          <w:top w:space="0" w:sz="0" w:val="nil"/>
          <w:left w:space="0" w:sz="0" w:val="nil"/>
          <w:bottom w:space="0" w:sz="0" w:val="nil"/>
          <w:right w:space="0" w:sz="0" w:val="nil"/>
          <w:between w:space="0" w:sz="0" w:val="nil"/>
        </w:pBdr>
        <w:ind w:left="792" w:hanging="432"/>
        <w:rPr/>
      </w:pPr>
      <w:r w:rsidDel="00000000" w:rsidR="00000000" w:rsidRPr="00000000">
        <w:rPr>
          <w:color w:val="000000"/>
          <w:rtl w:val="0"/>
        </w:rPr>
        <w:t xml:space="preserve">Glossary</w:t>
      </w:r>
      <w:r w:rsidDel="00000000" w:rsidR="00000000" w:rsidRPr="00000000">
        <w:rPr>
          <w:rtl w:val="0"/>
        </w:rPr>
      </w:r>
    </w:p>
    <w:p w:rsidR="00000000" w:rsidDel="00000000" w:rsidP="00000000" w:rsidRDefault="00000000" w:rsidRPr="00000000" w14:paraId="00000052">
      <w:pPr>
        <w:numPr>
          <w:ilvl w:val="0"/>
          <w:numId w:val="5"/>
        </w:numPr>
        <w:spacing w:after="0" w:line="240" w:lineRule="auto"/>
        <w:ind w:left="1512" w:hanging="360"/>
        <w:rPr>
          <w:color w:val="000000"/>
          <w:sz w:val="24"/>
          <w:szCs w:val="24"/>
        </w:rPr>
      </w:pPr>
      <w:r w:rsidDel="00000000" w:rsidR="00000000" w:rsidRPr="00000000">
        <w:rPr>
          <w:b w:val="1"/>
          <w:color w:val="000000"/>
          <w:sz w:val="24"/>
          <w:szCs w:val="24"/>
          <w:rtl w:val="0"/>
        </w:rPr>
        <w:t xml:space="preserve">WCAG</w:t>
      </w:r>
      <w:r w:rsidDel="00000000" w:rsidR="00000000" w:rsidRPr="00000000">
        <w:rPr>
          <w:color w:val="000000"/>
          <w:sz w:val="24"/>
          <w:szCs w:val="24"/>
          <w:rtl w:val="0"/>
        </w:rPr>
        <w:t xml:space="preserve"> - </w:t>
      </w:r>
      <w:r w:rsidDel="00000000" w:rsidR="00000000" w:rsidRPr="00000000">
        <w:rPr>
          <w:b w:val="1"/>
          <w:color w:val="000000"/>
          <w:sz w:val="24"/>
          <w:szCs w:val="24"/>
          <w:rtl w:val="0"/>
        </w:rPr>
        <w:t xml:space="preserve">Web Content Accessibility Guidelines</w:t>
      </w:r>
      <w:r w:rsidDel="00000000" w:rsidR="00000000" w:rsidRPr="00000000">
        <w:rPr>
          <w:color w:val="000000"/>
          <w:sz w:val="24"/>
          <w:szCs w:val="24"/>
          <w:rtl w:val="0"/>
        </w:rPr>
        <w:t xml:space="preserve"> - A document stating the manner in which websites and applications should be accessible for all users.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512"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Amichay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non-profit association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welfare of people with developmental disabilities. Located in Hod-Hasharon, Israel.</w:t>
      </w:r>
      <w:r w:rsidDel="00000000" w:rsidR="00000000" w:rsidRPr="00000000">
        <w:rPr>
          <w:rtl w:val="0"/>
        </w:rPr>
      </w:r>
    </w:p>
    <w:p w:rsidR="00000000" w:rsidDel="00000000" w:rsidP="00000000" w:rsidRDefault="00000000" w:rsidRPr="00000000" w14:paraId="00000054">
      <w:pPr>
        <w:pStyle w:val="Heading1"/>
        <w:numPr>
          <w:ilvl w:val="0"/>
          <w:numId w:val="9"/>
        </w:numPr>
        <w:ind w:left="360" w:hanging="360"/>
        <w:rPr>
          <w:color w:val="000000"/>
        </w:rPr>
      </w:pPr>
      <w:bookmarkStart w:colFirst="0" w:colLast="0" w:name="_heading=h.1t3h5sf" w:id="7"/>
      <w:bookmarkEnd w:id="7"/>
      <w:r w:rsidDel="00000000" w:rsidR="00000000" w:rsidRPr="00000000">
        <w:rPr>
          <w:color w:val="000000"/>
          <w:rtl w:val="0"/>
        </w:rPr>
        <w:t xml:space="preserve">System Architecture – System Context Diagram</w:t>
      </w:r>
    </w:p>
    <w:p w:rsidR="00000000" w:rsidDel="00000000" w:rsidP="00000000" w:rsidRDefault="00000000" w:rsidRPr="00000000" w14:paraId="00000055">
      <w:pPr>
        <w:ind w:left="720" w:firstLine="0"/>
        <w:rPr/>
      </w:pPr>
      <w:r w:rsidDel="00000000" w:rsidR="00000000" w:rsidRPr="00000000">
        <w:rPr>
          <w:rtl w:val="0"/>
        </w:rPr>
        <w:t xml:space="preserve">The system is composed of 2 user types. First is the Parent User which can manage child users. The child user can manage their own destinations and user details. The Parent user can manage each of its child user's destinations and details.</w:t>
      </w:r>
    </w:p>
    <w:p w:rsidR="00000000" w:rsidDel="00000000" w:rsidP="00000000" w:rsidRDefault="00000000" w:rsidRPr="00000000" w14:paraId="00000056">
      <w:pPr>
        <w:rPr/>
      </w:pPr>
      <w:r w:rsidDel="00000000" w:rsidR="00000000" w:rsidRPr="00000000">
        <w:rPr/>
        <w:drawing>
          <wp:inline distB="0" distT="0" distL="0" distR="0">
            <wp:extent cx="5274310" cy="1768075"/>
            <wp:effectExtent b="0" l="0" r="0" t="0"/>
            <wp:docPr id="3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4310" cy="17680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ind w:left="360" w:firstLine="0"/>
        <w:rPr>
          <w:color w:val="000000"/>
        </w:rPr>
      </w:pPr>
      <w:bookmarkStart w:colFirst="0" w:colLast="0" w:name="_heading=h.4d34og8" w:id="8"/>
      <w:bookmarkEnd w:id="8"/>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9"/>
        </w:numPr>
        <w:ind w:left="360" w:hanging="360"/>
        <w:rPr>
          <w:color w:val="000000"/>
        </w:rPr>
      </w:pPr>
      <w:bookmarkStart w:colFirst="0" w:colLast="0" w:name="_heading=h.old7qbrl9oh" w:id="9"/>
      <w:bookmarkEnd w:id="9"/>
      <w:r w:rsidDel="00000000" w:rsidR="00000000" w:rsidRPr="00000000">
        <w:rPr>
          <w:color w:val="000000"/>
          <w:rtl w:val="0"/>
        </w:rPr>
        <w:t xml:space="preserve">System Design</w:t>
      </w:r>
    </w:p>
    <w:p w:rsidR="00000000" w:rsidDel="00000000" w:rsidP="00000000" w:rsidRDefault="00000000" w:rsidRPr="00000000" w14:paraId="00000064">
      <w:pPr>
        <w:ind w:left="0" w:firstLine="0"/>
        <w:rPr/>
      </w:pPr>
      <w:r w:rsidDel="00000000" w:rsidR="00000000" w:rsidRPr="00000000">
        <w:rPr>
          <w:rtl w:val="0"/>
        </w:rPr>
        <w:t xml:space="preserve">Our system is based on the interaction between a user and it’s destinations. We Also have a Ride object which will be stored in a JSON file.</w:t>
      </w:r>
    </w:p>
    <w:p w:rsidR="00000000" w:rsidDel="00000000" w:rsidP="00000000" w:rsidRDefault="00000000" w:rsidRPr="00000000" w14:paraId="00000065">
      <w:pPr>
        <w:numPr>
          <w:ilvl w:val="1"/>
          <w:numId w:val="9"/>
        </w:numPr>
        <w:pBdr>
          <w:top w:space="0" w:sz="0" w:val="nil"/>
          <w:left w:space="0" w:sz="0" w:val="nil"/>
          <w:bottom w:space="0" w:sz="0" w:val="nil"/>
          <w:right w:space="0" w:sz="0" w:val="nil"/>
          <w:between w:space="0" w:sz="0" w:val="nil"/>
        </w:pBdr>
        <w:spacing w:after="0" w:lineRule="auto"/>
        <w:ind w:left="792" w:hanging="432"/>
        <w:rPr/>
      </w:pPr>
      <w:bookmarkStart w:colFirst="0" w:colLast="0" w:name="_heading=h.2s8eyo1" w:id="10"/>
      <w:bookmarkEnd w:id="10"/>
      <w:r w:rsidDel="00000000" w:rsidR="00000000" w:rsidRPr="00000000">
        <w:rPr>
          <w:color w:val="000000"/>
          <w:rtl w:val="0"/>
        </w:rPr>
        <w:t xml:space="preserve">Data Design</w:t>
      </w:r>
      <w:r w:rsidDel="00000000" w:rsidR="00000000" w:rsidRPr="00000000">
        <w:rPr>
          <w:rtl w:val="0"/>
        </w:rPr>
        <w:t xml:space="preserve"> - ERD</w:t>
      </w:r>
      <w:r w:rsidDel="00000000" w:rsidR="00000000" w:rsidRPr="00000000">
        <w:rPr>
          <w:rtl w:val="0"/>
        </w:rPr>
      </w:r>
    </w:p>
    <w:p w:rsidR="00000000" w:rsidDel="00000000" w:rsidP="00000000" w:rsidRDefault="00000000" w:rsidRPr="00000000" w14:paraId="00000066">
      <w:pPr>
        <w:ind w:firstLine="360"/>
        <w:rPr/>
      </w:pPr>
      <w:r w:rsidDel="00000000" w:rsidR="00000000" w:rsidRPr="00000000">
        <w:rPr/>
        <w:drawing>
          <wp:inline distB="0" distT="0" distL="0" distR="0">
            <wp:extent cx="3972468" cy="2472629"/>
            <wp:effectExtent b="0" l="0" r="0" t="0"/>
            <wp:docPr id="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72468" cy="247262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JSON: Ride object - contains all the details regarding the selected ride, including line information and accessibility grades.</w:t>
      </w:r>
    </w:p>
    <w:p w:rsidR="00000000" w:rsidDel="00000000" w:rsidP="00000000" w:rsidRDefault="00000000" w:rsidRPr="00000000" w14:paraId="00000068">
      <w:pPr>
        <w:ind w:firstLine="360"/>
        <w:rPr/>
      </w:pPr>
      <w:r w:rsidDel="00000000" w:rsidR="00000000" w:rsidRPr="00000000">
        <w:rPr/>
        <w:drawing>
          <wp:inline distB="0" distT="0" distL="0" distR="0">
            <wp:extent cx="2160929" cy="3740323"/>
            <wp:effectExtent b="0" l="0" r="0" t="0"/>
            <wp:docPr id="3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60929" cy="374032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792" w:firstLine="0"/>
        <w:rPr/>
      </w:pPr>
      <w:bookmarkStart w:colFirst="0" w:colLast="0" w:name="_heading=h.17dp8vu" w:id="11"/>
      <w:bookmarkEnd w:id="11"/>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792" w:firstLine="0"/>
        <w:rPr/>
      </w:pPr>
      <w:bookmarkStart w:colFirst="0" w:colLast="0" w:name="_heading=h.329t39vwma7y" w:id="12"/>
      <w:bookmarkEnd w:id="12"/>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0" w:firstLine="0"/>
        <w:rPr/>
      </w:pPr>
      <w:bookmarkStart w:colFirst="0" w:colLast="0" w:name="_heading=h.yajhf3pgezp6" w:id="13"/>
      <w:bookmarkEnd w:id="13"/>
      <w:r w:rsidDel="00000000" w:rsidR="00000000" w:rsidRPr="00000000">
        <w:rPr>
          <w:rtl w:val="0"/>
        </w:rPr>
      </w:r>
    </w:p>
    <w:p w:rsidR="00000000" w:rsidDel="00000000" w:rsidP="00000000" w:rsidRDefault="00000000" w:rsidRPr="00000000" w14:paraId="0000006C">
      <w:pPr>
        <w:numPr>
          <w:ilvl w:val="1"/>
          <w:numId w:val="9"/>
        </w:numPr>
        <w:pBdr>
          <w:top w:space="0" w:sz="0" w:val="nil"/>
          <w:left w:space="0" w:sz="0" w:val="nil"/>
          <w:bottom w:space="0" w:sz="0" w:val="nil"/>
          <w:right w:space="0" w:sz="0" w:val="nil"/>
          <w:between w:space="0" w:sz="0" w:val="nil"/>
        </w:pBdr>
        <w:spacing w:after="0" w:lineRule="auto"/>
        <w:ind w:left="792" w:hanging="432"/>
        <w:rPr/>
      </w:pPr>
      <w:bookmarkStart w:colFirst="0" w:colLast="0" w:name="_heading=h.5b8s6qhpm3i1" w:id="14"/>
      <w:bookmarkEnd w:id="14"/>
      <w:r w:rsidDel="00000000" w:rsidR="00000000" w:rsidRPr="00000000">
        <w:rPr>
          <w:color w:val="000000"/>
          <w:rtl w:val="0"/>
        </w:rPr>
        <w:t xml:space="preserve">Structural Design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792" w:firstLine="0"/>
        <w:rPr/>
      </w:pPr>
      <w:bookmarkStart w:colFirst="0" w:colLast="0" w:name="_heading=h.2d8rk9es4w7f" w:id="15"/>
      <w:bookmarkEnd w:id="15"/>
      <w:r w:rsidDel="00000000" w:rsidR="00000000" w:rsidRPr="00000000">
        <w:rPr>
          <w:rtl w:val="0"/>
        </w:rPr>
        <w:t xml:space="preserve">Class Diagram - every user manages zero to many destinations.</w:t>
      </w:r>
    </w:p>
    <w:p w:rsidR="00000000" w:rsidDel="00000000" w:rsidP="00000000" w:rsidRDefault="00000000" w:rsidRPr="00000000" w14:paraId="0000006E">
      <w:pPr>
        <w:ind w:firstLine="360"/>
        <w:rPr/>
      </w:pPr>
      <w:r w:rsidDel="00000000" w:rsidR="00000000" w:rsidRPr="00000000">
        <w:rPr>
          <w:rFonts w:ascii="Cambria" w:cs="Cambria" w:eastAsia="Cambria" w:hAnsi="Cambria"/>
        </w:rPr>
        <w:drawing>
          <wp:inline distB="114300" distT="114300" distL="114300" distR="114300">
            <wp:extent cx="5274000" cy="5181600"/>
            <wp:effectExtent b="0" l="0" r="0" t="0"/>
            <wp:docPr id="3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40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3rdcrjn" w:id="16"/>
      <w:bookmarkEnd w:id="16"/>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k8roh2rtq7ac" w:id="17"/>
      <w:bookmarkEnd w:id="17"/>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3pmpch75iirh" w:id="18"/>
      <w:bookmarkEnd w:id="18"/>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j4c86bfqc992" w:id="19"/>
      <w:bookmarkEnd w:id="19"/>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dlq63sxgj94r" w:id="20"/>
      <w:bookmarkEnd w:id="20"/>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2rveyng4ctk6" w:id="21"/>
      <w:bookmarkEnd w:id="21"/>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4on0yqn6z27e" w:id="22"/>
      <w:bookmarkEnd w:id="22"/>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64tgf03na8fo" w:id="23"/>
      <w:bookmarkEnd w:id="23"/>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before="240" w:lineRule="auto"/>
        <w:ind w:left="792" w:firstLine="0"/>
        <w:rPr/>
      </w:pPr>
      <w:bookmarkStart w:colFirst="0" w:colLast="0" w:name="_heading=h.st9fpnaxn9ir" w:id="24"/>
      <w:bookmarkEnd w:id="24"/>
      <w:r w:rsidDel="00000000" w:rsidR="00000000" w:rsidRPr="00000000">
        <w:rPr>
          <w:rtl w:val="0"/>
        </w:rPr>
      </w:r>
    </w:p>
    <w:p w:rsidR="00000000" w:rsidDel="00000000" w:rsidP="00000000" w:rsidRDefault="00000000" w:rsidRPr="00000000" w14:paraId="00000078">
      <w:pPr>
        <w:numPr>
          <w:ilvl w:val="1"/>
          <w:numId w:val="9"/>
        </w:numPr>
        <w:pBdr>
          <w:top w:space="0" w:sz="0" w:val="nil"/>
          <w:left w:space="0" w:sz="0" w:val="nil"/>
          <w:bottom w:space="0" w:sz="0" w:val="nil"/>
          <w:right w:space="0" w:sz="0" w:val="nil"/>
          <w:between w:space="0" w:sz="0" w:val="nil"/>
        </w:pBdr>
        <w:spacing w:after="0" w:before="240" w:lineRule="auto"/>
        <w:ind w:left="792" w:hanging="432"/>
        <w:rPr/>
      </w:pPr>
      <w:bookmarkStart w:colFirst="0" w:colLast="0" w:name="_heading=h.7cw3uf13k4hm" w:id="25"/>
      <w:bookmarkEnd w:id="25"/>
      <w:r w:rsidDel="00000000" w:rsidR="00000000" w:rsidRPr="00000000">
        <w:rPr>
          <w:color w:val="000000"/>
          <w:rtl w:val="0"/>
        </w:rPr>
        <w:t xml:space="preserve">Interaction Design</w:t>
      </w:r>
      <w:r w:rsidDel="00000000" w:rsidR="00000000" w:rsidRPr="00000000">
        <w:rPr>
          <w:rtl w:val="0"/>
        </w:rPr>
      </w:r>
    </w:p>
    <w:p w:rsidR="00000000" w:rsidDel="00000000" w:rsidP="00000000" w:rsidRDefault="00000000" w:rsidRPr="00000000" w14:paraId="00000079">
      <w:pPr>
        <w:ind w:left="1080" w:firstLine="0"/>
        <w:rPr/>
      </w:pPr>
      <w:r w:rsidDel="00000000" w:rsidR="00000000" w:rsidRPr="00000000">
        <w:rPr>
          <w:rtl w:val="0"/>
        </w:rPr>
        <w:t xml:space="preserve">Use Case Diagram - parant user can manage both his own details and their child’s. A child user can only manage their own details.</w:t>
      </w:r>
    </w:p>
    <w:p w:rsidR="00000000" w:rsidDel="00000000" w:rsidP="00000000" w:rsidRDefault="00000000" w:rsidRPr="00000000" w14:paraId="0000007A">
      <w:pPr>
        <w:ind w:left="360" w:firstLine="0"/>
        <w:rPr/>
      </w:pPr>
      <w:r w:rsidDel="00000000" w:rsidR="00000000" w:rsidRPr="00000000">
        <w:rPr/>
        <w:drawing>
          <wp:inline distB="114300" distT="114300" distL="114300" distR="114300">
            <wp:extent cx="4319588" cy="4679553"/>
            <wp:effectExtent b="0" l="0" r="0" t="0"/>
            <wp:docPr id="3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19588" cy="467955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9"/>
        </w:numPr>
        <w:ind w:left="360" w:hanging="360"/>
        <w:rPr>
          <w:color w:val="000000"/>
        </w:rPr>
      </w:pPr>
      <w:bookmarkStart w:colFirst="0" w:colLast="0" w:name="_heading=h.26in1rg" w:id="26"/>
      <w:bookmarkEnd w:id="26"/>
      <w:r w:rsidDel="00000000" w:rsidR="00000000" w:rsidRPr="00000000">
        <w:rPr>
          <w:color w:val="000000"/>
          <w:rtl w:val="0"/>
        </w:rPr>
        <w:t xml:space="preserve">Software Architecture </w:t>
      </w:r>
    </w:p>
    <w:p w:rsidR="00000000" w:rsidDel="00000000" w:rsidP="00000000" w:rsidRDefault="00000000" w:rsidRPr="00000000" w14:paraId="00000085">
      <w:pPr>
        <w:ind w:left="360" w:firstLine="0"/>
        <w:rPr/>
      </w:pPr>
      <w:r w:rsidDel="00000000" w:rsidR="00000000" w:rsidRPr="00000000">
        <w:rPr>
          <w:rtl w:val="0"/>
        </w:rPr>
        <w:t xml:space="preserve">The process described in this architecture is getting the destination information from the database. </w: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274000" cy="3517900"/>
            <wp:effectExtent b="0" l="0" r="0" t="0"/>
            <wp:docPr id="3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740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9"/>
        </w:numPr>
        <w:ind w:left="360" w:hanging="360"/>
        <w:rPr>
          <w:color w:val="000000"/>
        </w:rPr>
      </w:pPr>
      <w:bookmarkStart w:colFirst="0" w:colLast="0" w:name="_heading=h.lnxbz9" w:id="27"/>
      <w:bookmarkEnd w:id="27"/>
      <w:r w:rsidDel="00000000" w:rsidR="00000000" w:rsidRPr="00000000">
        <w:rPr>
          <w:color w:val="000000"/>
          <w:rtl w:val="0"/>
        </w:rPr>
        <w:t xml:space="preserve">Verification and Validation</w:t>
      </w:r>
    </w:p>
    <w:p w:rsidR="00000000" w:rsidDel="00000000" w:rsidP="00000000" w:rsidRDefault="00000000" w:rsidRPr="00000000" w14:paraId="00000089">
      <w:pPr>
        <w:rPr/>
      </w:pPr>
      <w:r w:rsidDel="00000000" w:rsidR="00000000" w:rsidRPr="00000000">
        <w:rPr>
          <w:rtl w:val="0"/>
        </w:rPr>
        <w:t xml:space="preserve">In order for the system to work as described in this document, we will have to make the following tests:</w:t>
      </w:r>
    </w:p>
    <w:p w:rsidR="00000000" w:rsidDel="00000000" w:rsidP="00000000" w:rsidRDefault="00000000" w:rsidRPr="00000000" w14:paraId="0000008A">
      <w:pPr>
        <w:numPr>
          <w:ilvl w:val="0"/>
          <w:numId w:val="6"/>
        </w:numPr>
        <w:spacing w:after="0" w:afterAutospacing="0"/>
        <w:ind w:left="720" w:hanging="360"/>
        <w:rPr>
          <w:u w:val="none"/>
        </w:rPr>
      </w:pPr>
      <w:r w:rsidDel="00000000" w:rsidR="00000000" w:rsidRPr="00000000">
        <w:rPr>
          <w:rtl w:val="0"/>
        </w:rPr>
        <w:t xml:space="preserve">The user can login to the system</w:t>
      </w:r>
    </w:p>
    <w:p w:rsidR="00000000" w:rsidDel="00000000" w:rsidP="00000000" w:rsidRDefault="00000000" w:rsidRPr="00000000" w14:paraId="0000008B">
      <w:pPr>
        <w:numPr>
          <w:ilvl w:val="1"/>
          <w:numId w:val="6"/>
        </w:numPr>
        <w:spacing w:after="0" w:afterAutospacing="0"/>
        <w:ind w:left="1440" w:hanging="360"/>
        <w:rPr>
          <w:u w:val="none"/>
        </w:rPr>
      </w:pPr>
      <w:r w:rsidDel="00000000" w:rsidR="00000000" w:rsidRPr="00000000">
        <w:rPr>
          <w:rtl w:val="0"/>
        </w:rPr>
        <w:t xml:space="preserve">trying to login with an incorrect password</w:t>
      </w:r>
    </w:p>
    <w:p w:rsidR="00000000" w:rsidDel="00000000" w:rsidP="00000000" w:rsidRDefault="00000000" w:rsidRPr="00000000" w14:paraId="0000008C">
      <w:pPr>
        <w:numPr>
          <w:ilvl w:val="1"/>
          <w:numId w:val="6"/>
        </w:numPr>
        <w:spacing w:after="0" w:afterAutospacing="0"/>
        <w:ind w:left="1440" w:hanging="360"/>
        <w:rPr>
          <w:u w:val="none"/>
        </w:rPr>
      </w:pPr>
      <w:r w:rsidDel="00000000" w:rsidR="00000000" w:rsidRPr="00000000">
        <w:rPr>
          <w:rtl w:val="0"/>
        </w:rPr>
        <w:t xml:space="preserve">trying to login without filling the form</w:t>
      </w:r>
    </w:p>
    <w:p w:rsidR="00000000" w:rsidDel="00000000" w:rsidP="00000000" w:rsidRDefault="00000000" w:rsidRPr="00000000" w14:paraId="0000008D">
      <w:pPr>
        <w:numPr>
          <w:ilvl w:val="0"/>
          <w:numId w:val="3"/>
        </w:numPr>
        <w:spacing w:after="0" w:afterAutospacing="0"/>
        <w:ind w:left="720" w:hanging="360"/>
        <w:rPr>
          <w:u w:val="none"/>
        </w:rPr>
      </w:pPr>
      <w:r w:rsidDel="00000000" w:rsidR="00000000" w:rsidRPr="00000000">
        <w:rPr>
          <w:rtl w:val="0"/>
        </w:rPr>
        <w:t xml:space="preserve">The child user can see it’s destinations</w:t>
      </w:r>
    </w:p>
    <w:p w:rsidR="00000000" w:rsidDel="00000000" w:rsidP="00000000" w:rsidRDefault="00000000" w:rsidRPr="00000000" w14:paraId="0000008E">
      <w:pPr>
        <w:numPr>
          <w:ilvl w:val="1"/>
          <w:numId w:val="3"/>
        </w:numPr>
        <w:spacing w:after="0" w:afterAutospacing="0"/>
        <w:ind w:left="1440" w:hanging="360"/>
        <w:rPr>
          <w:u w:val="none"/>
        </w:rPr>
      </w:pPr>
      <w:r w:rsidDel="00000000" w:rsidR="00000000" w:rsidRPr="00000000">
        <w:rPr>
          <w:rtl w:val="0"/>
        </w:rPr>
        <w:t xml:space="preserve">check to see if  all destinations are showing</w:t>
      </w:r>
    </w:p>
    <w:p w:rsidR="00000000" w:rsidDel="00000000" w:rsidP="00000000" w:rsidRDefault="00000000" w:rsidRPr="00000000" w14:paraId="0000008F">
      <w:pPr>
        <w:numPr>
          <w:ilvl w:val="1"/>
          <w:numId w:val="3"/>
        </w:numPr>
        <w:spacing w:after="0" w:afterAutospacing="0"/>
        <w:ind w:left="1440" w:hanging="360"/>
        <w:rPr>
          <w:u w:val="none"/>
        </w:rPr>
      </w:pPr>
      <w:r w:rsidDel="00000000" w:rsidR="00000000" w:rsidRPr="00000000">
        <w:rPr>
          <w:rtl w:val="0"/>
        </w:rPr>
        <w:t xml:space="preserve">check to see that only this user’s destinations are shown</w:t>
      </w:r>
    </w:p>
    <w:p w:rsidR="00000000" w:rsidDel="00000000" w:rsidP="00000000" w:rsidRDefault="00000000" w:rsidRPr="00000000" w14:paraId="00000090">
      <w:pPr>
        <w:numPr>
          <w:ilvl w:val="0"/>
          <w:numId w:val="2"/>
        </w:numPr>
        <w:spacing w:after="0" w:afterAutospacing="0"/>
        <w:ind w:left="720" w:hanging="360"/>
        <w:rPr>
          <w:u w:val="none"/>
        </w:rPr>
      </w:pPr>
      <w:r w:rsidDel="00000000" w:rsidR="00000000" w:rsidRPr="00000000">
        <w:rPr>
          <w:rtl w:val="0"/>
        </w:rPr>
        <w:t xml:space="preserve">Every user is able to add a destination</w:t>
      </w:r>
    </w:p>
    <w:p w:rsidR="00000000" w:rsidDel="00000000" w:rsidP="00000000" w:rsidRDefault="00000000" w:rsidRPr="00000000" w14:paraId="00000091">
      <w:pPr>
        <w:numPr>
          <w:ilvl w:val="0"/>
          <w:numId w:val="2"/>
        </w:numPr>
        <w:spacing w:after="0" w:afterAutospacing="0"/>
        <w:ind w:left="720" w:hanging="360"/>
        <w:rPr>
          <w:u w:val="none"/>
        </w:rPr>
      </w:pPr>
      <w:r w:rsidDel="00000000" w:rsidR="00000000" w:rsidRPr="00000000">
        <w:rPr>
          <w:rtl w:val="0"/>
        </w:rPr>
        <w:t xml:space="preserve">Parant user is able to see it’s child users</w:t>
      </w:r>
    </w:p>
    <w:p w:rsidR="00000000" w:rsidDel="00000000" w:rsidP="00000000" w:rsidRDefault="00000000" w:rsidRPr="00000000" w14:paraId="00000092">
      <w:pPr>
        <w:numPr>
          <w:ilvl w:val="1"/>
          <w:numId w:val="2"/>
        </w:numPr>
        <w:spacing w:after="0" w:afterAutospacing="0"/>
        <w:ind w:left="1440" w:hanging="360"/>
        <w:rPr>
          <w:u w:val="none"/>
        </w:rPr>
      </w:pPr>
      <w:r w:rsidDel="00000000" w:rsidR="00000000" w:rsidRPr="00000000">
        <w:rPr>
          <w:rtl w:val="0"/>
        </w:rPr>
        <w:t xml:space="preserve">check that child user is not able to see other child users</w:t>
      </w:r>
    </w:p>
    <w:p w:rsidR="00000000" w:rsidDel="00000000" w:rsidP="00000000" w:rsidRDefault="00000000" w:rsidRPr="00000000" w14:paraId="00000093">
      <w:pPr>
        <w:numPr>
          <w:ilvl w:val="1"/>
          <w:numId w:val="2"/>
        </w:numPr>
        <w:spacing w:after="0" w:afterAutospacing="0"/>
        <w:ind w:left="1440" w:hanging="360"/>
        <w:rPr>
          <w:u w:val="none"/>
        </w:rPr>
      </w:pPr>
      <w:r w:rsidDel="00000000" w:rsidR="00000000" w:rsidRPr="00000000">
        <w:rPr>
          <w:rtl w:val="0"/>
        </w:rPr>
        <w:t xml:space="preserve">check is the parent user can only see it’s own child users</w:t>
      </w:r>
    </w:p>
    <w:p w:rsidR="00000000" w:rsidDel="00000000" w:rsidP="00000000" w:rsidRDefault="00000000" w:rsidRPr="00000000" w14:paraId="00000094">
      <w:pPr>
        <w:numPr>
          <w:ilvl w:val="0"/>
          <w:numId w:val="7"/>
        </w:numPr>
        <w:spacing w:after="0" w:afterAutospacing="0"/>
        <w:ind w:left="720" w:hanging="360"/>
        <w:rPr>
          <w:u w:val="none"/>
        </w:rPr>
      </w:pPr>
      <w:r w:rsidDel="00000000" w:rsidR="00000000" w:rsidRPr="00000000">
        <w:rPr>
          <w:rtl w:val="0"/>
        </w:rPr>
        <w:t xml:space="preserve">Every user is able to delete its destinations</w:t>
      </w:r>
    </w:p>
    <w:p w:rsidR="00000000" w:rsidDel="00000000" w:rsidP="00000000" w:rsidRDefault="00000000" w:rsidRPr="00000000" w14:paraId="00000095">
      <w:pPr>
        <w:numPr>
          <w:ilvl w:val="1"/>
          <w:numId w:val="7"/>
        </w:numPr>
        <w:spacing w:after="0" w:afterAutospacing="0"/>
        <w:ind w:left="1440" w:hanging="360"/>
        <w:rPr>
          <w:u w:val="none"/>
        </w:rPr>
      </w:pPr>
      <w:r w:rsidDel="00000000" w:rsidR="00000000" w:rsidRPr="00000000">
        <w:rPr>
          <w:rtl w:val="0"/>
        </w:rPr>
        <w:t xml:space="preserve">parant user is also able to delete child destinations</w:t>
      </w:r>
    </w:p>
    <w:p w:rsidR="00000000" w:rsidDel="00000000" w:rsidP="00000000" w:rsidRDefault="00000000" w:rsidRPr="00000000" w14:paraId="00000096">
      <w:pPr>
        <w:numPr>
          <w:ilvl w:val="0"/>
          <w:numId w:val="8"/>
        </w:numPr>
        <w:spacing w:after="0" w:afterAutospacing="0"/>
        <w:ind w:left="720" w:hanging="360"/>
        <w:rPr>
          <w:u w:val="none"/>
        </w:rPr>
      </w:pPr>
      <w:r w:rsidDel="00000000" w:rsidR="00000000" w:rsidRPr="00000000">
        <w:rPr>
          <w:rtl w:val="0"/>
        </w:rPr>
        <w:t xml:space="preserve">Parent user can add new child user under him</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every user is able to logout of the system</w:t>
      </w:r>
    </w:p>
    <w:p w:rsidR="00000000" w:rsidDel="00000000" w:rsidP="00000000" w:rsidRDefault="00000000" w:rsidRPr="00000000" w14:paraId="00000098">
      <w:pPr>
        <w:rPr>
          <w:sz w:val="24"/>
          <w:szCs w:val="24"/>
        </w:rPr>
      </w:pPr>
      <w:r w:rsidDel="00000000" w:rsidR="00000000" w:rsidRPr="00000000">
        <w:rPr>
          <w:rtl w:val="0"/>
        </w:rPr>
      </w:r>
    </w:p>
    <w:sectPr>
      <w:headerReference r:id="rId14" w:type="default"/>
      <w:footerReference r:id="rId15" w:type="default"/>
      <w:pgSz w:h="16838" w:w="11906" w:orient="portrait"/>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bidi w:val="1"/>
      <w:spacing w:after="0" w:lineRule="auto"/>
      <w:rPr>
        <w:rFonts w:ascii="Tahoma" w:cs="Tahoma" w:eastAsia="Tahoma" w:hAnsi="Tahoma"/>
        <w:sz w:val="2"/>
        <w:szCs w:val="2"/>
      </w:rPr>
    </w:pPr>
    <w:r w:rsidDel="00000000" w:rsidR="00000000" w:rsidRPr="00000000">
      <w:rPr>
        <w:rtl w:val="0"/>
      </w:rPr>
    </w:r>
  </w:p>
  <w:tbl>
    <w:tblPr>
      <w:tblStyle w:val="Table2"/>
      <w:bidiVisual w:val="1"/>
      <w:tblW w:w="8536.0" w:type="dxa"/>
      <w:jc w:val="left"/>
      <w:tblInd w:w="0.0" w:type="dxa"/>
      <w:tblLayout w:type="fixed"/>
      <w:tblLook w:val="0400"/>
    </w:tblPr>
    <w:tblGrid>
      <w:gridCol w:w="7682"/>
      <w:gridCol w:w="854"/>
      <w:tblGridChange w:id="0">
        <w:tblGrid>
          <w:gridCol w:w="7682"/>
          <w:gridCol w:w="854"/>
        </w:tblGrid>
      </w:tblGridChange>
    </w:tblGrid>
    <w:tr>
      <w:trPr>
        <w:cantSplit w:val="0"/>
        <w:tblHeader w:val="0"/>
      </w:trPr>
      <w:tc>
        <w:tcPr>
          <w:tcBorders>
            <w:top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153"/>
              <w:tab w:val="right" w:pos="8306"/>
            </w:tabs>
            <w:bidi w:val="1"/>
            <w:spacing w:after="0" w:line="240" w:lineRule="auto"/>
            <w:jc w:val="right"/>
            <w:rPr>
              <w:color w:val="000000"/>
            </w:rPr>
          </w:pPr>
          <w:r w:rsidDel="00000000" w:rsidR="00000000" w:rsidRPr="00000000">
            <w:rPr>
              <w:color w:val="000000"/>
              <w:rtl w:val="0"/>
            </w:rPr>
            <w:t xml:space="preserve">shenkar</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b w:val="1"/>
              <w:smallCaps w:val="1"/>
              <w:color w:val="000000"/>
              <w:sz w:val="24"/>
              <w:szCs w:val="24"/>
              <w:rtl w:val="0"/>
            </w:rPr>
            <w:t xml:space="preserve">SECOND YEAR –SDD</w:t>
          </w:r>
          <w:r w:rsidDel="00000000" w:rsidR="00000000" w:rsidRPr="00000000">
            <w:rPr>
              <w:rtl w:val="0"/>
            </w:rPr>
          </w:r>
        </w:p>
      </w:tc>
      <w:tc>
        <w:tcPr>
          <w:tcBorders>
            <w:top w:color="c0504d" w:space="0" w:sz="4" w:val="single"/>
          </w:tcBorders>
          <w:shd w:fill="366091"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153"/>
              <w:tab w:val="right" w:pos="8306"/>
            </w:tabs>
            <w:bidi w:val="1"/>
            <w:spacing w:after="0" w:line="240" w:lineRule="auto"/>
            <w:rPr>
              <w:color w:val="ffffff"/>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153"/>
        <w:tab w:val="right" w:pos="8306"/>
      </w:tabs>
      <w:bidi w:val="1"/>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bidi w:val="1"/>
      <w:spacing w:line="240" w:lineRule="auto"/>
      <w:rPr>
        <w:rFonts w:ascii="Tahoma" w:cs="Tahoma" w:eastAsia="Tahoma" w:hAnsi="Tahoma"/>
        <w:sz w:val="2"/>
        <w:szCs w:val="2"/>
      </w:rPr>
    </w:pPr>
    <w:r w:rsidDel="00000000" w:rsidR="00000000" w:rsidRPr="00000000">
      <w:rPr>
        <w:rFonts w:ascii="Tahoma" w:cs="Tahoma" w:eastAsia="Tahoma" w:hAnsi="Tahoma"/>
        <w:sz w:val="20"/>
        <w:szCs w:val="20"/>
        <w:rtl w:val="0"/>
      </w:rPr>
      <w:t xml:space="preserve">EZDan, Suf and Adva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12" w:hanging="360"/>
      </w:pPr>
      <w:rPr>
        <w:rFonts w:ascii="Noto Sans Symbols" w:cs="Noto Sans Symbols" w:eastAsia="Noto Sans Symbols" w:hAnsi="Noto Sans Symbols"/>
      </w:rPr>
    </w:lvl>
    <w:lvl w:ilvl="1">
      <w:start w:val="1"/>
      <w:numFmt w:val="decimal"/>
      <w:lvlText w:val="●.%2."/>
      <w:lvlJc w:val="left"/>
      <w:pPr>
        <w:ind w:left="1944" w:hanging="432"/>
      </w:pPr>
      <w:rPr/>
    </w:lvl>
    <w:lvl w:ilvl="2">
      <w:start w:val="1"/>
      <w:numFmt w:val="decimal"/>
      <w:lvlText w:val="●.%2.%3."/>
      <w:lvlJc w:val="left"/>
      <w:pPr>
        <w:ind w:left="2376" w:hanging="504"/>
      </w:pPr>
      <w:rPr/>
    </w:lvl>
    <w:lvl w:ilvl="3">
      <w:start w:val="1"/>
      <w:numFmt w:val="decimal"/>
      <w:lvlText w:val="●.%2.%3.%4."/>
      <w:lvlJc w:val="left"/>
      <w:pPr>
        <w:ind w:left="2880" w:hanging="647"/>
      </w:pPr>
      <w:rPr/>
    </w:lvl>
    <w:lvl w:ilvl="4">
      <w:start w:val="1"/>
      <w:numFmt w:val="decimal"/>
      <w:lvlText w:val="●.%2.%3.%4.%5."/>
      <w:lvlJc w:val="left"/>
      <w:pPr>
        <w:ind w:left="3384" w:hanging="792"/>
      </w:pPr>
      <w:rPr/>
    </w:lvl>
    <w:lvl w:ilvl="5">
      <w:start w:val="1"/>
      <w:numFmt w:val="decimal"/>
      <w:lvlText w:val="●.%2.%3.%4.%5.%6."/>
      <w:lvlJc w:val="left"/>
      <w:pPr>
        <w:ind w:left="3888" w:hanging="935"/>
      </w:pPr>
      <w:rPr/>
    </w:lvl>
    <w:lvl w:ilvl="6">
      <w:start w:val="1"/>
      <w:numFmt w:val="decimal"/>
      <w:lvlText w:val="●.%2.%3.%4.%5.%6.%7."/>
      <w:lvlJc w:val="left"/>
      <w:pPr>
        <w:ind w:left="4392" w:hanging="1080"/>
      </w:pPr>
      <w:rPr/>
    </w:lvl>
    <w:lvl w:ilvl="7">
      <w:start w:val="1"/>
      <w:numFmt w:val="decimal"/>
      <w:lvlText w:val="●.%2.%3.%4.%5.%6.%7.%8."/>
      <w:lvlJc w:val="left"/>
      <w:pPr>
        <w:ind w:left="4896" w:hanging="1223.9999999999995"/>
      </w:pPr>
      <w:rPr/>
    </w:lvl>
    <w:lvl w:ilvl="8">
      <w:start w:val="1"/>
      <w:numFmt w:val="decimal"/>
      <w:lvlText w:val="●.%2.%3.%4.%5.%6.%7.%8.%9."/>
      <w:lvlJc w:val="left"/>
      <w:pPr>
        <w:ind w:left="5472" w:hanging="1439.9999999999995"/>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512" w:hanging="360"/>
      </w:pPr>
      <w:rPr>
        <w:rFonts w:ascii="Noto Sans Symbols" w:cs="Noto Sans Symbols" w:eastAsia="Noto Sans Symbols" w:hAnsi="Noto Sans Symbols"/>
      </w:rPr>
    </w:lvl>
    <w:lvl w:ilvl="1">
      <w:start w:val="1"/>
      <w:numFmt w:val="decimal"/>
      <w:lvlText w:val="●.%2."/>
      <w:lvlJc w:val="left"/>
      <w:pPr>
        <w:ind w:left="1944" w:hanging="432"/>
      </w:pPr>
      <w:rPr/>
    </w:lvl>
    <w:lvl w:ilvl="2">
      <w:start w:val="1"/>
      <w:numFmt w:val="decimal"/>
      <w:lvlText w:val="●.%2.%3."/>
      <w:lvlJc w:val="left"/>
      <w:pPr>
        <w:ind w:left="2376" w:hanging="504"/>
      </w:pPr>
      <w:rPr/>
    </w:lvl>
    <w:lvl w:ilvl="3">
      <w:start w:val="1"/>
      <w:numFmt w:val="decimal"/>
      <w:lvlText w:val="●.%2.%3.%4."/>
      <w:lvlJc w:val="left"/>
      <w:pPr>
        <w:ind w:left="2880" w:hanging="647"/>
      </w:pPr>
      <w:rPr/>
    </w:lvl>
    <w:lvl w:ilvl="4">
      <w:start w:val="1"/>
      <w:numFmt w:val="decimal"/>
      <w:lvlText w:val="●.%2.%3.%4.%5."/>
      <w:lvlJc w:val="left"/>
      <w:pPr>
        <w:ind w:left="3384" w:hanging="792"/>
      </w:pPr>
      <w:rPr/>
    </w:lvl>
    <w:lvl w:ilvl="5">
      <w:start w:val="1"/>
      <w:numFmt w:val="decimal"/>
      <w:lvlText w:val="●.%2.%3.%4.%5.%6."/>
      <w:lvlJc w:val="left"/>
      <w:pPr>
        <w:ind w:left="3888" w:hanging="935"/>
      </w:pPr>
      <w:rPr/>
    </w:lvl>
    <w:lvl w:ilvl="6">
      <w:start w:val="1"/>
      <w:numFmt w:val="decimal"/>
      <w:lvlText w:val="●.%2.%3.%4.%5.%6.%7."/>
      <w:lvlJc w:val="left"/>
      <w:pPr>
        <w:ind w:left="4392" w:hanging="1080"/>
      </w:pPr>
      <w:rPr/>
    </w:lvl>
    <w:lvl w:ilvl="7">
      <w:start w:val="1"/>
      <w:numFmt w:val="decimal"/>
      <w:lvlText w:val="●.%2.%3.%4.%5.%6.%7.%8."/>
      <w:lvlJc w:val="left"/>
      <w:pPr>
        <w:ind w:left="4896" w:hanging="1223.9999999999995"/>
      </w:pPr>
      <w:rPr/>
    </w:lvl>
    <w:lvl w:ilvl="8">
      <w:start w:val="1"/>
      <w:numFmt w:val="decimal"/>
      <w:lvlText w:val="●.%2.%3.%4.%5.%6.%7.%8.%9."/>
      <w:lvlJc w:val="left"/>
      <w:pPr>
        <w:ind w:left="5472" w:hanging="1439.9999999999995"/>
      </w:pPr>
      <w:rPr/>
    </w:lvl>
  </w:abstractNum>
  <w:abstractNum w:abstractNumId="5">
    <w:lvl w:ilvl="0">
      <w:start w:val="1"/>
      <w:numFmt w:val="bullet"/>
      <w:lvlText w:val="●"/>
      <w:lvlJc w:val="left"/>
      <w:pPr>
        <w:ind w:left="1512" w:hanging="360"/>
      </w:pPr>
      <w:rPr>
        <w:rFonts w:ascii="Noto Sans Symbols" w:cs="Noto Sans Symbols" w:eastAsia="Noto Sans Symbols" w:hAnsi="Noto Sans Symbols"/>
      </w:rPr>
    </w:lvl>
    <w:lvl w:ilvl="1">
      <w:start w:val="1"/>
      <w:numFmt w:val="decimal"/>
      <w:lvlText w:val="●.%2."/>
      <w:lvlJc w:val="left"/>
      <w:pPr>
        <w:ind w:left="1944" w:hanging="432"/>
      </w:pPr>
      <w:rPr/>
    </w:lvl>
    <w:lvl w:ilvl="2">
      <w:start w:val="1"/>
      <w:numFmt w:val="decimal"/>
      <w:lvlText w:val="●.%2.%3."/>
      <w:lvlJc w:val="left"/>
      <w:pPr>
        <w:ind w:left="2376" w:hanging="504"/>
      </w:pPr>
      <w:rPr/>
    </w:lvl>
    <w:lvl w:ilvl="3">
      <w:start w:val="1"/>
      <w:numFmt w:val="decimal"/>
      <w:lvlText w:val="●.%2.%3.%4."/>
      <w:lvlJc w:val="left"/>
      <w:pPr>
        <w:ind w:left="2880" w:hanging="647"/>
      </w:pPr>
      <w:rPr/>
    </w:lvl>
    <w:lvl w:ilvl="4">
      <w:start w:val="1"/>
      <w:numFmt w:val="decimal"/>
      <w:lvlText w:val="●.%2.%3.%4.%5."/>
      <w:lvlJc w:val="left"/>
      <w:pPr>
        <w:ind w:left="3384" w:hanging="792"/>
      </w:pPr>
      <w:rPr/>
    </w:lvl>
    <w:lvl w:ilvl="5">
      <w:start w:val="1"/>
      <w:numFmt w:val="decimal"/>
      <w:lvlText w:val="●.%2.%3.%4.%5.%6."/>
      <w:lvlJc w:val="left"/>
      <w:pPr>
        <w:ind w:left="3888" w:hanging="935"/>
      </w:pPr>
      <w:rPr/>
    </w:lvl>
    <w:lvl w:ilvl="6">
      <w:start w:val="1"/>
      <w:numFmt w:val="decimal"/>
      <w:lvlText w:val="●.%2.%3.%4.%5.%6.%7."/>
      <w:lvlJc w:val="left"/>
      <w:pPr>
        <w:ind w:left="4392" w:hanging="1080"/>
      </w:pPr>
      <w:rPr/>
    </w:lvl>
    <w:lvl w:ilvl="7">
      <w:start w:val="1"/>
      <w:numFmt w:val="decimal"/>
      <w:lvlText w:val="●.%2.%3.%4.%5.%6.%7.%8."/>
      <w:lvlJc w:val="left"/>
      <w:pPr>
        <w:ind w:left="4896" w:hanging="1223.9999999999995"/>
      </w:pPr>
      <w:rPr/>
    </w:lvl>
    <w:lvl w:ilvl="8">
      <w:start w:val="1"/>
      <w:numFmt w:val="decimal"/>
      <w:lvlText w:val="●.%2.%3.%4.%5.%6.%7.%8.%9."/>
      <w:lvlJc w:val="left"/>
      <w:pPr>
        <w:ind w:left="5472" w:hanging="1439.9999999999995"/>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24361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next w:val="a"/>
    <w:link w:val="20"/>
    <w:uiPriority w:val="9"/>
    <w:semiHidden w:val="1"/>
    <w:unhideWhenUsed w:val="1"/>
    <w:qFormat w:val="1"/>
    <w:rsid w:val="00E2765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No Spacing"/>
    <w:link w:val="a5"/>
    <w:uiPriority w:val="1"/>
    <w:qFormat w:val="1"/>
    <w:rsid w:val="00820F50"/>
    <w:pPr>
      <w:spacing w:after="0" w:line="240" w:lineRule="auto"/>
    </w:pPr>
    <w:rPr>
      <w:rFonts w:eastAsiaTheme="minorEastAsia"/>
    </w:rPr>
  </w:style>
  <w:style w:type="character" w:styleId="a5" w:customStyle="1">
    <w:name w:val="ללא מרווח תו"/>
    <w:basedOn w:val="a0"/>
    <w:link w:val="a4"/>
    <w:uiPriority w:val="1"/>
    <w:rsid w:val="00820F50"/>
    <w:rPr>
      <w:rFonts w:eastAsiaTheme="minorEastAsia"/>
    </w:rPr>
  </w:style>
  <w:style w:type="paragraph" w:styleId="a6">
    <w:name w:val="Balloon Text"/>
    <w:basedOn w:val="a"/>
    <w:link w:val="a7"/>
    <w:uiPriority w:val="99"/>
    <w:semiHidden w:val="1"/>
    <w:unhideWhenUsed w:val="1"/>
    <w:rsid w:val="00820F50"/>
    <w:pPr>
      <w:spacing w:after="0" w:line="240" w:lineRule="auto"/>
    </w:pPr>
    <w:rPr>
      <w:rFonts w:ascii="Tahoma" w:cs="Tahoma" w:hAnsi="Tahoma"/>
      <w:sz w:val="16"/>
      <w:szCs w:val="16"/>
    </w:rPr>
  </w:style>
  <w:style w:type="character" w:styleId="a7" w:customStyle="1">
    <w:name w:val="טקסט בלונים תו"/>
    <w:basedOn w:val="a0"/>
    <w:link w:val="a6"/>
    <w:uiPriority w:val="99"/>
    <w:semiHidden w:val="1"/>
    <w:rsid w:val="00820F50"/>
    <w:rPr>
      <w:rFonts w:ascii="Tahoma" w:cs="Tahoma" w:hAnsi="Tahoma"/>
      <w:sz w:val="16"/>
      <w:szCs w:val="16"/>
    </w:rPr>
  </w:style>
  <w:style w:type="paragraph" w:styleId="a8">
    <w:name w:val="header"/>
    <w:basedOn w:val="a"/>
    <w:link w:val="a9"/>
    <w:uiPriority w:val="99"/>
    <w:unhideWhenUsed w:val="1"/>
    <w:rsid w:val="00DC36CE"/>
    <w:pPr>
      <w:tabs>
        <w:tab w:val="center" w:pos="4153"/>
        <w:tab w:val="right" w:pos="8306"/>
      </w:tabs>
      <w:spacing w:after="0" w:line="240" w:lineRule="auto"/>
    </w:pPr>
  </w:style>
  <w:style w:type="character" w:styleId="a9" w:customStyle="1">
    <w:name w:val="כותרת עליונה תו"/>
    <w:basedOn w:val="a0"/>
    <w:link w:val="a8"/>
    <w:uiPriority w:val="99"/>
    <w:rsid w:val="00DC36CE"/>
  </w:style>
  <w:style w:type="paragraph" w:styleId="aa">
    <w:name w:val="footer"/>
    <w:basedOn w:val="a"/>
    <w:link w:val="ab"/>
    <w:uiPriority w:val="99"/>
    <w:unhideWhenUsed w:val="1"/>
    <w:rsid w:val="00DC36CE"/>
    <w:pPr>
      <w:tabs>
        <w:tab w:val="center" w:pos="4153"/>
        <w:tab w:val="right" w:pos="8306"/>
      </w:tabs>
      <w:spacing w:after="0" w:line="240" w:lineRule="auto"/>
    </w:pPr>
  </w:style>
  <w:style w:type="character" w:styleId="ab" w:customStyle="1">
    <w:name w:val="כותרת תחתונה תו"/>
    <w:basedOn w:val="a0"/>
    <w:link w:val="aa"/>
    <w:uiPriority w:val="99"/>
    <w:rsid w:val="00DC36CE"/>
  </w:style>
  <w:style w:type="character" w:styleId="10" w:customStyle="1">
    <w:name w:val="כותרת 1 תו"/>
    <w:basedOn w:val="a0"/>
    <w:link w:val="1"/>
    <w:uiPriority w:val="9"/>
    <w:rsid w:val="0024361F"/>
    <w:rPr>
      <w:rFonts w:asciiTheme="majorHAnsi" w:cstheme="majorBidi" w:eastAsiaTheme="majorEastAsia" w:hAnsiTheme="majorHAnsi"/>
      <w:b w:val="1"/>
      <w:bCs w:val="1"/>
      <w:color w:val="365f91" w:themeColor="accent1" w:themeShade="0000BF"/>
      <w:sz w:val="28"/>
      <w:szCs w:val="28"/>
    </w:rPr>
  </w:style>
  <w:style w:type="paragraph" w:styleId="ac">
    <w:name w:val="TOC Heading"/>
    <w:basedOn w:val="1"/>
    <w:next w:val="a"/>
    <w:uiPriority w:val="39"/>
    <w:semiHidden w:val="1"/>
    <w:unhideWhenUsed w:val="1"/>
    <w:qFormat w:val="1"/>
    <w:rsid w:val="0024361F"/>
    <w:pPr>
      <w:outlineLvl w:val="9"/>
    </w:pPr>
    <w:rPr>
      <w:rtl w:val="1"/>
      <w:cs w:val="1"/>
    </w:rPr>
  </w:style>
  <w:style w:type="paragraph" w:styleId="ad">
    <w:name w:val="List Paragraph"/>
    <w:basedOn w:val="a"/>
    <w:uiPriority w:val="34"/>
    <w:qFormat w:val="1"/>
    <w:rsid w:val="00D87B80"/>
    <w:pPr>
      <w:ind w:left="720"/>
      <w:contextualSpacing w:val="1"/>
    </w:pPr>
  </w:style>
  <w:style w:type="character" w:styleId="20" w:customStyle="1">
    <w:name w:val="כותרת 2 תו"/>
    <w:basedOn w:val="a0"/>
    <w:link w:val="2"/>
    <w:uiPriority w:val="9"/>
    <w:rsid w:val="00E27653"/>
    <w:rPr>
      <w:rFonts w:asciiTheme="majorHAnsi" w:cstheme="majorBidi" w:eastAsiaTheme="majorEastAsia" w:hAnsiTheme="majorHAnsi"/>
      <w:b w:val="1"/>
      <w:bCs w:val="1"/>
      <w:color w:val="4f81bd" w:themeColor="accent1"/>
      <w:sz w:val="26"/>
      <w:szCs w:val="26"/>
    </w:rPr>
  </w:style>
  <w:style w:type="paragraph" w:styleId="TOC1">
    <w:name w:val="toc 1"/>
    <w:basedOn w:val="a"/>
    <w:next w:val="a"/>
    <w:autoRedefine w:val="1"/>
    <w:uiPriority w:val="39"/>
    <w:unhideWhenUsed w:val="1"/>
    <w:rsid w:val="00DA5A77"/>
    <w:pPr>
      <w:tabs>
        <w:tab w:val="left" w:pos="226"/>
        <w:tab w:val="right" w:leader="dot" w:pos="8296"/>
      </w:tabs>
      <w:bidi w:val="0"/>
      <w:spacing w:after="0"/>
    </w:pPr>
    <w:rPr>
      <w:rFonts w:asciiTheme="minorBidi" w:hAnsiTheme="minorBidi"/>
      <w:noProof w:val="1"/>
    </w:rPr>
  </w:style>
  <w:style w:type="paragraph" w:styleId="TOC2">
    <w:name w:val="toc 2"/>
    <w:basedOn w:val="a"/>
    <w:next w:val="a"/>
    <w:autoRedefine w:val="1"/>
    <w:uiPriority w:val="39"/>
    <w:unhideWhenUsed w:val="1"/>
    <w:rsid w:val="00DA5A77"/>
    <w:pPr>
      <w:tabs>
        <w:tab w:val="left" w:pos="1276"/>
        <w:tab w:val="right" w:leader="dot" w:pos="8296"/>
      </w:tabs>
      <w:bidi w:val="0"/>
      <w:spacing w:after="0"/>
      <w:ind w:left="220"/>
    </w:pPr>
  </w:style>
  <w:style w:type="character" w:styleId="Hyperlink">
    <w:name w:val="Hyperlink"/>
    <w:basedOn w:val="a0"/>
    <w:uiPriority w:val="99"/>
    <w:unhideWhenUsed w:val="1"/>
    <w:rsid w:val="00E54B63"/>
    <w:rPr>
      <w:color w:val="0000ff" w:themeColor="hyperlink"/>
      <w:u w:val="single"/>
    </w:rPr>
  </w:style>
  <w:style w:type="paragraph" w:styleId="TOC3">
    <w:name w:val="toc 3"/>
    <w:basedOn w:val="a"/>
    <w:next w:val="a"/>
    <w:autoRedefine w:val="1"/>
    <w:uiPriority w:val="39"/>
    <w:unhideWhenUsed w:val="1"/>
    <w:rsid w:val="00DA5A77"/>
    <w:pPr>
      <w:tabs>
        <w:tab w:val="left" w:pos="1701"/>
        <w:tab w:val="right" w:leader="dot" w:pos="8296"/>
      </w:tabs>
      <w:bidi w:val="0"/>
      <w:spacing w:after="0"/>
      <w:ind w:left="440"/>
    </w:pPr>
  </w:style>
  <w:style w:type="paragraph" w:styleId="ae">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 w:customStyle="1">
    <w:basedOn w:val="TableNormal"/>
    <w:tblPr>
      <w:tblStyleRowBandSize w:val="1"/>
      <w:tblStyleColBandSize w:val="1"/>
      <w:tblCellMar>
        <w:top w:w="0.0" w:type="dxa"/>
        <w:left w:w="115.0" w:type="dxa"/>
        <w:bottom w:w="0.0" w:type="dxa"/>
        <w:right w:w="115.0" w:type="dxa"/>
      </w:tblCellMar>
    </w:tblPr>
  </w:style>
  <w:style w:type="table" w:styleId="af0" w:customStyle="1">
    <w:basedOn w:val="TableNormal"/>
    <w:tblPr>
      <w:tblStyleRowBandSize w:val="1"/>
      <w:tblStyleColBandSize w:val="1"/>
      <w:tblCellMar>
        <w:top w:w="72.0" w:type="dxa"/>
        <w:left w:w="115.0" w:type="dxa"/>
        <w:bottom w:w="72.0" w:type="dxa"/>
        <w:right w:w="115.0" w:type="dxa"/>
      </w:tblCellMar>
    </w:tblPr>
  </w:style>
  <w:style w:type="paragraph" w:styleId="NormalWeb">
    <w:name w:val="Normal (Web)"/>
    <w:basedOn w:val="a"/>
    <w:uiPriority w:val="99"/>
    <w:semiHidden w:val="1"/>
    <w:unhideWhenUsed w:val="1"/>
    <w:rsid w:val="00D325B5"/>
    <w:pPr>
      <w:bidi w:val="0"/>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pjaA1qcKJvSeQ12vRDxC2MAkIw==">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2022-06-30T10:33:00Z</dcterms:created>
  <dc:creator>שם הסטודנטים ותעודות זהות                                            מנחה : יונית רושו                                         גרסה מס' 1.0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http://www.zotero.org/styles/association-for-computing-machinery</vt:lpwstr>
  </property>
  <property fmtid="{D5CDD505-2E9C-101B-9397-08002B2CF9AE}" pid="9" name="Mendeley Recent Style Name 3_1">
    <vt:lpwstr>Association for Computing Machinery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