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DF5B89" w14:textId="72582618" w:rsidR="008E7F80" w:rsidRDefault="00D21917">
      <w:pPr>
        <w:rPr>
          <w:lang w:val="en-US"/>
        </w:rPr>
      </w:pPr>
      <w:r>
        <w:rPr>
          <w:lang w:val="en-US"/>
        </w:rPr>
        <w:t>CFP:</w:t>
      </w:r>
    </w:p>
    <w:p w14:paraId="3ABA4E7F" w14:textId="186227A5" w:rsidR="00D21917" w:rsidRDefault="00D21917">
      <w:pPr>
        <w:rPr>
          <w:lang w:val="en-US"/>
        </w:rPr>
      </w:pPr>
    </w:p>
    <w:p w14:paraId="08979FB0" w14:textId="33AA6A10" w:rsidR="00D21917" w:rsidRDefault="00D21917">
      <w:pPr>
        <w:rPr>
          <w:lang w:val="en-US"/>
        </w:rPr>
      </w:pPr>
      <w:r>
        <w:rPr>
          <w:lang w:val="en-US"/>
        </w:rPr>
        <w:t xml:space="preserve">Title: </w:t>
      </w:r>
      <w:r w:rsidR="0003127A">
        <w:rPr>
          <w:lang w:val="en-US"/>
        </w:rPr>
        <w:t>Lessons learnt from companies faceplanting into the digital asphalt due to the shift to WFH.</w:t>
      </w:r>
    </w:p>
    <w:p w14:paraId="56375C56" w14:textId="15B6CE4A" w:rsidR="00D21917" w:rsidRDefault="00D21917">
      <w:pPr>
        <w:rPr>
          <w:lang w:val="en-US"/>
        </w:rPr>
      </w:pPr>
      <w:r>
        <w:rPr>
          <w:lang w:val="en-US"/>
        </w:rPr>
        <w:t>Subject matter: Resilience, Threat modelling</w:t>
      </w:r>
    </w:p>
    <w:p w14:paraId="5E7F91AC" w14:textId="77777777" w:rsidR="005A23A7" w:rsidRDefault="005A23A7">
      <w:pPr>
        <w:rPr>
          <w:lang w:val="en-US"/>
        </w:rPr>
      </w:pPr>
    </w:p>
    <w:p w14:paraId="7E784430" w14:textId="0E522385" w:rsidR="0003127A" w:rsidRDefault="0003127A">
      <w:pPr>
        <w:rPr>
          <w:lang w:val="en-US"/>
        </w:rPr>
      </w:pPr>
      <w:r>
        <w:rPr>
          <w:lang w:val="en-US"/>
        </w:rPr>
        <w:t>Abstract:</w:t>
      </w:r>
    </w:p>
    <w:p w14:paraId="0548E104" w14:textId="77777777" w:rsidR="00602BD8" w:rsidRPr="00602BD8" w:rsidRDefault="00602BD8" w:rsidP="00602BD8">
      <w:pPr>
        <w:rPr>
          <w:lang w:val="en-US"/>
        </w:rPr>
      </w:pPr>
      <w:r w:rsidRPr="00602BD8">
        <w:rPr>
          <w:lang w:val="en-US"/>
        </w:rPr>
        <w:t xml:space="preserve">Work </w:t>
      </w:r>
      <w:proofErr w:type="gramStart"/>
      <w:r w:rsidRPr="00602BD8">
        <w:rPr>
          <w:lang w:val="en-US"/>
        </w:rPr>
        <w:t>From</w:t>
      </w:r>
      <w:proofErr w:type="gramEnd"/>
      <w:r w:rsidRPr="00602BD8">
        <w:rPr>
          <w:lang w:val="en-US"/>
        </w:rPr>
        <w:t xml:space="preserve"> Home: 3 words that embody the radical shift most of us have been confronted with in the last year.</w:t>
      </w:r>
    </w:p>
    <w:p w14:paraId="57ED073B" w14:textId="77777777" w:rsidR="00602BD8" w:rsidRPr="00602BD8" w:rsidRDefault="00602BD8" w:rsidP="00602BD8">
      <w:pPr>
        <w:rPr>
          <w:lang w:val="en-US"/>
        </w:rPr>
      </w:pPr>
    </w:p>
    <w:p w14:paraId="3B3B45CA" w14:textId="77777777" w:rsidR="00602BD8" w:rsidRPr="00602BD8" w:rsidRDefault="00602BD8" w:rsidP="00602BD8">
      <w:pPr>
        <w:rPr>
          <w:lang w:val="en-US"/>
        </w:rPr>
      </w:pPr>
      <w:r w:rsidRPr="00602BD8">
        <w:rPr>
          <w:lang w:val="en-US"/>
        </w:rPr>
        <w:t>At an enterprise level, the novelty of the pandemic alongside the lackluster communication at the governmental level has induced multiple delays which have snowballed into the emergence of new risks – logging into company infrastructure from an unsecured platform or without a VPN, for example. If these risks come to pass, they constitute threats to business continuity, threats that a year ago were most likely not in most threat models.</w:t>
      </w:r>
    </w:p>
    <w:p w14:paraId="6BF12AAD" w14:textId="77777777" w:rsidR="00602BD8" w:rsidRPr="00602BD8" w:rsidRDefault="00602BD8" w:rsidP="00602BD8">
      <w:pPr>
        <w:rPr>
          <w:lang w:val="en-US"/>
        </w:rPr>
      </w:pPr>
    </w:p>
    <w:p w14:paraId="1DFF15F4" w14:textId="77777777" w:rsidR="00602BD8" w:rsidRPr="00602BD8" w:rsidRDefault="00602BD8" w:rsidP="00602BD8">
      <w:pPr>
        <w:rPr>
          <w:lang w:val="en-US"/>
        </w:rPr>
      </w:pPr>
      <w:r w:rsidRPr="00602BD8">
        <w:rPr>
          <w:lang w:val="en-US"/>
        </w:rPr>
        <w:t xml:space="preserve">By working </w:t>
      </w:r>
      <w:proofErr w:type="gramStart"/>
      <w:r w:rsidRPr="00602BD8">
        <w:rPr>
          <w:lang w:val="en-US"/>
        </w:rPr>
        <w:t>off of</w:t>
      </w:r>
      <w:proofErr w:type="gramEnd"/>
      <w:r w:rsidRPr="00602BD8">
        <w:rPr>
          <w:lang w:val="en-US"/>
        </w:rPr>
        <w:t xml:space="preserve"> real-world examples, we will embark on an adventure where we show some of the risks that came to pass, and what we can learn from them to ensure business continuity for when the zombies rise from their graves or something.</w:t>
      </w:r>
    </w:p>
    <w:p w14:paraId="5DF9E2B8" w14:textId="77777777" w:rsidR="00602BD8" w:rsidRPr="00602BD8" w:rsidRDefault="00602BD8" w:rsidP="00602BD8">
      <w:pPr>
        <w:rPr>
          <w:lang w:val="en-US"/>
        </w:rPr>
      </w:pPr>
    </w:p>
    <w:p w14:paraId="567B85B5" w14:textId="77777777" w:rsidR="00602BD8" w:rsidRPr="00602BD8" w:rsidRDefault="00602BD8" w:rsidP="00602BD8">
      <w:pPr>
        <w:rPr>
          <w:lang w:val="en-US"/>
        </w:rPr>
      </w:pPr>
      <w:r w:rsidRPr="00602BD8">
        <w:rPr>
          <w:lang w:val="en-US"/>
        </w:rPr>
        <w:t>Outline:</w:t>
      </w:r>
    </w:p>
    <w:p w14:paraId="5BC55AED" w14:textId="77777777" w:rsidR="00602BD8" w:rsidRPr="008E7F80" w:rsidRDefault="00602BD8" w:rsidP="00602BD8">
      <w:pPr>
        <w:rPr>
          <w:lang w:val="en-US"/>
        </w:rPr>
      </w:pPr>
      <w:r w:rsidRPr="008E7F80">
        <w:rPr>
          <w:lang w:val="en-US"/>
        </w:rPr>
        <w:t xml:space="preserve">- Introduction: </w:t>
      </w:r>
    </w:p>
    <w:p w14:paraId="3D3E1EB3" w14:textId="77777777" w:rsidR="00602BD8" w:rsidRPr="008E7F80" w:rsidRDefault="00602BD8" w:rsidP="00602BD8">
      <w:pPr>
        <w:rPr>
          <w:lang w:val="en-US"/>
        </w:rPr>
      </w:pPr>
      <w:r w:rsidRPr="008E7F80">
        <w:rPr>
          <w:lang w:val="en-US"/>
        </w:rPr>
        <w:t>Giving a broad timeline of events and industries that are concerned. Specifying the notions of business continuity, risks and threats.</w:t>
      </w:r>
    </w:p>
    <w:p w14:paraId="132C8263" w14:textId="77777777" w:rsidR="00602BD8" w:rsidRPr="00602BD8" w:rsidRDefault="00602BD8" w:rsidP="00602BD8">
      <w:pPr>
        <w:rPr>
          <w:lang w:val="en-US"/>
        </w:rPr>
      </w:pPr>
      <w:r w:rsidRPr="00602BD8">
        <w:rPr>
          <w:lang w:val="en-US"/>
        </w:rPr>
        <w:t>- Emerging constraints:</w:t>
      </w:r>
    </w:p>
    <w:p w14:paraId="2D92BCC6" w14:textId="77777777" w:rsidR="00602BD8" w:rsidRPr="00602BD8" w:rsidRDefault="00602BD8" w:rsidP="00602BD8">
      <w:pPr>
        <w:rPr>
          <w:lang w:val="en-US"/>
        </w:rPr>
      </w:pPr>
      <w:r w:rsidRPr="00602BD8">
        <w:rPr>
          <w:lang w:val="en-US"/>
        </w:rPr>
        <w:t>Giving an overview of the more frequent forced changes to work habits and the effect on people, infrastructure and overall security.</w:t>
      </w:r>
    </w:p>
    <w:p w14:paraId="7160C33B" w14:textId="77777777" w:rsidR="00602BD8" w:rsidRPr="00602BD8" w:rsidRDefault="00602BD8" w:rsidP="00602BD8">
      <w:pPr>
        <w:rPr>
          <w:lang w:val="en-US"/>
        </w:rPr>
      </w:pPr>
      <w:r w:rsidRPr="00602BD8">
        <w:rPr>
          <w:lang w:val="en-US"/>
        </w:rPr>
        <w:t>- Varying faceplants:</w:t>
      </w:r>
    </w:p>
    <w:p w14:paraId="282E9D54" w14:textId="77777777" w:rsidR="00602BD8" w:rsidRPr="00602BD8" w:rsidRDefault="00602BD8" w:rsidP="00602BD8">
      <w:pPr>
        <w:rPr>
          <w:lang w:val="en-US"/>
        </w:rPr>
      </w:pPr>
      <w:r w:rsidRPr="00602BD8">
        <w:rPr>
          <w:lang w:val="en-US"/>
        </w:rPr>
        <w:t>Through public examples, show the diversity of problems that have emerged and what effect they had in quantifiable metrics (losses, layoffs, ...)</w:t>
      </w:r>
    </w:p>
    <w:p w14:paraId="1F5672C3" w14:textId="77777777" w:rsidR="00602BD8" w:rsidRPr="00602BD8" w:rsidRDefault="00602BD8" w:rsidP="00602BD8">
      <w:pPr>
        <w:rPr>
          <w:lang w:val="en-US"/>
        </w:rPr>
      </w:pPr>
      <w:r w:rsidRPr="00602BD8">
        <w:rPr>
          <w:lang w:val="en-US"/>
        </w:rPr>
        <w:t>- Lessons for future threat models:</w:t>
      </w:r>
    </w:p>
    <w:p w14:paraId="527D751C" w14:textId="77777777" w:rsidR="00602BD8" w:rsidRPr="00602BD8" w:rsidRDefault="00602BD8" w:rsidP="00602BD8">
      <w:pPr>
        <w:rPr>
          <w:lang w:val="en-US"/>
        </w:rPr>
      </w:pPr>
      <w:r w:rsidRPr="00602BD8">
        <w:rPr>
          <w:lang w:val="en-US"/>
        </w:rPr>
        <w:t>Compiling subsets of risks and their sources in order to derive threat models for the next big thing, whilst staying in the realm of (relative) sanity.</w:t>
      </w:r>
    </w:p>
    <w:p w14:paraId="32029DF2" w14:textId="77777777" w:rsidR="00602BD8" w:rsidRPr="00602BD8" w:rsidRDefault="00602BD8" w:rsidP="00602BD8">
      <w:pPr>
        <w:rPr>
          <w:lang w:val="en-US"/>
        </w:rPr>
      </w:pPr>
      <w:r w:rsidRPr="00602BD8">
        <w:rPr>
          <w:lang w:val="en-US"/>
        </w:rPr>
        <w:t>- Conclusions:</w:t>
      </w:r>
    </w:p>
    <w:p w14:paraId="44FE7064" w14:textId="15FC1ACE" w:rsidR="0003127A" w:rsidRDefault="00602BD8" w:rsidP="00602BD8">
      <w:pPr>
        <w:rPr>
          <w:lang w:val="en-US"/>
        </w:rPr>
      </w:pPr>
      <w:r w:rsidRPr="00602BD8">
        <w:rPr>
          <w:lang w:val="en-US"/>
        </w:rPr>
        <w:t xml:space="preserve">Recap of what we want to avoid and why, in the tone of </w:t>
      </w:r>
      <w:proofErr w:type="gramStart"/>
      <w:r w:rsidRPr="00602BD8">
        <w:rPr>
          <w:lang w:val="en-US"/>
        </w:rPr>
        <w:t>C(</w:t>
      </w:r>
      <w:proofErr w:type="gramEnd"/>
      <w:r w:rsidRPr="00602BD8">
        <w:rPr>
          <w:lang w:val="en-US"/>
        </w:rPr>
        <w:t>-suite execs) major.</w:t>
      </w:r>
    </w:p>
    <w:p w14:paraId="039D0E95" w14:textId="3B451104" w:rsidR="008E7F80" w:rsidRDefault="008E7F80" w:rsidP="00602BD8">
      <w:pPr>
        <w:rPr>
          <w:lang w:val="en-US"/>
        </w:rPr>
      </w:pPr>
    </w:p>
    <w:p w14:paraId="63AAAAB5" w14:textId="7E54458F" w:rsidR="008E7F80" w:rsidRPr="00D21917" w:rsidRDefault="008E7F80" w:rsidP="00602BD8">
      <w:pPr>
        <w:rPr>
          <w:lang w:val="en-US"/>
        </w:rPr>
      </w:pPr>
      <w:r w:rsidRPr="008E7F80">
        <w:rPr>
          <w:lang w:val="en-US"/>
        </w:rPr>
        <w:t>https://www.instituteforgovernment.org.uk/sites/default/files/timeline-lockdown-web.pdf</w:t>
      </w:r>
    </w:p>
    <w:sectPr w:rsidR="008E7F80" w:rsidRPr="00D21917" w:rsidSect="00D2191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3F1784"/>
    <w:multiLevelType w:val="hybridMultilevel"/>
    <w:tmpl w:val="B7DC201C"/>
    <w:lvl w:ilvl="0" w:tplc="43068F0E">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117"/>
    <w:rsid w:val="00030E97"/>
    <w:rsid w:val="0003127A"/>
    <w:rsid w:val="00036335"/>
    <w:rsid w:val="000B5081"/>
    <w:rsid w:val="000F5F53"/>
    <w:rsid w:val="001E6240"/>
    <w:rsid w:val="001F70B4"/>
    <w:rsid w:val="00230245"/>
    <w:rsid w:val="003939F1"/>
    <w:rsid w:val="003D3EE9"/>
    <w:rsid w:val="00426337"/>
    <w:rsid w:val="00452074"/>
    <w:rsid w:val="005A23A7"/>
    <w:rsid w:val="005B0FC2"/>
    <w:rsid w:val="00602BD8"/>
    <w:rsid w:val="008E7F80"/>
    <w:rsid w:val="00963B36"/>
    <w:rsid w:val="00A8759C"/>
    <w:rsid w:val="00AF50D3"/>
    <w:rsid w:val="00B4163D"/>
    <w:rsid w:val="00BC7899"/>
    <w:rsid w:val="00C61117"/>
    <w:rsid w:val="00CC2522"/>
    <w:rsid w:val="00D21917"/>
    <w:rsid w:val="00EF3E67"/>
    <w:rsid w:val="00F03B68"/>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E3454"/>
  <w15:chartTrackingRefBased/>
  <w15:docId w15:val="{2B0741E8-14C7-474C-A410-EE16D988D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1917"/>
    <w:pPr>
      <w:spacing w:before="100" w:beforeAutospacing="1" w:after="100" w:afterAutospacing="1" w:line="240" w:lineRule="auto"/>
    </w:pPr>
    <w:rPr>
      <w:rFonts w:ascii="Times New Roman" w:eastAsia="Times New Roman" w:hAnsi="Times New Roman" w:cs="Times New Roman"/>
      <w:sz w:val="24"/>
      <w:szCs w:val="24"/>
      <w:lang w:eastAsia="en-CH"/>
    </w:rPr>
  </w:style>
  <w:style w:type="paragraph" w:styleId="ListParagraph">
    <w:name w:val="List Paragraph"/>
    <w:basedOn w:val="Normal"/>
    <w:uiPriority w:val="34"/>
    <w:qFormat/>
    <w:rsid w:val="00F03B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4072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1150</TotalTime>
  <Pages>1</Pages>
  <Words>270</Words>
  <Characters>1541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Atomic</dc:creator>
  <cp:keywords/>
  <dc:description/>
  <cp:lastModifiedBy>Nicolas Richard Walter Boeckh</cp:lastModifiedBy>
  <cp:revision>1</cp:revision>
  <dcterms:created xsi:type="dcterms:W3CDTF">2021-03-02T11:17:00Z</dcterms:created>
  <dcterms:modified xsi:type="dcterms:W3CDTF">2021-03-19T09:25:00Z</dcterms:modified>
</cp:coreProperties>
</file>