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74F8" w14:textId="39F3277B" w:rsidR="00893DC3" w:rsidRDefault="00893DC3">
      <w:pPr>
        <w:rPr>
          <w:lang w:val="ru-RU"/>
        </w:rPr>
      </w:pPr>
      <w:r w:rsidRPr="00893DC3">
        <w:t>Под понятием «сущности» подразумеваются объекты или понятия, несущие важную информацию. С точки зрения грамматики, они, как правило, обозначаются существительными</w:t>
      </w:r>
      <w:r>
        <w:rPr>
          <w:lang w:val="ru-RU"/>
        </w:rPr>
        <w:t xml:space="preserve">. </w:t>
      </w:r>
    </w:p>
    <w:p w14:paraId="403E64B0" w14:textId="7C665E72" w:rsidR="00893DC3" w:rsidRPr="00893DC3" w:rsidRDefault="00893DC3">
      <w:pPr>
        <w:rPr>
          <w:lang w:val="ru-RU"/>
        </w:rPr>
      </w:pPr>
      <w:r>
        <w:rPr>
          <w:lang w:val="ru-RU"/>
        </w:rPr>
        <w:t>(ТАБЛИЦА)</w:t>
      </w:r>
    </w:p>
    <w:p w14:paraId="56F96C87" w14:textId="21A0F302" w:rsidR="00893DC3" w:rsidRDefault="00893DC3" w:rsidP="00893DC3">
      <w:pPr>
        <w:jc w:val="center"/>
      </w:pPr>
      <w:r w:rsidRPr="00893DC3">
        <w:drawing>
          <wp:inline distT="0" distB="0" distL="0" distR="0" wp14:anchorId="36975058" wp14:editId="398A4B62">
            <wp:extent cx="4281419" cy="39084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5659" cy="391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E82E" w14:textId="77777777" w:rsidR="00893DC3" w:rsidRDefault="00893DC3"/>
    <w:p w14:paraId="4B18ABBD" w14:textId="39C54C03" w:rsidR="005E4FD9" w:rsidRDefault="00BA1F1F">
      <w:r w:rsidRPr="00BA1F1F">
        <w:t>К слабым сущностям относятся такие сущности, которые могут существовать в базе данных только в том случае, если в ней при</w:t>
      </w:r>
      <w:r w:rsidRPr="00BA1F1F">
        <w:softHyphen/>
        <w:t xml:space="preserve">сутствует сущность некоторого другого типа. Сущность, не являющаяся слабой, называется </w:t>
      </w:r>
      <w:r w:rsidRPr="00BA1F1F">
        <w:rPr>
          <w:i/>
          <w:iCs/>
        </w:rPr>
        <w:t xml:space="preserve">сильной сущностью </w:t>
      </w:r>
      <w:r w:rsidRPr="00BA1F1F">
        <w:t>(strong entity).</w:t>
      </w:r>
    </w:p>
    <w:p w14:paraId="5AA5DD04" w14:textId="097AB437" w:rsidR="00BA1F1F" w:rsidRDefault="00BA1F1F"/>
    <w:p w14:paraId="43604BA4" w14:textId="4E448FDD" w:rsidR="00893DC3" w:rsidRDefault="00893DC3">
      <w:r w:rsidRPr="00893DC3">
        <w:t>Связи используются в схемах «сущность-связь» для обозначения взаимодействия между двумя сущностями. Грамматически связи, как правило, выражаются глаголами</w:t>
      </w:r>
    </w:p>
    <w:p w14:paraId="374FDF70" w14:textId="2E337F67" w:rsidR="00893DC3" w:rsidRDefault="00893DC3" w:rsidP="00893DC3">
      <w:pPr>
        <w:jc w:val="center"/>
      </w:pPr>
      <w:r w:rsidRPr="00893DC3">
        <w:drawing>
          <wp:inline distT="0" distB="0" distL="0" distR="0" wp14:anchorId="0052BDF4" wp14:editId="2AB649A1">
            <wp:extent cx="4772025" cy="24821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7671" cy="248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6B10" w14:textId="7E423804" w:rsidR="00893DC3" w:rsidRDefault="00893DC3" w:rsidP="00893DC3">
      <w:pPr>
        <w:rPr>
          <w:lang w:val="ru-RU"/>
        </w:rPr>
      </w:pPr>
      <w:r w:rsidRPr="00893DC3">
        <w:lastRenderedPageBreak/>
        <w:t>ERD-атрибуты характеризуют сущности, позволяя пользователям лучше разобраться в устройстве базы данных. Атрибуты содержат информацию о сущностях, выделенных в концептуальной ER-диаграмме.</w:t>
      </w:r>
      <w:r>
        <w:rPr>
          <w:lang w:val="ru-RU"/>
        </w:rPr>
        <w:t xml:space="preserve"> (СТОЛБЦЫ ТАБЛИЦЫ)</w:t>
      </w:r>
    </w:p>
    <w:p w14:paraId="4D6BF45A" w14:textId="23A75259" w:rsidR="00893DC3" w:rsidRPr="00893DC3" w:rsidRDefault="00893DC3" w:rsidP="00893DC3">
      <w:pPr>
        <w:jc w:val="center"/>
        <w:rPr>
          <w:lang w:val="ru-RU"/>
        </w:rPr>
      </w:pPr>
      <w:r w:rsidRPr="00893DC3">
        <w:rPr>
          <w:lang w:val="ru-RU"/>
        </w:rPr>
        <w:drawing>
          <wp:inline distT="0" distB="0" distL="0" distR="0" wp14:anchorId="650EDC93" wp14:editId="743171EC">
            <wp:extent cx="4859299" cy="42811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3208" cy="428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DC3" w:rsidRPr="00893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89"/>
    <w:rsid w:val="00140D35"/>
    <w:rsid w:val="002461B4"/>
    <w:rsid w:val="005E4FD9"/>
    <w:rsid w:val="00815A89"/>
    <w:rsid w:val="00893DC3"/>
    <w:rsid w:val="00BA1F1F"/>
    <w:rsid w:val="00D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40F37"/>
  <w15:chartTrackingRefBased/>
  <w15:docId w15:val="{CD597CA0-89F3-448B-BC43-E672571A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link w:val="a4"/>
    <w:qFormat/>
    <w:rsid w:val="00140D35"/>
    <w:pPr>
      <w:spacing w:after="0" w:line="240" w:lineRule="auto"/>
      <w:jc w:val="both"/>
    </w:pPr>
    <w:rPr>
      <w:rFonts w:ascii="Times New Roman" w:hAnsi="Times New Roman"/>
      <w:sz w:val="28"/>
      <w:lang w:val="en-US"/>
    </w:rPr>
  </w:style>
  <w:style w:type="character" w:customStyle="1" w:styleId="a4">
    <w:name w:val="ОБЫЧНЫЙ Знак"/>
    <w:basedOn w:val="a0"/>
    <w:link w:val="a3"/>
    <w:rsid w:val="00140D35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2022-09-13T19:05:00Z</dcterms:created>
  <dcterms:modified xsi:type="dcterms:W3CDTF">2022-09-13T20:37:00Z</dcterms:modified>
</cp:coreProperties>
</file>