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839"/>
        <w:gridCol w:w="4839"/>
      </w:tblGrid>
      <w:tr w:rsidR="002D6B9B" w:rsidRPr="00EE30B6" w14:paraId="63EA9968" w14:textId="77777777" w:rsidTr="002D6B9B">
        <w:tc>
          <w:tcPr>
            <w:tcW w:w="4839" w:type="dxa"/>
          </w:tcPr>
          <w:p w14:paraId="6C48C219" w14:textId="028ED17F" w:rsidR="002D6B9B" w:rsidRPr="00EE30B6" w:rsidRDefault="002D6B9B" w:rsidP="00415B2F">
            <w:pPr>
              <w:ind w:firstLine="0"/>
              <w:rPr>
                <w:szCs w:val="28"/>
              </w:rPr>
            </w:pPr>
            <w:r w:rsidRPr="00EE30B6">
              <w:rPr>
                <w:szCs w:val="28"/>
              </w:rPr>
              <w:t>Вариант</w:t>
            </w:r>
          </w:p>
        </w:tc>
        <w:tc>
          <w:tcPr>
            <w:tcW w:w="4839" w:type="dxa"/>
          </w:tcPr>
          <w:p w14:paraId="3E4B2581" w14:textId="6CA14007" w:rsidR="002D6B9B" w:rsidRPr="00EE30B6" w:rsidRDefault="00415B2F" w:rsidP="00012EE9">
            <w:pPr>
              <w:ind w:firstLine="0"/>
              <w:rPr>
                <w:szCs w:val="28"/>
              </w:rPr>
            </w:pPr>
            <w:r w:rsidRPr="00EE30B6">
              <w:rPr>
                <w:szCs w:val="28"/>
              </w:rPr>
              <w:t>85</w:t>
            </w:r>
          </w:p>
        </w:tc>
      </w:tr>
      <w:tr w:rsidR="002D6B9B" w:rsidRPr="00EE30B6" w14:paraId="12D8A916" w14:textId="77777777" w:rsidTr="002D6B9B">
        <w:tc>
          <w:tcPr>
            <w:tcW w:w="4839" w:type="dxa"/>
          </w:tcPr>
          <w:p w14:paraId="3A0C18ED" w14:textId="1F0958D5" w:rsidR="002D6B9B" w:rsidRPr="00EE30B6" w:rsidRDefault="002D6B9B" w:rsidP="00415B2F">
            <w:pPr>
              <w:ind w:firstLine="0"/>
              <w:rPr>
                <w:szCs w:val="28"/>
              </w:rPr>
            </w:pPr>
            <w:r w:rsidRPr="00EE30B6">
              <w:rPr>
                <w:szCs w:val="28"/>
              </w:rPr>
              <w:t>Объект</w:t>
            </w:r>
          </w:p>
        </w:tc>
        <w:tc>
          <w:tcPr>
            <w:tcW w:w="4839" w:type="dxa"/>
          </w:tcPr>
          <w:p w14:paraId="7D251662" w14:textId="70BDA4D7" w:rsidR="002D6B9B" w:rsidRPr="00EE30B6" w:rsidRDefault="00415B2F" w:rsidP="00012EE9">
            <w:pPr>
              <w:ind w:firstLine="0"/>
              <w:rPr>
                <w:szCs w:val="28"/>
              </w:rPr>
            </w:pPr>
            <w:r w:rsidRPr="00EE30B6">
              <w:rPr>
                <w:szCs w:val="28"/>
              </w:rPr>
              <w:t>К</w:t>
            </w:r>
            <w:r w:rsidRPr="00EE30B6">
              <w:rPr>
                <w:szCs w:val="28"/>
              </w:rPr>
              <w:t>омпания по разработке 3D-приложений</w:t>
            </w:r>
          </w:p>
        </w:tc>
      </w:tr>
      <w:tr w:rsidR="002D6B9B" w:rsidRPr="00EE30B6" w14:paraId="1533D3DA" w14:textId="77777777" w:rsidTr="002D6B9B">
        <w:tc>
          <w:tcPr>
            <w:tcW w:w="4839" w:type="dxa"/>
          </w:tcPr>
          <w:p w14:paraId="1CDB71A8" w14:textId="2D9DE089" w:rsidR="002D6B9B" w:rsidRPr="00EE30B6" w:rsidRDefault="002D6B9B" w:rsidP="00415B2F">
            <w:pPr>
              <w:ind w:firstLine="0"/>
              <w:rPr>
                <w:szCs w:val="28"/>
              </w:rPr>
            </w:pPr>
            <w:r w:rsidRPr="00EE30B6">
              <w:rPr>
                <w:szCs w:val="28"/>
              </w:rPr>
              <w:t>Форма здания, этажи, суммарная</w:t>
            </w:r>
            <w:r w:rsidRPr="00EE30B6">
              <w:rPr>
                <w:szCs w:val="28"/>
              </w:rPr>
              <w:br/>
              <w:t>площадь помещений в квадратных</w:t>
            </w:r>
            <w:r w:rsidRPr="00EE30B6">
              <w:rPr>
                <w:szCs w:val="28"/>
              </w:rPr>
              <w:br/>
              <w:t>метрах</w:t>
            </w:r>
          </w:p>
        </w:tc>
        <w:tc>
          <w:tcPr>
            <w:tcW w:w="4839" w:type="dxa"/>
          </w:tcPr>
          <w:p w14:paraId="29A40A82" w14:textId="609F720E" w:rsidR="002D6B9B" w:rsidRPr="00EE30B6" w:rsidRDefault="00415B2F" w:rsidP="00012EE9">
            <w:pPr>
              <w:ind w:firstLine="0"/>
              <w:rPr>
                <w:szCs w:val="28"/>
              </w:rPr>
            </w:pPr>
            <w:r w:rsidRPr="00EE30B6">
              <w:rPr>
                <w:szCs w:val="28"/>
              </w:rPr>
              <w:t>В</w:t>
            </w:r>
            <w:r w:rsidRPr="00EE30B6">
              <w:rPr>
                <w:szCs w:val="28"/>
              </w:rPr>
              <w:t>ытянутая прямоугольная</w:t>
            </w:r>
            <w:r w:rsidRPr="00EE30B6">
              <w:rPr>
                <w:szCs w:val="28"/>
              </w:rPr>
              <w:t>, 1 этаж, 280 кв. м.</w:t>
            </w:r>
          </w:p>
        </w:tc>
      </w:tr>
      <w:tr w:rsidR="002D6B9B" w:rsidRPr="00EE30B6" w14:paraId="3A1E17A2" w14:textId="77777777" w:rsidTr="002D6B9B">
        <w:tc>
          <w:tcPr>
            <w:tcW w:w="4839" w:type="dxa"/>
          </w:tcPr>
          <w:p w14:paraId="005315A3" w14:textId="18C06545" w:rsidR="002D6B9B" w:rsidRPr="00EE30B6" w:rsidRDefault="00012EE9" w:rsidP="00415B2F">
            <w:pPr>
              <w:ind w:firstLine="0"/>
              <w:rPr>
                <w:szCs w:val="28"/>
              </w:rPr>
            </w:pPr>
            <w:r w:rsidRPr="00EE30B6">
              <w:rPr>
                <w:szCs w:val="28"/>
              </w:rPr>
              <w:t>Количество стационарных</w:t>
            </w:r>
            <w:r w:rsidRPr="00EE30B6">
              <w:rPr>
                <w:szCs w:val="28"/>
              </w:rPr>
              <w:br/>
              <w:t>пользователей (ПК), количество</w:t>
            </w:r>
            <w:r w:rsidRPr="00EE30B6">
              <w:rPr>
                <w:szCs w:val="28"/>
              </w:rPr>
              <w:br/>
              <w:t>стационарных подключений,</w:t>
            </w:r>
            <w:r w:rsidRPr="00EE30B6">
              <w:rPr>
                <w:szCs w:val="28"/>
              </w:rPr>
              <w:br/>
              <w:t>количество мобильных</w:t>
            </w:r>
            <w:r w:rsidRPr="00EE30B6">
              <w:rPr>
                <w:szCs w:val="28"/>
              </w:rPr>
              <w:br/>
              <w:t>подключений</w:t>
            </w:r>
          </w:p>
        </w:tc>
        <w:tc>
          <w:tcPr>
            <w:tcW w:w="4839" w:type="dxa"/>
          </w:tcPr>
          <w:p w14:paraId="40E0F55A" w14:textId="77777777" w:rsidR="002D6B9B" w:rsidRPr="00EE30B6" w:rsidRDefault="00415B2F" w:rsidP="00012EE9">
            <w:pPr>
              <w:ind w:firstLine="0"/>
              <w:rPr>
                <w:szCs w:val="28"/>
                <w:lang w:val="en-US"/>
              </w:rPr>
            </w:pPr>
            <w:r w:rsidRPr="00EE30B6">
              <w:rPr>
                <w:szCs w:val="28"/>
              </w:rPr>
              <w:t xml:space="preserve">Количество </w:t>
            </w:r>
            <w:r w:rsidRPr="00EE30B6">
              <w:rPr>
                <w:szCs w:val="28"/>
              </w:rPr>
              <w:t>стационарных</w:t>
            </w:r>
            <w:r w:rsidRPr="00EE30B6">
              <w:rPr>
                <w:szCs w:val="28"/>
              </w:rPr>
              <w:br/>
              <w:t>пользователей</w:t>
            </w:r>
            <w:r w:rsidRPr="00EE30B6">
              <w:rPr>
                <w:szCs w:val="28"/>
                <w:lang w:val="en-US"/>
              </w:rPr>
              <w:t xml:space="preserve"> – 43,</w:t>
            </w:r>
          </w:p>
          <w:p w14:paraId="0D2A38D2" w14:textId="77777777" w:rsidR="00415B2F" w:rsidRPr="00EE30B6" w:rsidRDefault="00415B2F" w:rsidP="00012EE9">
            <w:pPr>
              <w:ind w:firstLine="0"/>
              <w:rPr>
                <w:szCs w:val="28"/>
              </w:rPr>
            </w:pPr>
            <w:r w:rsidRPr="00EE30B6">
              <w:rPr>
                <w:szCs w:val="28"/>
              </w:rPr>
              <w:t>стационарных</w:t>
            </w:r>
            <w:r w:rsidRPr="00EE30B6">
              <w:rPr>
                <w:szCs w:val="28"/>
              </w:rPr>
              <w:br/>
              <w:t>по</w:t>
            </w:r>
            <w:r w:rsidRPr="00EE30B6">
              <w:rPr>
                <w:szCs w:val="28"/>
              </w:rPr>
              <w:t xml:space="preserve">дключений </w:t>
            </w:r>
            <w:r w:rsidR="00166256" w:rsidRPr="00EE30B6">
              <w:rPr>
                <w:szCs w:val="28"/>
              </w:rPr>
              <w:t>–</w:t>
            </w:r>
            <w:r w:rsidRPr="00EE30B6">
              <w:rPr>
                <w:szCs w:val="28"/>
              </w:rPr>
              <w:t xml:space="preserve"> </w:t>
            </w:r>
            <w:r w:rsidR="00166256" w:rsidRPr="00EE30B6">
              <w:rPr>
                <w:szCs w:val="28"/>
              </w:rPr>
              <w:t xml:space="preserve">86, </w:t>
            </w:r>
          </w:p>
          <w:p w14:paraId="0E71AD9D" w14:textId="6CAF14B9" w:rsidR="0075586B" w:rsidRPr="00EE30B6" w:rsidRDefault="0075586B" w:rsidP="00012EE9">
            <w:pPr>
              <w:ind w:firstLine="0"/>
              <w:rPr>
                <w:szCs w:val="28"/>
                <w:lang w:val="en-US"/>
              </w:rPr>
            </w:pPr>
            <w:r w:rsidRPr="00EE30B6">
              <w:rPr>
                <w:szCs w:val="28"/>
              </w:rPr>
              <w:t>количество мобильных</w:t>
            </w:r>
            <w:r w:rsidRPr="00EE30B6">
              <w:rPr>
                <w:szCs w:val="28"/>
              </w:rPr>
              <w:br/>
              <w:t>подключений</w:t>
            </w:r>
            <w:r w:rsidRPr="00EE30B6">
              <w:rPr>
                <w:szCs w:val="28"/>
              </w:rPr>
              <w:t xml:space="preserve"> - 43</w:t>
            </w:r>
          </w:p>
        </w:tc>
      </w:tr>
      <w:tr w:rsidR="002D6B9B" w:rsidRPr="00EE30B6" w14:paraId="7F9EB8CF" w14:textId="77777777" w:rsidTr="002D6B9B">
        <w:tc>
          <w:tcPr>
            <w:tcW w:w="4839" w:type="dxa"/>
          </w:tcPr>
          <w:p w14:paraId="2F7D8185" w14:textId="001FE419" w:rsidR="002D6B9B" w:rsidRPr="00EE30B6" w:rsidRDefault="00012EE9" w:rsidP="00415B2F">
            <w:pPr>
              <w:ind w:firstLine="0"/>
              <w:rPr>
                <w:szCs w:val="28"/>
              </w:rPr>
            </w:pPr>
            <w:r w:rsidRPr="00EE30B6">
              <w:rPr>
                <w:szCs w:val="28"/>
              </w:rPr>
              <w:t>С</w:t>
            </w:r>
            <w:r w:rsidRPr="00EE30B6">
              <w:rPr>
                <w:szCs w:val="28"/>
              </w:rPr>
              <w:t>ервисы (дополнительные</w:t>
            </w:r>
            <w:r w:rsidRPr="00EE30B6">
              <w:rPr>
                <w:szCs w:val="28"/>
              </w:rPr>
              <w:br/>
              <w:t>подключения)</w:t>
            </w:r>
          </w:p>
        </w:tc>
        <w:tc>
          <w:tcPr>
            <w:tcW w:w="4839" w:type="dxa"/>
          </w:tcPr>
          <w:p w14:paraId="7CDE84EF" w14:textId="3E85CAA0" w:rsidR="002D6B9B" w:rsidRPr="00EE30B6" w:rsidRDefault="0075586B" w:rsidP="00012EE9">
            <w:pPr>
              <w:ind w:firstLine="0"/>
              <w:rPr>
                <w:szCs w:val="28"/>
              </w:rPr>
            </w:pPr>
            <w:r w:rsidRPr="00EE30B6">
              <w:rPr>
                <w:szCs w:val="28"/>
              </w:rPr>
              <w:t>web-сервер для внутреннего и внешнего использования</w:t>
            </w:r>
          </w:p>
        </w:tc>
      </w:tr>
      <w:tr w:rsidR="002D6B9B" w:rsidRPr="00EE30B6" w14:paraId="7D655B8E" w14:textId="77777777" w:rsidTr="002D6B9B">
        <w:tc>
          <w:tcPr>
            <w:tcW w:w="4839" w:type="dxa"/>
          </w:tcPr>
          <w:p w14:paraId="0724E44C" w14:textId="01C0F57A" w:rsidR="002D6B9B" w:rsidRPr="00EE30B6" w:rsidRDefault="00012EE9" w:rsidP="00415B2F">
            <w:pPr>
              <w:tabs>
                <w:tab w:val="left" w:pos="2880"/>
              </w:tabs>
              <w:ind w:firstLine="0"/>
              <w:rPr>
                <w:szCs w:val="28"/>
              </w:rPr>
            </w:pPr>
            <w:r w:rsidRPr="00EE30B6">
              <w:rPr>
                <w:szCs w:val="28"/>
              </w:rPr>
              <w:t>Прочее оконечное оборудование</w:t>
            </w:r>
            <w:r w:rsidRPr="00EE30B6">
              <w:rPr>
                <w:szCs w:val="28"/>
              </w:rPr>
              <w:br/>
              <w:t>(дополнительные подключения)</w:t>
            </w:r>
          </w:p>
        </w:tc>
        <w:tc>
          <w:tcPr>
            <w:tcW w:w="4839" w:type="dxa"/>
          </w:tcPr>
          <w:p w14:paraId="2D56FE45" w14:textId="67FA6055" w:rsidR="002D6B9B" w:rsidRPr="00EE30B6" w:rsidRDefault="00EE30B6" w:rsidP="00012EE9">
            <w:pPr>
              <w:ind w:firstLine="0"/>
              <w:rPr>
                <w:szCs w:val="28"/>
                <w:lang w:val="en-US"/>
              </w:rPr>
            </w:pPr>
            <w:r w:rsidRPr="00EE30B6">
              <w:rPr>
                <w:szCs w:val="28"/>
              </w:rPr>
              <w:t>П</w:t>
            </w:r>
            <w:r w:rsidRPr="00EE30B6">
              <w:rPr>
                <w:szCs w:val="28"/>
              </w:rPr>
              <w:t>ринтеры</w:t>
            </w:r>
            <w:r w:rsidRPr="00EE30B6">
              <w:rPr>
                <w:szCs w:val="28"/>
              </w:rPr>
              <w:t xml:space="preserve">, </w:t>
            </w:r>
            <w:r w:rsidRPr="00EE30B6">
              <w:rPr>
                <w:szCs w:val="28"/>
              </w:rPr>
              <w:t>сетевые принтеры</w:t>
            </w:r>
          </w:p>
        </w:tc>
      </w:tr>
      <w:tr w:rsidR="002D6B9B" w:rsidRPr="00EE30B6" w14:paraId="3B7A53FE" w14:textId="77777777" w:rsidTr="002D6B9B">
        <w:tc>
          <w:tcPr>
            <w:tcW w:w="4839" w:type="dxa"/>
          </w:tcPr>
          <w:p w14:paraId="34764328" w14:textId="4BC4E005" w:rsidR="002D6B9B" w:rsidRPr="00EE30B6" w:rsidRDefault="00012EE9" w:rsidP="00415B2F">
            <w:pPr>
              <w:ind w:firstLine="0"/>
              <w:rPr>
                <w:szCs w:val="28"/>
              </w:rPr>
            </w:pPr>
            <w:r w:rsidRPr="00EE30B6">
              <w:rPr>
                <w:szCs w:val="28"/>
              </w:rPr>
              <w:t>Подключение к Internet</w:t>
            </w:r>
          </w:p>
        </w:tc>
        <w:tc>
          <w:tcPr>
            <w:tcW w:w="4839" w:type="dxa"/>
          </w:tcPr>
          <w:p w14:paraId="37FB3704" w14:textId="60D7066F" w:rsidR="002D6B9B" w:rsidRPr="00EE30B6" w:rsidRDefault="00EE30B6" w:rsidP="00012EE9">
            <w:pPr>
              <w:ind w:firstLine="0"/>
              <w:rPr>
                <w:szCs w:val="28"/>
              </w:rPr>
            </w:pPr>
            <w:r w:rsidRPr="00EE30B6">
              <w:rPr>
                <w:szCs w:val="28"/>
              </w:rPr>
              <w:t>Т</w:t>
            </w:r>
            <w:r w:rsidRPr="00EE30B6">
              <w:rPr>
                <w:szCs w:val="28"/>
              </w:rPr>
              <w:t>ребовани</w:t>
            </w:r>
            <w:r>
              <w:rPr>
                <w:szCs w:val="28"/>
              </w:rPr>
              <w:t>е</w:t>
            </w:r>
            <w:r w:rsidRPr="00EE30B6">
              <w:rPr>
                <w:szCs w:val="28"/>
              </w:rPr>
              <w:t>, в котор</w:t>
            </w:r>
            <w:r w:rsidR="003319BD">
              <w:rPr>
                <w:szCs w:val="28"/>
              </w:rPr>
              <w:t>ом</w:t>
            </w:r>
            <w:r w:rsidRPr="00EE30B6">
              <w:rPr>
                <w:szCs w:val="28"/>
              </w:rPr>
              <w:t xml:space="preserve"> заказчик не уверен</w:t>
            </w:r>
            <w:r w:rsidR="003319BD">
              <w:rPr>
                <w:szCs w:val="28"/>
              </w:rPr>
              <w:t>.</w:t>
            </w:r>
          </w:p>
        </w:tc>
      </w:tr>
      <w:tr w:rsidR="002D6B9B" w:rsidRPr="00EE30B6" w14:paraId="0BEB03E6" w14:textId="77777777" w:rsidTr="002D6B9B">
        <w:tc>
          <w:tcPr>
            <w:tcW w:w="4839" w:type="dxa"/>
          </w:tcPr>
          <w:p w14:paraId="5EF5124F" w14:textId="728219B8" w:rsidR="002D6B9B" w:rsidRPr="00EE30B6" w:rsidRDefault="00012EE9" w:rsidP="00415B2F">
            <w:pPr>
              <w:ind w:firstLine="0"/>
              <w:rPr>
                <w:szCs w:val="28"/>
              </w:rPr>
            </w:pPr>
            <w:r w:rsidRPr="00EE30B6">
              <w:rPr>
                <w:szCs w:val="28"/>
              </w:rPr>
              <w:t>Внешняя адресация IPv4,</w:t>
            </w:r>
            <w:r w:rsidRPr="00EE30B6">
              <w:rPr>
                <w:szCs w:val="28"/>
              </w:rPr>
              <w:br/>
              <w:t>внутренняя адресация IPv4,</w:t>
            </w:r>
            <w:r w:rsidRPr="00EE30B6">
              <w:rPr>
                <w:szCs w:val="28"/>
              </w:rPr>
              <w:br/>
              <w:t>адресация IPv6</w:t>
            </w:r>
          </w:p>
        </w:tc>
        <w:tc>
          <w:tcPr>
            <w:tcW w:w="4839" w:type="dxa"/>
          </w:tcPr>
          <w:p w14:paraId="4628E9EB" w14:textId="77777777" w:rsidR="002D6B9B" w:rsidRPr="00EE30B6" w:rsidRDefault="00EE30B6" w:rsidP="00012EE9">
            <w:pPr>
              <w:ind w:firstLine="0"/>
              <w:rPr>
                <w:szCs w:val="28"/>
              </w:rPr>
            </w:pPr>
            <w:r w:rsidRPr="00EE30B6">
              <w:rPr>
                <w:szCs w:val="28"/>
              </w:rPr>
              <w:t>Внешняя адресация IPv4</w:t>
            </w:r>
            <w:r w:rsidRPr="00EE30B6">
              <w:rPr>
                <w:szCs w:val="28"/>
              </w:rPr>
              <w:t xml:space="preserve"> - </w:t>
            </w:r>
            <w:r w:rsidRPr="00EE30B6">
              <w:rPr>
                <w:szCs w:val="28"/>
              </w:rPr>
              <w:t>непосредственного подключения к провайдеру нет</w:t>
            </w:r>
            <w:r w:rsidRPr="00EE30B6">
              <w:rPr>
                <w:szCs w:val="28"/>
              </w:rPr>
              <w:t>,</w:t>
            </w:r>
          </w:p>
          <w:p w14:paraId="6B2171FC" w14:textId="77777777" w:rsidR="00EE30B6" w:rsidRPr="00EE30B6" w:rsidRDefault="00EE30B6" w:rsidP="00012EE9">
            <w:pPr>
              <w:ind w:firstLine="0"/>
              <w:rPr>
                <w:szCs w:val="28"/>
              </w:rPr>
            </w:pPr>
            <w:r w:rsidRPr="00EE30B6">
              <w:rPr>
                <w:szCs w:val="28"/>
              </w:rPr>
              <w:t>внутренняя адресация IPv4</w:t>
            </w:r>
            <w:r w:rsidRPr="00EE30B6">
              <w:rPr>
                <w:szCs w:val="28"/>
              </w:rPr>
              <w:t xml:space="preserve"> - </w:t>
            </w:r>
            <w:r w:rsidRPr="00EE30B6">
              <w:rPr>
                <w:szCs w:val="28"/>
              </w:rPr>
              <w:t>публичная подсеть</w:t>
            </w:r>
            <w:r w:rsidRPr="00EE30B6">
              <w:rPr>
                <w:szCs w:val="28"/>
              </w:rPr>
              <w:t>,</w:t>
            </w:r>
          </w:p>
          <w:p w14:paraId="7ACC5522" w14:textId="0294CF65" w:rsidR="00EE30B6" w:rsidRPr="00EE30B6" w:rsidRDefault="00EE30B6" w:rsidP="00012EE9">
            <w:pPr>
              <w:ind w:firstLine="0"/>
              <w:rPr>
                <w:szCs w:val="28"/>
              </w:rPr>
            </w:pPr>
            <w:r w:rsidRPr="00EE30B6">
              <w:rPr>
                <w:szCs w:val="28"/>
              </w:rPr>
              <w:t>адресация IPv6</w:t>
            </w:r>
            <w:r w:rsidRPr="00EE30B6">
              <w:rPr>
                <w:szCs w:val="28"/>
              </w:rPr>
              <w:t xml:space="preserve"> - </w:t>
            </w:r>
            <w:r w:rsidRPr="00EE30B6">
              <w:rPr>
                <w:szCs w:val="28"/>
              </w:rPr>
              <w:t>взаимодействие в рамках внутренней сети</w:t>
            </w:r>
          </w:p>
        </w:tc>
      </w:tr>
      <w:tr w:rsidR="002D6B9B" w:rsidRPr="00EE30B6" w14:paraId="2F6E2DED" w14:textId="77777777" w:rsidTr="002D6B9B">
        <w:tc>
          <w:tcPr>
            <w:tcW w:w="4839" w:type="dxa"/>
          </w:tcPr>
          <w:p w14:paraId="322EB13F" w14:textId="16265933" w:rsidR="002D6B9B" w:rsidRPr="00EE30B6" w:rsidRDefault="00012EE9" w:rsidP="00415B2F">
            <w:pPr>
              <w:ind w:firstLine="0"/>
              <w:rPr>
                <w:szCs w:val="28"/>
              </w:rPr>
            </w:pPr>
            <w:r w:rsidRPr="00EE30B6">
              <w:rPr>
                <w:szCs w:val="28"/>
              </w:rPr>
              <w:t>Безопасность</w:t>
            </w:r>
          </w:p>
        </w:tc>
        <w:tc>
          <w:tcPr>
            <w:tcW w:w="4839" w:type="dxa"/>
          </w:tcPr>
          <w:p w14:paraId="445296C0" w14:textId="2B6E5AF0" w:rsidR="002D6B9B" w:rsidRPr="00EE30B6" w:rsidRDefault="00EE30B6" w:rsidP="00012EE9">
            <w:pPr>
              <w:ind w:firstLine="0"/>
              <w:rPr>
                <w:szCs w:val="28"/>
              </w:rPr>
            </w:pPr>
            <w:r w:rsidRPr="00EE30B6">
              <w:rPr>
                <w:szCs w:val="28"/>
              </w:rPr>
              <w:t>З</w:t>
            </w:r>
            <w:r w:rsidRPr="00EE30B6">
              <w:rPr>
                <w:szCs w:val="28"/>
              </w:rPr>
              <w:t>ащита от несанкционированных физических подключений</w:t>
            </w:r>
          </w:p>
        </w:tc>
      </w:tr>
      <w:tr w:rsidR="002D6B9B" w:rsidRPr="00EE30B6" w14:paraId="10E313C1" w14:textId="77777777" w:rsidTr="002D6B9B">
        <w:tc>
          <w:tcPr>
            <w:tcW w:w="4839" w:type="dxa"/>
          </w:tcPr>
          <w:p w14:paraId="30E49F56" w14:textId="3E230AA7" w:rsidR="002D6B9B" w:rsidRPr="00EE30B6" w:rsidRDefault="00012EE9" w:rsidP="00415B2F">
            <w:pPr>
              <w:ind w:firstLine="0"/>
              <w:rPr>
                <w:szCs w:val="28"/>
              </w:rPr>
            </w:pPr>
            <w:r w:rsidRPr="00EE30B6">
              <w:rPr>
                <w:szCs w:val="28"/>
              </w:rPr>
              <w:t>Надежность</w:t>
            </w:r>
          </w:p>
        </w:tc>
        <w:tc>
          <w:tcPr>
            <w:tcW w:w="4839" w:type="dxa"/>
          </w:tcPr>
          <w:p w14:paraId="4DC16F99" w14:textId="61E8E8AB" w:rsidR="002D6B9B" w:rsidRPr="00EE30B6" w:rsidRDefault="00EE30B6" w:rsidP="00012EE9">
            <w:pPr>
              <w:ind w:firstLine="0"/>
              <w:rPr>
                <w:szCs w:val="28"/>
              </w:rPr>
            </w:pPr>
            <w:r w:rsidRPr="00EE30B6">
              <w:rPr>
                <w:szCs w:val="28"/>
              </w:rPr>
              <w:t>З</w:t>
            </w:r>
            <w:r w:rsidRPr="00EE30B6">
              <w:rPr>
                <w:szCs w:val="28"/>
              </w:rPr>
              <w:t>ащита от повышенной влажности</w:t>
            </w:r>
          </w:p>
        </w:tc>
      </w:tr>
      <w:tr w:rsidR="002D6B9B" w:rsidRPr="00EE30B6" w14:paraId="48BD3DAA" w14:textId="77777777" w:rsidTr="002D6B9B">
        <w:tc>
          <w:tcPr>
            <w:tcW w:w="4839" w:type="dxa"/>
          </w:tcPr>
          <w:p w14:paraId="72799E6A" w14:textId="0E682723" w:rsidR="002D6B9B" w:rsidRPr="00EE30B6" w:rsidRDefault="00012EE9" w:rsidP="00415B2F">
            <w:pPr>
              <w:tabs>
                <w:tab w:val="left" w:pos="3570"/>
              </w:tabs>
              <w:ind w:firstLine="0"/>
              <w:rPr>
                <w:szCs w:val="28"/>
              </w:rPr>
            </w:pPr>
            <w:r w:rsidRPr="00EE30B6">
              <w:rPr>
                <w:szCs w:val="28"/>
              </w:rPr>
              <w:t>Финансы</w:t>
            </w:r>
          </w:p>
        </w:tc>
        <w:tc>
          <w:tcPr>
            <w:tcW w:w="4839" w:type="dxa"/>
          </w:tcPr>
          <w:p w14:paraId="3EBF3767" w14:textId="0E8C7A49" w:rsidR="002D6B9B" w:rsidRPr="00EE30B6" w:rsidRDefault="00EE30B6" w:rsidP="00EE30B6">
            <w:pPr>
              <w:ind w:firstLine="0"/>
              <w:rPr>
                <w:szCs w:val="28"/>
              </w:rPr>
            </w:pPr>
            <w:r w:rsidRPr="00EE30B6">
              <w:rPr>
                <w:szCs w:val="28"/>
              </w:rPr>
              <w:t>Б</w:t>
            </w:r>
            <w:r w:rsidRPr="00EE30B6">
              <w:rPr>
                <w:szCs w:val="28"/>
              </w:rPr>
              <w:t>юджетная сеть</w:t>
            </w:r>
          </w:p>
        </w:tc>
      </w:tr>
      <w:tr w:rsidR="002D6B9B" w:rsidRPr="00EE30B6" w14:paraId="575D8F0B" w14:textId="77777777" w:rsidTr="002D6B9B">
        <w:tc>
          <w:tcPr>
            <w:tcW w:w="4839" w:type="dxa"/>
          </w:tcPr>
          <w:p w14:paraId="1EF37508" w14:textId="7F89B4C8" w:rsidR="002D6B9B" w:rsidRPr="00EE30B6" w:rsidRDefault="00415B2F" w:rsidP="00415B2F">
            <w:pPr>
              <w:ind w:firstLine="0"/>
              <w:rPr>
                <w:szCs w:val="28"/>
              </w:rPr>
            </w:pPr>
            <w:r w:rsidRPr="00EE30B6">
              <w:rPr>
                <w:szCs w:val="28"/>
              </w:rPr>
              <w:t>Производитель сетевого</w:t>
            </w:r>
            <w:r w:rsidRPr="00EE30B6">
              <w:rPr>
                <w:szCs w:val="28"/>
              </w:rPr>
              <w:br/>
              <w:t>оборудования</w:t>
            </w:r>
          </w:p>
        </w:tc>
        <w:tc>
          <w:tcPr>
            <w:tcW w:w="4839" w:type="dxa"/>
          </w:tcPr>
          <w:p w14:paraId="7CDD7850" w14:textId="34EB5C6C" w:rsidR="002D6B9B" w:rsidRPr="00EE30B6" w:rsidRDefault="00EE30B6" w:rsidP="00012EE9">
            <w:pPr>
              <w:ind w:firstLine="0"/>
              <w:rPr>
                <w:szCs w:val="28"/>
              </w:rPr>
            </w:pPr>
            <w:r w:rsidRPr="00EE30B6">
              <w:rPr>
                <w:szCs w:val="28"/>
              </w:rPr>
              <w:t>HPE/Aruba</w:t>
            </w:r>
          </w:p>
        </w:tc>
      </w:tr>
      <w:tr w:rsidR="002D6B9B" w:rsidRPr="00EE30B6" w14:paraId="4CEC4519" w14:textId="77777777" w:rsidTr="002D6B9B">
        <w:tc>
          <w:tcPr>
            <w:tcW w:w="4839" w:type="dxa"/>
          </w:tcPr>
          <w:p w14:paraId="3B458E1C" w14:textId="7E7A2450" w:rsidR="002D6B9B" w:rsidRPr="00EE30B6" w:rsidRDefault="00415B2F" w:rsidP="00415B2F">
            <w:pPr>
              <w:ind w:firstLine="0"/>
              <w:rPr>
                <w:szCs w:val="28"/>
              </w:rPr>
            </w:pPr>
            <w:r w:rsidRPr="00EE30B6">
              <w:rPr>
                <w:szCs w:val="28"/>
              </w:rPr>
              <w:t>Дополнительное требование</w:t>
            </w:r>
            <w:r w:rsidRPr="00EE30B6">
              <w:rPr>
                <w:szCs w:val="28"/>
              </w:rPr>
              <w:br/>
              <w:t>заказчика</w:t>
            </w:r>
          </w:p>
        </w:tc>
        <w:tc>
          <w:tcPr>
            <w:tcW w:w="4839" w:type="dxa"/>
          </w:tcPr>
          <w:p w14:paraId="76699E56" w14:textId="36700F6C" w:rsidR="002D6B9B" w:rsidRPr="00EE30B6" w:rsidRDefault="00EE30B6" w:rsidP="00012EE9">
            <w:pPr>
              <w:ind w:firstLine="0"/>
              <w:rPr>
                <w:szCs w:val="28"/>
              </w:rPr>
            </w:pPr>
            <w:r w:rsidRPr="00EE30B6">
              <w:rPr>
                <w:szCs w:val="28"/>
              </w:rPr>
              <w:t>Нет</w:t>
            </w:r>
          </w:p>
        </w:tc>
      </w:tr>
    </w:tbl>
    <w:p w14:paraId="105DACC3" w14:textId="77777777" w:rsidR="005E7EE1" w:rsidRPr="00EE30B6" w:rsidRDefault="005E7EE1" w:rsidP="00012EE9">
      <w:pPr>
        <w:rPr>
          <w:szCs w:val="28"/>
        </w:rPr>
      </w:pPr>
    </w:p>
    <w:sectPr w:rsidR="005E7EE1" w:rsidRPr="00EE30B6" w:rsidSect="005E7EE1">
      <w:footerReference w:type="default" r:id="rId8"/>
      <w:pgSz w:w="12240" w:h="15840"/>
      <w:pgMar w:top="1134" w:right="851" w:bottom="1531" w:left="1701" w:header="708" w:footer="708" w:gutter="0"/>
      <w:pgNumType w:start="2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9C3051" w14:textId="77777777" w:rsidR="00FF5F2B" w:rsidRDefault="00FF5F2B" w:rsidP="005E7EE1">
      <w:r>
        <w:separator/>
      </w:r>
    </w:p>
  </w:endnote>
  <w:endnote w:type="continuationSeparator" w:id="0">
    <w:p w14:paraId="3B4E7E68" w14:textId="77777777" w:rsidR="00FF5F2B" w:rsidRDefault="00FF5F2B" w:rsidP="005E7E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49332067"/>
      <w:docPartObj>
        <w:docPartGallery w:val="Page Numbers (Bottom of Page)"/>
        <w:docPartUnique/>
      </w:docPartObj>
    </w:sdtPr>
    <w:sdtContent>
      <w:p w14:paraId="22B7F522" w14:textId="738DB1FA" w:rsidR="005E7EE1" w:rsidRDefault="005E7EE1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14:paraId="4C9E44FF" w14:textId="77777777" w:rsidR="005E7EE1" w:rsidRDefault="005E7EE1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E9C2D2" w14:textId="77777777" w:rsidR="00FF5F2B" w:rsidRDefault="00FF5F2B" w:rsidP="005E7EE1">
      <w:r>
        <w:separator/>
      </w:r>
    </w:p>
  </w:footnote>
  <w:footnote w:type="continuationSeparator" w:id="0">
    <w:p w14:paraId="341DBF88" w14:textId="77777777" w:rsidR="00FF5F2B" w:rsidRDefault="00FF5F2B" w:rsidP="005E7E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1413E"/>
    <w:multiLevelType w:val="hybridMultilevel"/>
    <w:tmpl w:val="42C4D6E2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E4D38FD"/>
    <w:multiLevelType w:val="hybridMultilevel"/>
    <w:tmpl w:val="FE246A98"/>
    <w:lvl w:ilvl="0" w:tplc="51442D02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62028BC"/>
    <w:multiLevelType w:val="hybridMultilevel"/>
    <w:tmpl w:val="6B425C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C17560"/>
    <w:multiLevelType w:val="hybridMultilevel"/>
    <w:tmpl w:val="0D04BF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FF4F99"/>
    <w:multiLevelType w:val="hybridMultilevel"/>
    <w:tmpl w:val="B0C4BB66"/>
    <w:lvl w:ilvl="0" w:tplc="51442D02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627C7E4D"/>
    <w:multiLevelType w:val="hybridMultilevel"/>
    <w:tmpl w:val="4D08A3F6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66D00156"/>
    <w:multiLevelType w:val="hybridMultilevel"/>
    <w:tmpl w:val="D062F15E"/>
    <w:lvl w:ilvl="0" w:tplc="51442D02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69A532FB"/>
    <w:multiLevelType w:val="hybridMultilevel"/>
    <w:tmpl w:val="17A0AFE8"/>
    <w:lvl w:ilvl="0" w:tplc="51442D0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727A7101"/>
    <w:multiLevelType w:val="hybridMultilevel"/>
    <w:tmpl w:val="468261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979067182">
    <w:abstractNumId w:val="5"/>
  </w:num>
  <w:num w:numId="2" w16cid:durableId="1614046609">
    <w:abstractNumId w:val="7"/>
  </w:num>
  <w:num w:numId="3" w16cid:durableId="676427136">
    <w:abstractNumId w:val="1"/>
  </w:num>
  <w:num w:numId="4" w16cid:durableId="1276327727">
    <w:abstractNumId w:val="6"/>
  </w:num>
  <w:num w:numId="5" w16cid:durableId="2063555242">
    <w:abstractNumId w:val="4"/>
  </w:num>
  <w:num w:numId="6" w16cid:durableId="148981710">
    <w:abstractNumId w:val="2"/>
  </w:num>
  <w:num w:numId="7" w16cid:durableId="1574193735">
    <w:abstractNumId w:val="8"/>
  </w:num>
  <w:num w:numId="8" w16cid:durableId="1032144455">
    <w:abstractNumId w:val="3"/>
  </w:num>
  <w:num w:numId="9" w16cid:durableId="694734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defaultTabStop w:val="720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4ED1"/>
    <w:rsid w:val="00012EE9"/>
    <w:rsid w:val="00052001"/>
    <w:rsid w:val="000B6719"/>
    <w:rsid w:val="000C4CCC"/>
    <w:rsid w:val="00166256"/>
    <w:rsid w:val="002A6C99"/>
    <w:rsid w:val="002D6B9B"/>
    <w:rsid w:val="003319BD"/>
    <w:rsid w:val="00354C44"/>
    <w:rsid w:val="00415B2F"/>
    <w:rsid w:val="0045681E"/>
    <w:rsid w:val="004E0BB3"/>
    <w:rsid w:val="0057503F"/>
    <w:rsid w:val="00594ED1"/>
    <w:rsid w:val="005E3D48"/>
    <w:rsid w:val="005E7EE1"/>
    <w:rsid w:val="005F2086"/>
    <w:rsid w:val="006527FC"/>
    <w:rsid w:val="00710009"/>
    <w:rsid w:val="0075586B"/>
    <w:rsid w:val="007D4F91"/>
    <w:rsid w:val="00801A19"/>
    <w:rsid w:val="00815555"/>
    <w:rsid w:val="00B617DD"/>
    <w:rsid w:val="00C41795"/>
    <w:rsid w:val="00D147B8"/>
    <w:rsid w:val="00D30513"/>
    <w:rsid w:val="00D42D6E"/>
    <w:rsid w:val="00D51125"/>
    <w:rsid w:val="00D56F09"/>
    <w:rsid w:val="00D63EEC"/>
    <w:rsid w:val="00DC360E"/>
    <w:rsid w:val="00E24399"/>
    <w:rsid w:val="00E56BAF"/>
    <w:rsid w:val="00E86438"/>
    <w:rsid w:val="00EE30B6"/>
    <w:rsid w:val="00F32C9C"/>
    <w:rsid w:val="00FB7974"/>
    <w:rsid w:val="00FF5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C2EF1"/>
  <w15:chartTrackingRefBased/>
  <w15:docId w15:val="{FC43A31E-A41D-4FE8-A917-53A3493D2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3EEC"/>
    <w:pPr>
      <w:spacing w:after="0" w:line="240" w:lineRule="auto"/>
      <w:ind w:firstLine="709"/>
    </w:pPr>
    <w:rPr>
      <w:rFonts w:ascii="Times New Roman" w:eastAsia="Calibri" w:hAnsi="Times New Roman" w:cs="Times New Roman"/>
      <w:sz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503F"/>
    <w:pPr>
      <w:ind w:left="720"/>
      <w:contextualSpacing/>
    </w:pPr>
  </w:style>
  <w:style w:type="character" w:customStyle="1" w:styleId="a4">
    <w:name w:val="основной гост Знак"/>
    <w:basedOn w:val="a0"/>
    <w:link w:val="a5"/>
    <w:locked/>
    <w:rsid w:val="00D51125"/>
    <w:rPr>
      <w:rFonts w:ascii="Times New Roman" w:hAnsi="Times New Roman" w:cs="Times New Roman"/>
      <w:sz w:val="28"/>
    </w:rPr>
  </w:style>
  <w:style w:type="paragraph" w:customStyle="1" w:styleId="a5">
    <w:name w:val="основной гост"/>
    <w:basedOn w:val="a"/>
    <w:link w:val="a4"/>
    <w:qFormat/>
    <w:rsid w:val="00D51125"/>
    <w:pPr>
      <w:spacing w:before="25"/>
      <w:ind w:firstLine="0"/>
      <w:jc w:val="both"/>
    </w:pPr>
    <w:rPr>
      <w:rFonts w:eastAsiaTheme="minorHAnsi"/>
      <w:lang w:val="en-US"/>
    </w:rPr>
  </w:style>
  <w:style w:type="paragraph" w:styleId="a6">
    <w:name w:val="Balloon Text"/>
    <w:basedOn w:val="a"/>
    <w:link w:val="a7"/>
    <w:uiPriority w:val="99"/>
    <w:semiHidden/>
    <w:unhideWhenUsed/>
    <w:rsid w:val="000C4CCC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0C4CCC"/>
    <w:rPr>
      <w:rFonts w:ascii="Segoe UI" w:eastAsia="Calibri" w:hAnsi="Segoe UI" w:cs="Segoe UI"/>
      <w:sz w:val="18"/>
      <w:szCs w:val="18"/>
      <w:lang w:val="ru-RU"/>
    </w:rPr>
  </w:style>
  <w:style w:type="paragraph" w:styleId="a8">
    <w:name w:val="header"/>
    <w:basedOn w:val="a"/>
    <w:link w:val="a9"/>
    <w:uiPriority w:val="99"/>
    <w:unhideWhenUsed/>
    <w:rsid w:val="005E7EE1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5E7EE1"/>
    <w:rPr>
      <w:rFonts w:ascii="Times New Roman" w:eastAsia="Calibri" w:hAnsi="Times New Roman" w:cs="Times New Roman"/>
      <w:sz w:val="28"/>
      <w:lang w:val="ru-RU"/>
    </w:rPr>
  </w:style>
  <w:style w:type="paragraph" w:styleId="aa">
    <w:name w:val="footer"/>
    <w:basedOn w:val="a"/>
    <w:link w:val="ab"/>
    <w:uiPriority w:val="99"/>
    <w:unhideWhenUsed/>
    <w:rsid w:val="005E7EE1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5E7EE1"/>
    <w:rPr>
      <w:rFonts w:ascii="Times New Roman" w:eastAsia="Calibri" w:hAnsi="Times New Roman" w:cs="Times New Roman"/>
      <w:sz w:val="28"/>
      <w:lang w:val="ru-RU"/>
    </w:rPr>
  </w:style>
  <w:style w:type="table" w:styleId="ac">
    <w:name w:val="Table Grid"/>
    <w:basedOn w:val="a1"/>
    <w:uiPriority w:val="39"/>
    <w:rsid w:val="002D6B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996F50-1818-4E1F-8B3D-1B34314C07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Юревич</dc:creator>
  <cp:keywords/>
  <dc:description/>
  <cp:lastModifiedBy>vlad</cp:lastModifiedBy>
  <cp:revision>26</cp:revision>
  <cp:lastPrinted>2022-05-10T20:55:00Z</cp:lastPrinted>
  <dcterms:created xsi:type="dcterms:W3CDTF">2018-06-05T17:15:00Z</dcterms:created>
  <dcterms:modified xsi:type="dcterms:W3CDTF">2022-10-03T10:42:00Z</dcterms:modified>
</cp:coreProperties>
</file>