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gency FB" w:hAnsi="Agency FB" w:eastAsia="Times New Roman" w:cs="Times New Roman"/>
        </w:rPr>
      </w:pPr>
      <w:r>
        <w:rPr>
          <w:rFonts w:eastAsia="Times New Roman" w:cs="Times New Roman" w:ascii="Agency FB" w:hAnsi="Agency FB"/>
        </w:rPr>
      </w:r>
    </w:p>
    <w:p>
      <w:pPr>
        <w:pStyle w:val="Title"/>
        <w:rPr>
          <w:rFonts w:ascii="Agency FB" w:hAnsi="Agency FB"/>
          <w:b w:val="false"/>
          <w:sz w:val="70"/>
          <w:szCs w:val="70"/>
        </w:rPr>
      </w:pPr>
      <w:r>
        <w:rPr>
          <w:rFonts w:ascii="Agency FB" w:hAnsi="Agency FB"/>
          <w:b w:val="false"/>
          <w:sz w:val="70"/>
          <w:szCs w:val="70"/>
        </w:rPr>
        <w:t>Università degli studi di Salerno</w:t>
      </w:r>
    </w:p>
    <w:p>
      <w:pPr>
        <w:pStyle w:val="Title"/>
        <w:rPr>
          <w:rFonts w:ascii="Agency FB" w:hAnsi="Agency FB"/>
          <w:b w:val="false"/>
          <w:sz w:val="56"/>
          <w:szCs w:val="56"/>
        </w:rPr>
      </w:pPr>
      <w:r>
        <w:rPr>
          <w:rFonts w:ascii="Agency FB" w:hAnsi="Agency FB"/>
          <w:b w:val="false"/>
          <w:sz w:val="56"/>
          <w:szCs w:val="56"/>
        </w:rPr>
        <w:t>Dipartimento di Informatica</w:t>
      </w:r>
    </w:p>
    <w:p>
      <w:pPr>
        <w:pStyle w:val="Subtitle"/>
        <w:rPr>
          <w:rFonts w:ascii="Agency FB" w:hAnsi="Agency FB"/>
          <w:b/>
          <w:i/>
          <w:i/>
          <w:sz w:val="40"/>
          <w:szCs w:val="40"/>
        </w:rPr>
      </w:pPr>
      <w:r>
        <w:rPr>
          <w:rFonts w:ascii="Agency FB" w:hAnsi="Agency FB"/>
          <w:b/>
          <w:i/>
          <w:sz w:val="40"/>
          <w:szCs w:val="40"/>
        </w:rPr>
        <w:t>Corso di Laurea in Informatica</w:t>
      </w:r>
    </w:p>
    <w:p>
      <w:pPr>
        <w:pStyle w:val="Subtitle"/>
        <w:rPr>
          <w:rFonts w:ascii="Agency FB" w:hAnsi="Agency FB"/>
          <w:b/>
          <w:i/>
          <w:i/>
        </w:rPr>
      </w:pPr>
      <w:r>
        <w:rPr>
          <w:rFonts w:ascii="Agency FB" w:hAnsi="Agency FB"/>
          <w:b/>
          <w:i/>
        </w:rPr>
        <w:drawing>
          <wp:anchor behindDoc="1" distT="0" distB="0" distL="0" distR="0" simplePos="0" locked="0" layoutInCell="1" allowOverlap="1" relativeHeight="4">
            <wp:simplePos x="0" y="0"/>
            <wp:positionH relativeFrom="column">
              <wp:posOffset>-571500</wp:posOffset>
            </wp:positionH>
            <wp:positionV relativeFrom="paragraph">
              <wp:posOffset>135255</wp:posOffset>
            </wp:positionV>
            <wp:extent cx="7286625" cy="6822440"/>
            <wp:effectExtent l="0" t="0" r="0" b="0"/>
            <wp:wrapNone/>
            <wp:docPr id="1" name="image2.png"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Stemma.jpg"/>
                    <pic:cNvPicPr>
                      <a:picLocks noChangeAspect="1" noChangeArrowheads="1"/>
                    </pic:cNvPicPr>
                  </pic:nvPicPr>
                  <pic:blipFill>
                    <a:blip r:embed="rId2"/>
                    <a:stretch>
                      <a:fillRect/>
                    </a:stretch>
                  </pic:blipFill>
                  <pic:spPr bwMode="auto">
                    <a:xfrm>
                      <a:off x="0" y="0"/>
                      <a:ext cx="7286625" cy="6822440"/>
                    </a:xfrm>
                    <a:prstGeom prst="rect">
                      <a:avLst/>
                    </a:prstGeom>
                  </pic:spPr>
                </pic:pic>
              </a:graphicData>
            </a:graphic>
          </wp:anchor>
        </w:drawing>
      </w:r>
    </w:p>
    <w:p>
      <w:pPr>
        <w:pStyle w:val="Subtitle"/>
        <w:rPr>
          <w:rFonts w:ascii="Agency FB" w:hAnsi="Agency FB"/>
          <w:b/>
          <w:i/>
          <w:i/>
        </w:rPr>
      </w:pPr>
      <w:r>
        <w:rPr>
          <w:rFonts w:ascii="Agency FB" w:hAnsi="Agency FB"/>
          <w:b/>
          <w:i/>
        </w:rPr>
      </w:r>
    </w:p>
    <w:p>
      <w:pPr>
        <w:pStyle w:val="Subtitle"/>
        <w:rPr>
          <w:rFonts w:ascii="Agency FB" w:hAnsi="Agency FB"/>
          <w:b/>
          <w:i/>
          <w:i/>
        </w:rPr>
      </w:pPr>
      <w:r>
        <w:rPr>
          <w:rFonts w:ascii="Agency FB" w:hAnsi="Agency FB"/>
          <w:b/>
          <w:i/>
        </w:rPr>
      </w:r>
    </w:p>
    <w:p>
      <w:pPr>
        <w:pStyle w:val="Subtitle"/>
        <w:rPr>
          <w:rFonts w:ascii="Agency FB" w:hAnsi="Agency FB"/>
          <w:b/>
          <w:i/>
          <w:i/>
          <w:sz w:val="52"/>
          <w:szCs w:val="52"/>
        </w:rPr>
      </w:pPr>
      <w:r>
        <w:rPr>
          <w:rFonts w:ascii="Agency FB" w:hAnsi="Agency FB"/>
          <w:b/>
          <w:i/>
          <w:sz w:val="52"/>
          <w:szCs w:val="52"/>
        </w:rPr>
      </w:r>
    </w:p>
    <w:p>
      <w:pPr>
        <w:pStyle w:val="Subtitle"/>
        <w:rPr>
          <w:rFonts w:ascii="Agency FB" w:hAnsi="Agency FB"/>
          <w:b/>
          <w:i/>
          <w:i/>
          <w:sz w:val="52"/>
          <w:szCs w:val="52"/>
        </w:rPr>
      </w:pPr>
      <w:r>
        <w:rPr>
          <w:rFonts w:ascii="Agency FB" w:hAnsi="Agency FB"/>
          <w:b/>
          <w:i/>
          <w:sz w:val="52"/>
          <w:szCs w:val="52"/>
        </w:rPr>
        <w:t>TECNOLOGIE SOFTWARE PER IL WEB</w:t>
      </w:r>
    </w:p>
    <w:p>
      <w:pPr>
        <w:pStyle w:val="Subtitle"/>
        <w:rPr>
          <w:rFonts w:ascii="Agency FB" w:hAnsi="Agency FB"/>
          <w:b/>
          <w:i/>
          <w:i/>
          <w:sz w:val="56"/>
          <w:szCs w:val="56"/>
        </w:rPr>
      </w:pPr>
      <w:r>
        <w:rPr>
          <w:rFonts w:ascii="Agency FB" w:hAnsi="Agency FB"/>
          <w:b/>
          <w:i/>
          <w:sz w:val="56"/>
          <w:szCs w:val="56"/>
        </w:rPr>
      </w:r>
    </w:p>
    <w:p>
      <w:pPr>
        <w:pStyle w:val="Subtitle"/>
        <w:rPr>
          <w:rFonts w:ascii="Agency FB" w:hAnsi="Agency FB"/>
          <w:b/>
          <w:i/>
          <w:i/>
          <w:sz w:val="56"/>
          <w:szCs w:val="56"/>
          <w:lang w:val="en-GB"/>
        </w:rPr>
      </w:pPr>
      <w:r>
        <w:rPr>
          <w:rFonts w:ascii="Agency FB" w:hAnsi="Agency FB"/>
          <w:b/>
          <w:i/>
          <w:sz w:val="56"/>
          <w:szCs w:val="56"/>
          <w:lang w:val="en-GB"/>
        </w:rPr>
        <w:t>Website Design</w:t>
      </w:r>
    </w:p>
    <w:p>
      <w:pPr>
        <w:pStyle w:val="Subtitle"/>
        <w:rPr>
          <w:rFonts w:ascii="Agency FB" w:hAnsi="Agency FB"/>
          <w:b/>
          <w:i/>
          <w:i/>
          <w:lang w:val="en-GB"/>
        </w:rPr>
      </w:pPr>
      <w:r>
        <w:rPr>
          <w:rFonts w:ascii="Agency FB" w:hAnsi="Agency FB"/>
          <w:b/>
          <w:i/>
          <w:lang w:val="en-GB"/>
        </w:rPr>
      </w:r>
    </w:p>
    <w:p>
      <w:pPr>
        <w:pStyle w:val="Subtitle"/>
        <w:rPr>
          <w:rFonts w:ascii="Agency FB" w:hAnsi="Agency FB"/>
          <w:b/>
          <w:i/>
          <w:i/>
          <w:lang w:val="en-GB"/>
        </w:rPr>
      </w:pPr>
      <w:r>
        <w:rPr>
          <w:rFonts w:ascii="Agency FB" w:hAnsi="Agency FB"/>
          <w:b/>
          <w:i/>
          <w:lang w:val="en-GB"/>
        </w:rPr>
      </w:r>
    </w:p>
    <w:p>
      <w:pPr>
        <w:pStyle w:val="Subtitle"/>
        <w:rPr>
          <w:rFonts w:ascii="Agency FB" w:hAnsi="Agency FB"/>
          <w:b/>
          <w:i/>
          <w:i/>
          <w:sz w:val="72"/>
          <w:szCs w:val="72"/>
          <w:lang w:val="en-GB"/>
        </w:rPr>
      </w:pPr>
      <w:r>
        <w:rPr>
          <w:rFonts w:ascii="Agency FB" w:hAnsi="Agency FB"/>
          <w:b/>
          <w:i/>
          <w:sz w:val="72"/>
          <w:szCs w:val="72"/>
          <w:lang w:val="en-GB"/>
        </w:rPr>
        <w:t>“</w:t>
      </w:r>
      <w:r>
        <w:rPr>
          <w:rFonts w:ascii="Agency FB" w:hAnsi="Agency FB"/>
          <w:b/>
          <w:i/>
          <w:sz w:val="72"/>
          <w:szCs w:val="72"/>
          <w:lang w:val="en-GB"/>
        </w:rPr>
        <w:t>WorldCrafters”</w:t>
      </w:r>
    </w:p>
    <w:p>
      <w:pPr>
        <w:pStyle w:val="Normal"/>
        <w:keepNext w:val="true"/>
        <w:pBdr/>
        <w:jc w:val="center"/>
        <w:rPr>
          <w:rFonts w:ascii="Agency FB" w:hAnsi="Agency FB" w:eastAsia="Times New Roman" w:cs="Times New Roman"/>
          <w:color w:val="000000"/>
          <w:sz w:val="28"/>
          <w:szCs w:val="28"/>
          <w:vertAlign w:val="superscript"/>
          <w:lang w:val="en-GB"/>
        </w:rPr>
      </w:pPr>
      <w:r>
        <w:rPr>
          <w:rFonts w:eastAsia="Times New Roman" w:cs="Times New Roman" w:ascii="Agency FB" w:hAnsi="Agency FB"/>
          <w:color w:val="000000"/>
          <w:sz w:val="28"/>
          <w:szCs w:val="28"/>
          <w:vertAlign w:val="superscript"/>
          <w:lang w:val="en-GB"/>
        </w:rPr>
      </w:r>
    </w:p>
    <w:p>
      <w:pPr>
        <w:pStyle w:val="Subtitle"/>
        <w:rPr>
          <w:rFonts w:ascii="Agency FB" w:hAnsi="Agency FB"/>
          <w:b/>
          <w:i/>
          <w:i/>
          <w:lang w:val="en-GB"/>
        </w:rPr>
      </w:pPr>
      <w:r>
        <w:rPr>
          <w:rFonts w:ascii="Agency FB" w:hAnsi="Agency FB"/>
          <w:b/>
          <w:i/>
          <w:lang w:val="en-GB"/>
        </w:rPr>
      </w:r>
    </w:p>
    <w:p>
      <w:pPr>
        <w:pStyle w:val="Subtitle"/>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mc:AlternateContent>
          <mc:Choice Requires="wps">
            <w:drawing>
              <wp:anchor behindDoc="0" distT="0" distB="3810" distL="0" distR="0" simplePos="0" locked="0" layoutInCell="1" allowOverlap="1" relativeHeight="5" wp14:anchorId="16D6F1A5">
                <wp:simplePos x="0" y="0"/>
                <wp:positionH relativeFrom="column">
                  <wp:posOffset>-278130</wp:posOffset>
                </wp:positionH>
                <wp:positionV relativeFrom="paragraph">
                  <wp:posOffset>149225</wp:posOffset>
                </wp:positionV>
                <wp:extent cx="2567940" cy="1158240"/>
                <wp:effectExtent l="0" t="0" r="0" b="3810"/>
                <wp:wrapNone/>
                <wp:docPr id="2" name="Rettangolo 49"/>
                <a:graphic xmlns:a="http://schemas.openxmlformats.org/drawingml/2006/main">
                  <a:graphicData uri="http://schemas.microsoft.com/office/word/2010/wordprocessingShape">
                    <wps:wsp>
                      <wps:cNvSpPr/>
                      <wps:spPr>
                        <a:xfrm>
                          <a:off x="0" y="0"/>
                          <a:ext cx="2567880" cy="1158120"/>
                        </a:xfrm>
                        <a:prstGeom prst="rect">
                          <a:avLst/>
                        </a:prstGeom>
                        <a:noFill/>
                        <a:ln w="0">
                          <a:noFill/>
                        </a:ln>
                      </wps:spPr>
                      <wps:style>
                        <a:lnRef idx="0"/>
                        <a:fillRef idx="0"/>
                        <a:effectRef idx="0"/>
                        <a:fontRef idx="minor"/>
                      </wps:style>
                      <wps:txbx>
                        <w:txbxContent>
                          <w:p>
                            <w:pPr>
                              <w:pStyle w:val="FrameContents"/>
                              <w:jc w:val="center"/>
                              <w:rPr/>
                            </w:pPr>
                            <w:r>
                              <w:rPr>
                                <w:rFonts w:eastAsia="Times New Roman" w:cs="Times New Roman" w:ascii="Times New Roman" w:hAnsi="Times New Roman"/>
                                <w:b/>
                                <w:color w:val="000000"/>
                                <w:sz w:val="48"/>
                              </w:rPr>
                              <w:t>Docenti:</w:t>
                            </w:r>
                          </w:p>
                          <w:p>
                            <w:pPr>
                              <w:pStyle w:val="FrameContents"/>
                              <w:jc w:val="center"/>
                              <w:rPr/>
                            </w:pPr>
                            <w:r>
                              <w:rPr>
                                <w:rFonts w:eastAsia="Times New Roman" w:cs="Times New Roman" w:ascii="Times New Roman" w:hAnsi="Times New Roman"/>
                                <w:color w:val="000000"/>
                                <w:sz w:val="36"/>
                              </w:rPr>
                              <w:t>prof. Simone Romano, prof. Giuseppe Scanniello</w:t>
                            </w:r>
                          </w:p>
                          <w:p>
                            <w:pPr>
                              <w:pStyle w:val="FrameContents"/>
                              <w:rPr/>
                            </w:pPr>
                            <w:r>
                              <w:rPr/>
                            </w:r>
                          </w:p>
                        </w:txbxContent>
                      </wps:txbx>
                      <wps:bodyPr anchor="t">
                        <a:noAutofit/>
                      </wps:bodyPr>
                    </wps:wsp>
                  </a:graphicData>
                </a:graphic>
              </wp:anchor>
            </w:drawing>
          </mc:Choice>
          <mc:Fallback>
            <w:pict>
              <v:rect id="shape_0" ID="Rettangolo 49" path="m0,0l-2147483645,0l-2147483645,-2147483646l0,-2147483646xe" stroked="f" o:allowincell="f" style="position:absolute;margin-left:-21.9pt;margin-top:11.75pt;width:202.15pt;height:91.15pt;mso-wrap-style:square;v-text-anchor:top" wp14:anchorId="16D6F1A5">
                <v:fill o:detectmouseclick="t" on="false"/>
                <v:stroke color="#3465a4" joinstyle="round" endcap="flat"/>
                <v:textbox>
                  <w:txbxContent>
                    <w:p>
                      <w:pPr>
                        <w:pStyle w:val="FrameContents"/>
                        <w:jc w:val="center"/>
                        <w:rPr/>
                      </w:pPr>
                      <w:r>
                        <w:rPr>
                          <w:rFonts w:eastAsia="Times New Roman" w:cs="Times New Roman" w:ascii="Times New Roman" w:hAnsi="Times New Roman"/>
                          <w:b/>
                          <w:color w:val="000000"/>
                          <w:sz w:val="48"/>
                        </w:rPr>
                        <w:t>Docenti:</w:t>
                      </w:r>
                    </w:p>
                    <w:p>
                      <w:pPr>
                        <w:pStyle w:val="FrameContents"/>
                        <w:jc w:val="center"/>
                        <w:rPr/>
                      </w:pPr>
                      <w:r>
                        <w:rPr>
                          <w:rFonts w:eastAsia="Times New Roman" w:cs="Times New Roman" w:ascii="Times New Roman" w:hAnsi="Times New Roman"/>
                          <w:color w:val="000000"/>
                          <w:sz w:val="36"/>
                        </w:rPr>
                        <w:t>prof. Simone Romano, prof. Giuseppe Scanniello</w:t>
                      </w:r>
                    </w:p>
                    <w:p>
                      <w:pPr>
                        <w:pStyle w:val="FrameContents"/>
                        <w:rPr/>
                      </w:pPr>
                      <w:r>
                        <w:rPr/>
                      </w:r>
                    </w:p>
                  </w:txbxContent>
                </v:textbox>
                <w10:wrap type="none"/>
              </v:rect>
            </w:pict>
          </mc:Fallback>
        </mc:AlternateContent>
        <mc:AlternateContent>
          <mc:Choice Requires="wps">
            <w:drawing>
              <wp:anchor behindDoc="0" distT="0" distB="0" distL="0" distR="0" simplePos="0" locked="0" layoutInCell="1" allowOverlap="1" relativeHeight="7" wp14:anchorId="776AC04F">
                <wp:simplePos x="0" y="0"/>
                <wp:positionH relativeFrom="column">
                  <wp:posOffset>3234690</wp:posOffset>
                </wp:positionH>
                <wp:positionV relativeFrom="paragraph">
                  <wp:posOffset>88265</wp:posOffset>
                </wp:positionV>
                <wp:extent cx="3444240" cy="2914650"/>
                <wp:effectExtent l="0" t="0" r="0" b="0"/>
                <wp:wrapNone/>
                <wp:docPr id="3" name="Rettangolo 48"/>
                <a:graphic xmlns:a="http://schemas.openxmlformats.org/drawingml/2006/main">
                  <a:graphicData uri="http://schemas.microsoft.com/office/word/2010/wordprocessingShape">
                    <wps:wsp>
                      <wps:cNvSpPr/>
                      <wps:spPr>
                        <a:xfrm>
                          <a:off x="0" y="0"/>
                          <a:ext cx="3444120" cy="2914560"/>
                        </a:xfrm>
                        <a:prstGeom prst="rect">
                          <a:avLst/>
                        </a:prstGeom>
                        <a:noFill/>
                        <a:ln w="0">
                          <a:noFill/>
                        </a:ln>
                      </wps:spPr>
                      <wps:style>
                        <a:lnRef idx="0"/>
                        <a:fillRef idx="0"/>
                        <a:effectRef idx="0"/>
                        <a:fontRef idx="minor"/>
                      </wps:style>
                      <wps:txbx>
                        <w:txbxContent>
                          <w:p>
                            <w:pPr>
                              <w:pStyle w:val="FrameContents"/>
                              <w:jc w:val="center"/>
                              <w:rPr/>
                            </w:pPr>
                            <w:r>
                              <w:rPr>
                                <w:b/>
                                <w:color w:val="000000"/>
                                <w:sz w:val="48"/>
                              </w:rPr>
                              <w:t>Studenti:</w:t>
                            </w:r>
                          </w:p>
                          <w:p>
                            <w:pPr>
                              <w:pStyle w:val="FrameContents"/>
                              <w:rPr/>
                            </w:pPr>
                            <w:r>
                              <w:rPr>
                                <w:rFonts w:eastAsia="Times New Roman" w:cs="Times New Roman" w:ascii="Times New Roman" w:hAnsi="Times New Roman"/>
                                <w:b/>
                                <w:i/>
                                <w:color w:val="000000"/>
                                <w:sz w:val="40"/>
                              </w:rPr>
                              <w:t>Nome</w:t>
                              <w:tab/>
                              <w:tab/>
                              <w:tab/>
                              <w:t>Matricola</w:t>
                            </w:r>
                          </w:p>
                          <w:p>
                            <w:pPr>
                              <w:pStyle w:val="FrameContents"/>
                              <w:rPr>
                                <w:color w:val="000000"/>
                                <w:sz w:val="32"/>
                              </w:rPr>
                            </w:pPr>
                            <w:r>
                              <w:rPr>
                                <w:color w:val="000000"/>
                                <w:sz w:val="32"/>
                              </w:rPr>
                              <w:t>Su Tianyu</w:t>
                              <w:tab/>
                              <w:tab/>
                              <w:tab/>
                              <w:t>0512113914</w:t>
                            </w:r>
                          </w:p>
                          <w:p>
                            <w:pPr>
                              <w:pStyle w:val="FrameContents"/>
                              <w:rPr/>
                            </w:pPr>
                            <w:r>
                              <w:rPr>
                                <w:color w:val="000000"/>
                                <w:sz w:val="32"/>
                              </w:rPr>
                              <w:t>Moretta Tommaso</w:t>
                              <w:tab/>
                              <w:t>0512112346</w:t>
                            </w:r>
                          </w:p>
                          <w:p>
                            <w:pPr>
                              <w:pStyle w:val="FrameContents"/>
                              <w:jc w:val="center"/>
                              <w:rPr/>
                            </w:pPr>
                            <w:r>
                              <w:rPr/>
                            </w:r>
                          </w:p>
                        </w:txbxContent>
                      </wps:txbx>
                      <wps:bodyPr anchor="t">
                        <a:noAutofit/>
                      </wps:bodyPr>
                    </wps:wsp>
                  </a:graphicData>
                </a:graphic>
              </wp:anchor>
            </w:drawing>
          </mc:Choice>
          <mc:Fallback>
            <w:pict>
              <v:rect id="shape_0" ID="Rettangolo 48" path="m0,0l-2147483645,0l-2147483645,-2147483646l0,-2147483646xe" stroked="f" o:allowincell="f" style="position:absolute;margin-left:254.7pt;margin-top:6.95pt;width:271.15pt;height:229.45pt;mso-wrap-style:square;v-text-anchor:top" wp14:anchorId="776AC04F">
                <v:fill o:detectmouseclick="t" on="false"/>
                <v:stroke color="#3465a4" joinstyle="round" endcap="flat"/>
                <v:textbox>
                  <w:txbxContent>
                    <w:p>
                      <w:pPr>
                        <w:pStyle w:val="FrameContents"/>
                        <w:jc w:val="center"/>
                        <w:rPr/>
                      </w:pPr>
                      <w:r>
                        <w:rPr>
                          <w:b/>
                          <w:color w:val="000000"/>
                          <w:sz w:val="48"/>
                        </w:rPr>
                        <w:t>Studenti:</w:t>
                      </w:r>
                    </w:p>
                    <w:p>
                      <w:pPr>
                        <w:pStyle w:val="FrameContents"/>
                        <w:rPr/>
                      </w:pPr>
                      <w:r>
                        <w:rPr>
                          <w:rFonts w:eastAsia="Times New Roman" w:cs="Times New Roman" w:ascii="Times New Roman" w:hAnsi="Times New Roman"/>
                          <w:b/>
                          <w:i/>
                          <w:color w:val="000000"/>
                          <w:sz w:val="40"/>
                        </w:rPr>
                        <w:t>Nome</w:t>
                        <w:tab/>
                        <w:tab/>
                        <w:tab/>
                        <w:t>Matricola</w:t>
                      </w:r>
                    </w:p>
                    <w:p>
                      <w:pPr>
                        <w:pStyle w:val="FrameContents"/>
                        <w:rPr>
                          <w:color w:val="000000"/>
                          <w:sz w:val="32"/>
                        </w:rPr>
                      </w:pPr>
                      <w:r>
                        <w:rPr>
                          <w:color w:val="000000"/>
                          <w:sz w:val="32"/>
                        </w:rPr>
                        <w:t>Su Tianyu</w:t>
                        <w:tab/>
                        <w:tab/>
                        <w:tab/>
                        <w:t>0512113914</w:t>
                      </w:r>
                    </w:p>
                    <w:p>
                      <w:pPr>
                        <w:pStyle w:val="FrameContents"/>
                        <w:rPr/>
                      </w:pPr>
                      <w:r>
                        <w:rPr>
                          <w:color w:val="000000"/>
                          <w:sz w:val="32"/>
                        </w:rPr>
                        <w:t>Moretta Tommaso</w:t>
                        <w:tab/>
                        <w:t>0512112346</w:t>
                      </w:r>
                    </w:p>
                    <w:p>
                      <w:pPr>
                        <w:pStyle w:val="FrameContents"/>
                        <w:jc w:val="center"/>
                        <w:rPr/>
                      </w:pPr>
                      <w:r>
                        <w:rPr/>
                      </w:r>
                    </w:p>
                  </w:txbxContent>
                </v:textbox>
                <w10:wrap type="none"/>
              </v:rect>
            </w:pict>
          </mc:Fallback>
        </mc:AlternateContent>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Subtitle"/>
        <w:jc w:val="left"/>
        <w:rPr>
          <w:rFonts w:ascii="Agency FB" w:hAnsi="Agency FB"/>
          <w:b/>
          <w:i/>
          <w:i/>
          <w:lang w:val="en-GB"/>
        </w:rPr>
      </w:pPr>
      <w:r>
        <w:rPr>
          <w:rFonts w:ascii="Agency FB" w:hAnsi="Agency FB"/>
          <w:b/>
          <w:i/>
          <w:lang w:val="en-GB"/>
        </w:rPr>
      </w:r>
    </w:p>
    <w:p>
      <w:pPr>
        <w:pStyle w:val="Title"/>
        <w:rPr>
          <w:u w:val="single"/>
          <w:lang w:val="en-GB"/>
        </w:rPr>
      </w:pPr>
      <w:r>
        <w:rPr/>
      </w:r>
    </w:p>
    <w:p>
      <w:pPr>
        <w:pStyle w:val="Title"/>
        <w:rPr>
          <w:u w:val="single"/>
          <w:lang w:val="en-GB"/>
        </w:rPr>
      </w:pPr>
      <w:r>
        <w:rPr>
          <w:u w:val="single"/>
          <w:lang w:val="en-GB"/>
        </w:rPr>
        <w:t>INDICE</w:t>
      </w:r>
    </w:p>
    <w:p>
      <w:pPr>
        <w:pStyle w:val="Title"/>
        <w:rPr>
          <w:u w:val="single"/>
          <w:lang w:val="en-GB"/>
        </w:rPr>
      </w:pPr>
      <w:r>
        <w:rPr>
          <w:u w:val="single"/>
          <w:lang w:val="en-GB"/>
        </w:rPr>
      </w:r>
    </w:p>
    <w:p>
      <w:pPr>
        <w:pStyle w:val="Title"/>
        <w:numPr>
          <w:ilvl w:val="0"/>
          <w:numId w:val="4"/>
        </w:numPr>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Obiettivo del progetto</w:t>
      </w:r>
    </w:p>
    <w:p>
      <w:pPr>
        <w:pStyle w:val="Title"/>
        <w:numPr>
          <w:ilvl w:val="0"/>
          <w:numId w:val="4"/>
        </w:numPr>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Analisi dei competitor</w:t>
      </w:r>
    </w:p>
    <w:p>
      <w:pPr>
        <w:pStyle w:val="Title"/>
        <w:ind w:left="1080"/>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2.1.</w:t>
        <w:tab/>
        <w:t>Etsy</w:t>
      </w:r>
    </w:p>
    <w:p>
      <w:pPr>
        <w:pStyle w:val="Title"/>
        <w:ind w:left="1080"/>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2.2.</w:t>
        <w:tab/>
        <w:t>Ebay</w:t>
      </w:r>
    </w:p>
    <w:p>
      <w:pPr>
        <w:pStyle w:val="Title"/>
        <w:ind w:left="1080"/>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2.3.</w:t>
        <w:tab/>
        <w:t>indieCart</w:t>
      </w:r>
    </w:p>
    <w:p>
      <w:pPr>
        <w:pStyle w:val="Title"/>
        <w:numPr>
          <w:ilvl w:val="0"/>
          <w:numId w:val="4"/>
        </w:numPr>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Funzionalità del sito</w:t>
      </w:r>
    </w:p>
    <w:p>
      <w:pPr>
        <w:pStyle w:val="Title"/>
        <w:ind w:left="1080"/>
        <w:jc w:val="left"/>
        <w:rPr>
          <w:rFonts w:ascii="Cambria" w:hAnsi="Cambria" w:asciiTheme="minorHAnsi" w:hAnsiTheme="minorHAnsi"/>
          <w:i w:val="false"/>
          <w:i w:val="false"/>
          <w:iCs w:val="false"/>
          <w:sz w:val="32"/>
          <w:szCs w:val="14"/>
        </w:rPr>
      </w:pPr>
      <w:r>
        <w:rPr>
          <w:rFonts w:ascii="Cambria" w:hAnsi="Cambria" w:asciiTheme="minorHAnsi" w:hAnsiTheme="minorHAnsi"/>
          <w:i w:val="false"/>
          <w:iCs w:val="false"/>
          <w:sz w:val="32"/>
          <w:szCs w:val="14"/>
        </w:rPr>
        <w:t>3.1.</w:t>
        <w:tab/>
        <w:t>Funzionalità lato amministrativo</w:t>
      </w:r>
    </w:p>
    <w:p>
      <w:pPr>
        <w:pStyle w:val="Title"/>
        <w:ind w:left="1080"/>
        <w:jc w:val="left"/>
        <w:rPr>
          <w:rFonts w:ascii="Cambria" w:hAnsi="Cambria" w:asciiTheme="minorHAnsi" w:hAnsiTheme="minorHAnsi"/>
          <w:i w:val="false"/>
          <w:i w:val="false"/>
          <w:iCs w:val="false"/>
          <w:sz w:val="32"/>
          <w:szCs w:val="14"/>
        </w:rPr>
      </w:pPr>
      <w:r>
        <w:rPr>
          <w:rFonts w:ascii="Cambria" w:hAnsi="Cambria" w:asciiTheme="minorHAnsi" w:hAnsiTheme="minorHAnsi"/>
          <w:i w:val="false"/>
          <w:iCs w:val="false"/>
          <w:sz w:val="32"/>
          <w:szCs w:val="14"/>
        </w:rPr>
        <w:t>3.2.</w:t>
        <w:tab/>
        <w:t>Funzionalità lato utente</w:t>
      </w:r>
    </w:p>
    <w:p>
      <w:pPr>
        <w:pStyle w:val="Title"/>
        <w:ind w:left="1080"/>
        <w:jc w:val="left"/>
        <w:rPr>
          <w:rFonts w:ascii="Cambria" w:hAnsi="Cambria" w:asciiTheme="minorHAnsi" w:hAnsiTheme="minorHAnsi"/>
          <w:i w:val="false"/>
          <w:i w:val="false"/>
          <w:iCs w:val="false"/>
          <w:sz w:val="32"/>
          <w:szCs w:val="14"/>
        </w:rPr>
      </w:pPr>
      <w:r>
        <w:rPr>
          <w:rFonts w:ascii="Cambria" w:hAnsi="Cambria" w:asciiTheme="minorHAnsi" w:hAnsiTheme="minorHAnsi"/>
          <w:i w:val="false"/>
          <w:iCs w:val="false"/>
          <w:sz w:val="32"/>
          <w:szCs w:val="14"/>
        </w:rPr>
        <w:t>3.2.</w:t>
        <w:tab/>
        <w:t>Funzionalità lato guest</w:t>
      </w:r>
    </w:p>
    <w:p>
      <w:pPr>
        <w:pStyle w:val="Title"/>
        <w:numPr>
          <w:ilvl w:val="0"/>
          <w:numId w:val="4"/>
        </w:numPr>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Layout</w:t>
      </w:r>
    </w:p>
    <w:p>
      <w:pPr>
        <w:pStyle w:val="Title"/>
        <w:numPr>
          <w:ilvl w:val="0"/>
          <w:numId w:val="4"/>
        </w:numPr>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Palette dei colori</w:t>
      </w:r>
    </w:p>
    <w:p>
      <w:pPr>
        <w:pStyle w:val="Title"/>
        <w:numPr>
          <w:ilvl w:val="0"/>
          <w:numId w:val="4"/>
        </w:numPr>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Diagramma navigazionale</w:t>
      </w:r>
    </w:p>
    <w:p>
      <w:pPr>
        <w:pStyle w:val="Title"/>
        <w:numPr>
          <w:ilvl w:val="0"/>
          <w:numId w:val="4"/>
        </w:numPr>
        <w:jc w:val="left"/>
        <w:rPr>
          <w:rFonts w:ascii="Cambria" w:hAnsi="Cambria" w:asciiTheme="minorHAnsi" w:hAnsiTheme="minorHAnsi"/>
          <w:i w:val="false"/>
          <w:i w:val="false"/>
          <w:iCs w:val="false"/>
          <w:sz w:val="32"/>
          <w:szCs w:val="14"/>
          <w:lang w:val="en-GB"/>
        </w:rPr>
      </w:pPr>
      <w:r>
        <w:rPr>
          <w:rFonts w:ascii="Cambria" w:hAnsi="Cambria" w:asciiTheme="minorHAnsi" w:hAnsiTheme="minorHAnsi"/>
          <w:i w:val="false"/>
          <w:iCs w:val="false"/>
          <w:sz w:val="32"/>
          <w:szCs w:val="14"/>
          <w:lang w:val="en-GB"/>
        </w:rPr>
        <w:t>Diagramma navigazionale con servlet</w:t>
      </w:r>
    </w:p>
    <w:p>
      <w:pPr>
        <w:pStyle w:val="Title"/>
        <w:numPr>
          <w:ilvl w:val="0"/>
          <w:numId w:val="4"/>
        </w:numPr>
        <w:jc w:val="left"/>
        <w:rPr>
          <w:rFonts w:ascii="Cambria" w:hAnsi="Cambria" w:asciiTheme="minorHAnsi" w:hAnsiTheme="minorHAnsi"/>
          <w:i w:val="false"/>
          <w:i w:val="false"/>
          <w:iCs w:val="false"/>
          <w:sz w:val="32"/>
          <w:szCs w:val="14"/>
        </w:rPr>
      </w:pPr>
      <w:r>
        <w:rPr>
          <w:rFonts w:ascii="Cambria" w:hAnsi="Cambria" w:asciiTheme="minorHAnsi" w:hAnsiTheme="minorHAnsi"/>
          <w:i w:val="false"/>
          <w:iCs w:val="false"/>
          <w:sz w:val="32"/>
          <w:szCs w:val="14"/>
        </w:rPr>
        <w:t>Schema EER della base di dati</w:t>
      </w:r>
    </w:p>
    <w:p>
      <w:pPr>
        <w:pStyle w:val="Title"/>
        <w:numPr>
          <w:ilvl w:val="0"/>
          <w:numId w:val="4"/>
        </w:numPr>
        <w:jc w:val="left"/>
        <w:rPr>
          <w:rFonts w:ascii="Cambria" w:hAnsi="Cambria" w:asciiTheme="minorHAnsi" w:hAnsiTheme="minorHAnsi"/>
          <w:i w:val="false"/>
          <w:i w:val="false"/>
          <w:iCs w:val="false"/>
          <w:sz w:val="32"/>
          <w:szCs w:val="14"/>
        </w:rPr>
      </w:pPr>
      <w:r>
        <w:rPr>
          <w:rFonts w:ascii="Cambria" w:hAnsi="Cambria" w:asciiTheme="minorHAnsi" w:hAnsiTheme="minorHAnsi"/>
          <w:i w:val="false"/>
          <w:iCs w:val="false"/>
          <w:sz w:val="32"/>
          <w:szCs w:val="14"/>
        </w:rPr>
        <w:t>Repository GitHub</w:t>
      </w:r>
    </w:p>
    <w:p>
      <w:pPr>
        <w:pStyle w:val="Title"/>
        <w:numPr>
          <w:ilvl w:val="0"/>
          <w:numId w:val="4"/>
        </w:numPr>
        <w:jc w:val="left"/>
        <w:rPr>
          <w:rFonts w:ascii="Cambria" w:hAnsi="Cambria" w:asciiTheme="minorHAnsi" w:hAnsiTheme="minorHAnsi"/>
          <w:i w:val="false"/>
          <w:i w:val="false"/>
          <w:iCs w:val="false"/>
          <w:sz w:val="32"/>
          <w:szCs w:val="14"/>
        </w:rPr>
      </w:pPr>
      <w:r>
        <w:rPr>
          <w:rFonts w:ascii="Cambria" w:hAnsi="Cambria" w:asciiTheme="minorHAnsi" w:hAnsiTheme="minorHAnsi"/>
          <w:i w:val="false"/>
          <w:iCs w:val="false"/>
          <w:sz w:val="32"/>
          <w:szCs w:val="14"/>
        </w:rPr>
        <w:t>Progetto SonarCloud</w:t>
      </w:r>
      <w:bookmarkStart w:id="0" w:name="_Toc131423883"/>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jc w:val="left"/>
        <w:rPr>
          <w:rFonts w:ascii="Cambria" w:hAnsi="Cambria" w:asciiTheme="minorHAnsi" w:hAnsiTheme="minorHAnsi"/>
          <w:i w:val="false"/>
          <w:i w:val="false"/>
          <w:iCs w:val="false"/>
          <w:sz w:val="32"/>
          <w:szCs w:val="14"/>
        </w:rPr>
      </w:pPr>
      <w:r>
        <w:rPr>
          <w:rFonts w:asciiTheme="minorHAnsi" w:hAnsiTheme="minorHAnsi" w:ascii="Cambria" w:hAnsi="Cambria"/>
          <w:i w:val="false"/>
          <w:iCs w:val="false"/>
          <w:sz w:val="32"/>
          <w:szCs w:val="14"/>
        </w:rPr>
      </w:r>
    </w:p>
    <w:p>
      <w:pPr>
        <w:pStyle w:val="Title"/>
        <w:rPr>
          <w:rFonts w:ascii="Agency FB" w:hAnsi="Agency FB"/>
        </w:rPr>
      </w:pPr>
      <w:r>
        <w:rPr>
          <w:rFonts w:ascii="Agency FB" w:hAnsi="Agency FB"/>
        </w:rPr>
        <w:t>WorldCrafters</w:t>
      </w:r>
      <w:bookmarkEnd w:id="0"/>
    </w:p>
    <w:p>
      <w:pPr>
        <w:pStyle w:val="Title"/>
        <w:rPr>
          <w:rFonts w:ascii="Agency FB" w:hAnsi="Agency FB"/>
        </w:rPr>
      </w:pPr>
      <w:r>
        <w:rPr>
          <w:rFonts w:ascii="Agency FB" w:hAnsi="Agency FB"/>
        </w:rPr>
      </w:r>
    </w:p>
    <w:p>
      <w:pPr>
        <w:pStyle w:val="Title"/>
        <w:spacing w:lineRule="auto" w:line="360"/>
        <w:jc w:val="left"/>
        <w:rPr>
          <w:i w:val="false"/>
          <w:i w:val="false"/>
          <w:iCs w:val="false"/>
          <w:sz w:val="36"/>
          <w:szCs w:val="36"/>
        </w:rPr>
      </w:pPr>
      <w:r>
        <w:rPr>
          <w:i w:val="false"/>
          <w:iCs w:val="false"/>
          <w:sz w:val="36"/>
          <w:szCs w:val="36"/>
        </w:rPr>
        <w:t>1. Obiettivo del progetto</w:t>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t xml:space="preserve">WorldCrafters è un e-commerce che si concentra sulla vendita di prodotti artigianali di alta qualità provenienti da produttori artigianali di tutto il mondo. Il negozio online offre una vasta gamma di prodotti artigianali, tra cui gioielli, tessuti, oggetti per la casa, strumenti musicali e tanto altro ancora. </w:t>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t xml:space="preserve">Il nome WorldCrafters è stato scelto per rappresentare il focus dell'e-commerce su prodotti artigianali provenienti da diverse parti del mondo, e per sottolineare l'attenzione posta sulla qualità e l'artigianalità dei prodotti. </w:t>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t>Il sito web di WorldCrafters è facile da navigare e offre una vasta selezione di prodotti, con fotografie dettagliate e descrizioni accuratamente curate per ogni articolo. I produttori artigianali che collaborano con WorldCrafters sono selezionati con attenzione e il negozio si impegna a lavorare con fornitori etici e sostenibili.</w:t>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t>Inoltre, WorldCrafters si preoccupa del benessere dei suoi clienti e offre un servizio clienti eccellente, con un team pronto a rispondere alle domande dei clienti e risolvere eventuali problemi.</w:t>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r>
    </w:p>
    <w:p>
      <w:pPr>
        <w:pStyle w:val="Normal"/>
        <w:rPr>
          <w:rFonts w:ascii="Cambria" w:hAnsi="Cambria" w:eastAsia="Times New Roman" w:cs="Times New Roman" w:asciiTheme="minorHAnsi" w:hAnsiTheme="minorHAnsi"/>
          <w:sz w:val="28"/>
          <w:szCs w:val="28"/>
        </w:rPr>
      </w:pPr>
      <w:r>
        <w:rPr>
          <w:rFonts w:eastAsia="Times New Roman" w:cs="Times New Roman"/>
          <w:sz w:val="28"/>
          <w:szCs w:val="28"/>
        </w:rPr>
        <w:t>In sintesi, WorldCrafters è un e-commerce che offre prodotti artigianali di alta qualità provenienti da tutto il mondo, con una forte attenzione alla qualità, all'etica e alla sostenibilità.</w:t>
      </w:r>
    </w:p>
    <w:p>
      <w:pPr>
        <w:sectPr>
          <w:type w:val="nextPage"/>
          <w:pgSz w:w="11906" w:h="16838"/>
          <w:pgMar w:left="1134" w:right="1134" w:gutter="0" w:header="0" w:top="1417" w:footer="0" w:bottom="1134"/>
          <w:pgNumType w:start="1" w:fmt="decimal"/>
          <w:formProt w:val="false"/>
          <w:textDirection w:val="lrTb"/>
          <w:docGrid w:type="default" w:linePitch="100" w:charSpace="0"/>
        </w:sectPr>
        <w:pStyle w:val="Normal"/>
        <w:rPr>
          <w:rFonts w:ascii="Times New Roman" w:hAnsi="Times New Roman" w:eastAsia="Times New Roman" w:cs="Times New Roman"/>
        </w:rPr>
      </w:pPr>
      <w:r>
        <w:rPr>
          <w:rFonts w:eastAsia="Times New Roman" w:cs="Times New Roman" w:ascii="Times New Roman" w:hAnsi="Times New Roman"/>
        </w:rPr>
        <w:drawing>
          <wp:anchor behindDoc="1" distT="0" distB="0" distL="0" distR="0" simplePos="0" locked="0" layoutInCell="1" allowOverlap="1" relativeHeight="14">
            <wp:simplePos x="0" y="0"/>
            <wp:positionH relativeFrom="column">
              <wp:posOffset>1938020</wp:posOffset>
            </wp:positionH>
            <wp:positionV relativeFrom="paragraph">
              <wp:posOffset>326390</wp:posOffset>
            </wp:positionV>
            <wp:extent cx="2222500" cy="2222500"/>
            <wp:effectExtent l="0" t="0" r="0" b="0"/>
            <wp:wrapNone/>
            <wp:docPr id="4"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
                    <pic:cNvPicPr>
                      <a:picLocks noChangeAspect="1" noChangeArrowheads="1"/>
                    </pic:cNvPicPr>
                  </pic:nvPicPr>
                  <pic:blipFill>
                    <a:blip r:embed="rId3"/>
                    <a:stretch>
                      <a:fillRect/>
                    </a:stretch>
                  </pic:blipFill>
                  <pic:spPr bwMode="auto">
                    <a:xfrm>
                      <a:off x="0" y="0"/>
                      <a:ext cx="2222500" cy="2222500"/>
                    </a:xfrm>
                    <a:prstGeom prst="rect">
                      <a:avLst/>
                    </a:prstGeom>
                  </pic:spPr>
                </pic:pic>
              </a:graphicData>
            </a:graphic>
          </wp:anchor>
        </w:drawing>
      </w:r>
    </w:p>
    <w:p>
      <w:pPr>
        <w:pStyle w:val="Normal"/>
        <w:rPr>
          <w:rFonts w:ascii="Times New Roman" w:hAnsi="Times New Roman" w:cs="Times New Roman"/>
          <w:b/>
          <w:bCs/>
          <w:sz w:val="36"/>
          <w:szCs w:val="36"/>
        </w:rPr>
      </w:pPr>
      <w:r>
        <w:rPr>
          <w:rFonts w:cs="Times New Roman" w:ascii="Times New Roman" w:hAnsi="Times New Roman"/>
          <w:b/>
          <w:bCs/>
          <w:sz w:val="36"/>
          <w:szCs w:val="36"/>
        </w:rPr>
        <w:t>2. Analisi dei competitor</w:t>
      </w:r>
    </w:p>
    <w:p>
      <w:pPr>
        <w:pStyle w:val="Normal"/>
        <w:rPr>
          <w:b/>
          <w:bCs/>
        </w:rPr>
      </w:pPr>
      <w:r>
        <w:rPr>
          <w:b/>
          <w:bCs/>
        </w:rPr>
      </w:r>
    </w:p>
    <w:p>
      <w:pPr>
        <w:pStyle w:val="Normal"/>
        <w:rPr>
          <w:b/>
          <w:bCs/>
          <w:sz w:val="28"/>
          <w:szCs w:val="28"/>
        </w:rPr>
      </w:pPr>
      <w:r>
        <w:rPr>
          <w:b/>
          <w:bCs/>
          <w:sz w:val="28"/>
          <w:szCs w:val="28"/>
        </w:rPr>
        <w:t>2.1. Etsy (</w:t>
      </w:r>
      <w:hyperlink r:id="rId4">
        <w:r>
          <w:rPr>
            <w:rStyle w:val="Hyperlink"/>
            <w:b/>
            <w:bCs/>
            <w:sz w:val="28"/>
            <w:szCs w:val="28"/>
          </w:rPr>
          <w:t>https://www.etsy.com/</w:t>
        </w:r>
      </w:hyperlink>
      <w:r>
        <w:rPr>
          <w:b/>
          <w:bCs/>
          <w:sz w:val="28"/>
          <w:szCs w:val="28"/>
        </w:rPr>
        <w:t xml:space="preserve"> )</w:t>
      </w:r>
    </w:p>
    <w:p>
      <w:pPr>
        <w:pStyle w:val="Normal"/>
        <w:rPr/>
      </w:pPr>
      <w:r>
        <w:rPr/>
      </w:r>
    </w:p>
    <w:p>
      <w:pPr>
        <w:pStyle w:val="Normal"/>
        <w:rPr>
          <w:rFonts w:ascii="Cambria" w:hAnsi="Cambria" w:asciiTheme="minorHAnsi" w:hAnsiTheme="minorHAnsi"/>
        </w:rPr>
      </w:pPr>
      <w:r>
        <w:rPr>
          <w:rFonts w:asciiTheme="minorHAnsi" w:hAnsiTheme="minorHAnsi"/>
        </w:rPr>
        <w:t>Etsy è una delle piattaforme di e-commerce più grandi e conosciute al mondo per i produttori di prodotti artigianali fatti a mano, vintage e materiali di consumo creativi. Si differenzia da WorldCrafters per il suo focus esclusivo sui prodotti artigianali e creativi, mentre WorldCrafters si concentra su produttori di tutto il mondo.</w:t>
      </w:r>
    </w:p>
    <w:p>
      <w:pPr>
        <w:pStyle w:val="Normal"/>
        <w:rPr>
          <w:rFonts w:ascii="Cambria" w:hAnsi="Cambria" w:asciiTheme="minorHAnsi" w:hAnsiTheme="minorHAnsi"/>
        </w:rPr>
      </w:pPr>
      <w:r>
        <w:rPr>
          <w:rFonts w:asciiTheme="minorHAnsi" w:hAnsiTheme="minorHAnsi"/>
        </w:rPr>
      </w:r>
    </w:p>
    <w:p>
      <w:pPr>
        <w:pStyle w:val="Normal"/>
        <w:rPr>
          <w:rFonts w:ascii="Cambria" w:hAnsi="Cambria" w:asciiTheme="minorHAnsi" w:hAnsiTheme="minorHAnsi"/>
        </w:rPr>
      </w:pPr>
      <w:r>
        <w:rPr>
          <w:rFonts w:asciiTheme="minorHAnsi" w:hAnsiTheme="minorHAnsi"/>
        </w:rPr>
        <w:t>L'homepage di Etsy presenta una selezione di prodotti in primo piano, categorie di prodotto e tendenze attuali, insieme a spazi pubblicitari e promozionali, recensioni dei prodotti e dei venditori, e un feed di attività degli utenti. In cima alla pagina, i visitatori possono trovare il menu di navigazione principale e una barra di ricerca per cercare prodotti specifici o venditori, in più il sito riporta dei suggerimenti di ricerca.</w:t>
      </w:r>
    </w:p>
    <w:p>
      <w:pPr>
        <w:pStyle w:val="Normal"/>
        <w:rPr>
          <w:rFonts w:ascii="Cambria" w:hAnsi="Cambria" w:asciiTheme="minorHAnsi" w:hAnsiTheme="minorHAnsi"/>
        </w:rPr>
      </w:pPr>
      <w:r>
        <w:rPr/>
        <w:drawing>
          <wp:inline distT="0" distB="0" distL="0" distR="0">
            <wp:extent cx="6116320" cy="204914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6116320" cy="2049145"/>
                    </a:xfrm>
                    <a:prstGeom prst="rect">
                      <a:avLst/>
                    </a:prstGeom>
                  </pic:spPr>
                </pic:pic>
              </a:graphicData>
            </a:graphic>
          </wp:inline>
        </w:drawing>
      </w:r>
    </w:p>
    <w:p>
      <w:pPr>
        <w:pStyle w:val="Normal"/>
        <w:rPr>
          <w:rFonts w:ascii="Cambria" w:hAnsi="Cambria" w:asciiTheme="minorHAnsi" w:hAnsiTheme="minorHAnsi"/>
        </w:rPr>
      </w:pPr>
      <w:r>
        <w:rPr>
          <w:rFonts w:asciiTheme="minorHAnsi" w:hAnsiTheme="minorHAnsi"/>
        </w:rPr>
        <w:t>Gli utenti non registrati possono effettuare acquisti su Etsy. Tuttavia, l'iscrizione a un account consente agli acquirenti di salvare i propri preferiti, visualizzare lo stato degli ordini, comunicare con i venditori e gestire le proprie informazioni di pagamento e spedizione in modo più efficiente. Inoltre, l'iscrizione a un account Etsy è gratuita.</w:t>
      </w:r>
    </w:p>
    <w:p>
      <w:pPr>
        <w:pStyle w:val="Normal"/>
        <w:rPr>
          <w:rFonts w:ascii="Cambria" w:hAnsi="Cambria" w:asciiTheme="minorHAnsi" w:hAnsiTheme="minorHAnsi"/>
        </w:rPr>
      </w:pPr>
      <w:r>
        <w:rPr>
          <w:rFonts w:asciiTheme="minorHAnsi" w:hAnsiTheme="minorHAnsi"/>
        </w:rPr>
        <w:drawing>
          <wp:anchor behindDoc="0" distT="0" distB="0" distL="0" distR="0" simplePos="0" locked="0" layoutInCell="0" allowOverlap="1" relativeHeight="9">
            <wp:simplePos x="0" y="0"/>
            <wp:positionH relativeFrom="margin">
              <wp:posOffset>-8890</wp:posOffset>
            </wp:positionH>
            <wp:positionV relativeFrom="paragraph">
              <wp:posOffset>173355</wp:posOffset>
            </wp:positionV>
            <wp:extent cx="3629660" cy="1845310"/>
            <wp:effectExtent l="0" t="0" r="0" b="0"/>
            <wp:wrapNone/>
            <wp:docPr id="6" name="Image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Immagine che contiene testo&#10;&#10;Descrizione generata automaticamente"/>
                    <pic:cNvPicPr>
                      <a:picLocks noChangeAspect="1" noChangeArrowheads="1"/>
                    </pic:cNvPicPr>
                  </pic:nvPicPr>
                  <pic:blipFill>
                    <a:blip r:embed="rId6"/>
                    <a:stretch>
                      <a:fillRect/>
                    </a:stretch>
                  </pic:blipFill>
                  <pic:spPr bwMode="auto">
                    <a:xfrm>
                      <a:off x="0" y="0"/>
                      <a:ext cx="3629660" cy="1845310"/>
                    </a:xfrm>
                    <a:prstGeom prst="rect">
                      <a:avLst/>
                    </a:prstGeom>
                  </pic:spPr>
                </pic:pic>
              </a:graphicData>
            </a:graphic>
          </wp:anchor>
        </w:drawing>
      </w:r>
    </w:p>
    <w:p>
      <w:pPr>
        <w:pStyle w:val="Normal"/>
        <w:rPr>
          <w:rFonts w:ascii="Cambria" w:hAnsi="Cambria" w:asciiTheme="minorHAnsi" w:hAnsiTheme="minorHAnsi"/>
        </w:rPr>
      </w:pPr>
      <w:r>
        <w:rPr>
          <w:rFonts w:asciiTheme="minorHAnsi" w:hAnsiTheme="minorHAnsi"/>
        </w:rPr>
      </w:r>
    </w:p>
    <w:p>
      <w:pPr>
        <w:pStyle w:val="Normal"/>
        <w:rPr>
          <w:rFonts w:ascii="Cambria" w:hAnsi="Cambria" w:asciiTheme="minorHAnsi" w:hAnsiTheme="minorHAnsi"/>
        </w:rPr>
      </w:pPr>
      <w:r>
        <w:rPr>
          <w:rFonts w:asciiTheme="minorHAnsi" w:hAnsiTheme="minorHAnsi"/>
        </w:rPr>
        <w:drawing>
          <wp:anchor behindDoc="0" distT="0" distB="0" distL="0" distR="0" simplePos="0" locked="0" layoutInCell="1" allowOverlap="1" relativeHeight="10">
            <wp:simplePos x="0" y="0"/>
            <wp:positionH relativeFrom="column">
              <wp:posOffset>3961765</wp:posOffset>
            </wp:positionH>
            <wp:positionV relativeFrom="paragraph">
              <wp:posOffset>10160</wp:posOffset>
            </wp:positionV>
            <wp:extent cx="1981200" cy="2973070"/>
            <wp:effectExtent l="0" t="0" r="0" b="0"/>
            <wp:wrapNone/>
            <wp:docPr id="7" name="Image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Immagine che contiene testo&#10;&#10;Descrizione generata automaticamente"/>
                    <pic:cNvPicPr>
                      <a:picLocks noChangeAspect="1" noChangeArrowheads="1"/>
                    </pic:cNvPicPr>
                  </pic:nvPicPr>
                  <pic:blipFill>
                    <a:blip r:embed="rId7"/>
                    <a:stretch>
                      <a:fillRect/>
                    </a:stretch>
                  </pic:blipFill>
                  <pic:spPr bwMode="auto">
                    <a:xfrm>
                      <a:off x="0" y="0"/>
                      <a:ext cx="1981200" cy="2973070"/>
                    </a:xfrm>
                    <a:prstGeom prst="rect">
                      <a:avLst/>
                    </a:prstGeom>
                  </pic:spPr>
                </pic:pic>
              </a:graphicData>
            </a:graphic>
          </wp:anchor>
        </w:drawing>
      </w:r>
    </w:p>
    <w:p>
      <w:pPr>
        <w:pStyle w:val="Normal"/>
        <w:rPr>
          <w:rFonts w:ascii="Cambria" w:hAnsi="Cambria" w:asciiTheme="minorHAnsi" w:hAnsiTheme="minorHAnsi"/>
        </w:rPr>
      </w:pPr>
      <w:r>
        <w:rPr>
          <w:rFonts w:asciiTheme="minorHAnsi" w:hAnsiTheme="minorHAnsi"/>
        </w:rPr>
      </w:r>
    </w:p>
    <w:p>
      <w:pPr>
        <w:pStyle w:val="Normal"/>
        <w:rPr>
          <w:rFonts w:ascii="Cambria" w:hAnsi="Cambria" w:asciiTheme="minorHAnsi" w:hAnsiTheme="minorHAnsi"/>
        </w:rPr>
      </w:pPr>
      <w:r>
        <w:rPr>
          <w:rFonts w:asciiTheme="minorHAnsi" w:hAnsiTheme="minorHAnsi"/>
        </w:rPr>
      </w:r>
      <w:bookmarkStart w:id="1" w:name="_Toc131423885"/>
      <w:bookmarkStart w:id="2" w:name="_Toc131423885"/>
    </w:p>
    <w:p>
      <w:pPr>
        <w:pStyle w:val="Normal"/>
        <w:rPr>
          <w:rFonts w:ascii="Cambria" w:hAnsi="Cambria" w:asciiTheme="minorHAnsi" w:hAnsiTheme="minorHAnsi"/>
        </w:rPr>
      </w:pPr>
      <w:r>
        <w:rPr>
          <w:rFonts w:asciiTheme="minorHAnsi" w:hAnsiTheme="minorHAnsi"/>
        </w:rPr>
      </w:r>
    </w:p>
    <w:p>
      <w:pPr>
        <w:pStyle w:val="Normal"/>
        <w:rPr>
          <w:rFonts w:ascii="Cambria" w:hAnsi="Cambria" w:asciiTheme="minorHAnsi" w:hAnsiTheme="minorHAnsi"/>
        </w:rPr>
      </w:pPr>
      <w:r>
        <w:rPr>
          <w:rFonts w:asciiTheme="minorHAnsi" w:hAnsiTheme="minorHAnsi"/>
        </w:rPr>
      </w:r>
    </w:p>
    <w:p>
      <w:pPr>
        <w:pStyle w:val="Normal"/>
        <w:rPr>
          <w:rFonts w:ascii="Cambria" w:hAnsi="Cambria" w:asciiTheme="minorHAnsi" w:hAnsiTheme="minorHAnsi"/>
        </w:rPr>
      </w:pPr>
      <w:r>
        <w:rPr>
          <w:rFonts w:asciiTheme="minorHAnsi" w:hAnsiTheme="minorHAnsi"/>
        </w:rPr>
      </w:r>
    </w:p>
    <w:p>
      <w:pPr>
        <w:pStyle w:val="Normal"/>
        <w:rPr>
          <w:rFonts w:ascii="Cambria" w:hAnsi="Cambria" w:asciiTheme="minorHAnsi" w:hAnsiTheme="minorHAnsi"/>
        </w:rPr>
      </w:pPr>
      <w:r>
        <w:rPr>
          <w:rFonts w:asciiTheme="minorHAnsi" w:hAnsiTheme="minorHAnsi"/>
        </w:rPr>
      </w:r>
    </w:p>
    <w:p>
      <w:pPr>
        <w:sectPr>
          <w:type w:val="nextPage"/>
          <w:pgSz w:w="11906" w:h="16838"/>
          <w:pgMar w:left="1134" w:right="1134" w:gutter="0" w:header="0" w:top="1417" w:footer="0" w:bottom="1134"/>
          <w:pgNumType w:start="1" w:fmt="decimal"/>
          <w:formProt w:val="false"/>
          <w:textDirection w:val="lrTb"/>
          <w:docGrid w:type="default" w:linePitch="100" w:charSpace="0"/>
        </w:sectPr>
        <w:pStyle w:val="Normal"/>
        <w:ind w:right="3422"/>
        <w:rPr>
          <w:rFonts w:ascii="Cambria" w:hAnsi="Cambria" w:asciiTheme="minorHAnsi" w:hAnsiTheme="minorHAnsi"/>
        </w:rPr>
      </w:pPr>
      <w:r>
        <w:rPr>
          <w:rFonts w:asciiTheme="minorHAnsi" w:hAnsiTheme="minorHAnsi"/>
        </w:rPr>
        <w:t>Per gli oggetti in vendita è presente una pagina con la descrizione del prodotto, un carosello immagini e la possibilità di aggiungere il prodotto al carrello, scorrendo più in basso si possono trovare ulteriori informazioni riguardanti sia il prodotto che il venditore e una serie di articoli consigliati.</w:t>
      </w:r>
    </w:p>
    <w:p>
      <w:pPr>
        <w:pStyle w:val="Normal"/>
        <w:ind w:right="3422"/>
        <w:rPr>
          <w:b/>
          <w:bCs/>
          <w:sz w:val="28"/>
          <w:szCs w:val="28"/>
          <w:lang w:val="en-US"/>
        </w:rPr>
      </w:pPr>
      <w:r>
        <w:rPr>
          <w:b/>
          <w:bCs/>
          <w:sz w:val="28"/>
          <w:szCs w:val="28"/>
          <w:lang w:val="en-US"/>
        </w:rPr>
        <w:t>2.2. eBay (</w:t>
      </w:r>
      <w:hyperlink r:id="rId8">
        <w:r>
          <w:rPr>
            <w:rStyle w:val="Hyperlink"/>
            <w:b/>
            <w:bCs/>
            <w:sz w:val="28"/>
            <w:szCs w:val="28"/>
            <w:lang w:val="en-US"/>
          </w:rPr>
          <w:t>https://www.ebay.it/</w:t>
        </w:r>
      </w:hyperlink>
      <w:r>
        <w:rPr>
          <w:b/>
          <w:bCs/>
          <w:sz w:val="28"/>
          <w:szCs w:val="28"/>
          <w:lang w:val="en-US"/>
        </w:rPr>
        <w:t xml:space="preserve"> )</w:t>
      </w:r>
    </w:p>
    <w:p>
      <w:pPr>
        <w:pStyle w:val="Normal"/>
        <w:ind w:right="3422"/>
        <w:rPr>
          <w:b/>
          <w:bCs/>
          <w:sz w:val="28"/>
          <w:szCs w:val="28"/>
          <w:lang w:val="en-US"/>
        </w:rPr>
      </w:pPr>
      <w:r>
        <w:rPr>
          <w:b/>
          <w:bCs/>
          <w:sz w:val="28"/>
          <w:szCs w:val="28"/>
          <w:lang w:val="en-US"/>
        </w:rPr>
      </w:r>
    </w:p>
    <w:p>
      <w:pPr>
        <w:pStyle w:val="Normal"/>
        <w:ind w:right="2"/>
        <w:rPr/>
      </w:pPr>
      <w:r>
        <w:rPr/>
        <w:t>eBay è una delle piattaforme di e-commerce più grandi e conosciute al mondo, che offre una vasta gamma di prodotti, compresi prodotti artigianali fatti a mano. A differenza di WorldCrafters, eBay offre sia prodotti nuovi che usati e si concentra su un'ampia gamma di categorie di prodotto, tra cui elettronica, moda, casa e giardino, sport, automobili e altro ancora.</w:t>
      </w:r>
    </w:p>
    <w:p>
      <w:pPr>
        <w:pStyle w:val="Normal"/>
        <w:ind w:right="2"/>
        <w:rPr/>
      </w:pPr>
      <w:r>
        <w:rPr/>
      </w:r>
    </w:p>
    <w:p>
      <w:pPr>
        <w:pStyle w:val="Normal"/>
        <w:ind w:right="2"/>
        <w:rPr/>
      </w:pPr>
      <w:r>
        <w:rPr/>
        <w:t>Un'altra differenza significativa tra eBay e WorldCrafters è che eBay si concentra principalmente su venditori e acquirenti privati, mentre WorldCrafters si concentra sulla vendita di prodotti artigianali fatti a mano da produttori di tutto il mondo.</w:t>
      </w:r>
    </w:p>
    <w:p>
      <w:pPr>
        <w:pStyle w:val="Normal"/>
        <w:ind w:right="2"/>
        <w:rPr/>
      </w:pPr>
      <w:r>
        <w:rPr/>
      </w:r>
    </w:p>
    <w:p>
      <w:pPr>
        <w:pStyle w:val="Normal"/>
        <w:ind w:right="2"/>
        <w:rPr/>
      </w:pPr>
      <w:r>
        <w:rPr/>
        <w:drawing>
          <wp:anchor behindDoc="0" distT="0" distB="0" distL="0" distR="0" simplePos="0" locked="0" layoutInCell="1" allowOverlap="1" relativeHeight="11">
            <wp:simplePos x="0" y="0"/>
            <wp:positionH relativeFrom="column">
              <wp:posOffset>3810</wp:posOffset>
            </wp:positionH>
            <wp:positionV relativeFrom="paragraph">
              <wp:posOffset>-635</wp:posOffset>
            </wp:positionV>
            <wp:extent cx="4086225" cy="2334895"/>
            <wp:effectExtent l="0" t="0" r="0" b="0"/>
            <wp:wrapNone/>
            <wp:docPr id="8" name="Image5" descr="Immagine che contien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Immagine che contiene Sito Web&#10;&#10;Descrizione generata automaticamente"/>
                    <pic:cNvPicPr>
                      <a:picLocks noChangeAspect="1" noChangeArrowheads="1"/>
                    </pic:cNvPicPr>
                  </pic:nvPicPr>
                  <pic:blipFill>
                    <a:blip r:embed="rId9"/>
                    <a:stretch>
                      <a:fillRect/>
                    </a:stretch>
                  </pic:blipFill>
                  <pic:spPr bwMode="auto">
                    <a:xfrm>
                      <a:off x="0" y="0"/>
                      <a:ext cx="4086225" cy="2334895"/>
                    </a:xfrm>
                    <a:prstGeom prst="rect">
                      <a:avLst/>
                    </a:prstGeom>
                  </pic:spPr>
                </pic:pic>
              </a:graphicData>
            </a:graphic>
          </wp:anchor>
        </w:drawing>
      </w:r>
    </w:p>
    <w:p>
      <w:pPr>
        <w:pStyle w:val="Normal"/>
        <w:ind w:left="6480"/>
        <w:rPr>
          <w:lang w:eastAsia="en-US"/>
        </w:rPr>
      </w:pPr>
      <w:r>
        <w:rPr>
          <w:lang w:eastAsia="en-US"/>
        </w:rPr>
        <w:t>L’homepage presenta una barra di ricerca per trovare prodotti specifici, una selezione di categorie di prodotto e una selezione di offerte in primo piano. Inoltre, ci sono sezioni per esplorare prodotti popolari e tendenze attuali, e per accedere all'account personale, alle informazioni sulle vendite e agli strumenti di vendita. La homepage di eBay è incentrata sull'esperienza di acquisto e vendita, con una serie di strumenti e risorse per aiutare gli utenti a navigare e interagire con la piattaforma.</w:t>
      </w:r>
    </w:p>
    <w:p>
      <w:pPr>
        <w:pStyle w:val="Normal"/>
        <w:rPr>
          <w:lang w:eastAsia="en-US"/>
        </w:rPr>
      </w:pPr>
      <w:r>
        <w:rPr>
          <w:lang w:eastAsia="en-US"/>
        </w:rPr>
      </w:r>
    </w:p>
    <w:p>
      <w:pPr>
        <w:pStyle w:val="Normal"/>
        <w:rPr>
          <w:lang w:eastAsia="en-US"/>
        </w:rPr>
      </w:pPr>
      <w:r>
        <w:rPr>
          <w:lang w:eastAsia="en-US"/>
        </w:rPr>
        <w:drawing>
          <wp:anchor behindDoc="0" distT="0" distB="0" distL="114300" distR="0" simplePos="0" locked="0" layoutInCell="0" allowOverlap="1" relativeHeight="12">
            <wp:simplePos x="0" y="0"/>
            <wp:positionH relativeFrom="margin">
              <wp:align>right</wp:align>
            </wp:positionH>
            <wp:positionV relativeFrom="paragraph">
              <wp:posOffset>10160</wp:posOffset>
            </wp:positionV>
            <wp:extent cx="4638675" cy="2399665"/>
            <wp:effectExtent l="0" t="0" r="0" b="0"/>
            <wp:wrapThrough wrapText="bothSides">
              <wp:wrapPolygon edited="0">
                <wp:start x="-2" y="0"/>
                <wp:lineTo x="-2" y="21432"/>
                <wp:lineTo x="21464" y="21432"/>
                <wp:lineTo x="21464" y="0"/>
                <wp:lineTo x="-2" y="0"/>
              </wp:wrapPolygon>
            </wp:wrapThrough>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638675" cy="2399665"/>
                    </a:xfrm>
                    <a:prstGeom prst="rect">
                      <a:avLst/>
                    </a:prstGeom>
                  </pic:spPr>
                </pic:pic>
              </a:graphicData>
            </a:graphic>
          </wp:anchor>
        </w:drawing>
      </w:r>
    </w:p>
    <w:p>
      <w:pPr>
        <w:sectPr>
          <w:type w:val="nextPage"/>
          <w:pgSz w:w="11906" w:h="16838"/>
          <w:pgMar w:left="1134" w:right="1134" w:gutter="0" w:header="0" w:top="1417" w:footer="0" w:bottom="1134"/>
          <w:pgNumType w:start="1" w:fmt="decimal"/>
          <w:formProt w:val="false"/>
          <w:textDirection w:val="lrTb"/>
          <w:docGrid w:type="default" w:linePitch="100" w:charSpace="0"/>
        </w:sectPr>
        <w:pStyle w:val="Normal"/>
        <w:ind w:right="7202"/>
        <w:rPr/>
      </w:pPr>
      <w:r>
        <w:rPr/>
        <w:t>Alla selezione del prodotto, c’è la possibilità di aggiungere prodotti al carrello anche senza la necessità di registrarsi al sito oppure di effettuare l’acquisto immediato del prodotto, inoltre per assicurare l’utente eBay mostra le garanzie di restituzione e pagamento e le informazioni sul venditore.</w:t>
      </w:r>
    </w:p>
    <w:p>
      <w:pPr>
        <w:pStyle w:val="Normal"/>
        <w:ind w:right="2"/>
        <w:rPr>
          <w:b/>
          <w:bCs/>
          <w:sz w:val="28"/>
          <w:szCs w:val="28"/>
        </w:rPr>
      </w:pPr>
      <w:r>
        <w:rPr>
          <w:b/>
          <w:bCs/>
          <w:sz w:val="28"/>
          <w:szCs w:val="28"/>
        </w:rPr>
        <w:t>2.3. indieCart (</w:t>
      </w:r>
      <w:hyperlink r:id="rId11">
        <w:r>
          <w:rPr>
            <w:rStyle w:val="Hyperlink"/>
            <w:b/>
            <w:bCs/>
            <w:sz w:val="28"/>
            <w:szCs w:val="28"/>
          </w:rPr>
          <w:t>https://indiecart.com/</w:t>
        </w:r>
      </w:hyperlink>
      <w:r>
        <w:rPr>
          <w:b/>
          <w:bCs/>
          <w:sz w:val="28"/>
          <w:szCs w:val="28"/>
        </w:rPr>
        <w:t xml:space="preserve"> )</w:t>
      </w:r>
    </w:p>
    <w:p>
      <w:pPr>
        <w:pStyle w:val="Normal"/>
        <w:ind w:right="2"/>
        <w:rPr>
          <w:b/>
          <w:bCs/>
        </w:rPr>
      </w:pPr>
      <w:r>
        <w:rPr>
          <w:b/>
          <w:bCs/>
        </w:rPr>
      </w:r>
    </w:p>
    <w:p>
      <w:pPr>
        <w:pStyle w:val="Normal"/>
        <w:ind w:right="2"/>
        <w:rPr/>
      </w:pPr>
      <w:r>
        <w:rPr/>
        <w:t>IndieCart è un sito web di e-commerce che si concentra sulla vendita di prodotti artigianali fatti a mano e prodotti per bambini. Il sito web offre una vasta gamma di prodotti, tra cui vestiti, giocattoli, prodotti per la cura del bambino, accessori e altro ancora. IndieCart si concentra su produttori indipendenti e artigiani di piccole dimensioni.</w:t>
      </w:r>
    </w:p>
    <w:p>
      <w:pPr>
        <w:pStyle w:val="Normal"/>
        <w:ind w:right="2"/>
        <w:rPr/>
      </w:pPr>
      <w:r>
        <w:rPr/>
      </w:r>
    </w:p>
    <w:p>
      <w:pPr>
        <w:pStyle w:val="Normal"/>
        <w:ind w:right="2"/>
        <w:rPr/>
      </w:pPr>
      <w:r>
        <w:rPr/>
        <w:t>Rispetto a WorldCrafters, IndieCart si concentra su produttori indipendenti e artigiani di piccole dimensioni, mentre WorldCrafters offre una vasta gamma di prodotti artigianali provenienti da tutto il mondo. Inoltre, IndieCart ha una forte enfasi sui prodotti per bambini, mentre WorldCrafters offre prodotti per la casa, la moda e altri accessori.</w:t>
      </w:r>
    </w:p>
    <w:p>
      <w:pPr>
        <w:pStyle w:val="Normal"/>
        <w:ind w:right="2"/>
        <w:rPr/>
      </w:pPr>
      <w:r>
        <w:rPr/>
      </w:r>
    </w:p>
    <w:p>
      <w:pPr>
        <w:pStyle w:val="Normal"/>
        <w:ind w:right="2"/>
        <w:rPr/>
      </w:pPr>
      <w:r>
        <w:rPr/>
        <w:t>Tuttavia, ci sono alcune somiglianze tra i due siti web. Entrambi offrono una vasta gamma di prodotti artigianali e si impegnano a lavorare con fornitori etici e sostenibili. Inoltre, IndieCart offre anche funzionalità di creazione del negozio e gestione degli ordini, simili a quelle offerte da WorldCrafters.</w:t>
      </w:r>
    </w:p>
    <w:p>
      <w:pPr>
        <w:pStyle w:val="Normal"/>
        <w:ind w:right="2"/>
        <w:rPr/>
      </w:pPr>
      <w:r>
        <w:rPr/>
        <w:drawing>
          <wp:inline distT="0" distB="0" distL="0" distR="0">
            <wp:extent cx="6116320" cy="2922905"/>
            <wp:effectExtent l="0" t="0" r="0" b="0"/>
            <wp:docPr id="10" name="Image7" descr="Immagine che contien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Immagine che contiene Sito Web&#10;&#10;Descrizione generata automaticamente"/>
                    <pic:cNvPicPr>
                      <a:picLocks noChangeAspect="1" noChangeArrowheads="1"/>
                    </pic:cNvPicPr>
                  </pic:nvPicPr>
                  <pic:blipFill>
                    <a:blip r:embed="rId12"/>
                    <a:stretch>
                      <a:fillRect/>
                    </a:stretch>
                  </pic:blipFill>
                  <pic:spPr bwMode="auto">
                    <a:xfrm>
                      <a:off x="0" y="0"/>
                      <a:ext cx="6116320" cy="2922905"/>
                    </a:xfrm>
                    <a:prstGeom prst="rect">
                      <a:avLst/>
                    </a:prstGeom>
                  </pic:spPr>
                </pic:pic>
              </a:graphicData>
            </a:graphic>
          </wp:inline>
        </w:drawing>
      </w:r>
    </w:p>
    <w:p>
      <w:pPr>
        <w:pStyle w:val="Normal"/>
        <w:ind w:right="2"/>
        <w:rPr/>
      </w:pPr>
      <w:r>
        <w:drawing>
          <wp:anchor behindDoc="0" distT="0" distB="0" distL="0" distR="114300" simplePos="0" locked="0" layoutInCell="0" allowOverlap="1" relativeHeight="13">
            <wp:simplePos x="0" y="0"/>
            <wp:positionH relativeFrom="margin">
              <wp:align>left</wp:align>
            </wp:positionH>
            <wp:positionV relativeFrom="paragraph">
              <wp:posOffset>86360</wp:posOffset>
            </wp:positionV>
            <wp:extent cx="2047875" cy="2802255"/>
            <wp:effectExtent l="0" t="0" r="0" b="0"/>
            <wp:wrapThrough wrapText="bothSides">
              <wp:wrapPolygon edited="0">
                <wp:start x="-5" y="0"/>
                <wp:lineTo x="-5" y="21433"/>
                <wp:lineTo x="21293" y="21433"/>
                <wp:lineTo x="21293" y="0"/>
                <wp:lineTo x="-5" y="0"/>
              </wp:wrapPolygon>
            </wp:wrapThrough>
            <wp:docPr id="11" name="Image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Immagine che contiene testo&#10;&#10;Descrizione generata automaticamente"/>
                    <pic:cNvPicPr>
                      <a:picLocks noChangeAspect="1" noChangeArrowheads="1"/>
                    </pic:cNvPicPr>
                  </pic:nvPicPr>
                  <pic:blipFill>
                    <a:blip r:embed="rId13"/>
                    <a:stretch>
                      <a:fillRect/>
                    </a:stretch>
                  </pic:blipFill>
                  <pic:spPr bwMode="auto">
                    <a:xfrm>
                      <a:off x="0" y="0"/>
                      <a:ext cx="2047875" cy="2802255"/>
                    </a:xfrm>
                    <a:prstGeom prst="rect">
                      <a:avLst/>
                    </a:prstGeom>
                  </pic:spPr>
                </pic:pic>
              </a:graphicData>
            </a:graphic>
          </wp:anchor>
        </w:drawing>
      </w:r>
      <w:r>
        <w:rPr/>
        <w:t xml:space="preserve">L'homepage di IndieCart presenta una selezione di prodotti fatti a mano, vintage e naturali, con un'attenzione particolare per i produttori indipendenti e le piccole imprese. La pagina presenta una serie di categorie di prodotto, insieme a una barra di ricerca per trovare prodotti specifici. In cima alla pagina, ci sono anche collegamenti per accedere all'account personale, alle informazioni sui venditori e alle pagine di supporto. </w:t>
      </w:r>
    </w:p>
    <w:p>
      <w:pPr>
        <w:pStyle w:val="Normal"/>
        <w:ind w:right="2"/>
        <w:rPr/>
      </w:pPr>
      <w:r>
        <w:rPr/>
      </w:r>
    </w:p>
    <w:p>
      <w:pPr>
        <w:sectPr>
          <w:type w:val="nextPage"/>
          <w:pgSz w:w="11906" w:h="16838"/>
          <w:pgMar w:left="1134" w:right="1134" w:gutter="0" w:header="0" w:top="1417" w:footer="0" w:bottom="1134"/>
          <w:pgNumType w:start="1" w:fmt="decimal"/>
          <w:formProt w:val="false"/>
          <w:textDirection w:val="lrTb"/>
          <w:docGrid w:type="default" w:linePitch="100" w:charSpace="0"/>
        </w:sectPr>
        <w:pStyle w:val="Normal"/>
        <w:ind w:right="2"/>
        <w:rPr/>
      </w:pPr>
      <w:bookmarkStart w:id="3" w:name="_Toc131423885"/>
      <w:r>
        <w:rPr/>
        <w:t>Durante la scelta di un prodotto non è possibile aggiungere né effettuare un acquisto a meno che non si è registrati al sito, i prodotti disposti sul sito vengono presentati in maniera povera e senza informazioni essenziali sulla restituzione e garanzie, questo è dovuto alla capacità di ogni venditore sul sito che può modificare la pagina del prodotto a suo piacimento.</w:t>
      </w:r>
      <w:bookmarkEnd w:id="3"/>
    </w:p>
    <w:p>
      <w:pPr>
        <w:pStyle w:val="Normal"/>
        <w:rPr>
          <w:rFonts w:ascii="Times New Roman" w:hAnsi="Times New Roman" w:cs="Times New Roman"/>
          <w:b/>
          <w:bCs/>
          <w:sz w:val="36"/>
          <w:szCs w:val="36"/>
        </w:rPr>
      </w:pPr>
      <w:r>
        <w:rPr>
          <w:rFonts w:cs="Times New Roman" w:ascii="Times New Roman" w:hAnsi="Times New Roman"/>
          <w:b/>
          <w:bCs/>
          <w:sz w:val="36"/>
          <w:szCs w:val="36"/>
        </w:rPr>
        <w:t>3. Funzionalità del sito</w:t>
      </w:r>
    </w:p>
    <w:p>
      <w:pPr>
        <w:pStyle w:val="Normal"/>
        <w:rPr/>
      </w:pPr>
      <w:r>
        <w:rPr/>
      </w:r>
    </w:p>
    <w:p>
      <w:pPr>
        <w:pStyle w:val="Normal"/>
        <w:ind w:right="2"/>
        <w:rPr>
          <w:b/>
          <w:bCs/>
          <w:sz w:val="30"/>
          <w:szCs w:val="30"/>
        </w:rPr>
      </w:pPr>
      <w:r>
        <w:rPr>
          <w:b/>
          <w:bCs/>
          <w:sz w:val="30"/>
          <w:szCs w:val="30"/>
        </w:rPr>
        <w:t xml:space="preserve">3.1. </w:t>
      </w:r>
      <w:r>
        <w:rPr>
          <w:rFonts w:eastAsia="Times New Roman" w:cs="Times New Roman"/>
          <w:b/>
          <w:bCs/>
          <w:color w:val="000000"/>
          <w:sz w:val="30"/>
          <w:szCs w:val="30"/>
        </w:rPr>
        <w:t>Funzionalità lato amministrativo:</w:t>
      </w:r>
    </w:p>
    <w:p>
      <w:pPr>
        <w:pStyle w:val="ListParagraph"/>
        <w:numPr>
          <w:ilvl w:val="0"/>
          <w:numId w:val="1"/>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 xml:space="preserve">possibilità per l'amministratore di aggiungere, modificare </w:t>
        <w:br/>
        <w:t>ed eliminare prodotti dal sito</w:t>
      </w:r>
    </w:p>
    <w:p>
      <w:pPr>
        <w:pStyle w:val="ListParagraph"/>
        <w:numPr>
          <w:ilvl w:val="0"/>
          <w:numId w:val="1"/>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gestire gli ordini</w:t>
      </w:r>
    </w:p>
    <w:p>
      <w:pPr>
        <w:pStyle w:val="ListParagraph"/>
        <w:numPr>
          <w:ilvl w:val="0"/>
          <w:numId w:val="1"/>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gestire i produttori e le informazioni sui prodotti.</w:t>
      </w:r>
    </w:p>
    <w:p>
      <w:pPr>
        <w:pStyle w:val="ListParagraph"/>
        <w:pBdr/>
        <w:rPr>
          <w:rFonts w:ascii="Cambria" w:hAnsi="Cambria" w:eastAsia="Times New Roman" w:cs="Times New Roman" w:asciiTheme="minorHAnsi" w:hAnsiTheme="minorHAnsi"/>
          <w:color w:val="000000"/>
        </w:rPr>
      </w:pPr>
      <w:r>
        <w:rPr>
          <w:rFonts w:eastAsia="Times New Roman" w:cs="Times New Roman"/>
          <w:color w:val="000000"/>
        </w:rPr>
      </w:r>
    </w:p>
    <w:p>
      <w:pPr>
        <w:pStyle w:val="Normal"/>
        <w:ind w:right="2"/>
        <w:rPr>
          <w:b/>
          <w:bCs/>
          <w:sz w:val="30"/>
          <w:szCs w:val="30"/>
        </w:rPr>
      </w:pPr>
      <w:r>
        <w:rPr>
          <w:b/>
          <w:bCs/>
          <w:sz w:val="30"/>
          <w:szCs w:val="30"/>
        </w:rPr>
        <w:t xml:space="preserve">3.2. </w:t>
      </w:r>
      <w:r>
        <w:rPr>
          <w:rFonts w:eastAsia="Times New Roman" w:cs="Times New Roman"/>
          <w:b/>
          <w:bCs/>
          <w:color w:val="000000"/>
          <w:sz w:val="30"/>
          <w:szCs w:val="30"/>
        </w:rPr>
        <w:t>Funzionalità lato utente:</w:t>
      </w:r>
    </w:p>
    <w:p>
      <w:pPr>
        <w:pStyle w:val="ListParagraph"/>
        <w:numPr>
          <w:ilvl w:val="0"/>
          <w:numId w:val="2"/>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visualizzare il materiale in vendita</w:t>
      </w:r>
    </w:p>
    <w:p>
      <w:pPr>
        <w:pStyle w:val="ListParagraph"/>
        <w:numPr>
          <w:ilvl w:val="0"/>
          <w:numId w:val="2"/>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possibilità di aggiungere e rimuovere prodotti dal carrello</w:t>
      </w:r>
    </w:p>
    <w:p>
      <w:pPr>
        <w:pStyle w:val="ListParagraph"/>
        <w:numPr>
          <w:ilvl w:val="0"/>
          <w:numId w:val="2"/>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finalizzare un acquisto</w:t>
      </w:r>
    </w:p>
    <w:p>
      <w:pPr>
        <w:pStyle w:val="ListParagraph"/>
        <w:numPr>
          <w:ilvl w:val="0"/>
          <w:numId w:val="2"/>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visualizzare la lista degli ordini effettuati</w:t>
      </w:r>
    </w:p>
    <w:p>
      <w:pPr>
        <w:pStyle w:val="ListParagraph"/>
        <w:numPr>
          <w:ilvl w:val="0"/>
          <w:numId w:val="2"/>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logout</w:t>
      </w:r>
    </w:p>
    <w:p>
      <w:pPr>
        <w:pStyle w:val="Normal"/>
        <w:ind w:right="2"/>
        <w:rPr>
          <w:b/>
          <w:bCs/>
          <w:sz w:val="28"/>
          <w:szCs w:val="28"/>
        </w:rPr>
      </w:pPr>
      <w:r>
        <w:rPr>
          <w:b/>
          <w:bCs/>
          <w:sz w:val="28"/>
          <w:szCs w:val="28"/>
        </w:rPr>
      </w:r>
    </w:p>
    <w:p>
      <w:pPr>
        <w:pStyle w:val="Normal"/>
        <w:ind w:right="2"/>
        <w:rPr>
          <w:rFonts w:ascii="Cambria" w:hAnsi="Cambria" w:eastAsia="Times New Roman" w:cs="Times New Roman" w:asciiTheme="minorHAnsi" w:hAnsiTheme="minorHAnsi"/>
          <w:b/>
          <w:bCs/>
          <w:color w:val="000000"/>
          <w:sz w:val="30"/>
          <w:szCs w:val="30"/>
        </w:rPr>
      </w:pPr>
      <w:r>
        <w:rPr>
          <w:b/>
          <w:bCs/>
          <w:sz w:val="30"/>
          <w:szCs w:val="30"/>
        </w:rPr>
        <w:t xml:space="preserve">3.3. </w:t>
      </w:r>
      <w:r>
        <w:rPr>
          <w:rFonts w:eastAsia="Times New Roman" w:cs="Times New Roman"/>
          <w:b/>
          <w:bCs/>
          <w:color w:val="000000"/>
          <w:sz w:val="30"/>
          <w:szCs w:val="30"/>
        </w:rPr>
        <w:t>Funzionalità lato guest:</w:t>
      </w:r>
    </w:p>
    <w:p>
      <w:pPr>
        <w:pStyle w:val="ListParagraph"/>
        <w:numPr>
          <w:ilvl w:val="0"/>
          <w:numId w:val="2"/>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visualizzare il materiale in vendita</w:t>
      </w:r>
    </w:p>
    <w:p>
      <w:pPr>
        <w:pStyle w:val="ListParagraph"/>
        <w:numPr>
          <w:ilvl w:val="0"/>
          <w:numId w:val="3"/>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possibilità di aggiungere e rimuovere prodotti dal carrello</w:t>
      </w:r>
    </w:p>
    <w:p>
      <w:pPr>
        <w:pStyle w:val="ListParagraph"/>
        <w:numPr>
          <w:ilvl w:val="0"/>
          <w:numId w:val="3"/>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sign up/ sign in</w:t>
      </w:r>
    </w:p>
    <w:p>
      <w:pPr>
        <w:pStyle w:val="ListParagraph"/>
        <w:numPr>
          <w:ilvl w:val="0"/>
          <w:numId w:val="3"/>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la registrazione/login sarà richiesta solo al momento della finalizzazione dell'acquisto</w:t>
      </w:r>
    </w:p>
    <w:p>
      <w:pPr>
        <w:pStyle w:val="ListParagraph"/>
        <w:numPr>
          <w:ilvl w:val="0"/>
          <w:numId w:val="3"/>
        </w:numPr>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t>gli utenti guest non avranno accesso alla lista degli ordini effettuati</w:t>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pBdr/>
        <w:rPr>
          <w:rFonts w:ascii="Cambria" w:hAnsi="Cambria" w:eastAsia="Times New Roman" w:cs="Times New Roman" w:asciiTheme="minorHAnsi" w:hAnsiTheme="minorHAnsi"/>
          <w:color w:val="000000"/>
          <w:sz w:val="28"/>
          <w:szCs w:val="28"/>
        </w:rPr>
      </w:pPr>
      <w:r>
        <w:rPr>
          <w:rFonts w:eastAsia="Times New Roman" w:cs="Times New Roman"/>
          <w:color w:val="000000"/>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Bdr/>
        <w:rPr>
          <w:rFonts w:ascii="Times New Roman" w:hAnsi="Times New Roman" w:eastAsia="Times New Roman" w:cs="Times New Roman"/>
          <w:b/>
          <w:bCs/>
          <w:color w:val="000000"/>
          <w:sz w:val="36"/>
          <w:szCs w:val="36"/>
        </w:rPr>
      </w:pPr>
      <w:r>
        <w:rPr>
          <w:rFonts w:eastAsia="Times New Roman" w:cs="Times New Roman" w:ascii="Times New Roman" w:hAnsi="Times New Roman"/>
          <w:b/>
          <w:bCs/>
          <w:color w:val="000000"/>
          <w:sz w:val="36"/>
          <w:szCs w:val="36"/>
        </w:rPr>
      </w:r>
    </w:p>
    <w:p>
      <w:pPr>
        <w:pStyle w:val="Normal"/>
        <w:pBdr/>
        <w:rPr>
          <w:rFonts w:ascii="Times New Roman" w:hAnsi="Times New Roman" w:eastAsia="Times New Roman" w:cs="Times New Roman"/>
          <w:b/>
          <w:bCs/>
          <w:color w:val="000000"/>
          <w:sz w:val="36"/>
          <w:szCs w:val="36"/>
        </w:rPr>
      </w:pPr>
      <w:r>
        <w:rPr>
          <w:rFonts w:eastAsia="Times New Roman" w:cs="Times New Roman" w:ascii="Times New Roman" w:hAnsi="Times New Roman"/>
          <w:b/>
          <w:bCs/>
          <w:color w:val="000000"/>
          <w:sz w:val="36"/>
          <w:szCs w:val="36"/>
        </w:rPr>
      </w:r>
    </w:p>
    <w:p>
      <w:pPr>
        <w:pStyle w:val="Normal"/>
        <w:pBdr/>
        <w:rPr>
          <w:rFonts w:ascii="Times New Roman" w:hAnsi="Times New Roman" w:eastAsia="Times New Roman" w:cs="Times New Roman"/>
          <w:b/>
          <w:bCs/>
          <w:color w:val="000000"/>
          <w:sz w:val="36"/>
          <w:szCs w:val="36"/>
        </w:rPr>
      </w:pPr>
      <w:r>
        <w:rPr>
          <w:rFonts w:eastAsia="Times New Roman" w:cs="Times New Roman" w:ascii="Times New Roman" w:hAnsi="Times New Roman"/>
          <w:b/>
          <w:bCs/>
          <w:color w:val="000000"/>
          <w:sz w:val="36"/>
          <w:szCs w:val="36"/>
        </w:rPr>
        <w:t xml:space="preserve">4. </w:t>
      </w:r>
      <w:r>
        <w:rPr>
          <w:rFonts w:cs="Times New Roman" w:ascii="Times New Roman" w:hAnsi="Times New Roman"/>
          <w:b/>
          <w:bCs/>
          <w:sz w:val="36"/>
          <w:szCs w:val="36"/>
        </w:rPr>
        <w:t>Layout</w:t>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drawing>
          <wp:anchor behindDoc="0" distT="0" distB="0" distL="114300" distR="0" simplePos="0" locked="0" layoutInCell="0" allowOverlap="1" relativeHeight="16">
            <wp:simplePos x="0" y="0"/>
            <wp:positionH relativeFrom="margin">
              <wp:align>right</wp:align>
            </wp:positionH>
            <wp:positionV relativeFrom="paragraph">
              <wp:posOffset>240665</wp:posOffset>
            </wp:positionV>
            <wp:extent cx="6113780" cy="7421245"/>
            <wp:effectExtent l="0" t="0" r="0" b="0"/>
            <wp:wrapTopAndBottom/>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4"/>
                    <a:stretch>
                      <a:fillRect/>
                    </a:stretch>
                  </pic:blipFill>
                  <pic:spPr bwMode="auto">
                    <a:xfrm>
                      <a:off x="0" y="0"/>
                      <a:ext cx="6113780" cy="7421245"/>
                    </a:xfrm>
                    <a:prstGeom prst="rect">
                      <a:avLst/>
                    </a:prstGeom>
                  </pic:spPr>
                </pic:pic>
              </a:graphicData>
            </a:graphic>
          </wp:anchor>
        </w:drawing>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rPr/>
      </w:pPr>
      <w:r>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t>5. Palette dei colori</w:t>
      </w:r>
    </w:p>
    <w:p>
      <w:pPr>
        <w:pStyle w:val="Normal"/>
        <w:rPr/>
      </w:pPr>
      <w:r>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drawing>
          <wp:anchor behindDoc="1" distT="0" distB="0" distL="0" distR="0" simplePos="0" locked="0" layoutInCell="0" allowOverlap="1" relativeHeight="15">
            <wp:simplePos x="0" y="0"/>
            <wp:positionH relativeFrom="margin">
              <wp:align>left</wp:align>
            </wp:positionH>
            <wp:positionV relativeFrom="paragraph">
              <wp:posOffset>7620</wp:posOffset>
            </wp:positionV>
            <wp:extent cx="6116320" cy="2535555"/>
            <wp:effectExtent l="0" t="0" r="0" b="0"/>
            <wp:wrapNone/>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5"/>
                    <a:stretch>
                      <a:fillRect/>
                    </a:stretch>
                  </pic:blipFill>
                  <pic:spPr bwMode="auto">
                    <a:xfrm>
                      <a:off x="0" y="0"/>
                      <a:ext cx="6116320" cy="2535555"/>
                    </a:xfrm>
                    <a:prstGeom prst="rect">
                      <a:avLst/>
                    </a:prstGeom>
                  </pic:spPr>
                </pic:pic>
              </a:graphicData>
            </a:graphic>
          </wp:anchor>
        </w:drawing>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Heading1"/>
        <w:rPr>
          <w:sz w:val="32"/>
          <w:szCs w:val="32"/>
        </w:rPr>
      </w:pPr>
      <w:r>
        <w:rPr>
          <w:sz w:val="32"/>
          <w:szCs w:val="32"/>
        </w:rPr>
      </w:r>
    </w:p>
    <w:p>
      <w:pPr>
        <w:pStyle w:val="Normal"/>
        <w:rPr/>
      </w:pPr>
      <w:r>
        <w:rPr/>
      </w:r>
    </w:p>
    <w:p>
      <w:pPr>
        <w:pStyle w:val="Normal"/>
        <w:rPr/>
      </w:pPr>
      <w:r>
        <w:rPr/>
      </w:r>
    </w:p>
    <w:p>
      <w:pPr>
        <w:pStyle w:val="Normal"/>
        <w:rPr>
          <w:rFonts w:ascii="Times New Roman" w:hAnsi="Times New Roman" w:cs="Times New Roman"/>
          <w:b/>
          <w:bCs/>
          <w:sz w:val="36"/>
          <w:szCs w:val="36"/>
        </w:rPr>
      </w:pPr>
      <w:r>
        <w:rPr>
          <w:rFonts w:cs="Times New Roman" w:ascii="Times New Roman" w:hAnsi="Times New Roman"/>
          <w:b/>
          <w:bCs/>
          <w:sz w:val="36"/>
          <w:szCs w:val="36"/>
        </w:rPr>
        <w:t>6. Diagramma navigazionale</w:t>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drawing>
          <wp:anchor behindDoc="0" distT="0" distB="0" distL="114300" distR="0" simplePos="0" locked="0" layoutInCell="0" allowOverlap="1" relativeHeight="17">
            <wp:simplePos x="0" y="0"/>
            <wp:positionH relativeFrom="margin">
              <wp:align>right</wp:align>
            </wp:positionH>
            <wp:positionV relativeFrom="paragraph">
              <wp:posOffset>382270</wp:posOffset>
            </wp:positionV>
            <wp:extent cx="6113780" cy="2541270"/>
            <wp:effectExtent l="0" t="0" r="0" b="0"/>
            <wp:wrapTopAndBottom/>
            <wp:docPr id="1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pic:cNvPicPr>
                      <a:picLocks noChangeAspect="1" noChangeArrowheads="1"/>
                    </pic:cNvPicPr>
                  </pic:nvPicPr>
                  <pic:blipFill>
                    <a:blip r:embed="rId16"/>
                    <a:stretch>
                      <a:fillRect/>
                    </a:stretch>
                  </pic:blipFill>
                  <pic:spPr bwMode="auto">
                    <a:xfrm>
                      <a:off x="0" y="0"/>
                      <a:ext cx="6113780" cy="2541270"/>
                    </a:xfrm>
                    <a:prstGeom prst="rect">
                      <a:avLst/>
                    </a:prstGeom>
                  </pic:spPr>
                </pic:pic>
              </a:graphicData>
            </a:graphic>
          </wp:anchor>
        </w:drawing>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t>7. Diagramma navigazionale con servlet</w:t>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drawing>
          <wp:anchor behindDoc="0" distT="0" distB="0" distL="114300" distR="114300" simplePos="0" locked="0" layoutInCell="0" allowOverlap="1" relativeHeight="18">
            <wp:simplePos x="0" y="0"/>
            <wp:positionH relativeFrom="margin">
              <wp:align>center</wp:align>
            </wp:positionH>
            <wp:positionV relativeFrom="paragraph">
              <wp:posOffset>294005</wp:posOffset>
            </wp:positionV>
            <wp:extent cx="6113780" cy="5210175"/>
            <wp:effectExtent l="0" t="0" r="0" b="0"/>
            <wp:wrapTopAndBottom/>
            <wp:docPr id="1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
                    <pic:cNvPicPr>
                      <a:picLocks noChangeAspect="1" noChangeArrowheads="1"/>
                    </pic:cNvPicPr>
                  </pic:nvPicPr>
                  <pic:blipFill>
                    <a:blip r:embed="rId17"/>
                    <a:stretch>
                      <a:fillRect/>
                    </a:stretch>
                  </pic:blipFill>
                  <pic:spPr bwMode="auto">
                    <a:xfrm>
                      <a:off x="0" y="0"/>
                      <a:ext cx="6113780" cy="5210175"/>
                    </a:xfrm>
                    <a:prstGeom prst="rect">
                      <a:avLst/>
                    </a:prstGeom>
                  </pic:spPr>
                </pic:pic>
              </a:graphicData>
            </a:graphic>
          </wp:anchor>
        </w:drawing>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r>
    </w:p>
    <w:p>
      <w:pPr>
        <w:pStyle w:val="Normal"/>
        <w:rPr>
          <w:rFonts w:ascii="Times New Roman" w:hAnsi="Times New Roman" w:cs="Times New Roman"/>
          <w:b/>
          <w:bCs/>
          <w:sz w:val="36"/>
          <w:szCs w:val="36"/>
        </w:rPr>
      </w:pPr>
      <w:r>
        <w:rPr>
          <w:rFonts w:cs="Times New Roman" w:ascii="Times New Roman" w:hAnsi="Times New Roman"/>
          <w:b/>
          <w:bCs/>
          <w:sz w:val="36"/>
          <w:szCs w:val="36"/>
        </w:rPr>
        <w:t>8. Schema EER della base di dati</w:t>
      </w:r>
    </w:p>
    <w:p>
      <w:pPr>
        <w:pStyle w:val="Normal"/>
        <w:pBdr/>
        <w:rPr>
          <w:rFonts w:ascii="Cambria" w:hAnsi="Cambria" w:eastAsia="Times New Roman" w:cs="Times New Roman" w:asciiTheme="minorHAnsi" w:hAnsiTheme="minorHAnsi"/>
          <w:color w:val="000000"/>
          <w:sz w:val="26"/>
          <w:szCs w:val="26"/>
        </w:rPr>
      </w:pPr>
      <w:r>
        <w:rPr>
          <w:rFonts w:eastAsia="Times New Roman" w:cs="Times New Roman"/>
          <w:color w:val="000000"/>
          <w:sz w:val="26"/>
          <w:szCs w:val="26"/>
        </w:rPr>
        <w:drawing>
          <wp:anchor behindDoc="0" distT="0" distB="0" distL="0" distR="114300" simplePos="0" locked="0" layoutInCell="0" allowOverlap="1" relativeHeight="19">
            <wp:simplePos x="0" y="0"/>
            <wp:positionH relativeFrom="margin">
              <wp:align>left</wp:align>
            </wp:positionH>
            <wp:positionV relativeFrom="paragraph">
              <wp:posOffset>195580</wp:posOffset>
            </wp:positionV>
            <wp:extent cx="6116320" cy="6133465"/>
            <wp:effectExtent l="0" t="0" r="0" b="0"/>
            <wp:wrapTopAndBottom/>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8"/>
                    <a:stretch>
                      <a:fillRect/>
                    </a:stretch>
                  </pic:blipFill>
                  <pic:spPr bwMode="auto">
                    <a:xfrm>
                      <a:off x="0" y="0"/>
                      <a:ext cx="6116320" cy="6133465"/>
                    </a:xfrm>
                    <a:prstGeom prst="rect">
                      <a:avLst/>
                    </a:prstGeom>
                  </pic:spPr>
                </pic:pic>
              </a:graphicData>
            </a:graphic>
          </wp:anchor>
        </w:drawing>
      </w:r>
    </w:p>
    <w:p>
      <w:pPr>
        <w:pStyle w:val="Normal"/>
        <w:pBdr/>
        <w:rPr>
          <w:rFonts w:ascii="Cambria" w:hAnsi="Cambria" w:eastAsia="Times New Roman" w:cs="Times New Roman" w:asciiTheme="minorHAnsi" w:hAnsiTheme="minorHAnsi"/>
          <w:color w:val="000000"/>
          <w:sz w:val="26"/>
          <w:szCs w:val="26"/>
        </w:rPr>
      </w:pPr>
      <w:hyperlink r:id="rId19">
        <w:r>
          <w:rPr/>
        </w:r>
      </w:hyperlink>
    </w:p>
    <w:sectPr>
      <w:type w:val="nextPage"/>
      <w:pgSz w:w="11906" w:h="16838"/>
      <w:pgMar w:left="1134" w:right="1134" w:gutter="0" w:header="0" w:top="1417"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imesNewRoman">
    <w:charset w:val="00"/>
    <w:family w:val="roman"/>
    <w:pitch w:val="variable"/>
  </w:font>
  <w:font w:name="Lucida Grande">
    <w:charset w:val="00"/>
    <w:family w:val="roman"/>
    <w:pitch w:val="variable"/>
  </w:font>
  <w:font w:name="Liberation Sans">
    <w:altName w:val="Arial"/>
    <w:charset w:val="00"/>
    <w:family w:val="swiss"/>
    <w:pitch w:val="variable"/>
  </w:font>
  <w:font w:name="Times">
    <w:altName w:val="Times New Roman"/>
    <w:charset w:val="00"/>
    <w:family w:val="roman"/>
    <w:pitch w:val="variable"/>
  </w:font>
  <w:font w:name="Calibri">
    <w:charset w:val="00"/>
    <w:family w:val="roman"/>
    <w:pitch w:val="variable"/>
  </w:font>
  <w:font w:name="Agency FB">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1"/>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 w:val="24"/>
        <w:szCs w:val="24"/>
        <w:lang w:val="it-IT" w:eastAsia="it-I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76884"/>
    <w:pPr>
      <w:widowControl/>
      <w:bidi w:val="0"/>
      <w:spacing w:before="0" w:after="0"/>
      <w:jc w:val="left"/>
    </w:pPr>
    <w:rPr>
      <w:rFonts w:ascii="Cambria" w:hAnsi="Cambria" w:eastAsia="Cambria" w:cs="Cambria"/>
      <w:color w:val="auto"/>
      <w:kern w:val="0"/>
      <w:sz w:val="24"/>
      <w:szCs w:val="24"/>
      <w:lang w:val="it-IT" w:eastAsia="it-IT" w:bidi="ar-SA"/>
    </w:rPr>
  </w:style>
  <w:style w:type="paragraph" w:styleId="Heading1">
    <w:name w:val="Heading 1"/>
    <w:basedOn w:val="Normal"/>
    <w:next w:val="Normal"/>
    <w:link w:val="Heading1Char"/>
    <w:uiPriority w:val="9"/>
    <w:qFormat/>
    <w:rsid w:val="00514a3e"/>
    <w:pPr>
      <w:keepNext w:val="true"/>
      <w:outlineLvl w:val="0"/>
    </w:pPr>
    <w:rPr>
      <w:rFonts w:ascii="TimesNewRoman" w:hAnsi="TimesNewRoman" w:eastAsia="Times New Roman" w:cs="Times New Roman"/>
      <w:b/>
      <w:sz w:val="28"/>
      <w:szCs w:val="20"/>
    </w:rPr>
  </w:style>
  <w:style w:type="paragraph" w:styleId="Heading2">
    <w:name w:val="Heading 2"/>
    <w:basedOn w:val="Normal"/>
    <w:next w:val="Normal"/>
    <w:link w:val="Heading2Char"/>
    <w:uiPriority w:val="9"/>
    <w:semiHidden/>
    <w:unhideWhenUsed/>
    <w:qFormat/>
    <w:rsid w:val="00514a3e"/>
    <w:pPr>
      <w:keepNext w:val="true"/>
      <w:outlineLvl w:val="1"/>
    </w:pPr>
    <w:rPr>
      <w:rFonts w:ascii="TimesNewRoman" w:hAnsi="TimesNewRoman" w:eastAsia="Times New Roman" w:cs="Times New Roman"/>
      <w:b/>
      <w:bCs/>
      <w:sz w:val="28"/>
      <w:szCs w:val="20"/>
    </w:rPr>
  </w:style>
  <w:style w:type="paragraph" w:styleId="Heading3">
    <w:name w:val="Heading 3"/>
    <w:basedOn w:val="Normal"/>
    <w:next w:val="Normal"/>
    <w:link w:val="Heading3Char"/>
    <w:uiPriority w:val="9"/>
    <w:semiHidden/>
    <w:unhideWhenUsed/>
    <w:qFormat/>
    <w:rsid w:val="00514a3e"/>
    <w:pPr>
      <w:keepNext w:val="true"/>
      <w:jc w:val="center"/>
      <w:outlineLvl w:val="2"/>
    </w:pPr>
    <w:rPr>
      <w:rFonts w:ascii="Times New Roman" w:hAnsi="Times New Roman" w:eastAsia="Times New Roman" w:cs="Times New Roman"/>
      <w:sz w:val="28"/>
    </w:rPr>
  </w:style>
  <w:style w:type="paragraph" w:styleId="Heading4">
    <w:name w:val="Heading 4"/>
    <w:basedOn w:val="Normal"/>
    <w:next w:val="Normal"/>
    <w:link w:val="Heading4Char"/>
    <w:uiPriority w:val="9"/>
    <w:semiHidden/>
    <w:unhideWhenUsed/>
    <w:qFormat/>
    <w:rsid w:val="00514a3e"/>
    <w:pPr>
      <w:keepNext w:val="true"/>
      <w:outlineLvl w:val="3"/>
    </w:pPr>
    <w:rPr>
      <w:rFonts w:ascii="Times New Roman" w:hAnsi="Times New Roman" w:eastAsia="Times New Roman" w:cs="Times New Roman"/>
      <w:b/>
      <w:bCs/>
      <w:sz w:val="28"/>
      <w:u w:val="single"/>
    </w:rPr>
  </w:style>
  <w:style w:type="paragraph" w:styleId="Heading5">
    <w:name w:val="Heading 5"/>
    <w:basedOn w:val="Normal"/>
    <w:next w:val="Normal"/>
    <w:link w:val="Heading5Char"/>
    <w:uiPriority w:val="9"/>
    <w:semiHidden/>
    <w:unhideWhenUsed/>
    <w:qFormat/>
    <w:rsid w:val="00514a3e"/>
    <w:pPr>
      <w:keepNext w:val="true"/>
      <w:tabs>
        <w:tab w:val="clear" w:pos="720"/>
        <w:tab w:val="left" w:pos="1128" w:leader="none"/>
      </w:tabs>
      <w:jc w:val="center"/>
      <w:outlineLvl w:val="4"/>
    </w:pPr>
    <w:rPr>
      <w:rFonts w:ascii="Times New Roman" w:hAnsi="Times New Roman" w:eastAsia="Times New Roman" w:cs="Times New Roman"/>
      <w:b/>
      <w:bCs/>
      <w:i/>
      <w:iCs/>
      <w:sz w:val="40"/>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paragraph" w:styleId="Heading7">
    <w:name w:val="Heading 7"/>
    <w:basedOn w:val="Normal"/>
    <w:next w:val="Normal"/>
    <w:link w:val="Heading7Char"/>
    <w:qFormat/>
    <w:rsid w:val="00514a3e"/>
    <w:pPr>
      <w:keepNext w:val="true"/>
      <w:jc w:val="center"/>
      <w:outlineLvl w:val="6"/>
    </w:pPr>
    <w:rPr>
      <w:rFonts w:ascii="Times New Roman" w:hAnsi="Times New Roman" w:eastAsia="Times New Roman" w:cs="Times New Roman"/>
      <w:b/>
      <w:bCs/>
      <w:sz w:val="40"/>
    </w:rPr>
  </w:style>
  <w:style w:type="paragraph" w:styleId="Heading8">
    <w:name w:val="Heading 8"/>
    <w:basedOn w:val="Normal"/>
    <w:next w:val="Normal"/>
    <w:link w:val="Heading8Char"/>
    <w:qFormat/>
    <w:rsid w:val="00514a3e"/>
    <w:pPr>
      <w:keepNext w:val="true"/>
      <w:jc w:val="center"/>
      <w:outlineLvl w:val="7"/>
    </w:pPr>
    <w:rPr>
      <w:rFonts w:ascii="Times New Roman" w:hAnsi="Times New Roman" w:eastAsia="Times New Roman" w:cs="Times New Roman"/>
      <w:b/>
      <w:bCs/>
      <w:sz w:val="28"/>
      <w:szCs w:val="36"/>
    </w:rPr>
  </w:style>
  <w:style w:type="paragraph" w:styleId="Heading9">
    <w:name w:val="Heading 9"/>
    <w:basedOn w:val="Normal"/>
    <w:next w:val="Normal"/>
    <w:link w:val="Heading9Char"/>
    <w:qFormat/>
    <w:rsid w:val="00514a3e"/>
    <w:pPr>
      <w:keepNext w:val="true"/>
      <w:outlineLvl w:val="8"/>
    </w:pPr>
    <w:rPr>
      <w:rFonts w:ascii="Times New Roman" w:hAnsi="Times New Roman" w:eastAsia="Times New Roman" w:cs="Times New Roman"/>
      <w:b/>
      <w:bCs/>
      <w:color w:val="FF6600"/>
      <w:sz w:val="32"/>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14a3e"/>
    <w:rPr>
      <w:rFonts w:ascii="TimesNewRoman" w:hAnsi="TimesNewRoman" w:eastAsia="Times New Roman" w:cs="Times New Roman"/>
      <w:b/>
      <w:sz w:val="28"/>
      <w:szCs w:val="20"/>
      <w:lang w:val="it-IT"/>
    </w:rPr>
  </w:style>
  <w:style w:type="character" w:styleId="Heading2Char" w:customStyle="1">
    <w:name w:val="Heading 2 Char"/>
    <w:basedOn w:val="DefaultParagraphFont"/>
    <w:link w:val="Heading2"/>
    <w:qFormat/>
    <w:rsid w:val="00514a3e"/>
    <w:rPr>
      <w:rFonts w:ascii="TimesNewRoman" w:hAnsi="TimesNewRoman" w:eastAsia="Times New Roman" w:cs="Times New Roman"/>
      <w:b/>
      <w:bCs/>
      <w:sz w:val="28"/>
      <w:szCs w:val="20"/>
      <w:lang w:val="it-IT"/>
    </w:rPr>
  </w:style>
  <w:style w:type="character" w:styleId="Heading3Char" w:customStyle="1">
    <w:name w:val="Heading 3 Char"/>
    <w:basedOn w:val="DefaultParagraphFont"/>
    <w:link w:val="Heading3"/>
    <w:qFormat/>
    <w:rsid w:val="00514a3e"/>
    <w:rPr>
      <w:rFonts w:ascii="Times New Roman" w:hAnsi="Times New Roman" w:eastAsia="Times New Roman" w:cs="Times New Roman"/>
      <w:sz w:val="28"/>
      <w:lang w:val="it-IT"/>
    </w:rPr>
  </w:style>
  <w:style w:type="character" w:styleId="Heading4Char" w:customStyle="1">
    <w:name w:val="Heading 4 Char"/>
    <w:basedOn w:val="DefaultParagraphFont"/>
    <w:link w:val="Heading4"/>
    <w:qFormat/>
    <w:rsid w:val="00514a3e"/>
    <w:rPr>
      <w:rFonts w:ascii="Times New Roman" w:hAnsi="Times New Roman" w:eastAsia="Times New Roman" w:cs="Times New Roman"/>
      <w:b/>
      <w:bCs/>
      <w:sz w:val="28"/>
      <w:u w:val="single"/>
      <w:lang w:val="it-IT"/>
    </w:rPr>
  </w:style>
  <w:style w:type="character" w:styleId="Heading5Char" w:customStyle="1">
    <w:name w:val="Heading 5 Char"/>
    <w:basedOn w:val="DefaultParagraphFont"/>
    <w:link w:val="Heading5"/>
    <w:qFormat/>
    <w:rsid w:val="00514a3e"/>
    <w:rPr>
      <w:rFonts w:ascii="Times New Roman" w:hAnsi="Times New Roman" w:eastAsia="Times New Roman" w:cs="Times New Roman"/>
      <w:b/>
      <w:bCs/>
      <w:i/>
      <w:iCs/>
      <w:sz w:val="40"/>
      <w:lang w:val="it-IT"/>
    </w:rPr>
  </w:style>
  <w:style w:type="character" w:styleId="Heading7Char" w:customStyle="1">
    <w:name w:val="Heading 7 Char"/>
    <w:basedOn w:val="DefaultParagraphFont"/>
    <w:link w:val="Heading7"/>
    <w:qFormat/>
    <w:rsid w:val="00514a3e"/>
    <w:rPr>
      <w:rFonts w:ascii="Times New Roman" w:hAnsi="Times New Roman" w:eastAsia="Times New Roman" w:cs="Times New Roman"/>
      <w:b/>
      <w:bCs/>
      <w:sz w:val="40"/>
      <w:lang w:val="it-IT"/>
    </w:rPr>
  </w:style>
  <w:style w:type="character" w:styleId="Heading8Char" w:customStyle="1">
    <w:name w:val="Heading 8 Char"/>
    <w:basedOn w:val="DefaultParagraphFont"/>
    <w:link w:val="Heading8"/>
    <w:qFormat/>
    <w:rsid w:val="00514a3e"/>
    <w:rPr>
      <w:rFonts w:ascii="Times New Roman" w:hAnsi="Times New Roman" w:eastAsia="Times New Roman" w:cs="Times New Roman"/>
      <w:b/>
      <w:bCs/>
      <w:sz w:val="28"/>
      <w:szCs w:val="36"/>
      <w:lang w:val="it-IT"/>
    </w:rPr>
  </w:style>
  <w:style w:type="character" w:styleId="Heading9Char" w:customStyle="1">
    <w:name w:val="Heading 9 Char"/>
    <w:basedOn w:val="DefaultParagraphFont"/>
    <w:link w:val="Heading9"/>
    <w:qFormat/>
    <w:rsid w:val="00514a3e"/>
    <w:rPr>
      <w:rFonts w:ascii="Times New Roman" w:hAnsi="Times New Roman" w:eastAsia="Times New Roman" w:cs="Times New Roman"/>
      <w:b/>
      <w:bCs/>
      <w:color w:val="FF6600"/>
      <w:sz w:val="32"/>
      <w:szCs w:val="20"/>
      <w:lang w:val="it-IT"/>
    </w:rPr>
  </w:style>
  <w:style w:type="character" w:styleId="TitleChar" w:customStyle="1">
    <w:name w:val="Title Char"/>
    <w:basedOn w:val="DefaultParagraphFont"/>
    <w:link w:val="Title"/>
    <w:uiPriority w:val="10"/>
    <w:qFormat/>
    <w:rsid w:val="00514a3e"/>
    <w:rPr>
      <w:rFonts w:ascii="Times New Roman" w:hAnsi="Times New Roman" w:eastAsia="Times New Roman" w:cs="Times New Roman"/>
      <w:b/>
      <w:bCs/>
      <w:i/>
      <w:iCs/>
      <w:sz w:val="52"/>
      <w:lang w:val="it-IT"/>
    </w:rPr>
  </w:style>
  <w:style w:type="character" w:styleId="SubtitleChar" w:customStyle="1">
    <w:name w:val="Subtitle Char"/>
    <w:basedOn w:val="DefaultParagraphFont"/>
    <w:link w:val="Subtitle"/>
    <w:qFormat/>
    <w:rsid w:val="00514a3e"/>
    <w:rPr>
      <w:rFonts w:ascii="Times New Roman" w:hAnsi="Times New Roman" w:eastAsia="Times New Roman" w:cs="Times New Roman"/>
      <w:sz w:val="36"/>
      <w:szCs w:val="20"/>
      <w:lang w:val="it-IT"/>
    </w:rPr>
  </w:style>
  <w:style w:type="character" w:styleId="FootnoteCharacters">
    <w:name w:val="Footnote Characters"/>
    <w:basedOn w:val="DefaultParagraphFont"/>
    <w:semiHidden/>
    <w:qFormat/>
    <w:rsid w:val="00514a3e"/>
    <w:rPr>
      <w:vertAlign w:val="superscript"/>
    </w:rPr>
  </w:style>
  <w:style w:type="character" w:styleId="FootnoteReference">
    <w:name w:val="Footnote Reference"/>
    <w:rPr>
      <w:vertAlign w:val="superscript"/>
    </w:rPr>
  </w:style>
  <w:style w:type="character" w:styleId="BalloonTextChar" w:customStyle="1">
    <w:name w:val="Balloon Text Char"/>
    <w:basedOn w:val="DefaultParagraphFont"/>
    <w:link w:val="BalloonText"/>
    <w:uiPriority w:val="99"/>
    <w:semiHidden/>
    <w:qFormat/>
    <w:rsid w:val="009c0b15"/>
    <w:rPr>
      <w:rFonts w:ascii="Lucida Grande" w:hAnsi="Lucida Grande" w:cs="Lucida Grande"/>
      <w:sz w:val="18"/>
      <w:szCs w:val="18"/>
    </w:rPr>
  </w:style>
  <w:style w:type="character" w:styleId="Hyperlink">
    <w:name w:val="Hyperlink"/>
    <w:basedOn w:val="DefaultParagraphFont"/>
    <w:uiPriority w:val="99"/>
    <w:unhideWhenUsed/>
    <w:rsid w:val="00d60127"/>
    <w:rPr>
      <w:color w:themeColor="hyperlink" w:val="0000FF"/>
      <w:u w:val="single"/>
    </w:rPr>
  </w:style>
  <w:style w:type="character" w:styleId="UnresolvedMention">
    <w:name w:val="Unresolved Mention"/>
    <w:basedOn w:val="DefaultParagraphFont"/>
    <w:uiPriority w:val="99"/>
    <w:semiHidden/>
    <w:unhideWhenUsed/>
    <w:qFormat/>
    <w:rsid w:val="005c6c73"/>
    <w:rPr>
      <w:color w:val="605E5C"/>
      <w:shd w:fill="E1DFDD" w:val="clear"/>
    </w:rPr>
  </w:style>
  <w:style w:type="character" w:styleId="FollowedHyperlink">
    <w:name w:val="FollowedHyperlink"/>
    <w:basedOn w:val="DefaultParagraphFont"/>
    <w:uiPriority w:val="99"/>
    <w:semiHidden/>
    <w:unhideWhenUsed/>
    <w:rsid w:val="005c6c73"/>
    <w:rPr>
      <w:color w:themeColor="followedHyperlink" w:val="800080"/>
      <w:u w:val="single"/>
    </w:rPr>
  </w:style>
  <w:style w:type="character" w:styleId="HeaderChar" w:customStyle="1">
    <w:name w:val="Header Char"/>
    <w:basedOn w:val="DefaultParagraphFont"/>
    <w:link w:val="Header"/>
    <w:uiPriority w:val="99"/>
    <w:qFormat/>
    <w:rsid w:val="002c2883"/>
    <w:rPr/>
  </w:style>
  <w:style w:type="character" w:styleId="FooterChar" w:customStyle="1">
    <w:name w:val="Footer Char"/>
    <w:basedOn w:val="DefaultParagraphFont"/>
    <w:link w:val="Footer"/>
    <w:uiPriority w:val="99"/>
    <w:qFormat/>
    <w:rsid w:val="002c2883"/>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link w:val="TitleChar"/>
    <w:uiPriority w:val="10"/>
    <w:qFormat/>
    <w:rsid w:val="00514a3e"/>
    <w:pPr>
      <w:jc w:val="center"/>
    </w:pPr>
    <w:rPr>
      <w:rFonts w:ascii="Times New Roman" w:hAnsi="Times New Roman" w:eastAsia="Times New Roman" w:cs="Times New Roman"/>
      <w:b/>
      <w:bCs/>
      <w:i/>
      <w:iCs/>
      <w:sz w:val="52"/>
    </w:rPr>
  </w:style>
  <w:style w:type="paragraph" w:styleId="NormalWeb">
    <w:name w:val="Normal (Web)"/>
    <w:basedOn w:val="Normal"/>
    <w:uiPriority w:val="99"/>
    <w:semiHidden/>
    <w:unhideWhenUsed/>
    <w:qFormat/>
    <w:rsid w:val="00b76840"/>
    <w:pPr>
      <w:spacing w:beforeAutospacing="1" w:afterAutospacing="1"/>
    </w:pPr>
    <w:rPr>
      <w:rFonts w:ascii="Times" w:hAnsi="Times" w:cs="Times New Roman"/>
      <w:sz w:val="20"/>
      <w:szCs w:val="20"/>
    </w:rPr>
  </w:style>
  <w:style w:type="paragraph" w:styleId="Subtitle">
    <w:name w:val="Subtitle"/>
    <w:basedOn w:val="Normal"/>
    <w:next w:val="Normal"/>
    <w:link w:val="SubtitleChar"/>
    <w:uiPriority w:val="11"/>
    <w:qFormat/>
    <w:pPr>
      <w:jc w:val="center"/>
    </w:pPr>
    <w:rPr>
      <w:rFonts w:ascii="Times New Roman" w:hAnsi="Times New Roman" w:eastAsia="Times New Roman" w:cs="Times New Roman"/>
      <w:sz w:val="36"/>
      <w:szCs w:val="36"/>
    </w:rPr>
  </w:style>
  <w:style w:type="paragraph" w:styleId="ListParagraph">
    <w:name w:val="List Paragraph"/>
    <w:basedOn w:val="Normal"/>
    <w:uiPriority w:val="34"/>
    <w:qFormat/>
    <w:rsid w:val="00514a3e"/>
    <w:pPr>
      <w:spacing w:before="0" w:after="0"/>
      <w:ind w:left="720"/>
      <w:contextualSpacing/>
    </w:pPr>
    <w:rPr/>
  </w:style>
  <w:style w:type="paragraph" w:styleId="BalloonText">
    <w:name w:val="Balloon Text"/>
    <w:basedOn w:val="Normal"/>
    <w:link w:val="BalloonTextChar"/>
    <w:uiPriority w:val="99"/>
    <w:semiHidden/>
    <w:unhideWhenUsed/>
    <w:qFormat/>
    <w:rsid w:val="009c0b15"/>
    <w:pPr/>
    <w:rPr>
      <w:rFonts w:ascii="Lucida Grande" w:hAnsi="Lucida Grande" w:cs="Lucida Grande"/>
      <w:sz w:val="18"/>
      <w:szCs w:val="18"/>
    </w:rPr>
  </w:style>
  <w:style w:type="paragraph" w:styleId="TOC1">
    <w:name w:val="TOC 1"/>
    <w:basedOn w:val="Normal"/>
    <w:next w:val="Normal"/>
    <w:autoRedefine/>
    <w:uiPriority w:val="39"/>
    <w:unhideWhenUsed/>
    <w:rsid w:val="00d60127"/>
    <w:pPr>
      <w:spacing w:before="0" w:after="10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c2883"/>
    <w:pPr>
      <w:tabs>
        <w:tab w:val="clear" w:pos="720"/>
        <w:tab w:val="center" w:pos="4680" w:leader="none"/>
        <w:tab w:val="right" w:pos="9360" w:leader="none"/>
      </w:tabs>
    </w:pPr>
    <w:rPr/>
  </w:style>
  <w:style w:type="paragraph" w:styleId="Footer">
    <w:name w:val="Footer"/>
    <w:basedOn w:val="Normal"/>
    <w:link w:val="FooterChar"/>
    <w:uiPriority w:val="99"/>
    <w:unhideWhenUsed/>
    <w:rsid w:val="002c2883"/>
    <w:pPr>
      <w:tabs>
        <w:tab w:val="clear" w:pos="720"/>
        <w:tab w:val="center" w:pos="4680" w:leader="none"/>
        <w:tab w:val="right" w:pos="9360" w:leader="none"/>
      </w:tabs>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8638d8"/>
    <w:pPr>
      <w:keepLines/>
      <w:spacing w:lineRule="auto" w:line="259" w:before="240" w:after="0"/>
      <w:outlineLvl w:val="9"/>
    </w:pPr>
    <w:rPr>
      <w:rFonts w:ascii="Calibri" w:hAnsi="Calibri" w:eastAsia="" w:cs="" w:asciiTheme="majorHAnsi" w:cstheme="majorBidi" w:eastAsiaTheme="majorEastAsia" w:hAnsiTheme="majorHAnsi"/>
      <w:b w:val="false"/>
      <w:color w:themeColor="accent1" w:themeShade="bf" w:val="365F91"/>
      <w:sz w:val="32"/>
      <w:szCs w:val="32"/>
    </w:rPr>
  </w:style>
  <w:style w:type="paragraph" w:styleId="TOC2">
    <w:name w:val="TOC 2"/>
    <w:basedOn w:val="Normal"/>
    <w:next w:val="Normal"/>
    <w:autoRedefine/>
    <w:uiPriority w:val="39"/>
    <w:unhideWhenUsed/>
    <w:rsid w:val="008638d8"/>
    <w:pPr>
      <w:spacing w:lineRule="auto" w:line="259" w:before="0" w:after="100"/>
      <w:ind w:left="220"/>
    </w:pPr>
    <w:rPr>
      <w:rFonts w:ascii="Cambria" w:hAnsi="Cambria" w:eastAsia="" w:cs="Times New Roman" w:asciiTheme="minorHAnsi" w:eastAsiaTheme="minorEastAsia" w:hAnsiTheme="minorHAnsi"/>
      <w:sz w:val="22"/>
      <w:szCs w:val="22"/>
    </w:rPr>
  </w:style>
  <w:style w:type="paragraph" w:styleId="TOC3">
    <w:name w:val="TOC 3"/>
    <w:basedOn w:val="Normal"/>
    <w:next w:val="Normal"/>
    <w:autoRedefine/>
    <w:uiPriority w:val="39"/>
    <w:unhideWhenUsed/>
    <w:rsid w:val="008638d8"/>
    <w:pPr>
      <w:spacing w:lineRule="auto" w:line="259" w:before="0" w:after="100"/>
      <w:ind w:left="440"/>
    </w:pPr>
    <w:rPr>
      <w:rFonts w:ascii="Cambria" w:hAnsi="Cambria" w:eastAsia="" w:cs="Times New Roman" w:asciiTheme="minorHAnsi" w:eastAsiaTheme="minorEastAsia" w:hAnsiTheme="minorHAnsi"/>
      <w:sz w:val="22"/>
      <w:szCs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etsy.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www.ebay.it/"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indiecart.com/"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sonarcloud.io/project/overview?id=TSW-Organization_ProjTSW"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9MDApnUVFT3zAsz2RKlNvj+18Eg==">AMUW2mXRDXXZ3yYGretdxmKyToOR0awKHDun3znmuH7KsgPI1ozxIc+2chG6OTBlgy9yhpXZqgONMtlV7PSmItlbxAP5ik6DCUcQubmdlbceoVpV3WwPu5q9kkwIbDkL6yf6B50Hox2YLhTltht5946N90EnmzEzwdJmkvkZhO5b0KcCB1IEreqstPm+u9SQBXHNvtJfbTPTgVB9ZIP6acPFDU/TsWtovDBFA7hL//avVa1IjAzWj0BYIyMV+XaSg99ZblzN/uBhS/mEO9VVKTqpfNCiT62mkN99VAb26MDKw0DmGpWhZEY=</go:docsCustomData>
</go:gDocsCustomXmlDataStorage>
</file>

<file path=customXml/itemProps1.xml><?xml version="1.0" encoding="utf-8"?>
<ds:datastoreItem xmlns:ds="http://schemas.openxmlformats.org/officeDocument/2006/customXml" ds:itemID="{989B70B5-01D3-4248-9449-C2E193829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Application>LibreOffice/24.2.3.2$Windows_X86_64 LibreOffice_project/433d9c2ded56988e8a90e6b2e771ee4e6a5ab2ba</Application>
  <AppVersion>15.0000</AppVersion>
  <Pages>15</Pages>
  <Words>1150</Words>
  <Characters>6538</Characters>
  <CharactersWithSpaces>7598</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2023-04-22T18:58:00Z</dcterms:created>
  <dc:creator>rf</dc:creator>
  <dc:description/>
  <dc:language>it-IT</dc:language>
  <cp:lastModifiedBy/>
  <dcterms:modified xsi:type="dcterms:W3CDTF">2024-06-21T16:15:21Z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