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C24B10" w14:textId="77777777" w:rsidR="00847DCF" w:rsidRPr="00155EAF" w:rsidRDefault="00847DCF" w:rsidP="0009071C">
      <w:pPr>
        <w:suppressAutoHyphens/>
        <w:spacing w:after="0" w:line="240" w:lineRule="auto"/>
        <w:jc w:val="both"/>
        <w:rPr>
          <w:rFonts w:asciiTheme="minorHAnsi" w:hAnsiTheme="minorHAnsi" w:cstheme="minorHAnsi"/>
          <w:sz w:val="21"/>
          <w:szCs w:val="21"/>
        </w:rPr>
      </w:pPr>
      <w:bookmarkStart w:id="0" w:name="_Toc437958600"/>
      <w:bookmarkStart w:id="1" w:name="_Toc330896248"/>
      <w:bookmarkStart w:id="2" w:name="_Toc283978168"/>
    </w:p>
    <w:p w14:paraId="6450A6AF" w14:textId="3446AA7E" w:rsidR="00E60750" w:rsidRDefault="00643749" w:rsidP="0009071C">
      <w:pPr>
        <w:tabs>
          <w:tab w:val="left" w:pos="4935"/>
        </w:tabs>
        <w:spacing w:after="0" w:line="240" w:lineRule="auto"/>
        <w:jc w:val="center"/>
        <w:rPr>
          <w:rFonts w:ascii="Times New Roman" w:hAnsi="Times New Roman" w:cs="Times New Roman"/>
          <w:b/>
          <w:sz w:val="70"/>
          <w:szCs w:val="70"/>
        </w:rPr>
      </w:pPr>
      <w:r>
        <w:rPr>
          <w:noProof/>
        </w:rPr>
        <mc:AlternateContent>
          <mc:Choice Requires="wps">
            <w:drawing>
              <wp:anchor distT="0" distB="0" distL="114299" distR="114299" simplePos="0" relativeHeight="251689984" behindDoc="0" locked="0" layoutInCell="1" allowOverlap="1" wp14:anchorId="2AD30C4B" wp14:editId="547D7BDE">
                <wp:simplePos x="0" y="0"/>
                <wp:positionH relativeFrom="column">
                  <wp:posOffset>-255814</wp:posOffset>
                </wp:positionH>
                <wp:positionV relativeFrom="paragraph">
                  <wp:posOffset>151493</wp:posOffset>
                </wp:positionV>
                <wp:extent cx="0" cy="7819390"/>
                <wp:effectExtent l="19050" t="19050" r="19050" b="10160"/>
                <wp:wrapNone/>
                <wp:docPr id="4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819390"/>
                        </a:xfrm>
                        <a:prstGeom prst="line">
                          <a:avLst/>
                        </a:prstGeom>
                        <a:noFill/>
                        <a:ln w="34925">
                          <a:solidFill>
                            <a:srgbClr val="002E8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042C1" id="Line 7" o:spid="_x0000_s1026" style="position:absolute;flip:y;z-index:2516899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0.15pt,11.95pt" to="-20.15pt,62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" strokecolor="#002e8a" strokeweight="2.75pt"/>
            </w:pict>
          </mc:Fallback>
        </mc:AlternateContent>
      </w:r>
      <w:r w:rsidR="00E60750">
        <w:rPr>
          <w:rFonts w:ascii="Times New Roman" w:hAnsi="Times New Roman" w:cs="Times New Roman"/>
          <w:b/>
          <w:sz w:val="70"/>
          <w:szCs w:val="70"/>
        </w:rPr>
        <w:t>Customized</w:t>
      </w:r>
    </w:p>
    <w:p w14:paraId="0517780C" w14:textId="4F2F9279" w:rsidR="00E60750" w:rsidRDefault="00E60750" w:rsidP="0009071C">
      <w:pPr>
        <w:tabs>
          <w:tab w:val="left" w:pos="4935"/>
        </w:tabs>
        <w:spacing w:after="0" w:line="240" w:lineRule="auto"/>
        <w:jc w:val="center"/>
        <w:rPr>
          <w:rFonts w:ascii="Times New Roman" w:hAnsi="Times New Roman" w:cs="Times New Roman"/>
          <w:b/>
          <w:sz w:val="70"/>
          <w:szCs w:val="70"/>
        </w:rPr>
      </w:pPr>
      <w:r>
        <w:rPr>
          <w:rFonts w:ascii="Times New Roman" w:hAnsi="Times New Roman" w:cs="Times New Roman"/>
          <w:b/>
          <w:sz w:val="70"/>
          <w:szCs w:val="70"/>
        </w:rPr>
        <w:t>Tax Savings Plan</w:t>
      </w:r>
    </w:p>
    <w:p w14:paraId="70650A1F" w14:textId="6FA594D1" w:rsidR="00E60750" w:rsidRDefault="00E60750" w:rsidP="0009071C">
      <w:pPr>
        <w:tabs>
          <w:tab w:val="left" w:pos="4935"/>
        </w:tabs>
        <w:spacing w:after="0" w:line="240" w:lineRule="auto"/>
        <w:jc w:val="center"/>
        <w:rPr>
          <w:rFonts w:ascii="Times New Roman" w:hAnsi="Times New Roman" w:cs="Times New Roman"/>
          <w:sz w:val="44"/>
          <w:szCs w:val="44"/>
        </w:rPr>
      </w:pPr>
    </w:p>
    <w:p w14:paraId="6F423614" w14:textId="6A03EE7D" w:rsidR="00E60750" w:rsidRPr="00CA3D14" w:rsidRDefault="00E60750" w:rsidP="0009071C">
      <w:pPr>
        <w:tabs>
          <w:tab w:val="left" w:pos="4935"/>
        </w:tabs>
        <w:spacing w:after="0" w:line="240" w:lineRule="auto"/>
        <w:jc w:val="center"/>
        <w:rPr>
          <w:rFonts w:ascii="Times New Roman" w:hAnsi="Times New Roman" w:cs="Times New Roman"/>
          <w:sz w:val="44"/>
          <w:szCs w:val="44"/>
        </w:rPr>
      </w:pPr>
      <w:r w:rsidRPr="00CA3D14">
        <w:rPr>
          <w:rFonts w:ascii="Times New Roman" w:hAnsi="Times New Roman" w:cs="Times New Roman"/>
          <w:sz w:val="44"/>
          <w:szCs w:val="44"/>
        </w:rPr>
        <w:t>Prepared for</w:t>
      </w:r>
    </w:p>
    <w:p w14:paraId="5A218FFB" w14:textId="7407F2F5" w:rsidR="00E60750" w:rsidRPr="00692829" w:rsidRDefault="00E60750" w:rsidP="0009071C">
      <w:pPr>
        <w:spacing w:after="0" w:line="240" w:lineRule="auto"/>
        <w:jc w:val="center"/>
        <w:rPr>
          <w:rFonts w:ascii="Times New Roman" w:hAnsi="Times New Roman" w:cs="Times New Roman"/>
          <w:b/>
          <w:sz w:val="66"/>
          <w:szCs w:val="66"/>
        </w:rPr>
      </w:pPr>
      <w:r w:rsidRPr="00501424">
        <w:rPr>
          <w:rFonts w:ascii="Times New Roman" w:hAnsi="Times New Roman" w:cs="Times New Roman"/>
          <w:b/>
          <w:sz w:val="66"/>
          <w:szCs w:val="66"/>
        </w:rPr>
        <w:t>[Switcher: Married?{"system-name":"married"}]</w:t>
        <w:br/>
        <w:t>[TextInput{"system-name":"client-first-name"}]</w:t>
      </w:r>
      <w:proofErr w:type="spellStart"/>
      <w:proofErr w:type="gramStart"/>
      <w:proofErr w:type="spellEnd"/>
      <w:proofErr w:type="gramEnd"/>
      <w:r w:rsidRPr="00692829">
        <w:rPr>
          <w:rFonts w:ascii="Times New Roman" w:hAnsi="Times New Roman" w:cs="Times New Roman"/>
          <w:b/>
          <w:sz w:val="66"/>
          <w:szCs w:val="66"/>
        </w:rPr>
        <w:t xml:space="preserve"> </w:t>
      </w:r>
      <w:r w:rsidRPr="00501424">
        <w:rPr>
          <w:rFonts w:ascii="Times New Roman" w:hAnsi="Times New Roman" w:cs="Times New Roman"/>
          <w:b/>
          <w:sz w:val="66"/>
          <w:szCs w:val="66"/>
        </w:rPr>
        <w:t>[TextInput{"system-name":"client-last-name"}]</w:t>
      </w:r>
      <w:proofErr w:type="spellStart"/>
      <w:proofErr w:type="spellEnd"/>
      <w:r w:rsidRPr="00692829">
        <w:rPr>
          <w:rFonts w:ascii="Times New Roman" w:hAnsi="Times New Roman" w:cs="Times New Roman"/>
          <w:b/>
          <w:sz w:val="66"/>
          <w:szCs w:val="66"/>
        </w:rPr>
        <w:t xml:space="preserve"> </w:t>
      </w:r>
      <w:r w:rsidRPr="00501424">
        <w:rPr>
          <w:rFonts w:ascii="Times New Roman" w:hAnsi="Times New Roman" w:cs="Times New Roman"/>
          <w:b/>
          <w:sz w:val="66"/>
          <w:szCs w:val="66"/>
        </w:rPr>
      </w:r>
    </w:p>
    <w:p w14:paraId="549D6D9E" w14:textId="69F63193" w:rsidR="00E60750" w:rsidRPr="00692829" w:rsidRDefault="00E60750" w:rsidP="0009071C">
      <w:pPr>
        <w:spacing w:after="0" w:line="240" w:lineRule="auto"/>
        <w:jc w:val="center"/>
        <w:rPr>
          <w:rFonts w:ascii="Times New Roman" w:hAnsi="Times New Roman" w:cs="Times New Roman"/>
          <w:b/>
          <w:sz w:val="66"/>
          <w:szCs w:val="66"/>
        </w:rPr>
      </w:pPr>
      <w:r w:rsidRPr="00692829">
        <w:rPr>
          <w:rFonts w:ascii="Times New Roman" w:hAnsi="Times New Roman" w:cs="Times New Roman"/>
          <w:b/>
          <w:sz w:val="66"/>
          <w:szCs w:val="66"/>
        </w:rPr>
        <w:t>[Clause{"condition":"married is turned on"}]&amp; [TextInput{"system-name":"spouse-first-name"}]</w:t>
      </w:r>
      <w:proofErr w:type="spellStart"/>
      <w:proofErr w:type="gramStart"/>
      <w:proofErr w:type="spellEnd"/>
      <w:proofErr w:type="gramEnd"/>
      <w:r w:rsidRPr="00692829">
        <w:rPr>
          <w:rFonts w:ascii="Times New Roman" w:hAnsi="Times New Roman" w:cs="Times New Roman"/>
          <w:b/>
          <w:sz w:val="66"/>
          <w:szCs w:val="66"/>
        </w:rPr>
        <w:t xml:space="preserve"> </w:t>
      </w:r>
      <w:r w:rsidRPr="00501424">
        <w:rPr>
          <w:rFonts w:ascii="Times New Roman" w:hAnsi="Times New Roman" w:cs="Times New Roman"/>
          <w:b/>
          <w:sz w:val="66"/>
          <w:szCs w:val="66"/>
        </w:rPr>
        <w:t>[TextInput{"system-name":"spouse-last-name"}]</w:t>
      </w:r>
      <w:proofErr w:type="spellStart"/>
      <w:proofErr w:type="spellEnd"/>
    </w:p>
    <w:p w14:paraId="368333A5" w14:textId="450123D9" w:rsidR="00E60750" w:rsidRPr="00692829" w:rsidRDefault="00E60750" w:rsidP="0009071C">
      <w:pPr>
        <w:spacing w:after="0" w:line="240" w:lineRule="auto"/>
        <w:jc w:val="center"/>
        <w:rPr>
          <w:rFonts w:ascii="Times New Roman" w:hAnsi="Times New Roman" w:cs="Times New Roman"/>
          <w:b/>
          <w:sz w:val="66"/>
          <w:szCs w:val="66"/>
        </w:rPr>
      </w:pPr>
      <w:r w:rsidRPr="00501424">
        <w:rPr>
          <w:rFonts w:ascii="Times New Roman" w:hAnsi="Times New Roman" w:cs="Times New Roman"/>
          <w:b/>
          <w:sz w:val="66"/>
          <w:szCs w:val="66"/>
        </w:rPr>
      </w:r>
      <w:r w:rsidRPr="00692829">
        <w:rPr>
          <w:rFonts w:ascii="Times New Roman" w:hAnsi="Times New Roman" w:cs="Times New Roman"/>
          <w:b/>
          <w:sz w:val="66"/>
          <w:szCs w:val="66"/>
        </w:rPr>
      </w:r>
      <w:r w:rsidRPr="00501424">
        <w:rPr>
          <w:rFonts w:ascii="Times New Roman" w:hAnsi="Times New Roman" w:cs="Times New Roman"/>
          <w:b/>
          <w:sz w:val="66"/>
          <w:szCs w:val="66"/>
        </w:rPr>
      </w:r>
    </w:p>
    <w:p w14:paraId="62611456" w14:textId="4FD40C2B" w:rsidR="00E60750" w:rsidRPr="003D662E" w:rsidRDefault="00E60750" w:rsidP="0009071C">
      <w:pPr>
        <w:spacing w:after="0" w:line="240" w:lineRule="auto"/>
        <w:jc w:val="center"/>
        <w:rPr>
          <w:rFonts w:ascii="Times New Roman" w:hAnsi="Times New Roman" w:cs="Times New Roman"/>
          <w:sz w:val="56"/>
          <w:szCs w:val="66"/>
        </w:rPr>
      </w:pPr>
      <w:r w:rsidRPr="00501424">
        <w:rPr>
          <w:rFonts w:ascii="Times New Roman" w:hAnsi="Times New Roman" w:cs="Times New Roman"/>
          <w:sz w:val="56"/>
          <w:szCs w:val="66"/>
        </w:rPr>
        <w:t>[TextInput{"system-name":"street-address"}]</w:t>
      </w:r>
      <w:proofErr w:type="spellStart"/>
      <w:proofErr w:type="gramStart"/>
      <w:proofErr w:type="spellEnd"/>
      <w:proofErr w:type="gramEnd"/>
    </w:p>
    <w:p w14:paraId="41560773" w14:textId="78EB39D2" w:rsidR="00E60750" w:rsidRPr="003D662E" w:rsidRDefault="00E60750" w:rsidP="0009071C">
      <w:pPr>
        <w:spacing w:after="0" w:line="240" w:lineRule="auto"/>
        <w:jc w:val="center"/>
        <w:rPr>
          <w:rFonts w:ascii="Times New Roman" w:hAnsi="Times New Roman" w:cs="Times New Roman"/>
          <w:sz w:val="56"/>
          <w:szCs w:val="66"/>
        </w:rPr>
      </w:pPr>
      <w:r w:rsidRPr="00501424">
        <w:rPr>
          <w:rFonts w:ascii="Times New Roman" w:hAnsi="Times New Roman" w:cs="Times New Roman"/>
          <w:sz w:val="56"/>
          <w:szCs w:val="66"/>
        </w:rPr>
        <w:t>[TextInput{"system-name":"city-state-zip"}]</w:t>
      </w:r>
      <w:proofErr w:type="spellStart"/>
      <w:proofErr w:type="gramStart"/>
      <w:proofErr w:type="spellEnd"/>
      <w:proofErr w:type="gramEnd"/>
    </w:p>
    <w:p w14:paraId="1C68A94F" w14:textId="21F785F1" w:rsidR="00E60750" w:rsidRDefault="00643749" w:rsidP="0009071C">
      <w:pPr>
        <w:spacing w:after="0" w:line="240" w:lineRule="auto"/>
        <w:jc w:val="center"/>
        <w:rPr>
          <w:rFonts w:ascii="Times New Roman" w:hAnsi="Times New Roman" w:cs="Times New Roman"/>
          <w:b/>
          <w:sz w:val="66"/>
          <w:szCs w:val="66"/>
        </w:rPr>
      </w:pPr>
      <w:r>
        <w:rPr>
          <w:noProof/>
        </w:rPr>
        <mc:AlternateContent>
          <mc:Choice Requires="wps">
            <w:drawing>
              <wp:anchor distT="0" distB="0" distL="114299" distR="114299" simplePos="0" relativeHeight="251692032" behindDoc="0" locked="0" layoutInCell="1" allowOverlap="1" wp14:anchorId="4D6C364B" wp14:editId="6865ABBB">
                <wp:simplePos x="0" y="0"/>
                <wp:positionH relativeFrom="column">
                  <wp:posOffset>-753837</wp:posOffset>
                </wp:positionH>
                <wp:positionV relativeFrom="paragraph">
                  <wp:posOffset>547278</wp:posOffset>
                </wp:positionV>
                <wp:extent cx="5875565" cy="13789"/>
                <wp:effectExtent l="19050" t="19050" r="30480" b="24765"/>
                <wp:wrapNone/>
                <wp:docPr id="1284779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75565" cy="13789"/>
                        </a:xfrm>
                        <a:prstGeom prst="line">
                          <a:avLst/>
                        </a:prstGeom>
                        <a:noFill/>
                        <a:ln w="34925">
                          <a:solidFill>
                            <a:srgbClr val="002E8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D9C5DA" id="Line 7" o:spid="_x0000_s1026" style="position:absolute;flip:y;z-index:2516920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9.35pt,43.1pt" to="403.3pt,4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" strokecolor="#002e8a" strokeweight="2.75pt"/>
            </w:pict>
          </mc:Fallback>
        </mc:AlternateContent>
      </w:r>
    </w:p>
    <w:p w14:paraId="76341011" w14:textId="68E7DC33" w:rsidR="00E60750" w:rsidRPr="00AB37CE" w:rsidRDefault="00E60750" w:rsidP="0009071C">
      <w:pPr>
        <w:spacing w:after="0" w:line="240" w:lineRule="auto"/>
        <w:jc w:val="center"/>
        <w:rPr>
          <w:rFonts w:ascii="Times New Roman" w:hAnsi="Times New Roman" w:cs="Times New Roman"/>
          <w:b/>
          <w:color w:val="000080"/>
          <w:sz w:val="52"/>
          <w:szCs w:val="52"/>
        </w:rPr>
        <w:sectPr w:rsidR="00E60750" w:rsidRPr="00AB37CE" w:rsidSect="00AF6ABB">
          <w:footerReference w:type="default" r:id="rId9"/>
          <w:headerReference w:type="first" r:id="rId10"/>
          <w:headerReference w:type="default" r:id="rId62"/>
          <w:pgSz w:w="12240" w:h="15840"/>
          <w:pgMar w:top="1440" w:right="1800" w:bottom="1440" w:left="1800" w:header="720" w:footer="720" w:gutter="0"/>
          <w:pgNumType w:start="1"/>
          <w:cols w:space="720"/>
          <w:titlePg/>
          <w:docGrid w:linePitch="360"/>
        </w:sectPr>
      </w:pPr>
      <w:r>
        <w:rPr>
          <w:noProof/>
        </w:rPr>
        <mc:AlternateContent>
          <mc:Choice Requires="wps">
            <w:drawing>
              <wp:anchor distT="4294967295" distB="4294967295" distL="114300" distR="114300" simplePos="0" relativeHeight="251685888" behindDoc="0" locked="0" layoutInCell="1" allowOverlap="1" wp14:anchorId="0AC76812" wp14:editId="1EF041F3">
                <wp:simplePos x="0" y="0"/>
                <wp:positionH relativeFrom="column">
                  <wp:posOffset>-637540</wp:posOffset>
                </wp:positionH>
                <wp:positionV relativeFrom="paragraph">
                  <wp:posOffset>2437129</wp:posOffset>
                </wp:positionV>
                <wp:extent cx="6743700" cy="0"/>
                <wp:effectExtent l="0" t="19050" r="0" b="0"/>
                <wp:wrapNone/>
                <wp:docPr id="48"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34925">
                          <a:solidFill>
                            <a:srgbClr val="000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3EB339" id="Line 7" o:spid="_x0000_s1026" style="position:absolute;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2pt,191.9pt" to="480.8pt,19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" strokecolor="navy" strokeweight="2.75pt"/>
            </w:pict>
          </mc:Fallback>
        </mc:AlternateContent>
      </w:r>
      <w:r w:rsidRPr="00D519DB">
        <w:rPr>
          <w:rFonts w:ascii="Times New Roman" w:hAnsi="Times New Roman" w:cs="Times New Roman"/>
          <w:b/>
          <w:sz w:val="24"/>
          <w:szCs w:val="24"/>
        </w:rPr>
        <w:br/>
      </w:r>
    </w:p>
    <w:p w14:paraId="46594A3F" w14:textId="70528791" w:rsidR="00E60750" w:rsidRPr="00DC27F2" w:rsidRDefault="00643749" w:rsidP="0009071C">
      <w:pPr>
        <w:spacing w:after="0" w:line="240" w:lineRule="auto"/>
        <w:jc w:val="center"/>
        <w:rPr>
          <w:rFonts w:ascii="Times New Roman" w:hAnsi="Times New Roman" w:cs="Times New Roman"/>
          <w:b/>
          <w:i/>
          <w:noProof/>
          <w:color w:val="000080"/>
          <w:sz w:val="32"/>
          <w:szCs w:val="32"/>
        </w:rPr>
      </w:pPr>
      <w:r>
        <w:rPr>
          <w:noProof/>
        </w:rPr>
        <w:lastRenderedPageBreak/>
        <w:drawing>
          <wp:inline distT="0" distB="0" distL="0" distR="0" wp14:anchorId="14DA56DE" wp14:editId="1F2A754E">
            <wp:extent cx="3799024" cy="781315"/>
            <wp:effectExtent l="0" t="0" r="0" b="0"/>
            <wp:docPr id="2067443415" name="Picture 1" descr="A blue and red text on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43415" name="Picture 1" descr="A blue and red text on a black background&#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10989" cy="783776"/>
                    </a:xfrm>
                    <a:prstGeom prst="rect">
                      <a:avLst/>
                    </a:prstGeom>
                    <a:noFill/>
                    <a:ln>
                      <a:noFill/>
                    </a:ln>
                  </pic:spPr>
                </pic:pic>
              </a:graphicData>
            </a:graphic>
          </wp:inline>
        </w:drawing>
      </w:r>
      <w:r w:rsidR="00E60750">
        <w:rPr>
          <w:rFonts w:ascii="Times New Roman" w:hAnsi="Times New Roman" w:cs="Times New Roman"/>
          <w:b/>
          <w:noProof/>
          <w:color w:val="000080"/>
          <w:sz w:val="52"/>
          <w:szCs w:val="52"/>
        </w:rPr>
        <w:br/>
      </w:r>
    </w:p>
    <w:p w14:paraId="6A822648" w14:textId="77777777" w:rsidR="00E60750" w:rsidRDefault="00E60750" w:rsidP="0009071C">
      <w:pPr>
        <w:tabs>
          <w:tab w:val="left" w:pos="2749"/>
          <w:tab w:val="left" w:pos="5311"/>
        </w:tabs>
        <w:spacing w:after="0" w:line="240" w:lineRule="auto"/>
        <w:jc w:val="right"/>
        <w:rPr>
          <w:rFonts w:asciiTheme="minorHAnsi" w:hAnsiTheme="minorHAnsi" w:cstheme="minorHAnsi"/>
          <w:szCs w:val="22"/>
        </w:rPr>
      </w:pPr>
    </w:p>
    <w:p w14:paraId="1E03785E" w14:textId="77777777" w:rsidR="00E60750" w:rsidRPr="00155EAF" w:rsidRDefault="00E60750" w:rsidP="0009071C">
      <w:pPr>
        <w:tabs>
          <w:tab w:val="left" w:pos="2749"/>
          <w:tab w:val="left" w:pos="5311"/>
        </w:tabs>
        <w:spacing w:after="0" w:line="240" w:lineRule="auto"/>
        <w:jc w:val="right"/>
        <w:rPr>
          <w:rFonts w:asciiTheme="minorHAnsi" w:hAnsiTheme="minorHAnsi" w:cstheme="minorHAnsi"/>
          <w:sz w:val="21"/>
          <w:szCs w:val="21"/>
        </w:rPr>
      </w:pPr>
      <w:r w:rsidRPr="00155EAF">
        <w:rPr>
          <w:rFonts w:cstheme="minorHAnsi"/>
          <w:sz w:val="21"/>
          <w:szCs w:val="21"/>
        </w:rPr>
        <w:t>[Date{"system-name":"date-of-write-up"}]</w:t>
      </w:r>
    </w:p>
    <w:p w14:paraId="062D6A52" w14:textId="77777777" w:rsidR="00E60750" w:rsidRPr="00155EAF" w:rsidRDefault="00E60750" w:rsidP="0009071C">
      <w:pPr>
        <w:spacing w:after="0" w:line="240" w:lineRule="auto"/>
        <w:jc w:val="both"/>
        <w:rPr>
          <w:rFonts w:asciiTheme="minorHAnsi" w:hAnsiTheme="minorHAnsi" w:cstheme="minorHAnsi"/>
          <w:sz w:val="21"/>
          <w:szCs w:val="21"/>
        </w:rPr>
      </w:pPr>
    </w:p>
    <w:p w14:paraId="175479CC"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cstheme="minorHAnsi"/>
          <w:sz w:val="21"/>
          <w:szCs w:val="21"/>
        </w:rPr>
        <w:t>[Select: Title{"system-name":"title","option-1":"Mr.","option-2":"Mrs.","option-3":"Ms."}]</w:t>
      </w:r>
      <w:r w:rsidRPr="00155EAF">
        <w:rPr>
          <w:rFonts w:asciiTheme="minorHAnsi" w:hAnsiTheme="minorHAnsi" w:cstheme="minorHAnsi"/>
          <w:sz w:val="21"/>
          <w:szCs w:val="21"/>
        </w:rPr>
        <w:t xml:space="preserve"> </w:t>
      </w:r>
      <w:r w:rsidRPr="00155EAF">
        <w:rPr>
          <w:rFonts w:cstheme="minorHAnsi"/>
          <w:sz w:val="21"/>
          <w:szCs w:val="21"/>
        </w:rPr>
        <w:t>[Link:client-first-name]</w:t>
      </w:r>
      <w:r w:rsidRPr="00155EAF">
        <w:rPr>
          <w:rFonts w:asciiTheme="minorHAnsi" w:hAnsiTheme="minorHAnsi" w:cstheme="minorHAnsi"/>
          <w:sz w:val="21"/>
          <w:szCs w:val="21"/>
        </w:rPr>
        <w:t xml:space="preserve"> </w:t>
      </w:r>
      <w:r w:rsidRPr="00155EAF">
        <w:rPr>
          <w:rFonts w:cstheme="minorHAnsi"/>
          <w:sz w:val="21"/>
          <w:szCs w:val="21"/>
        </w:rPr>
        <w:t>[Link:client-last-name]</w:t>
      </w:r>
      <w:r w:rsidRPr="00155EAF">
        <w:rPr>
          <w:rFonts w:asciiTheme="minorHAnsi" w:hAnsiTheme="minorHAnsi" w:cstheme="minorHAnsi"/>
          <w:sz w:val="21"/>
          <w:szCs w:val="21"/>
        </w:rPr>
        <w:t xml:space="preserve"> </w:t>
      </w:r>
      <w:r w:rsidRPr="00155EAF">
        <w:rPr>
          <w:rFonts w:cstheme="minorHAnsi"/>
          <w:sz w:val="21"/>
          <w:szCs w:val="21"/>
        </w:rPr>
      </w:r>
      <w:proofErr w:type="gramStart"/>
      <w:proofErr w:type="gramEnd"/>
    </w:p>
    <w:p w14:paraId="1ED14ED1" w14:textId="77777777" w:rsidR="00E60750" w:rsidRPr="00155EAF" w:rsidRDefault="00E60750" w:rsidP="0009071C">
      <w:pPr>
        <w:spacing w:after="0" w:line="240" w:lineRule="auto"/>
        <w:jc w:val="both"/>
        <w:rPr>
          <w:rFonts w:cstheme="minorHAnsi"/>
          <w:sz w:val="21"/>
          <w:szCs w:val="21"/>
        </w:rPr>
      </w:pPr>
      <w:r w:rsidRPr="00155EAF">
        <w:rPr>
          <w:rFonts w:asciiTheme="minorHAnsi" w:hAnsiTheme="minorHAnsi" w:cstheme="minorHAnsi"/>
          <w:sz w:val="21"/>
          <w:szCs w:val="21"/>
        </w:rPr>
        <w:t>[Clause{"condition":"married is turned on"}]&amp; [Link:spouse-first-name]</w:t>
      </w:r>
      <w:r w:rsidRPr="00155EAF">
        <w:rPr>
          <w:rFonts w:asciiTheme="minorHAnsi" w:hAnsiTheme="minorHAnsi" w:cstheme="minorHAnsi"/>
          <w:sz w:val="21"/>
          <w:szCs w:val="21"/>
        </w:rPr>
        <w:t xml:space="preserve"> </w:t>
      </w:r>
      <w:r w:rsidRPr="00155EAF">
        <w:rPr>
          <w:rFonts w:cstheme="minorHAnsi"/>
          <w:sz w:val="21"/>
          <w:szCs w:val="21"/>
        </w:rPr>
        <w:t>[Link:spouse-last-name]</w:t>
      </w:r>
    </w:p>
    <w:p w14:paraId="5EC97B3F"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r>
      <w:r w:rsidRPr="00155EAF">
        <w:rPr>
          <w:rFonts w:cstheme="minorHAnsi"/>
          <w:sz w:val="21"/>
          <w:szCs w:val="21"/>
        </w:rPr>
      </w:r>
      <w:r w:rsidRPr="00155EAF">
        <w:rPr>
          <w:rFonts w:asciiTheme="minorHAnsi" w:hAnsiTheme="minorHAnsi" w:cstheme="minorHAnsi"/>
          <w:noProof/>
          <w:color w:val="008000"/>
          <w:sz w:val="21"/>
          <w:szCs w:val="21"/>
        </w:rPr>
      </w:r>
      <w:r w:rsidRPr="00155EAF">
        <w:rPr>
          <w:rFonts w:cstheme="minorHAnsi"/>
          <w:sz w:val="21"/>
          <w:szCs w:val="21"/>
        </w:rPr>
      </w:r>
    </w:p>
    <w:p w14:paraId="7289F920"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cstheme="minorHAnsi"/>
          <w:sz w:val="21"/>
          <w:szCs w:val="21"/>
        </w:rPr>
        <w:t>[Link:street-address]</w:t>
      </w:r>
    </w:p>
    <w:p w14:paraId="32272747"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cstheme="minorHAnsi"/>
          <w:sz w:val="21"/>
          <w:szCs w:val="21"/>
        </w:rPr>
        <w:t>[Link:city-state-zip]</w:t>
      </w:r>
    </w:p>
    <w:p w14:paraId="231AA2F1" w14:textId="77777777" w:rsidR="00E60750" w:rsidRPr="00155EAF" w:rsidRDefault="00E60750" w:rsidP="0009071C">
      <w:pPr>
        <w:spacing w:after="0" w:line="240" w:lineRule="auto"/>
        <w:jc w:val="both"/>
        <w:rPr>
          <w:rFonts w:asciiTheme="minorHAnsi" w:hAnsiTheme="minorHAnsi" w:cstheme="minorHAnsi"/>
          <w:sz w:val="21"/>
          <w:szCs w:val="21"/>
        </w:rPr>
      </w:pPr>
    </w:p>
    <w:p w14:paraId="4FE9AA5A"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 xml:space="preserve">Dear </w:t>
      </w:r>
      <w:r w:rsidRPr="00155EAF">
        <w:rPr>
          <w:rFonts w:cstheme="minorHAnsi"/>
          <w:sz w:val="21"/>
          <w:szCs w:val="21"/>
        </w:rPr>
        <w:t>[Link:client-first-name]</w:t>
      </w:r>
      <w:proofErr w:type="gramStart"/>
      <w:proofErr w:type="gramEnd"/>
      <w:r w:rsidRPr="00155EAF">
        <w:rPr>
          <w:rFonts w:cstheme="minorHAnsi"/>
          <w:sz w:val="21"/>
          <w:szCs w:val="21"/>
        </w:rPr>
        <w:t xml:space="preserve"> </w:t>
      </w:r>
      <w:r w:rsidRPr="00155EAF">
        <w:rPr>
          <w:rFonts w:asciiTheme="minorHAnsi" w:hAnsiTheme="minorHAnsi" w:cstheme="minorHAnsi"/>
          <w:sz w:val="21"/>
          <w:szCs w:val="21"/>
        </w:rPr>
        <w:t xml:space="preserve">&amp; </w:t>
      </w:r>
      <w:r w:rsidRPr="00155EAF">
        <w:rPr>
          <w:rFonts w:cstheme="minorHAnsi"/>
          <w:sz w:val="21"/>
          <w:szCs w:val="21"/>
        </w:rPr>
        <w:t>[Link:spouse-first-name]</w:t>
      </w:r>
      <w:r w:rsidRPr="00155EAF">
        <w:rPr>
          <w:rFonts w:asciiTheme="minorHAnsi" w:hAnsiTheme="minorHAnsi" w:cstheme="minorHAnsi"/>
          <w:sz w:val="21"/>
          <w:szCs w:val="21"/>
        </w:rPr>
        <w:t>,</w:t>
      </w:r>
    </w:p>
    <w:p w14:paraId="52391E61" w14:textId="77777777" w:rsidR="00E60750" w:rsidRPr="00155EAF" w:rsidRDefault="00E60750" w:rsidP="0009071C">
      <w:pPr>
        <w:tabs>
          <w:tab w:val="left" w:pos="5280"/>
        </w:tabs>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ab/>
      </w:r>
    </w:p>
    <w:p w14:paraId="744F475A" w14:textId="77777777" w:rsidR="00E60750" w:rsidRDefault="00E60750" w:rsidP="0009071C">
      <w:pPr>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 xml:space="preserve">Thank you for choosing Keystone CPA in the development of your Tax Saving Strategies. The recommendations and strategies developed here are aimed to assist you in maximizing your wealth building potential by eliminating your tax burden. </w:t>
      </w:r>
    </w:p>
    <w:p w14:paraId="207138EA" w14:textId="77777777" w:rsidR="00E60750" w:rsidRPr="00155EAF" w:rsidRDefault="00E60750" w:rsidP="0009071C">
      <w:pPr>
        <w:spacing w:after="0" w:line="240" w:lineRule="auto"/>
        <w:jc w:val="both"/>
        <w:rPr>
          <w:rFonts w:asciiTheme="minorHAnsi" w:hAnsiTheme="minorHAnsi" w:cstheme="minorHAnsi"/>
          <w:sz w:val="21"/>
          <w:szCs w:val="21"/>
        </w:rPr>
      </w:pPr>
    </w:p>
    <w:p w14:paraId="5DC9146E"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 xml:space="preserve">In the development of your strategies, we have taken into consideration the financial impact </w:t>
      </w:r>
      <w:proofErr w:type="gramStart"/>
      <w:r w:rsidRPr="00155EAF">
        <w:rPr>
          <w:rFonts w:asciiTheme="minorHAnsi" w:hAnsiTheme="minorHAnsi" w:cstheme="minorHAnsi"/>
          <w:sz w:val="21"/>
          <w:szCs w:val="21"/>
        </w:rPr>
        <w:t>from</w:t>
      </w:r>
      <w:proofErr w:type="gramEnd"/>
      <w:r w:rsidRPr="00155EAF">
        <w:rPr>
          <w:rFonts w:asciiTheme="minorHAnsi" w:hAnsiTheme="minorHAnsi" w:cstheme="minorHAnsi"/>
          <w:sz w:val="21"/>
          <w:szCs w:val="21"/>
        </w:rPr>
        <w:t xml:space="preserve"> your personal, business, and investments goals. The strategies and recommendations below are made after reflections of our conversations with you and review of the materials you provided. We have also taken into consideration your future wealth plans in the development of your long-term </w:t>
      </w:r>
      <w:proofErr w:type="gramStart"/>
      <w:r w:rsidRPr="00155EAF">
        <w:rPr>
          <w:rFonts w:asciiTheme="minorHAnsi" w:hAnsiTheme="minorHAnsi" w:cstheme="minorHAnsi"/>
          <w:sz w:val="21"/>
          <w:szCs w:val="21"/>
        </w:rPr>
        <w:t>tax saving</w:t>
      </w:r>
      <w:proofErr w:type="gramEnd"/>
      <w:r w:rsidRPr="00155EAF">
        <w:rPr>
          <w:rFonts w:asciiTheme="minorHAnsi" w:hAnsiTheme="minorHAnsi" w:cstheme="minorHAnsi"/>
          <w:sz w:val="21"/>
          <w:szCs w:val="21"/>
        </w:rPr>
        <w:t xml:space="preserve"> strategies.</w:t>
      </w:r>
    </w:p>
    <w:p w14:paraId="062199F4" w14:textId="77777777" w:rsidR="00E60750" w:rsidRPr="00155EAF" w:rsidRDefault="00E60750" w:rsidP="0009071C">
      <w:pPr>
        <w:spacing w:after="0" w:line="240" w:lineRule="auto"/>
        <w:jc w:val="both"/>
        <w:rPr>
          <w:rFonts w:asciiTheme="minorHAnsi" w:hAnsiTheme="minorHAnsi" w:cstheme="minorHAnsi"/>
          <w:sz w:val="21"/>
          <w:szCs w:val="21"/>
        </w:rPr>
      </w:pPr>
    </w:p>
    <w:p w14:paraId="521BDEE3"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 xml:space="preserve">Please note that determinations of the tax treatment of any given transaction are based on “facts and circumstances.” Where appropriate, we have taken into consideration the facts and circumstances of your situation along with your </w:t>
      </w:r>
      <w:proofErr w:type="gramStart"/>
      <w:r w:rsidRPr="00155EAF">
        <w:rPr>
          <w:rFonts w:asciiTheme="minorHAnsi" w:hAnsiTheme="minorHAnsi" w:cstheme="minorHAnsi"/>
          <w:sz w:val="21"/>
          <w:szCs w:val="21"/>
        </w:rPr>
        <w:t>future plans</w:t>
      </w:r>
      <w:proofErr w:type="gramEnd"/>
      <w:r w:rsidRPr="00155EAF">
        <w:rPr>
          <w:rFonts w:asciiTheme="minorHAnsi" w:hAnsiTheme="minorHAnsi" w:cstheme="minorHAnsi"/>
          <w:sz w:val="21"/>
          <w:szCs w:val="21"/>
        </w:rPr>
        <w:t xml:space="preserve"> to make practical recommendations aimed </w:t>
      </w:r>
      <w:proofErr w:type="gramStart"/>
      <w:r w:rsidRPr="00155EAF">
        <w:rPr>
          <w:rFonts w:asciiTheme="minorHAnsi" w:hAnsiTheme="minorHAnsi" w:cstheme="minorHAnsi"/>
          <w:sz w:val="21"/>
          <w:szCs w:val="21"/>
        </w:rPr>
        <w:t>to provide</w:t>
      </w:r>
      <w:proofErr w:type="gramEnd"/>
      <w:r w:rsidRPr="00155EAF">
        <w:rPr>
          <w:rFonts w:asciiTheme="minorHAnsi" w:hAnsiTheme="minorHAnsi" w:cstheme="minorHAnsi"/>
          <w:sz w:val="21"/>
          <w:szCs w:val="21"/>
        </w:rPr>
        <w:t xml:space="preserve"> you with optimized tax savings over time. </w:t>
      </w:r>
    </w:p>
    <w:p w14:paraId="12427B9E" w14:textId="77777777" w:rsidR="00E60750" w:rsidRPr="00155EAF" w:rsidRDefault="00E60750" w:rsidP="0009071C">
      <w:pPr>
        <w:spacing w:after="0" w:line="240" w:lineRule="auto"/>
        <w:jc w:val="both"/>
        <w:rPr>
          <w:rFonts w:asciiTheme="minorHAnsi" w:hAnsiTheme="minorHAnsi" w:cstheme="minorHAnsi"/>
          <w:sz w:val="21"/>
          <w:szCs w:val="21"/>
        </w:rPr>
      </w:pPr>
    </w:p>
    <w:p w14:paraId="1B8D0503"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As changes occur in your personal, business, and investing activities, it is imperative that your tax and financial strategies be updated to reflect those changes taking place. Please notify us should there be any foreseeable material changes taking place prior to implementing the recommended strategies.</w:t>
      </w:r>
    </w:p>
    <w:p w14:paraId="0C0608CD" w14:textId="77777777" w:rsidR="00E60750" w:rsidRPr="00155EAF" w:rsidRDefault="00E60750" w:rsidP="0009071C">
      <w:pPr>
        <w:spacing w:after="0" w:line="240" w:lineRule="auto"/>
        <w:jc w:val="both"/>
        <w:rPr>
          <w:rFonts w:asciiTheme="minorHAnsi" w:hAnsiTheme="minorHAnsi" w:cstheme="minorHAnsi"/>
          <w:sz w:val="21"/>
          <w:szCs w:val="21"/>
        </w:rPr>
      </w:pPr>
    </w:p>
    <w:p w14:paraId="5E8C699A"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Thank you again for the opportunity to assist you in the development of your tax and financial strategies. We look forward to continuing to serve as an advisor in your wealth team.</w:t>
      </w:r>
    </w:p>
    <w:p w14:paraId="4BBC1D93" w14:textId="77777777" w:rsidR="00E60750" w:rsidRPr="00AB37CE" w:rsidRDefault="00E60750" w:rsidP="0009071C">
      <w:pPr>
        <w:spacing w:after="0" w:line="240" w:lineRule="auto"/>
        <w:jc w:val="both"/>
        <w:rPr>
          <w:rFonts w:asciiTheme="minorHAnsi" w:hAnsiTheme="minorHAnsi" w:cstheme="minorHAnsi"/>
          <w:szCs w:val="22"/>
        </w:rPr>
      </w:pPr>
    </w:p>
    <w:p w14:paraId="79B1E437" w14:textId="77777777" w:rsidR="00E60750" w:rsidRDefault="00E60750" w:rsidP="0009071C">
      <w:pPr>
        <w:tabs>
          <w:tab w:val="left" w:pos="2340"/>
        </w:tabs>
        <w:spacing w:after="0" w:line="240" w:lineRule="auto"/>
        <w:contextualSpacing/>
        <w:jc w:val="both"/>
        <w:rPr>
          <w:rFonts w:cstheme="minorHAnsi"/>
          <w:sz w:val="21"/>
          <w:szCs w:val="21"/>
        </w:rPr>
      </w:pPr>
    </w:p>
    <w:p w14:paraId="16AEEA72" w14:textId="77777777" w:rsidR="00E60750" w:rsidRDefault="00E60750" w:rsidP="0009071C">
      <w:pPr>
        <w:tabs>
          <w:tab w:val="left" w:pos="2340"/>
        </w:tabs>
        <w:spacing w:after="0" w:line="240" w:lineRule="auto"/>
        <w:contextualSpacing/>
        <w:jc w:val="both"/>
        <w:rPr>
          <w:rFonts w:cstheme="minorHAnsi"/>
          <w:sz w:val="21"/>
          <w:szCs w:val="21"/>
        </w:rPr>
      </w:pPr>
    </w:p>
    <w:p w14:paraId="69CDF2BB" w14:textId="77777777" w:rsidR="00E60750" w:rsidRDefault="00E60750" w:rsidP="0009071C">
      <w:pPr>
        <w:tabs>
          <w:tab w:val="left" w:pos="2340"/>
        </w:tabs>
        <w:spacing w:after="0" w:line="240" w:lineRule="auto"/>
        <w:contextualSpacing/>
        <w:jc w:val="both"/>
        <w:rPr>
          <w:rFonts w:cstheme="minorHAnsi"/>
          <w:sz w:val="21"/>
          <w:szCs w:val="21"/>
        </w:rPr>
      </w:pPr>
    </w:p>
    <w:tbl>
      <w:tblPr>
        <w:tblW w:w="0" w:type="auto"/>
        <w:tblLook w:val="00A0" w:firstRow="1" w:lastRow="0" w:firstColumn="1" w:lastColumn="0" w:noHBand="0" w:noVBand="0"/>
      </w:tblPr>
      <w:tblGrid>
        <w:gridCol w:w="4363"/>
        <w:gridCol w:w="4277"/>
      </w:tblGrid>
      <w:tr w:rsidR="00E60750" w:rsidRPr="002457F2" w14:paraId="4BE60B50" w14:textId="77777777" w:rsidTr="00E3722B">
        <w:trPr>
          <w:trHeight w:val="2077"/>
        </w:trPr>
        <w:tc>
          <w:tcPr>
            <w:tcW w:w="4383" w:type="dxa"/>
          </w:tcPr>
          <w:p w14:paraId="1D1DA2AA" w14:textId="77777777" w:rsidR="00E60750" w:rsidRPr="007B2831" w:rsidRDefault="00E60750" w:rsidP="0009071C">
            <w:pPr>
              <w:suppressAutoHyphens/>
              <w:spacing w:after="0" w:line="240" w:lineRule="auto"/>
              <w:jc w:val="both"/>
              <w:rPr>
                <w:rFonts w:asciiTheme="minorHAnsi" w:hAnsiTheme="minorHAnsi" w:cstheme="minorHAnsi"/>
                <w:b/>
                <w:szCs w:val="22"/>
              </w:rPr>
            </w:pPr>
            <w:r w:rsidRPr="002457F2">
              <w:rPr>
                <w:rFonts w:asciiTheme="minorHAnsi" w:hAnsiTheme="minorHAnsi" w:cstheme="minorHAnsi"/>
                <w:b/>
                <w:szCs w:val="22"/>
              </w:rPr>
              <w:lastRenderedPageBreak/>
              <w:t>KEYSTONE CPA, INC.</w:t>
            </w:r>
          </w:p>
          <w:p w14:paraId="14F6183F" w14:textId="77777777" w:rsidR="00E60750" w:rsidRPr="002457F2" w:rsidRDefault="00E60750" w:rsidP="0009071C">
            <w:pPr>
              <w:suppressAutoHyphens/>
              <w:spacing w:after="0" w:line="240" w:lineRule="auto"/>
              <w:jc w:val="both"/>
              <w:rPr>
                <w:rFonts w:asciiTheme="minorHAnsi" w:hAnsiTheme="minorHAnsi" w:cstheme="minorHAnsi"/>
                <w:szCs w:val="22"/>
              </w:rPr>
            </w:pPr>
            <w:r>
              <w:rPr>
                <w:rFonts w:asciiTheme="minorHAnsi" w:hAnsiTheme="minorHAnsi" w:cstheme="minorHAnsi"/>
                <w:szCs w:val="22"/>
              </w:rPr>
              <w:t>By:</w:t>
            </w:r>
            <w:r>
              <w:rPr>
                <w:rFonts w:asciiTheme="minorHAnsi" w:hAnsiTheme="minorHAnsi" w:cstheme="minorHAnsi"/>
                <w:i/>
                <w:noProof/>
                <w:sz w:val="21"/>
                <w:szCs w:val="21"/>
              </w:rPr>
              <w:drawing>
                <wp:inline distT="0" distB="0" distL="0" distR="0" wp14:anchorId="534CE02A" wp14:editId="47409EDF">
                  <wp:extent cx="2048890" cy="323850"/>
                  <wp:effectExtent l="0" t="0" r="0" b="0"/>
                  <wp:docPr id="3" name="Picture 3" descr="Z:\Documents\Keystone CPA Matt MacFarland\Templates\eSignatures\Amanda eSigna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Documents\Keystone CPA Matt MacFarland\Templates\eSignatures\Amanda eSignatur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49864" cy="324004"/>
                          </a:xfrm>
                          <a:prstGeom prst="rect">
                            <a:avLst/>
                          </a:prstGeom>
                          <a:noFill/>
                          <a:ln>
                            <a:noFill/>
                          </a:ln>
                        </pic:spPr>
                      </pic:pic>
                    </a:graphicData>
                  </a:graphic>
                </wp:inline>
              </w:drawing>
            </w:r>
            <w:r w:rsidRPr="002457F2">
              <w:rPr>
                <w:rFonts w:asciiTheme="minorHAnsi" w:hAnsiTheme="minorHAnsi" w:cstheme="minorHAnsi"/>
                <w:szCs w:val="22"/>
              </w:rPr>
              <w:t>_______________________________</w:t>
            </w:r>
          </w:p>
          <w:p w14:paraId="400CDD1D" w14:textId="77777777" w:rsidR="00E60750" w:rsidRPr="002457F2" w:rsidRDefault="00E60750" w:rsidP="0009071C">
            <w:pPr>
              <w:suppressAutoHyphens/>
              <w:spacing w:after="0" w:line="240" w:lineRule="auto"/>
              <w:jc w:val="both"/>
              <w:rPr>
                <w:rFonts w:asciiTheme="minorHAnsi" w:hAnsiTheme="minorHAnsi" w:cstheme="minorHAnsi"/>
                <w:szCs w:val="22"/>
              </w:rPr>
            </w:pPr>
            <w:r w:rsidRPr="002457F2">
              <w:rPr>
                <w:rFonts w:asciiTheme="minorHAnsi" w:hAnsiTheme="minorHAnsi" w:cstheme="minorHAnsi"/>
                <w:szCs w:val="22"/>
              </w:rPr>
              <w:t xml:space="preserve">       </w:t>
            </w:r>
            <w:r>
              <w:rPr>
                <w:rFonts w:asciiTheme="minorHAnsi" w:hAnsiTheme="minorHAnsi" w:cstheme="minorHAnsi"/>
                <w:szCs w:val="22"/>
              </w:rPr>
              <w:t>Amanda Y. Han</w:t>
            </w:r>
            <w:r w:rsidRPr="002457F2">
              <w:rPr>
                <w:rFonts w:asciiTheme="minorHAnsi" w:hAnsiTheme="minorHAnsi" w:cstheme="minorHAnsi"/>
                <w:szCs w:val="22"/>
              </w:rPr>
              <w:t>, CPA</w:t>
            </w:r>
          </w:p>
          <w:p w14:paraId="488B6C2A" w14:textId="77777777" w:rsidR="00E60750" w:rsidRPr="002457F2" w:rsidRDefault="00E60750" w:rsidP="0009071C">
            <w:pPr>
              <w:suppressAutoHyphens/>
              <w:spacing w:after="0" w:line="240" w:lineRule="auto"/>
              <w:jc w:val="both"/>
              <w:rPr>
                <w:rFonts w:asciiTheme="minorHAnsi" w:hAnsiTheme="minorHAnsi" w:cstheme="minorHAnsi"/>
                <w:szCs w:val="22"/>
              </w:rPr>
            </w:pPr>
          </w:p>
          <w:p w14:paraId="27C15DCD" w14:textId="77777777" w:rsidR="00E60750" w:rsidRPr="002457F2" w:rsidRDefault="00E60750" w:rsidP="0009071C">
            <w:pPr>
              <w:suppressAutoHyphens/>
              <w:spacing w:after="0" w:line="240" w:lineRule="auto"/>
              <w:jc w:val="both"/>
              <w:rPr>
                <w:rFonts w:asciiTheme="minorHAnsi" w:hAnsiTheme="minorHAnsi" w:cstheme="minorHAnsi"/>
                <w:szCs w:val="22"/>
              </w:rPr>
            </w:pPr>
            <w:r w:rsidRPr="002457F2">
              <w:rPr>
                <w:rFonts w:asciiTheme="minorHAnsi" w:hAnsiTheme="minorHAnsi" w:cstheme="minorHAnsi"/>
                <w:szCs w:val="22"/>
              </w:rPr>
              <w:t xml:space="preserve">Its: </w:t>
            </w:r>
            <w:r>
              <w:rPr>
                <w:rFonts w:asciiTheme="minorHAnsi" w:hAnsiTheme="minorHAnsi" w:cstheme="minorHAnsi"/>
                <w:szCs w:val="22"/>
              </w:rPr>
              <w:t>Managing Director</w:t>
            </w:r>
          </w:p>
        </w:tc>
        <w:tc>
          <w:tcPr>
            <w:tcW w:w="4383" w:type="dxa"/>
          </w:tcPr>
          <w:p w14:paraId="40385372" w14:textId="77777777" w:rsidR="00E60750" w:rsidRPr="002457F2" w:rsidRDefault="00E60750" w:rsidP="0009071C">
            <w:pPr>
              <w:suppressAutoHyphens/>
              <w:spacing w:after="0" w:line="240" w:lineRule="auto"/>
              <w:jc w:val="both"/>
              <w:rPr>
                <w:rFonts w:asciiTheme="minorHAnsi" w:hAnsiTheme="minorHAnsi" w:cstheme="minorHAnsi"/>
                <w:szCs w:val="22"/>
              </w:rPr>
            </w:pPr>
          </w:p>
        </w:tc>
      </w:tr>
    </w:tbl>
    <w:p w14:paraId="37B3D481" w14:textId="77777777" w:rsidR="00E60750" w:rsidRDefault="00E60750" w:rsidP="0009071C">
      <w:pPr>
        <w:tabs>
          <w:tab w:val="left" w:pos="2340"/>
        </w:tabs>
        <w:spacing w:after="0" w:line="240" w:lineRule="auto"/>
        <w:contextualSpacing/>
        <w:jc w:val="both"/>
        <w:rPr>
          <w:rFonts w:cstheme="minorHAnsi"/>
          <w:sz w:val="21"/>
          <w:szCs w:val="21"/>
        </w:rPr>
      </w:pPr>
    </w:p>
    <w:tbl>
      <w:tblPr>
        <w:tblW w:w="0" w:type="auto"/>
        <w:tblLook w:val="00A0" w:firstRow="1" w:lastRow="0" w:firstColumn="1" w:lastColumn="0" w:noHBand="0" w:noVBand="0"/>
      </w:tblPr>
      <w:tblGrid>
        <w:gridCol w:w="4346"/>
        <w:gridCol w:w="4294"/>
      </w:tblGrid>
      <w:tr w:rsidR="00E60750" w:rsidRPr="002457F2" w14:paraId="75483B0D" w14:textId="77777777" w:rsidTr="00E3722B">
        <w:trPr>
          <w:trHeight w:val="2077"/>
        </w:trPr>
        <w:tc>
          <w:tcPr>
            <w:tcW w:w="4383" w:type="dxa"/>
          </w:tcPr>
          <w:p w14:paraId="631C0304" w14:textId="77777777" w:rsidR="00E60750" w:rsidRDefault="00E60750" w:rsidP="0009071C">
            <w:pPr>
              <w:suppressAutoHyphens/>
              <w:spacing w:after="0" w:line="240" w:lineRule="auto"/>
              <w:jc w:val="both"/>
              <w:rPr>
                <w:rFonts w:asciiTheme="minorHAnsi" w:hAnsiTheme="minorHAnsi" w:cstheme="minorHAnsi"/>
                <w:b/>
                <w:szCs w:val="22"/>
              </w:rPr>
            </w:pPr>
            <w:r w:rsidRPr="002457F2">
              <w:rPr>
                <w:rFonts w:asciiTheme="minorHAnsi" w:hAnsiTheme="minorHAnsi" w:cstheme="minorHAnsi"/>
                <w:b/>
                <w:szCs w:val="22"/>
              </w:rPr>
              <w:t>KEYSTONE CPA, INC.</w:t>
            </w:r>
          </w:p>
          <w:p w14:paraId="44ACA3FE" w14:textId="77777777" w:rsidR="00E60750" w:rsidRPr="007B2831" w:rsidRDefault="00E60750" w:rsidP="0009071C">
            <w:pPr>
              <w:suppressAutoHyphens/>
              <w:spacing w:after="0" w:line="240" w:lineRule="auto"/>
              <w:jc w:val="both"/>
              <w:rPr>
                <w:rFonts w:asciiTheme="minorHAnsi" w:hAnsiTheme="minorHAnsi" w:cstheme="minorHAnsi"/>
                <w:b/>
                <w:szCs w:val="22"/>
              </w:rPr>
            </w:pPr>
            <w:r w:rsidRPr="00785872">
              <w:rPr>
                <w:noProof/>
              </w:rPr>
              <w:drawing>
                <wp:anchor distT="0" distB="0" distL="114300" distR="114300" simplePos="0" relativeHeight="251687936" behindDoc="0" locked="0" layoutInCell="1" allowOverlap="1" wp14:anchorId="6F0E5423" wp14:editId="13BEAAA5">
                  <wp:simplePos x="0" y="0"/>
                  <wp:positionH relativeFrom="column">
                    <wp:posOffset>186522</wp:posOffset>
                  </wp:positionH>
                  <wp:positionV relativeFrom="paragraph">
                    <wp:posOffset>34878</wp:posOffset>
                  </wp:positionV>
                  <wp:extent cx="1963880" cy="40005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1963880" cy="40005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E1C2490" w14:textId="77777777" w:rsidR="00E60750" w:rsidRDefault="00E60750" w:rsidP="0009071C">
            <w:pPr>
              <w:suppressAutoHyphens/>
              <w:spacing w:after="0" w:line="240" w:lineRule="auto"/>
              <w:jc w:val="both"/>
              <w:rPr>
                <w:rFonts w:asciiTheme="minorHAnsi" w:hAnsiTheme="minorHAnsi" w:cstheme="minorHAnsi"/>
                <w:szCs w:val="22"/>
              </w:rPr>
            </w:pPr>
            <w:r>
              <w:rPr>
                <w:rFonts w:asciiTheme="minorHAnsi" w:hAnsiTheme="minorHAnsi" w:cstheme="minorHAnsi"/>
                <w:szCs w:val="22"/>
              </w:rPr>
              <w:t>By:</w:t>
            </w:r>
          </w:p>
          <w:p w14:paraId="08B36143" w14:textId="77777777" w:rsidR="00E60750" w:rsidRPr="002457F2" w:rsidRDefault="00E60750" w:rsidP="0009071C">
            <w:pPr>
              <w:suppressAutoHyphens/>
              <w:spacing w:after="0" w:line="240" w:lineRule="auto"/>
              <w:jc w:val="both"/>
              <w:rPr>
                <w:rFonts w:asciiTheme="minorHAnsi" w:hAnsiTheme="minorHAnsi" w:cstheme="minorHAnsi"/>
                <w:szCs w:val="22"/>
              </w:rPr>
            </w:pPr>
            <w:r w:rsidRPr="002457F2">
              <w:rPr>
                <w:rFonts w:asciiTheme="minorHAnsi" w:hAnsiTheme="minorHAnsi" w:cstheme="minorHAnsi"/>
                <w:szCs w:val="22"/>
              </w:rPr>
              <w:t>______________________</w:t>
            </w:r>
          </w:p>
          <w:p w14:paraId="64A6FC9D" w14:textId="77777777" w:rsidR="00E60750" w:rsidRDefault="00E60750" w:rsidP="0009071C">
            <w:pPr>
              <w:suppressAutoHyphens/>
              <w:spacing w:after="0" w:line="240" w:lineRule="auto"/>
              <w:jc w:val="both"/>
              <w:rPr>
                <w:rFonts w:asciiTheme="minorHAnsi" w:hAnsiTheme="minorHAnsi" w:cstheme="minorHAnsi"/>
                <w:szCs w:val="22"/>
              </w:rPr>
            </w:pPr>
            <w:r>
              <w:rPr>
                <w:rFonts w:asciiTheme="minorHAnsi" w:hAnsiTheme="minorHAnsi" w:cstheme="minorHAnsi"/>
                <w:szCs w:val="22"/>
              </w:rPr>
              <w:t xml:space="preserve">  Matthew MacFarland, CPA</w:t>
            </w:r>
          </w:p>
          <w:p w14:paraId="7535F27E" w14:textId="77777777" w:rsidR="00E60750" w:rsidRPr="002457F2" w:rsidRDefault="00E60750" w:rsidP="0009071C">
            <w:pPr>
              <w:suppressAutoHyphens/>
              <w:spacing w:after="0" w:line="240" w:lineRule="auto"/>
              <w:jc w:val="both"/>
              <w:rPr>
                <w:rFonts w:asciiTheme="minorHAnsi" w:hAnsiTheme="minorHAnsi" w:cstheme="minorHAnsi"/>
                <w:szCs w:val="22"/>
              </w:rPr>
            </w:pPr>
          </w:p>
          <w:p w14:paraId="31A4B559" w14:textId="77777777" w:rsidR="00E60750" w:rsidRPr="002457F2" w:rsidRDefault="00E60750" w:rsidP="0009071C">
            <w:pPr>
              <w:suppressAutoHyphens/>
              <w:spacing w:after="0" w:line="240" w:lineRule="auto"/>
              <w:jc w:val="both"/>
              <w:rPr>
                <w:rFonts w:asciiTheme="minorHAnsi" w:hAnsiTheme="minorHAnsi" w:cstheme="minorHAnsi"/>
                <w:szCs w:val="22"/>
              </w:rPr>
            </w:pPr>
            <w:r w:rsidRPr="002457F2">
              <w:rPr>
                <w:rFonts w:asciiTheme="minorHAnsi" w:hAnsiTheme="minorHAnsi" w:cstheme="minorHAnsi"/>
                <w:szCs w:val="22"/>
              </w:rPr>
              <w:t xml:space="preserve">Its: </w:t>
            </w:r>
            <w:r>
              <w:rPr>
                <w:rFonts w:asciiTheme="minorHAnsi" w:hAnsiTheme="minorHAnsi" w:cstheme="minorHAnsi"/>
                <w:szCs w:val="22"/>
              </w:rPr>
              <w:t>Managing Director</w:t>
            </w:r>
          </w:p>
        </w:tc>
        <w:tc>
          <w:tcPr>
            <w:tcW w:w="4383" w:type="dxa"/>
          </w:tcPr>
          <w:p w14:paraId="16CDEEA0" w14:textId="77777777" w:rsidR="00E60750" w:rsidRPr="002457F2" w:rsidRDefault="00E60750" w:rsidP="0009071C">
            <w:pPr>
              <w:suppressAutoHyphens/>
              <w:spacing w:after="0" w:line="240" w:lineRule="auto"/>
              <w:jc w:val="both"/>
              <w:rPr>
                <w:rFonts w:asciiTheme="minorHAnsi" w:hAnsiTheme="minorHAnsi" w:cstheme="minorHAnsi"/>
                <w:szCs w:val="22"/>
              </w:rPr>
            </w:pPr>
          </w:p>
        </w:tc>
      </w:tr>
    </w:tbl>
    <w:p w14:paraId="6697A82F" w14:textId="77777777" w:rsidR="00E60750" w:rsidRDefault="00E60750" w:rsidP="0009071C">
      <w:pPr>
        <w:tabs>
          <w:tab w:val="left" w:pos="2340"/>
        </w:tabs>
        <w:spacing w:after="0" w:line="240" w:lineRule="auto"/>
        <w:contextualSpacing/>
        <w:jc w:val="both"/>
        <w:rPr>
          <w:rFonts w:cstheme="minorHAnsi"/>
          <w:sz w:val="21"/>
          <w:szCs w:val="21"/>
        </w:rPr>
      </w:pPr>
    </w:p>
    <w:p w14:paraId="0460C783" w14:textId="77777777" w:rsidR="00E60750" w:rsidRDefault="00E60750" w:rsidP="0009071C">
      <w:pPr>
        <w:tabs>
          <w:tab w:val="center" w:pos="4320"/>
        </w:tabs>
        <w:spacing w:after="0" w:line="240" w:lineRule="auto"/>
        <w:jc w:val="both"/>
        <w:rPr>
          <w:rFonts w:cstheme="minorHAnsi"/>
          <w:b/>
          <w:sz w:val="48"/>
          <w:szCs w:val="48"/>
        </w:rPr>
      </w:pPr>
    </w:p>
    <w:p w14:paraId="1B84DE2E" w14:textId="77777777" w:rsidR="00E60750" w:rsidRDefault="00E60750" w:rsidP="0009071C">
      <w:pPr>
        <w:tabs>
          <w:tab w:val="center" w:pos="4320"/>
        </w:tabs>
        <w:spacing w:after="0" w:line="240" w:lineRule="auto"/>
        <w:jc w:val="both"/>
        <w:rPr>
          <w:rFonts w:cstheme="minorHAnsi"/>
          <w:b/>
          <w:sz w:val="48"/>
          <w:szCs w:val="48"/>
        </w:rPr>
      </w:pPr>
    </w:p>
    <w:p w14:paraId="08EC3D6C" w14:textId="0FD28D56" w:rsidR="00E60750" w:rsidRPr="001B027C" w:rsidRDefault="00E60750" w:rsidP="0009071C">
      <w:pPr>
        <w:tabs>
          <w:tab w:val="center" w:pos="4320"/>
        </w:tabs>
        <w:spacing w:after="0" w:line="240" w:lineRule="auto"/>
        <w:jc w:val="both"/>
        <w:rPr>
          <w:rFonts w:asciiTheme="minorHAnsi" w:hAnsiTheme="minorHAnsi" w:cstheme="minorHAnsi"/>
          <w:b/>
          <w:sz w:val="48"/>
          <w:szCs w:val="48"/>
        </w:rPr>
      </w:pPr>
      <w:r w:rsidRPr="00501424">
        <w:rPr>
          <w:rFonts w:cstheme="minorHAnsi"/>
          <w:b/>
          <w:sz w:val="48"/>
          <w:szCs w:val="48"/>
        </w:rPr>
        <w:t>[TextInput{"system-name":"tax-year"}]</w:t>
      </w:r>
      <w:r>
        <w:rPr>
          <w:rFonts w:asciiTheme="minorHAnsi" w:hAnsiTheme="minorHAnsi" w:cstheme="minorHAnsi"/>
          <w:b/>
          <w:sz w:val="48"/>
          <w:szCs w:val="48"/>
        </w:rPr>
        <w:t xml:space="preserve"> Tax Return Review and Analysis</w:t>
      </w:r>
    </w:p>
    <w:p w14:paraId="69FD0291" w14:textId="77777777" w:rsidR="00E60750" w:rsidRPr="00155EAF" w:rsidRDefault="00E60750" w:rsidP="0009071C">
      <w:pPr>
        <w:spacing w:after="0" w:line="240" w:lineRule="auto"/>
        <w:jc w:val="both"/>
        <w:rPr>
          <w:rFonts w:asciiTheme="minorHAnsi" w:hAnsiTheme="minorHAnsi" w:cstheme="minorHAnsi"/>
          <w:i/>
          <w:sz w:val="21"/>
          <w:szCs w:val="21"/>
        </w:rPr>
      </w:pPr>
    </w:p>
    <w:p w14:paraId="2A586692" w14:textId="77777777" w:rsidR="00E60750" w:rsidRPr="00155EAF" w:rsidRDefault="00E60750" w:rsidP="0009071C">
      <w:pPr>
        <w:spacing w:after="0" w:line="240" w:lineRule="auto"/>
        <w:jc w:val="both"/>
        <w:rPr>
          <w:rFonts w:asciiTheme="minorHAnsi" w:hAnsiTheme="minorHAnsi" w:cstheme="minorHAnsi"/>
          <w:sz w:val="21"/>
          <w:szCs w:val="21"/>
        </w:rPr>
      </w:pPr>
      <w:r w:rsidRPr="00155EAF">
        <w:rPr>
          <w:rFonts w:asciiTheme="minorHAnsi" w:hAnsiTheme="minorHAnsi" w:cstheme="minorHAnsi"/>
          <w:sz w:val="21"/>
          <w:szCs w:val="21"/>
        </w:rPr>
        <w:t xml:space="preserve">Based on a review of your </w:t>
      </w:r>
      <w:r w:rsidRPr="00155EAF">
        <w:rPr>
          <w:rFonts w:cstheme="minorHAnsi"/>
          <w:sz w:val="21"/>
          <w:szCs w:val="21"/>
        </w:rPr>
        <w:t>[Link:tax-year]</w:t>
      </w:r>
      <w:r w:rsidRPr="00155EAF">
        <w:rPr>
          <w:rFonts w:asciiTheme="minorHAnsi" w:hAnsiTheme="minorHAnsi" w:cstheme="minorHAnsi"/>
          <w:sz w:val="21"/>
          <w:szCs w:val="21"/>
        </w:rPr>
        <w:t xml:space="preserve"> taxes we noted the following:</w:t>
      </w:r>
    </w:p>
    <w:p w14:paraId="1C63A61D" w14:textId="77777777" w:rsidR="00E60750" w:rsidRPr="00155EAF" w:rsidRDefault="00E60750" w:rsidP="0009071C">
      <w:pPr>
        <w:spacing w:after="0" w:line="240" w:lineRule="auto"/>
        <w:jc w:val="both"/>
        <w:rPr>
          <w:rFonts w:asciiTheme="minorHAnsi" w:hAnsiTheme="minorHAnsi" w:cstheme="minorHAnsi"/>
          <w:sz w:val="21"/>
          <w:szCs w:val="21"/>
        </w:rPr>
      </w:pPr>
    </w:p>
    <w:p w14:paraId="5518CA14" w14:textId="77777777" w:rsidR="00666C54" w:rsidRDefault="00666C54" w:rsidP="0009071C">
      <w:pPr>
        <w:pStyle w:val="ListParagraph"/>
        <w:numPr>
          <w:ilvl w:val="0"/>
          <w:numId w:val="29"/>
        </w:numPr>
        <w:spacing w:after="0" w:line="240" w:lineRule="auto"/>
        <w:jc w:val="both"/>
        <w:rPr>
          <w:rFonts w:asciiTheme="minorHAnsi" w:hAnsiTheme="minorHAnsi" w:cstheme="minorHAnsi"/>
          <w:sz w:val="21"/>
          <w:szCs w:val="21"/>
        </w:rPr>
      </w:pPr>
      <w:bookmarkStart w:id="3" w:name="_Hlk134799402"/>
      <w:r>
        <w:rPr>
          <w:rFonts w:asciiTheme="minorHAnsi" w:hAnsiTheme="minorHAnsi" w:cstheme="minorHAnsi"/>
          <w:sz w:val="21"/>
          <w:szCs w:val="21"/>
        </w:rPr>
        <w:t>Schedule E</w:t>
      </w:r>
    </w:p>
    <w:p w14:paraId="330D4512" w14:textId="77777777" w:rsidR="00666C54" w:rsidRDefault="00666C54" w:rsidP="0009071C">
      <w:pPr>
        <w:pStyle w:val="ListParagraph"/>
        <w:numPr>
          <w:ilvl w:val="1"/>
          <w:numId w:val="29"/>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No overhead related rental expenses seen (i.e.: car, travel, home office, education, etc.)</w:t>
      </w:r>
    </w:p>
    <w:p w14:paraId="1F1F9B48" w14:textId="77777777" w:rsidR="00666C54" w:rsidRDefault="00666C54" w:rsidP="0009071C">
      <w:pPr>
        <w:pStyle w:val="ListParagraph"/>
        <w:numPr>
          <w:ilvl w:val="1"/>
          <w:numId w:val="29"/>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No property taxes deducted.</w:t>
      </w:r>
    </w:p>
    <w:p w14:paraId="1A94E789" w14:textId="77777777" w:rsidR="00666C54" w:rsidRDefault="00666C54" w:rsidP="0009071C">
      <w:pPr>
        <w:pStyle w:val="ListParagraph"/>
        <w:numPr>
          <w:ilvl w:val="0"/>
          <w:numId w:val="29"/>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Form 8582 - You have a passive activity loss carryforward of ~$213,000 that can be used to offset future passive activity income or potentially deducted in the year that the activity to which it relates is sold in a taxable event. </w:t>
      </w:r>
    </w:p>
    <w:p w14:paraId="5D832618" w14:textId="77777777" w:rsidR="00666C54" w:rsidRDefault="00666C54" w:rsidP="0009071C">
      <w:pPr>
        <w:pStyle w:val="ListParagraph"/>
        <w:numPr>
          <w:ilvl w:val="0"/>
          <w:numId w:val="29"/>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Schedule D - You have capital loss carryforwards of XXX which can be used to offset future capital gains income. An excess of up to $3,000 of capital losses can offset total income annually.</w:t>
      </w:r>
    </w:p>
    <w:p w14:paraId="0B5950D2" w14:textId="459A9FF0" w:rsidR="00666C54" w:rsidRPr="00155EAF" w:rsidRDefault="00666C54" w:rsidP="0009071C">
      <w:pPr>
        <w:pStyle w:val="ListParagraph"/>
        <w:numPr>
          <w:ilvl w:val="0"/>
          <w:numId w:val="29"/>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Schedule A - </w:t>
      </w:r>
      <w:r w:rsidRPr="00155EAF">
        <w:rPr>
          <w:rFonts w:asciiTheme="minorHAnsi" w:hAnsiTheme="minorHAnsi" w:cstheme="minorHAnsi"/>
          <w:sz w:val="21"/>
          <w:szCs w:val="21"/>
        </w:rPr>
        <w:t xml:space="preserve">No noncash donations </w:t>
      </w:r>
      <w:proofErr w:type="gramStart"/>
      <w:r w:rsidRPr="00155EAF">
        <w:rPr>
          <w:rFonts w:asciiTheme="minorHAnsi" w:hAnsiTheme="minorHAnsi" w:cstheme="minorHAnsi"/>
          <w:sz w:val="21"/>
          <w:szCs w:val="21"/>
        </w:rPr>
        <w:t>see</w:t>
      </w:r>
      <w:r>
        <w:rPr>
          <w:rFonts w:asciiTheme="minorHAnsi" w:hAnsiTheme="minorHAnsi" w:cstheme="minorHAnsi"/>
          <w:sz w:val="21"/>
          <w:szCs w:val="21"/>
        </w:rPr>
        <w:t>n</w:t>
      </w:r>
      <w:proofErr w:type="gramEnd"/>
    </w:p>
    <w:bookmarkEnd w:id="3"/>
    <w:p w14:paraId="18140E6C" w14:textId="77777777" w:rsidR="00E60750" w:rsidRPr="00155EAF" w:rsidRDefault="00E60750" w:rsidP="0009071C">
      <w:pPr>
        <w:spacing w:after="0" w:line="240" w:lineRule="auto"/>
        <w:jc w:val="both"/>
        <w:rPr>
          <w:rFonts w:asciiTheme="minorHAnsi" w:hAnsiTheme="minorHAnsi" w:cstheme="minorHAnsi"/>
          <w:b/>
          <w:sz w:val="21"/>
          <w:szCs w:val="21"/>
        </w:rPr>
      </w:pPr>
    </w:p>
    <w:p w14:paraId="547A146F" w14:textId="77777777" w:rsidR="00E60750" w:rsidRPr="001B027C" w:rsidRDefault="00E60750" w:rsidP="0009071C">
      <w:pPr>
        <w:spacing w:after="0" w:line="240" w:lineRule="auto"/>
        <w:jc w:val="both"/>
        <w:rPr>
          <w:rFonts w:asciiTheme="minorHAnsi" w:hAnsiTheme="minorHAnsi" w:cstheme="minorHAnsi"/>
          <w:b/>
          <w:sz w:val="48"/>
          <w:szCs w:val="48"/>
        </w:rPr>
      </w:pPr>
      <w:r w:rsidRPr="001B027C">
        <w:rPr>
          <w:rFonts w:asciiTheme="minorHAnsi" w:hAnsiTheme="minorHAnsi" w:cstheme="minorHAnsi"/>
          <w:b/>
          <w:sz w:val="48"/>
          <w:szCs w:val="48"/>
        </w:rPr>
        <w:t>Proactive Tax Planning Strategies</w:t>
      </w:r>
    </w:p>
    <w:p w14:paraId="6A6EBFF0" w14:textId="77777777" w:rsidR="00E60750" w:rsidRPr="00155EAF" w:rsidRDefault="00E60750" w:rsidP="0009071C">
      <w:pPr>
        <w:spacing w:after="0" w:line="240" w:lineRule="auto"/>
        <w:jc w:val="both"/>
        <w:rPr>
          <w:rFonts w:asciiTheme="minorHAnsi" w:hAnsiTheme="minorHAnsi" w:cs="Times New Roman"/>
          <w:i/>
          <w:sz w:val="21"/>
          <w:szCs w:val="21"/>
        </w:rPr>
      </w:pPr>
      <w:r w:rsidRPr="00155EAF">
        <w:rPr>
          <w:rFonts w:asciiTheme="minorHAnsi" w:hAnsiTheme="minorHAnsi" w:cs="Times New Roman"/>
          <w:i/>
          <w:sz w:val="21"/>
          <w:szCs w:val="21"/>
        </w:rPr>
        <w:t xml:space="preserve">Actual [Link:tax-year] Marginal Tax Rates </w:t>
      </w:r>
    </w:p>
    <w:p w14:paraId="35C63D52" w14:textId="77777777" w:rsidR="00E60750" w:rsidRPr="00155EAF" w:rsidRDefault="00E60750" w:rsidP="0009071C">
      <w:pPr>
        <w:spacing w:after="0" w:line="240" w:lineRule="auto"/>
        <w:ind w:left="720" w:hanging="720"/>
        <w:jc w:val="both"/>
        <w:rPr>
          <w:rFonts w:asciiTheme="minorHAnsi" w:hAnsiTheme="minorHAnsi" w:cs="Times New Roman"/>
          <w:i/>
          <w:sz w:val="21"/>
          <w:szCs w:val="21"/>
        </w:rPr>
      </w:pPr>
      <w:r w:rsidRPr="00155EAF">
        <w:rPr>
          <w:rFonts w:asciiTheme="minorHAnsi" w:hAnsiTheme="minorHAnsi" w:cs="Times New Roman"/>
          <w:i/>
          <w:sz w:val="21"/>
          <w:szCs w:val="21"/>
        </w:rPr>
        <w:t>Federal: [TextInput{"system-name":"federal-marginal-rate"}]</w:t>
      </w:r>
    </w:p>
    <w:p w14:paraId="112B322E" w14:textId="77777777" w:rsidR="00E60750" w:rsidRPr="00155EAF" w:rsidRDefault="00E60750" w:rsidP="0009071C">
      <w:pPr>
        <w:spacing w:after="0" w:line="240" w:lineRule="auto"/>
        <w:ind w:left="720" w:hanging="720"/>
        <w:jc w:val="both"/>
        <w:rPr>
          <w:rFonts w:asciiTheme="minorHAnsi" w:hAnsiTheme="minorHAnsi" w:cs="Times New Roman"/>
          <w:i/>
          <w:sz w:val="21"/>
          <w:szCs w:val="21"/>
        </w:rPr>
      </w:pPr>
      <w:r w:rsidRPr="00155EAF">
        <w:rPr>
          <w:rFonts w:asciiTheme="minorHAnsi" w:hAnsiTheme="minorHAnsi" w:cs="Times New Roman"/>
          <w:i/>
          <w:sz w:val="21"/>
          <w:szCs w:val="21"/>
        </w:rPr>
        <w:t>State: [TextInput{"system-name":"state-marginal-rate"}]</w:t>
      </w:r>
    </w:p>
    <w:p w14:paraId="4130DBD0" w14:textId="77777777" w:rsidR="00E60750" w:rsidRPr="00155EAF" w:rsidRDefault="00E60750" w:rsidP="0009071C">
      <w:pPr>
        <w:spacing w:after="0" w:line="240" w:lineRule="auto"/>
        <w:ind w:left="720" w:hanging="720"/>
        <w:jc w:val="both"/>
        <w:rPr>
          <w:rFonts w:asciiTheme="minorHAnsi" w:hAnsiTheme="minorHAnsi" w:cs="Times New Roman"/>
          <w:i/>
          <w:sz w:val="21"/>
          <w:szCs w:val="21"/>
        </w:rPr>
      </w:pPr>
      <w:r w:rsidRPr="00155EAF">
        <w:rPr>
          <w:rFonts w:asciiTheme="minorHAnsi" w:hAnsiTheme="minorHAnsi" w:cs="Times New Roman"/>
          <w:i/>
          <w:sz w:val="21"/>
          <w:szCs w:val="21"/>
        </w:rPr>
        <w:t>Total: [TextInput{"system-name":"total-marginal-rate"}]</w:t>
      </w:r>
    </w:p>
    <w:p w14:paraId="0A6D90E2" w14:textId="77777777" w:rsidR="00E60750" w:rsidRPr="00EC2B7A" w:rsidRDefault="00E60750" w:rsidP="0009071C">
      <w:pPr>
        <w:spacing w:after="0" w:line="240" w:lineRule="auto"/>
        <w:jc w:val="both"/>
        <w:rPr>
          <w:rFonts w:asciiTheme="minorHAnsi" w:hAnsiTheme="minorHAnsi" w:cs="Times New Roman"/>
          <w:color w:val="000000"/>
          <w:sz w:val="21"/>
          <w:szCs w:val="21"/>
        </w:rPr>
      </w:pPr>
    </w:p>
    <w:p w14:paraId="285BEB2B" w14:textId="77777777" w:rsidR="00E60750" w:rsidRPr="0024793B" w:rsidRDefault="00E60750" w:rsidP="0009071C">
      <w:pPr>
        <w:spacing w:after="0" w:line="240" w:lineRule="auto"/>
        <w:ind w:left="720" w:hanging="720"/>
        <w:jc w:val="both"/>
        <w:rPr>
          <w:rFonts w:asciiTheme="minorHAnsi" w:hAnsiTheme="minorHAnsi" w:cstheme="minorHAnsi"/>
          <w:b/>
          <w:i/>
          <w:sz w:val="36"/>
          <w:szCs w:val="36"/>
        </w:rPr>
      </w:pPr>
      <w:r w:rsidRPr="0024793B">
        <w:rPr>
          <w:rFonts w:asciiTheme="minorHAnsi" w:hAnsiTheme="minorHAnsi" w:cstheme="minorHAnsi"/>
          <w:b/>
          <w:i/>
          <w:sz w:val="36"/>
          <w:szCs w:val="36"/>
        </w:rPr>
        <w:t>REAL ESTATE PLANNING</w:t>
      </w:r>
    </w:p>
    <w:p w14:paraId="6959ABE2" w14:textId="77777777" w:rsidR="00E60750" w:rsidRPr="00EC2B7A" w:rsidRDefault="00E60750" w:rsidP="0009071C">
      <w:pPr>
        <w:spacing w:after="0" w:line="240" w:lineRule="auto"/>
        <w:ind w:left="720" w:hanging="720"/>
        <w:jc w:val="both"/>
        <w:rPr>
          <w:rFonts w:asciiTheme="minorHAnsi" w:hAnsiTheme="minorHAnsi" w:cs="Times New Roman"/>
          <w:i/>
          <w:sz w:val="21"/>
          <w:szCs w:val="21"/>
        </w:rPr>
      </w:pPr>
    </w:p>
    <w:p w14:paraId="3023E015" w14:textId="77777777" w:rsidR="00E60750" w:rsidRPr="006C1EBC" w:rsidRDefault="00E60750" w:rsidP="0009071C">
      <w:pPr>
        <w:spacing w:after="0" w:line="240" w:lineRule="auto"/>
        <w:contextualSpacing/>
        <w:jc w:val="both"/>
      </w:pPr>
      <w:r w:rsidRPr="006C1EBC">
        <w:t>[Switcher: RE Planning Insert 1{"system-name":"re-planning-1"}]</w:t>
        <w:br/>
        <w:t>[Clause{"condition":"re-planning-1 is turned on"}]</w:t>
      </w:r>
    </w:p>
    <w:p w14:paraId="6B585D71" w14:textId="77777777" w:rsidR="00E60750" w:rsidRPr="006C1EBC" w:rsidRDefault="00E60750" w:rsidP="0009071C">
      <w:pPr>
        <w:spacing w:after="0" w:line="240" w:lineRule="auto"/>
        <w:contextualSpacing/>
        <w:jc w:val="both"/>
        <w:rPr>
          <w:b/>
          <w:sz w:val="24"/>
          <w:szCs w:val="24"/>
        </w:rPr>
      </w:pPr>
      <w:r w:rsidRPr="006C1EBC">
        <w:rPr>
          <w:b/>
          <w:sz w:val="24"/>
          <w:szCs w:val="24"/>
        </w:rPr>
        <w:t>OVERALL REAL ESTATE STRATEGIES</w:t>
      </w:r>
    </w:p>
    <w:p w14:paraId="3805B3C2" w14:textId="77777777" w:rsidR="00E60750" w:rsidRDefault="00E60750"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b/>
          <w:sz w:val="21"/>
          <w:szCs w:val="21"/>
        </w:rPr>
        <w:t xml:space="preserve"> </w:t>
      </w:r>
      <w:r>
        <w:rPr>
          <w:rFonts w:asciiTheme="minorHAnsi" w:hAnsiTheme="minorHAnsi" w:cstheme="minorHAnsi"/>
          <w:sz w:val="21"/>
          <w:szCs w:val="21"/>
        </w:rPr>
        <w:t xml:space="preserve">We recommend that you continue to focus on the acquisition of rental investments. This can include expanding your target area or getting systems in place to automate the acquisition, rehab, and management process. </w:t>
      </w:r>
      <w:r w:rsidRPr="00317A15">
        <w:rPr>
          <w:rFonts w:asciiTheme="minorHAnsi" w:hAnsiTheme="minorHAnsi" w:cstheme="minorHAnsi"/>
          <w:sz w:val="21"/>
          <w:szCs w:val="21"/>
        </w:rPr>
        <w:t xml:space="preserve">From a tax perspective, single </w:t>
      </w:r>
      <w:r w:rsidRPr="008505A8">
        <w:rPr>
          <w:rFonts w:asciiTheme="minorHAnsi" w:hAnsiTheme="minorHAnsi" w:cstheme="minorHAnsi"/>
          <w:sz w:val="21"/>
          <w:szCs w:val="21"/>
        </w:rPr>
        <w:t>family and multifamily properties may get better depreciation as opposed to commercial buildings. In addition, market areas where land is cheaper results in higher building basis thus higher depreciation benefits. We recommend focusing on fewer marketplaces rather than diversifying into many different states. This helps to reduce the number of state tax returns that may be needed each year.</w:t>
      </w:r>
    </w:p>
    <w:p w14:paraId="4DCDEF1E" w14:textId="77777777" w:rsidR="00E60750" w:rsidRDefault="00E60750" w:rsidP="0009071C">
      <w:pPr>
        <w:spacing w:after="0" w:line="240" w:lineRule="auto"/>
        <w:contextualSpacing/>
        <w:jc w:val="both"/>
        <w:rPr>
          <w:rFonts w:asciiTheme="minorHAnsi" w:hAnsiTheme="minorHAnsi" w:cstheme="minorHAnsi"/>
          <w:sz w:val="21"/>
          <w:szCs w:val="21"/>
        </w:rPr>
      </w:pPr>
    </w:p>
    <w:p w14:paraId="705B4356" w14:textId="77777777" w:rsidR="00E60750" w:rsidRDefault="00E60750"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The current goal is to capture rental expenses to minimize or offset rental income. Having tax-free rental income results in more money to re-invest into real estate to supercharge your wealth building. </w:t>
      </w:r>
      <w:r w:rsidRPr="005659F3">
        <w:rPr>
          <w:rFonts w:asciiTheme="minorHAnsi" w:hAnsiTheme="minorHAnsi" w:cstheme="minorHAnsi"/>
          <w:sz w:val="21"/>
          <w:szCs w:val="21"/>
          <w:highlight w:val="yellow"/>
        </w:rPr>
        <w:t>Once you stop working full time</w:t>
      </w:r>
      <w:r>
        <w:rPr>
          <w:rFonts w:asciiTheme="minorHAnsi" w:hAnsiTheme="minorHAnsi" w:cstheme="minorHAnsi"/>
          <w:sz w:val="21"/>
          <w:szCs w:val="21"/>
        </w:rPr>
        <w:t xml:space="preserve">, you may then be able to use real estate professional status to start using long-term rental losses to also offset W-2 and other income. Alternatively, you can use your short-term rental losses with material participation to offset </w:t>
      </w:r>
      <w:r w:rsidRPr="005659F3">
        <w:rPr>
          <w:rFonts w:asciiTheme="minorHAnsi" w:hAnsiTheme="minorHAnsi" w:cstheme="minorHAnsi"/>
          <w:sz w:val="21"/>
          <w:szCs w:val="21"/>
          <w:highlight w:val="yellow"/>
        </w:rPr>
        <w:t>W-</w:t>
      </w:r>
      <w:proofErr w:type="gramStart"/>
      <w:r w:rsidRPr="005659F3">
        <w:rPr>
          <w:rFonts w:asciiTheme="minorHAnsi" w:hAnsiTheme="minorHAnsi" w:cstheme="minorHAnsi"/>
          <w:sz w:val="21"/>
          <w:szCs w:val="21"/>
          <w:highlight w:val="yellow"/>
        </w:rPr>
        <w:t>2  income</w:t>
      </w:r>
      <w:proofErr w:type="gramEnd"/>
      <w:r>
        <w:rPr>
          <w:rFonts w:asciiTheme="minorHAnsi" w:hAnsiTheme="minorHAnsi" w:cstheme="minorHAnsi"/>
          <w:sz w:val="21"/>
          <w:szCs w:val="21"/>
        </w:rPr>
        <w:t xml:space="preserve">. </w:t>
      </w:r>
      <w:proofErr w:type="gramStart"/>
      <w:r>
        <w:rPr>
          <w:rFonts w:asciiTheme="minorHAnsi" w:hAnsiTheme="minorHAnsi" w:cstheme="minorHAnsi"/>
          <w:sz w:val="21"/>
          <w:szCs w:val="21"/>
        </w:rPr>
        <w:t>Both of these</w:t>
      </w:r>
      <w:proofErr w:type="gramEnd"/>
      <w:r>
        <w:rPr>
          <w:rFonts w:asciiTheme="minorHAnsi" w:hAnsiTheme="minorHAnsi" w:cstheme="minorHAnsi"/>
          <w:sz w:val="21"/>
          <w:szCs w:val="21"/>
        </w:rPr>
        <w:t xml:space="preserve"> are detailed later in the letter.</w:t>
      </w:r>
    </w:p>
    <w:p w14:paraId="78333A97" w14:textId="77777777" w:rsidR="00E60750" w:rsidRDefault="00E60750" w:rsidP="0009071C">
      <w:pPr>
        <w:spacing w:after="0" w:line="240" w:lineRule="auto"/>
        <w:contextualSpacing/>
        <w:jc w:val="both"/>
        <w:rPr>
          <w:rFonts w:asciiTheme="minorHAnsi" w:hAnsiTheme="minorHAnsi" w:cstheme="minorHAnsi"/>
          <w:sz w:val="21"/>
          <w:szCs w:val="21"/>
        </w:rPr>
      </w:pPr>
    </w:p>
    <w:p w14:paraId="605BB8E7" w14:textId="77777777" w:rsidR="00E60750" w:rsidRDefault="00E60750"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Otherwise, excess rental losses in the meantime can be carried forward into future years to offset future rental income and capital gains from </w:t>
      </w:r>
      <w:proofErr w:type="gramStart"/>
      <w:r>
        <w:rPr>
          <w:rFonts w:asciiTheme="minorHAnsi" w:hAnsiTheme="minorHAnsi" w:cstheme="minorHAnsi"/>
          <w:sz w:val="21"/>
          <w:szCs w:val="21"/>
        </w:rPr>
        <w:t>sale</w:t>
      </w:r>
      <w:proofErr w:type="gramEnd"/>
      <w:r>
        <w:rPr>
          <w:rFonts w:asciiTheme="minorHAnsi" w:hAnsiTheme="minorHAnsi" w:cstheme="minorHAnsi"/>
          <w:sz w:val="21"/>
          <w:szCs w:val="21"/>
        </w:rPr>
        <w:t xml:space="preserve"> of rental properties.</w:t>
      </w:r>
    </w:p>
    <w:p w14:paraId="39D14E1C" w14:textId="77777777" w:rsidR="00E60750" w:rsidRDefault="00E60750" w:rsidP="0009071C">
      <w:pPr>
        <w:spacing w:after="0" w:line="240" w:lineRule="auto"/>
        <w:contextualSpacing/>
        <w:jc w:val="both"/>
        <w:rPr>
          <w:rFonts w:asciiTheme="minorHAnsi" w:hAnsiTheme="minorHAnsi" w:cstheme="minorHAnsi"/>
          <w:sz w:val="21"/>
          <w:szCs w:val="21"/>
        </w:rPr>
      </w:pPr>
    </w:p>
    <w:p w14:paraId="2DAE59FF" w14:textId="77777777" w:rsidR="00E60750" w:rsidRDefault="00E60750"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As you acquire more rentals, it may be easier for you to qualify for real estate professional status (or meet those above qualifications). Those will be the years where cost segregation may make sense since those deductions can significantly offset </w:t>
      </w:r>
      <w:r w:rsidRPr="005659F3">
        <w:rPr>
          <w:rFonts w:asciiTheme="minorHAnsi" w:hAnsiTheme="minorHAnsi" w:cstheme="minorHAnsi"/>
          <w:sz w:val="21"/>
          <w:szCs w:val="21"/>
          <w:highlight w:val="yellow"/>
        </w:rPr>
        <w:t>W-2 income</w:t>
      </w:r>
      <w:r>
        <w:rPr>
          <w:rFonts w:asciiTheme="minorHAnsi" w:hAnsiTheme="minorHAnsi" w:cstheme="minorHAnsi"/>
          <w:sz w:val="21"/>
          <w:szCs w:val="21"/>
        </w:rPr>
        <w:t>. As you get more involved in real estate, we can look at 1031X transactions to sell the first batch of rentals and trade up to larger properties. The 1031X helps to defer taxes on the gain. The long-term goal is to hold rentals until death so that your beneficiaries can inherit them at fair market value and potentially avoid taxes on appreciation realized during your lifetime.</w:t>
      </w:r>
    </w:p>
    <w:p w14:paraId="14BF4C9A" w14:textId="77777777" w:rsidR="00E60750" w:rsidRDefault="00E60750" w:rsidP="0009071C">
      <w:pPr>
        <w:spacing w:after="0" w:line="240" w:lineRule="auto"/>
        <w:contextualSpacing/>
        <w:jc w:val="both"/>
        <w:rPr>
          <w:rFonts w:asciiTheme="minorHAnsi" w:hAnsiTheme="minorHAnsi" w:cstheme="minorHAnsi"/>
          <w:sz w:val="21"/>
          <w:szCs w:val="21"/>
        </w:rPr>
      </w:pPr>
    </w:p>
    <w:p w14:paraId="38C64735" w14:textId="09EA75EF" w:rsidR="00847DCF" w:rsidRDefault="00E60750" w:rsidP="0009071C">
      <w:pPr>
        <w:tabs>
          <w:tab w:val="left" w:pos="2340"/>
        </w:tabs>
        <w:spacing w:after="0" w:line="240" w:lineRule="auto"/>
        <w:contextualSpacing/>
        <w:jc w:val="both"/>
        <w:rPr>
          <w:rFonts w:asciiTheme="minorHAnsi" w:hAnsiTheme="minorHAnsi" w:cstheme="minorHAnsi"/>
          <w:sz w:val="21"/>
          <w:szCs w:val="21"/>
        </w:rPr>
      </w:pPr>
      <w:r w:rsidRPr="00F905F4">
        <w:rPr>
          <w:rFonts w:asciiTheme="minorHAnsi" w:hAnsiTheme="minorHAnsi" w:cstheme="minorHAnsi"/>
          <w:sz w:val="21"/>
          <w:szCs w:val="21"/>
        </w:rPr>
      </w:r>
      <w:proofErr w:type="gramStart"/>
      <w:r w:rsidRPr="00F905F4">
        <w:rPr>
          <w:rFonts w:asciiTheme="minorHAnsi" w:hAnsiTheme="minorHAnsi" w:cstheme="minorHAnsi"/>
          <w:sz w:val="21"/>
          <w:szCs w:val="21"/>
        </w:rPr>
      </w:r>
      <w:proofErr w:type="gramEnd"/>
      <w:r w:rsidRPr="00F905F4">
        <w:rPr>
          <w:rFonts w:asciiTheme="minorHAnsi" w:hAnsiTheme="minorHAnsi" w:cstheme="minorHAnsi"/>
          <w:sz w:val="21"/>
          <w:szCs w:val="21"/>
        </w:rPr>
      </w:r>
      <w:proofErr w:type="spellStart"/>
      <w:proofErr w:type="gramStart"/>
      <w:r w:rsidRPr="00F905F4">
        <w:rPr>
          <w:rFonts w:asciiTheme="minorHAnsi" w:hAnsiTheme="minorHAnsi" w:cstheme="minorHAnsi"/>
          <w:sz w:val="21"/>
          <w:szCs w:val="21"/>
        </w:rPr>
      </w:r>
      <w:r w:rsidR="00847DCF" w:rsidRPr="00501424">
        <w:rPr>
          <w:rFonts w:cstheme="minorHAnsi"/>
          <w:sz w:val="21"/>
          <w:szCs w:val="21"/>
        </w:rPr>
      </w:r>
      <w:proofErr w:type="gramEnd"/>
      <w:r w:rsidR="00847DCF" w:rsidRPr="00E06109">
        <w:rPr>
          <w:rFonts w:asciiTheme="minorHAnsi" w:hAnsiTheme="minorHAnsi" w:cstheme="minorHAnsi"/>
          <w:noProof/>
          <w:color w:val="008000"/>
          <w:sz w:val="21"/>
          <w:szCs w:val="21"/>
        </w:rPr>
      </w:r>
      <w:proofErr w:type="spellEnd"/>
      <w:r w:rsidR="00847DCF" w:rsidRPr="00E06109">
        <w:rPr>
          <w:rFonts w:asciiTheme="minorHAnsi" w:hAnsiTheme="minorHAnsi" w:cstheme="minorHAnsi"/>
          <w:noProof/>
          <w:color w:val="008000"/>
          <w:sz w:val="21"/>
          <w:szCs w:val="21"/>
        </w:rPr>
      </w:r>
      <w:r w:rsidR="00847DCF" w:rsidRPr="00501424">
        <w:rPr>
          <w:rFonts w:cstheme="minorHAnsi"/>
          <w:sz w:val="21"/>
          <w:szCs w:val="21"/>
        </w:rPr>
      </w:r>
    </w:p>
    <w:p w14:paraId="2FAF7B54" w14:textId="77777777" w:rsidR="00E60750" w:rsidRDefault="00E60750" w:rsidP="0009071C">
      <w:pPr>
        <w:spacing w:after="0" w:line="240" w:lineRule="auto"/>
        <w:contextualSpacing/>
        <w:jc w:val="both"/>
        <w:rPr>
          <w:rStyle w:val="Heading1Char"/>
          <w:rFonts w:asciiTheme="minorHAnsi" w:hAnsiTheme="minorHAnsi" w:cstheme="minorHAnsi"/>
          <w:caps/>
        </w:rPr>
      </w:pPr>
      <w:bookmarkStart w:id="4" w:name="_Toc437958611"/>
    </w:p>
    <w:p w14:paraId="29A67E0B" w14:textId="536A4A41" w:rsidR="00847DCF" w:rsidRDefault="00847DCF" w:rsidP="0009071C">
      <w:pPr>
        <w:spacing w:after="0" w:line="240" w:lineRule="auto"/>
        <w:contextualSpacing/>
        <w:jc w:val="both"/>
        <w:rPr>
          <w:rStyle w:val="Heading1Char"/>
          <w:rFonts w:asciiTheme="minorHAnsi" w:hAnsiTheme="minorHAnsi" w:cstheme="minorHAnsi"/>
          <w:caps/>
        </w:rPr>
      </w:pPr>
      <w:r>
        <w:rPr>
          <w:rStyle w:val="Heading1Char"/>
          <w:rFonts w:asciiTheme="minorHAnsi" w:hAnsiTheme="minorHAnsi" w:cstheme="minorHAnsi"/>
          <w:caps/>
        </w:rPr>
        <w:t>[Switcher: RE Planning Insert 3{"system-name":"re-planning-3"}]</w:t>
        <w:br/>
        <w:t>[Clause{"condition":"re-planning-3 is turned on"}]</w:t>
      </w:r>
    </w:p>
    <w:p w14:paraId="733E3D5E" w14:textId="77777777" w:rsidR="00847DCF" w:rsidRPr="00CF3AFD" w:rsidRDefault="00847DCF" w:rsidP="0009071C">
      <w:pPr>
        <w:spacing w:after="0" w:line="240" w:lineRule="auto"/>
        <w:contextualSpacing/>
        <w:jc w:val="both"/>
        <w:rPr>
          <w:rStyle w:val="Heading1Char"/>
          <w:rFonts w:cstheme="minorHAnsi"/>
          <w:caps/>
        </w:rPr>
      </w:pPr>
      <w:r w:rsidRPr="00CF3AFD">
        <w:rPr>
          <w:rStyle w:val="Heading1Char"/>
          <w:rFonts w:cstheme="minorHAnsi"/>
          <w:caps/>
        </w:rPr>
        <w:t>Capturing all OF your Business Expenses with 100 tax deductions</w:t>
      </w:r>
      <w:bookmarkEnd w:id="4"/>
    </w:p>
    <w:p w14:paraId="1DF0FDF2" w14:textId="77777777" w:rsidR="00847DCF" w:rsidRDefault="00847DCF" w:rsidP="0009071C">
      <w:pPr>
        <w:spacing w:after="0" w:line="240" w:lineRule="auto"/>
        <w:contextualSpacing/>
        <w:jc w:val="both"/>
        <w:rPr>
          <w:rFonts w:asciiTheme="minorHAnsi" w:hAnsiTheme="minorHAnsi" w:cstheme="minorHAnsi"/>
          <w:sz w:val="21"/>
          <w:szCs w:val="21"/>
        </w:rPr>
      </w:pPr>
      <w:bookmarkStart w:id="5" w:name="Check36"/>
      <w:r w:rsidR="003E6A03">
        <w:rPr>
          <w:rFonts w:asciiTheme="minorHAnsi" w:hAnsiTheme="minorHAnsi" w:cstheme="minorHAnsi"/>
          <w:b/>
          <w:caps/>
          <w:sz w:val="21"/>
          <w:szCs w:val="21"/>
        </w:rPr>
      </w:r>
      <w:bookmarkEnd w:id="5"/>
      <w:r>
        <w:rPr>
          <w:rFonts w:asciiTheme="minorHAnsi" w:hAnsiTheme="minorHAnsi" w:cstheme="minorHAnsi"/>
          <w:b/>
          <w:caps/>
          <w:sz w:val="21"/>
          <w:szCs w:val="21"/>
        </w:rPr>
        <w:t xml:space="preserve"> </w:t>
      </w:r>
      <w:r>
        <w:rPr>
          <w:rFonts w:asciiTheme="minorHAnsi" w:hAnsiTheme="minorHAnsi" w:cstheme="minorHAnsi"/>
          <w:sz w:val="21"/>
          <w:szCs w:val="21"/>
        </w:rPr>
        <w:t xml:space="preserve">Here is a link to our checklist of </w:t>
      </w:r>
      <w:hyperlink r:id="rId14" w:history="1">
        <w:r w:rsidRPr="00A96F23">
          <w:rPr>
            <w:rStyle w:val="Hyperlink"/>
            <w:rFonts w:asciiTheme="minorHAnsi" w:hAnsiTheme="minorHAnsi" w:cstheme="minorHAnsi"/>
            <w:sz w:val="21"/>
            <w:szCs w:val="21"/>
          </w:rPr>
          <w:t>100 Common Tax Deductions</w:t>
        </w:r>
      </w:hyperlink>
      <w:r>
        <w:rPr>
          <w:rFonts w:asciiTheme="minorHAnsi" w:hAnsiTheme="minorHAnsi" w:cstheme="minorHAnsi"/>
          <w:sz w:val="21"/>
          <w:szCs w:val="21"/>
        </w:rPr>
        <w:t>. Please refer to these to identify any additional expenses during the year. If you plan to spend a significant amount of money on something and are unsure whether it can be tax deductible, please let us know ahead of time and we can strategize together. We recommend that you keep electronic copies of receipts for business expenses. If audited, the receipts, along with proof of payment, will help to substantiate the items paid for.</w:t>
      </w:r>
    </w:p>
    <w:p w14:paraId="3604C3C0" w14:textId="77777777" w:rsidR="00847DCF" w:rsidRDefault="00847DCF" w:rsidP="0009071C">
      <w:pPr>
        <w:spacing w:after="0" w:line="240" w:lineRule="auto"/>
        <w:contextualSpacing/>
        <w:jc w:val="both"/>
        <w:rPr>
          <w:rFonts w:asciiTheme="minorHAnsi" w:hAnsiTheme="minorHAnsi" w:cstheme="minorHAnsi"/>
          <w:sz w:val="21"/>
          <w:szCs w:val="21"/>
        </w:rPr>
      </w:pPr>
    </w:p>
    <w:p w14:paraId="66DDA253" w14:textId="6CD5F14E" w:rsidR="00847DCF" w:rsidRDefault="00847DCF" w:rsidP="0009071C">
      <w:pPr>
        <w:spacing w:after="0" w:line="240" w:lineRule="auto"/>
        <w:contextualSpacing/>
        <w:jc w:val="both"/>
        <w:rPr>
          <w:rFonts w:asciiTheme="minorHAnsi" w:hAnsiTheme="minorHAnsi" w:cstheme="minorHAnsi"/>
          <w:b/>
          <w:sz w:val="21"/>
          <w:szCs w:val="21"/>
        </w:rPr>
      </w:pPr>
      <w:r>
        <w:rPr>
          <w:rFonts w:asciiTheme="minorHAnsi" w:hAnsiTheme="minorHAnsi" w:cstheme="minorHAnsi"/>
          <w:sz w:val="21"/>
          <w:szCs w:val="21"/>
        </w:rPr>
        <w:t xml:space="preserve">Based on projections, additional expenses identified are expected to save you up to XX% </w:t>
      </w:r>
      <w:r w:rsidRPr="008277ED">
        <w:rPr>
          <w:rFonts w:asciiTheme="minorHAnsi" w:hAnsiTheme="minorHAnsi" w:cstheme="minorHAnsi"/>
          <w:sz w:val="21"/>
          <w:szCs w:val="21"/>
        </w:rPr>
        <w:t xml:space="preserve">in taxes </w:t>
      </w:r>
      <w:r w:rsidR="008277ED" w:rsidRPr="008277ED">
        <w:rPr>
          <w:rFonts w:asciiTheme="minorHAnsi" w:hAnsiTheme="minorHAnsi" w:cstheme="minorHAnsi"/>
          <w:sz w:val="21"/>
          <w:szCs w:val="21"/>
        </w:rPr>
        <w:t>over time.</w:t>
      </w:r>
    </w:p>
    <w:p w14:paraId="627E6FA1" w14:textId="32CDE28D" w:rsidR="00847DCF" w:rsidRDefault="00847DCF" w:rsidP="0009071C">
      <w:pPr>
        <w:spacing w:after="0" w:line="240" w:lineRule="auto"/>
        <w:contextualSpacing/>
        <w:jc w:val="both"/>
        <w:rPr>
          <w:rStyle w:val="Heading1Char"/>
          <w:rFonts w:cstheme="minorHAnsi"/>
          <w:caps/>
        </w:rPr>
      </w:pPr>
    </w:p>
    <w:p w14:paraId="78C038A0" w14:textId="56E32139" w:rsidR="00FE39A2" w:rsidRPr="00CF3AFD" w:rsidRDefault="009A05AF" w:rsidP="0009071C">
      <w:pPr>
        <w:spacing w:after="0" w:line="240" w:lineRule="auto"/>
        <w:contextualSpacing/>
        <w:jc w:val="both"/>
        <w:rPr>
          <w:rStyle w:val="Heading1Char"/>
          <w:rFonts w:cstheme="minorHAnsi"/>
        </w:rPr>
      </w:pPr>
      <w:r w:rsidRPr="00CF3AFD">
        <w:rPr>
          <w:rStyle w:val="Heading1Char"/>
          <w:rFonts w:cstheme="minorHAnsi"/>
          <w:caps/>
        </w:rPr>
        <w:t>HOME OFFICE DEDUCTION</w:t>
      </w:r>
    </w:p>
    <w:p w14:paraId="3CB62F82" w14:textId="77777777" w:rsidR="008277ED" w:rsidRPr="00F538FC" w:rsidRDefault="00FE39A2" w:rsidP="0009071C">
      <w:pPr>
        <w:spacing w:after="0" w:line="240" w:lineRule="auto"/>
        <w:contextualSpacing/>
        <w:jc w:val="both"/>
        <w:rPr>
          <w:rFonts w:asciiTheme="minorHAnsi" w:hAnsiTheme="minorHAnsi" w:cstheme="minorHAnsi"/>
          <w:b/>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003E6A03">
        <w:rPr>
          <w:rFonts w:asciiTheme="minorHAnsi" w:hAnsiTheme="minorHAnsi" w:cstheme="minorHAnsi"/>
          <w:sz w:val="21"/>
          <w:szCs w:val="21"/>
        </w:rPr>
      </w:r>
      <w:r w:rsidR="008277ED">
        <w:rPr>
          <w:rFonts w:asciiTheme="minorHAnsi" w:hAnsiTheme="minorHAnsi" w:cstheme="minorHAnsi"/>
          <w:sz w:val="21"/>
          <w:szCs w:val="21"/>
        </w:rPr>
        <w:t xml:space="preserve"> </w:t>
      </w:r>
      <w:r w:rsidR="008277ED" w:rsidRPr="00501424">
        <w:rPr>
          <w:rFonts w:cstheme="minorHAnsi"/>
          <w:sz w:val="21"/>
          <w:szCs w:val="21"/>
        </w:rPr>
        <w:t>[Switcher: S Corp in Place?{"system-name":"s-corp-in-place"}]</w:t>
        <w:br/>
        <w:t>[Clause{"condition":"s-corp-in-place is turned on"}]</w:t>
      </w:r>
      <w:proofErr w:type="gramStart"/>
      <w:proofErr w:type="gramEnd"/>
      <w:r w:rsidR="008277ED" w:rsidRPr="00F538FC">
        <w:rPr>
          <w:rFonts w:asciiTheme="minorHAnsi" w:hAnsiTheme="minorHAnsi" w:cstheme="minorHAnsi"/>
          <w:sz w:val="21"/>
          <w:szCs w:val="21"/>
        </w:rPr>
        <w:t>Implement an Accountable Reimbursement Plan</w:t>
      </w:r>
      <w:r w:rsidR="008277ED">
        <w:rPr>
          <w:rFonts w:asciiTheme="minorHAnsi" w:hAnsiTheme="minorHAnsi" w:cstheme="minorHAnsi"/>
          <w:sz w:val="21"/>
          <w:szCs w:val="21"/>
        </w:rPr>
        <w:t xml:space="preserve"> under your company</w:t>
      </w:r>
      <w:r w:rsidR="008277ED" w:rsidRPr="00F538FC">
        <w:rPr>
          <w:rFonts w:asciiTheme="minorHAnsi" w:hAnsiTheme="minorHAnsi" w:cstheme="minorHAnsi"/>
          <w:sz w:val="21"/>
          <w:szCs w:val="21"/>
        </w:rPr>
        <w:t xml:space="preserve"> to maximize tax benefits received for your home office expenses. Home office deduction taken via an Accountable Reimbursement Plan can offset your business income activities thus sa</w:t>
      </w:r>
      <w:r w:rsidR="008277ED">
        <w:rPr>
          <w:rFonts w:asciiTheme="minorHAnsi" w:hAnsiTheme="minorHAnsi" w:cstheme="minorHAnsi"/>
          <w:sz w:val="21"/>
          <w:szCs w:val="21"/>
        </w:rPr>
        <w:t>ving you on federal and state</w:t>
      </w:r>
      <w:r w:rsidR="008277ED" w:rsidRPr="00F538FC">
        <w:rPr>
          <w:rFonts w:asciiTheme="minorHAnsi" w:hAnsiTheme="minorHAnsi" w:cstheme="minorHAnsi"/>
          <w:sz w:val="21"/>
          <w:szCs w:val="21"/>
        </w:rPr>
        <w:t xml:space="preserve"> income taxes, as well a</w:t>
      </w:r>
      <w:r w:rsidR="008277ED">
        <w:rPr>
          <w:rFonts w:asciiTheme="minorHAnsi" w:hAnsiTheme="minorHAnsi" w:cstheme="minorHAnsi"/>
          <w:sz w:val="21"/>
          <w:szCs w:val="21"/>
        </w:rPr>
        <w:t>s payroll taxes</w:t>
      </w:r>
      <w:r w:rsidR="008277ED" w:rsidRPr="00F538FC">
        <w:rPr>
          <w:rFonts w:asciiTheme="minorHAnsi" w:hAnsiTheme="minorHAnsi" w:cstheme="minorHAnsi"/>
          <w:sz w:val="21"/>
          <w:szCs w:val="21"/>
        </w:rPr>
        <w:t>. Also, using an Accountable Reimbursement Plan helps you to maximize your tax write-off without the usual income limitations of a home office.</w:t>
      </w:r>
      <w:r w:rsidR="008277ED">
        <w:rPr>
          <w:rFonts w:asciiTheme="minorHAnsi" w:hAnsiTheme="minorHAnsi" w:cstheme="minorHAnsi"/>
          <w:sz w:val="21"/>
          <w:szCs w:val="21"/>
        </w:rPr>
        <w:t xml:space="preserve"> Use this </w:t>
      </w:r>
      <w:hyperlink r:id="rId15" w:history="1">
        <w:r w:rsidR="008277ED" w:rsidRPr="00666903">
          <w:rPr>
            <w:rStyle w:val="Hyperlink"/>
            <w:rFonts w:asciiTheme="minorHAnsi" w:hAnsiTheme="minorHAnsi" w:cstheme="minorHAnsi"/>
            <w:sz w:val="21"/>
            <w:szCs w:val="21"/>
          </w:rPr>
          <w:t>Link</w:t>
        </w:r>
      </w:hyperlink>
      <w:r w:rsidR="008277ED">
        <w:rPr>
          <w:rFonts w:asciiTheme="minorHAnsi" w:hAnsiTheme="minorHAnsi" w:cstheme="minorHAnsi"/>
          <w:sz w:val="21"/>
          <w:szCs w:val="21"/>
        </w:rPr>
        <w:t xml:space="preserve"> to obtain a sample Accountable Reimbursement Plan.</w:t>
      </w:r>
      <w:r w:rsidR="008277ED" w:rsidRPr="00F538FC">
        <w:rPr>
          <w:rFonts w:asciiTheme="minorHAnsi" w:hAnsiTheme="minorHAnsi" w:cstheme="minorHAnsi"/>
          <w:sz w:val="21"/>
          <w:szCs w:val="21"/>
        </w:rPr>
        <w:t xml:space="preserve"> </w:t>
      </w:r>
    </w:p>
    <w:p w14:paraId="410A218F" w14:textId="77777777" w:rsidR="008277ED" w:rsidRDefault="008277ED" w:rsidP="0009071C">
      <w:pPr>
        <w:spacing w:after="0" w:line="240" w:lineRule="auto"/>
        <w:contextualSpacing/>
        <w:jc w:val="both"/>
        <w:rPr>
          <w:rFonts w:asciiTheme="minorHAnsi" w:hAnsiTheme="minorHAnsi" w:cstheme="minorHAnsi"/>
          <w:sz w:val="21"/>
          <w:szCs w:val="21"/>
        </w:rPr>
      </w:pPr>
    </w:p>
    <w:p w14:paraId="796498AC" w14:textId="295BC7BB" w:rsidR="00FE39A2" w:rsidRPr="00847DCF" w:rsidRDefault="00FE39A2" w:rsidP="0009071C">
      <w:pPr>
        <w:spacing w:after="0" w:line="240" w:lineRule="auto"/>
        <w:contextualSpacing/>
        <w:jc w:val="both"/>
        <w:rPr>
          <w:rFonts w:asciiTheme="minorHAnsi" w:hAnsiTheme="minorHAnsi" w:cstheme="minorHAnsi"/>
          <w:b/>
          <w:sz w:val="21"/>
          <w:szCs w:val="21"/>
        </w:rPr>
      </w:pPr>
      <w:r w:rsidRPr="00F538FC">
        <w:rPr>
          <w:rFonts w:asciiTheme="minorHAnsi" w:hAnsiTheme="minorHAnsi" w:cstheme="minorHAnsi"/>
          <w:sz w:val="21"/>
          <w:szCs w:val="21"/>
        </w:rPr>
        <w:t xml:space="preserve">The home office deduction allows you to deduct a portion of </w:t>
      </w:r>
      <w:r w:rsidRPr="00847DCF">
        <w:rPr>
          <w:rFonts w:asciiTheme="minorHAnsi" w:hAnsiTheme="minorHAnsi" w:cstheme="minorHAnsi"/>
          <w:sz w:val="21"/>
          <w:szCs w:val="21"/>
          <w:highlight w:val="green"/>
        </w:rPr>
        <w:t xml:space="preserve">mortgage </w:t>
      </w:r>
      <w:proofErr w:type="gramStart"/>
      <w:r w:rsidRPr="00847DCF">
        <w:rPr>
          <w:rFonts w:asciiTheme="minorHAnsi" w:hAnsiTheme="minorHAnsi" w:cstheme="minorHAnsi"/>
          <w:sz w:val="21"/>
          <w:szCs w:val="21"/>
          <w:highlight w:val="green"/>
        </w:rPr>
        <w:t>interest</w:t>
      </w:r>
      <w:r w:rsidR="00847DCF" w:rsidRPr="00847DCF">
        <w:rPr>
          <w:rFonts w:asciiTheme="minorHAnsi" w:hAnsiTheme="minorHAnsi" w:cstheme="minorHAnsi"/>
          <w:sz w:val="21"/>
          <w:szCs w:val="21"/>
          <w:highlight w:val="green"/>
        </w:rPr>
        <w:t xml:space="preserve"> </w:t>
      </w:r>
      <w:r w:rsidR="00847DCF">
        <w:rPr>
          <w:rFonts w:asciiTheme="minorHAnsi" w:hAnsiTheme="minorHAnsi" w:cstheme="minorHAnsi"/>
          <w:sz w:val="21"/>
          <w:szCs w:val="21"/>
          <w:highlight w:val="green"/>
        </w:rPr>
        <w:t xml:space="preserve"> or</w:t>
      </w:r>
      <w:proofErr w:type="gramEnd"/>
      <w:r w:rsidR="00847DCF">
        <w:rPr>
          <w:rFonts w:asciiTheme="minorHAnsi" w:hAnsiTheme="minorHAnsi" w:cstheme="minorHAnsi"/>
          <w:sz w:val="21"/>
          <w:szCs w:val="21"/>
          <w:highlight w:val="green"/>
        </w:rPr>
        <w:t xml:space="preserve"> </w:t>
      </w:r>
      <w:r w:rsidRPr="008D4B21">
        <w:rPr>
          <w:rFonts w:asciiTheme="minorHAnsi" w:hAnsiTheme="minorHAnsi" w:cstheme="minorHAnsi"/>
          <w:sz w:val="21"/>
          <w:szCs w:val="21"/>
          <w:highlight w:val="yellow"/>
        </w:rPr>
        <w:t>rent</w:t>
      </w:r>
      <w:r w:rsidRPr="00F538FC">
        <w:rPr>
          <w:rFonts w:asciiTheme="minorHAnsi" w:hAnsiTheme="minorHAnsi" w:cstheme="minorHAnsi"/>
          <w:sz w:val="21"/>
          <w:szCs w:val="21"/>
        </w:rPr>
        <w:t>, utilities, insurance, repairs, maintenance</w:t>
      </w:r>
      <w:r>
        <w:rPr>
          <w:rFonts w:asciiTheme="minorHAnsi" w:hAnsiTheme="minorHAnsi" w:cstheme="minorHAnsi"/>
          <w:sz w:val="21"/>
          <w:szCs w:val="21"/>
        </w:rPr>
        <w:t>,</w:t>
      </w:r>
      <w:r w:rsidRPr="00F538FC">
        <w:rPr>
          <w:rFonts w:asciiTheme="minorHAnsi" w:hAnsiTheme="minorHAnsi" w:cstheme="minorHAnsi"/>
          <w:sz w:val="21"/>
          <w:szCs w:val="21"/>
        </w:rPr>
        <w:t xml:space="preserve"> and other occupancy expenses. The deductible</w:t>
      </w:r>
      <w:r>
        <w:rPr>
          <w:rFonts w:asciiTheme="minorHAnsi" w:hAnsiTheme="minorHAnsi" w:cstheme="minorHAnsi"/>
          <w:sz w:val="21"/>
          <w:szCs w:val="21"/>
        </w:rPr>
        <w:t xml:space="preserve"> portion</w:t>
      </w:r>
      <w:r w:rsidRPr="00F538FC">
        <w:rPr>
          <w:rFonts w:asciiTheme="minorHAnsi" w:hAnsiTheme="minorHAnsi" w:cstheme="minorHAnsi"/>
          <w:sz w:val="21"/>
          <w:szCs w:val="21"/>
        </w:rPr>
        <w:t xml:space="preserve"> is based on the percentage of the area in your home used for the office compared to the total area of the home.  </w:t>
      </w:r>
      <w:proofErr w:type="gramStart"/>
      <w:r w:rsidRPr="00F538FC">
        <w:rPr>
          <w:rFonts w:asciiTheme="minorHAnsi" w:hAnsiTheme="minorHAnsi" w:cstheme="minorHAnsi"/>
          <w:sz w:val="21"/>
          <w:szCs w:val="21"/>
        </w:rPr>
        <w:t>In order to</w:t>
      </w:r>
      <w:proofErr w:type="gramEnd"/>
      <w:r w:rsidRPr="00F538FC">
        <w:rPr>
          <w:rFonts w:asciiTheme="minorHAnsi" w:hAnsiTheme="minorHAnsi" w:cstheme="minorHAnsi"/>
          <w:sz w:val="21"/>
          <w:szCs w:val="21"/>
        </w:rPr>
        <w:t xml:space="preserve"> qualify as a home office, the room</w:t>
      </w:r>
      <w:r>
        <w:rPr>
          <w:rFonts w:asciiTheme="minorHAnsi" w:hAnsiTheme="minorHAnsi" w:cstheme="minorHAnsi"/>
          <w:sz w:val="21"/>
          <w:szCs w:val="21"/>
        </w:rPr>
        <w:t>/space</w:t>
      </w:r>
      <w:r w:rsidRPr="00F538FC">
        <w:rPr>
          <w:rFonts w:asciiTheme="minorHAnsi" w:hAnsiTheme="minorHAnsi" w:cstheme="minorHAnsi"/>
          <w:sz w:val="21"/>
          <w:szCs w:val="21"/>
        </w:rPr>
        <w:t xml:space="preserve"> must be used only for </w:t>
      </w:r>
      <w:proofErr w:type="gramStart"/>
      <w:r w:rsidRPr="00F538FC">
        <w:rPr>
          <w:rFonts w:asciiTheme="minorHAnsi" w:hAnsiTheme="minorHAnsi" w:cstheme="minorHAnsi"/>
          <w:sz w:val="21"/>
          <w:szCs w:val="21"/>
        </w:rPr>
        <w:t>the business</w:t>
      </w:r>
      <w:proofErr w:type="gramEnd"/>
      <w:r w:rsidRPr="00F538FC">
        <w:rPr>
          <w:rFonts w:asciiTheme="minorHAnsi" w:hAnsiTheme="minorHAnsi" w:cstheme="minorHAnsi"/>
          <w:sz w:val="21"/>
          <w:szCs w:val="21"/>
        </w:rPr>
        <w:t xml:space="preserve">. </w:t>
      </w:r>
    </w:p>
    <w:p w14:paraId="2341EC68" w14:textId="77777777" w:rsidR="00FE39A2" w:rsidRPr="00F538FC" w:rsidRDefault="00FE39A2" w:rsidP="0009071C">
      <w:pPr>
        <w:spacing w:after="0" w:line="240" w:lineRule="auto"/>
        <w:contextualSpacing/>
        <w:rPr>
          <w:rFonts w:asciiTheme="minorHAnsi" w:hAnsiTheme="minorHAnsi" w:cstheme="minorHAnsi"/>
          <w:sz w:val="21"/>
          <w:szCs w:val="21"/>
        </w:rPr>
      </w:pPr>
    </w:p>
    <w:p w14:paraId="3317173E" w14:textId="77777777" w:rsidR="00FE39A2" w:rsidRPr="00F538FC" w:rsidRDefault="00FE39A2"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Home office d</w:t>
      </w:r>
      <w:r w:rsidRPr="00F538FC">
        <w:rPr>
          <w:rFonts w:asciiTheme="minorHAnsi" w:hAnsiTheme="minorHAnsi" w:cstheme="minorHAnsi"/>
          <w:sz w:val="21"/>
          <w:szCs w:val="21"/>
        </w:rPr>
        <w:t>eductions can include, but are not necessarily limited to, the following:</w:t>
      </w:r>
    </w:p>
    <w:p w14:paraId="17E3679D" w14:textId="5855352C" w:rsidR="00FE39A2" w:rsidRPr="00847DCF" w:rsidRDefault="00847DCF" w:rsidP="0009071C">
      <w:pPr>
        <w:numPr>
          <w:ilvl w:val="2"/>
          <w:numId w:val="1"/>
        </w:numPr>
        <w:spacing w:after="0" w:line="240" w:lineRule="auto"/>
        <w:contextualSpacing/>
        <w:jc w:val="both"/>
        <w:rPr>
          <w:rFonts w:asciiTheme="minorHAnsi" w:hAnsiTheme="minorHAnsi" w:cstheme="minorHAnsi"/>
          <w:sz w:val="21"/>
          <w:szCs w:val="21"/>
          <w:highlight w:val="green"/>
        </w:rPr>
      </w:pPr>
      <w:r w:rsidRPr="00847DCF">
        <w:rPr>
          <w:rFonts w:cstheme="minorHAnsi"/>
          <w:sz w:val="21"/>
          <w:szCs w:val="21"/>
          <w:highlight w:val="green"/>
        </w:rPr>
        <w:t>Mortgage interest</w:t>
      </w:r>
    </w:p>
    <w:p w14:paraId="3E2EC816" w14:textId="4E07BE0C" w:rsidR="00847DCF" w:rsidRPr="00847DCF" w:rsidRDefault="00847DCF" w:rsidP="0009071C">
      <w:pPr>
        <w:numPr>
          <w:ilvl w:val="2"/>
          <w:numId w:val="1"/>
        </w:numPr>
        <w:spacing w:after="0" w:line="240" w:lineRule="auto"/>
        <w:contextualSpacing/>
        <w:jc w:val="both"/>
        <w:rPr>
          <w:rFonts w:asciiTheme="minorHAnsi" w:hAnsiTheme="minorHAnsi" w:cstheme="minorHAnsi"/>
          <w:sz w:val="21"/>
          <w:szCs w:val="21"/>
          <w:highlight w:val="yellow"/>
        </w:rPr>
      </w:pPr>
      <w:r w:rsidRPr="00847DCF">
        <w:rPr>
          <w:rFonts w:asciiTheme="minorHAnsi" w:hAnsiTheme="minorHAnsi" w:cstheme="minorHAnsi"/>
          <w:sz w:val="21"/>
          <w:szCs w:val="21"/>
          <w:highlight w:val="yellow"/>
        </w:rPr>
        <w:t>Rent</w:t>
      </w:r>
    </w:p>
    <w:p w14:paraId="0A0AAD75" w14:textId="77777777" w:rsidR="00FE39A2" w:rsidRPr="00847DCF" w:rsidRDefault="00FE39A2" w:rsidP="0009071C">
      <w:pPr>
        <w:numPr>
          <w:ilvl w:val="2"/>
          <w:numId w:val="1"/>
        </w:numPr>
        <w:spacing w:after="0" w:line="240" w:lineRule="auto"/>
        <w:contextualSpacing/>
        <w:jc w:val="both"/>
        <w:rPr>
          <w:rFonts w:asciiTheme="minorHAnsi" w:hAnsiTheme="minorHAnsi" w:cstheme="minorHAnsi"/>
          <w:sz w:val="21"/>
          <w:szCs w:val="21"/>
          <w:highlight w:val="green"/>
        </w:rPr>
      </w:pPr>
      <w:r w:rsidRPr="00847DCF">
        <w:rPr>
          <w:rFonts w:asciiTheme="minorHAnsi" w:hAnsiTheme="minorHAnsi" w:cstheme="minorHAnsi"/>
          <w:sz w:val="21"/>
          <w:szCs w:val="21"/>
          <w:highlight w:val="green"/>
        </w:rPr>
        <w:t>Property taxes</w:t>
      </w:r>
    </w:p>
    <w:p w14:paraId="56AD168D" w14:textId="1A12B8DD" w:rsidR="00FE39A2" w:rsidRPr="00847DCF" w:rsidRDefault="00FE39A2" w:rsidP="0009071C">
      <w:pPr>
        <w:numPr>
          <w:ilvl w:val="2"/>
          <w:numId w:val="1"/>
        </w:numPr>
        <w:spacing w:after="0" w:line="240" w:lineRule="auto"/>
        <w:contextualSpacing/>
        <w:jc w:val="both"/>
        <w:rPr>
          <w:rFonts w:asciiTheme="minorHAnsi" w:hAnsiTheme="minorHAnsi" w:cstheme="minorHAnsi"/>
          <w:sz w:val="21"/>
          <w:szCs w:val="21"/>
          <w:highlight w:val="green"/>
        </w:rPr>
      </w:pPr>
      <w:r w:rsidRPr="00847DCF">
        <w:rPr>
          <w:rFonts w:asciiTheme="minorHAnsi" w:hAnsiTheme="minorHAnsi" w:cstheme="minorHAnsi"/>
          <w:sz w:val="21"/>
          <w:szCs w:val="21"/>
          <w:highlight w:val="green"/>
        </w:rPr>
        <w:t>Homeowner</w:t>
      </w:r>
      <w:r w:rsidR="00E46248" w:rsidRPr="00847DCF">
        <w:rPr>
          <w:rFonts w:asciiTheme="minorHAnsi" w:hAnsiTheme="minorHAnsi" w:cstheme="minorHAnsi"/>
          <w:sz w:val="21"/>
          <w:szCs w:val="21"/>
          <w:highlight w:val="green"/>
        </w:rPr>
        <w:t>’</w:t>
      </w:r>
      <w:r w:rsidRPr="00847DCF">
        <w:rPr>
          <w:rFonts w:asciiTheme="minorHAnsi" w:hAnsiTheme="minorHAnsi" w:cstheme="minorHAnsi"/>
          <w:sz w:val="21"/>
          <w:szCs w:val="21"/>
          <w:highlight w:val="green"/>
        </w:rPr>
        <w:t>s insurance</w:t>
      </w:r>
    </w:p>
    <w:p w14:paraId="5B4ABC57" w14:textId="2EA6FA9F" w:rsidR="00847DCF" w:rsidRPr="00F538FC" w:rsidRDefault="00847DCF" w:rsidP="0009071C">
      <w:pPr>
        <w:numPr>
          <w:ilvl w:val="2"/>
          <w:numId w:val="1"/>
        </w:numPr>
        <w:spacing w:after="0" w:line="240" w:lineRule="auto"/>
        <w:contextualSpacing/>
        <w:jc w:val="both"/>
        <w:rPr>
          <w:rFonts w:asciiTheme="minorHAnsi" w:hAnsiTheme="minorHAnsi" w:cstheme="minorHAnsi"/>
          <w:sz w:val="21"/>
          <w:szCs w:val="21"/>
        </w:rPr>
      </w:pPr>
      <w:r w:rsidRPr="00847DCF">
        <w:rPr>
          <w:rFonts w:asciiTheme="minorHAnsi" w:hAnsiTheme="minorHAnsi" w:cstheme="minorHAnsi"/>
          <w:sz w:val="21"/>
          <w:szCs w:val="21"/>
          <w:highlight w:val="yellow"/>
        </w:rPr>
        <w:t>Renter’s insurance</w:t>
      </w:r>
    </w:p>
    <w:p w14:paraId="49471024" w14:textId="4D507A5B" w:rsidR="00FE39A2" w:rsidRPr="00847DCF" w:rsidRDefault="00FE39A2" w:rsidP="0009071C">
      <w:pPr>
        <w:numPr>
          <w:ilvl w:val="2"/>
          <w:numId w:val="1"/>
        </w:numPr>
        <w:spacing w:after="0" w:line="240" w:lineRule="auto"/>
        <w:contextualSpacing/>
        <w:jc w:val="both"/>
        <w:rPr>
          <w:rFonts w:asciiTheme="minorHAnsi" w:hAnsiTheme="minorHAnsi" w:cstheme="minorHAnsi"/>
          <w:sz w:val="21"/>
          <w:szCs w:val="21"/>
          <w:highlight w:val="green"/>
        </w:rPr>
      </w:pPr>
      <w:r w:rsidRPr="00847DCF">
        <w:rPr>
          <w:rFonts w:asciiTheme="minorHAnsi" w:hAnsiTheme="minorHAnsi" w:cstheme="minorHAnsi"/>
          <w:sz w:val="21"/>
          <w:szCs w:val="21"/>
          <w:highlight w:val="green"/>
        </w:rPr>
        <w:t>Homeowners</w:t>
      </w:r>
      <w:r w:rsidR="000D0309" w:rsidRPr="00847DCF">
        <w:rPr>
          <w:rFonts w:asciiTheme="minorHAnsi" w:hAnsiTheme="minorHAnsi" w:cstheme="minorHAnsi"/>
          <w:sz w:val="21"/>
          <w:szCs w:val="21"/>
          <w:highlight w:val="green"/>
        </w:rPr>
        <w:t>’</w:t>
      </w:r>
      <w:r w:rsidRPr="00847DCF">
        <w:rPr>
          <w:rFonts w:asciiTheme="minorHAnsi" w:hAnsiTheme="minorHAnsi" w:cstheme="minorHAnsi"/>
          <w:sz w:val="21"/>
          <w:szCs w:val="21"/>
          <w:highlight w:val="green"/>
        </w:rPr>
        <w:t xml:space="preserve"> association dues</w:t>
      </w:r>
    </w:p>
    <w:p w14:paraId="464304A7" w14:textId="77777777" w:rsidR="00FE39A2" w:rsidRPr="00F538FC" w:rsidRDefault="00FE39A2" w:rsidP="0009071C">
      <w:pPr>
        <w:numPr>
          <w:ilvl w:val="2"/>
          <w:numId w:val="1"/>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t>Security system</w:t>
      </w:r>
    </w:p>
    <w:p w14:paraId="141650C3" w14:textId="77777777" w:rsidR="00FE39A2" w:rsidRPr="00F538FC" w:rsidRDefault="00FE39A2" w:rsidP="0009071C">
      <w:pPr>
        <w:numPr>
          <w:ilvl w:val="2"/>
          <w:numId w:val="1"/>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t>Housekeeping or house cleaning</w:t>
      </w:r>
    </w:p>
    <w:p w14:paraId="3725175E" w14:textId="77777777" w:rsidR="00FE39A2" w:rsidRPr="00F538FC" w:rsidRDefault="00FE39A2" w:rsidP="0009071C">
      <w:pPr>
        <w:numPr>
          <w:ilvl w:val="2"/>
          <w:numId w:val="1"/>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t>Repairs &amp; maintenance</w:t>
      </w:r>
    </w:p>
    <w:p w14:paraId="24FE326A" w14:textId="77777777" w:rsidR="00FE39A2" w:rsidRPr="00F538FC" w:rsidRDefault="00FE39A2" w:rsidP="0009071C">
      <w:pPr>
        <w:numPr>
          <w:ilvl w:val="2"/>
          <w:numId w:val="1"/>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t>Improvements</w:t>
      </w:r>
    </w:p>
    <w:p w14:paraId="46E0C800" w14:textId="77777777" w:rsidR="00FE39A2" w:rsidRPr="00F538FC" w:rsidRDefault="00FE39A2" w:rsidP="0009071C">
      <w:pPr>
        <w:numPr>
          <w:ilvl w:val="2"/>
          <w:numId w:val="1"/>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t>Utilities (gas, electric, trash, water)</w:t>
      </w:r>
    </w:p>
    <w:p w14:paraId="38658A62" w14:textId="77777777" w:rsidR="00FE39A2" w:rsidRPr="00F538FC" w:rsidRDefault="00FE39A2" w:rsidP="0009071C">
      <w:pPr>
        <w:spacing w:after="0" w:line="240" w:lineRule="auto"/>
        <w:contextualSpacing/>
        <w:jc w:val="both"/>
        <w:rPr>
          <w:rFonts w:asciiTheme="minorHAnsi" w:hAnsiTheme="minorHAnsi" w:cstheme="minorHAnsi"/>
          <w:sz w:val="21"/>
          <w:szCs w:val="21"/>
        </w:rPr>
      </w:pPr>
    </w:p>
    <w:p w14:paraId="4DC973EA" w14:textId="288D5AD7" w:rsidR="00FE39A2" w:rsidRPr="00F538FC" w:rsidRDefault="00C809C5"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We recommend you </w:t>
      </w:r>
      <w:r w:rsidR="00FE39A2" w:rsidRPr="00F538FC">
        <w:rPr>
          <w:rFonts w:asciiTheme="minorHAnsi" w:hAnsiTheme="minorHAnsi" w:cstheme="minorHAnsi"/>
          <w:sz w:val="21"/>
          <w:szCs w:val="21"/>
        </w:rPr>
        <w:t xml:space="preserve">keep track of your </w:t>
      </w:r>
      <w:r w:rsidR="00FE39A2" w:rsidRPr="009B2EB0">
        <w:rPr>
          <w:rFonts w:asciiTheme="minorHAnsi" w:hAnsiTheme="minorHAnsi" w:cstheme="minorHAnsi"/>
          <w:sz w:val="21"/>
          <w:szCs w:val="21"/>
          <w:u w:val="single"/>
        </w:rPr>
        <w:t>total</w:t>
      </w:r>
      <w:r w:rsidR="00FE39A2">
        <w:rPr>
          <w:rFonts w:asciiTheme="minorHAnsi" w:hAnsiTheme="minorHAnsi" w:cstheme="minorHAnsi"/>
          <w:sz w:val="21"/>
          <w:szCs w:val="21"/>
        </w:rPr>
        <w:t xml:space="preserve"> </w:t>
      </w:r>
      <w:r w:rsidR="00FE39A2" w:rsidRPr="00F538FC">
        <w:rPr>
          <w:rFonts w:asciiTheme="minorHAnsi" w:hAnsiTheme="minorHAnsi" w:cstheme="minorHAnsi"/>
          <w:sz w:val="21"/>
          <w:szCs w:val="21"/>
        </w:rPr>
        <w:t>expenses for the above items relating to your home office so</w:t>
      </w:r>
      <w:r>
        <w:rPr>
          <w:rFonts w:asciiTheme="minorHAnsi" w:hAnsiTheme="minorHAnsi" w:cstheme="minorHAnsi"/>
          <w:sz w:val="21"/>
          <w:szCs w:val="21"/>
        </w:rPr>
        <w:t xml:space="preserve"> you can maximize your tax deductions.   </w:t>
      </w:r>
      <w:r w:rsidR="00FE39A2">
        <w:rPr>
          <w:rFonts w:asciiTheme="minorHAnsi" w:hAnsiTheme="minorHAnsi" w:cstheme="minorHAnsi"/>
          <w:sz w:val="21"/>
          <w:szCs w:val="21"/>
        </w:rPr>
        <w:t xml:space="preserve">Please refer to the sample </w:t>
      </w:r>
      <w:hyperlink r:id="rId16" w:history="1">
        <w:r w:rsidR="00FE39A2" w:rsidRPr="00A96F23">
          <w:rPr>
            <w:rStyle w:val="Hyperlink"/>
            <w:rFonts w:asciiTheme="minorHAnsi" w:hAnsiTheme="minorHAnsi" w:cstheme="minorHAnsi"/>
            <w:sz w:val="21"/>
            <w:szCs w:val="21"/>
          </w:rPr>
          <w:t>Home Office Worksheet</w:t>
        </w:r>
      </w:hyperlink>
      <w:r w:rsidR="00FE39A2">
        <w:rPr>
          <w:rFonts w:asciiTheme="minorHAnsi" w:hAnsiTheme="minorHAnsi" w:cstheme="minorHAnsi"/>
          <w:sz w:val="21"/>
          <w:szCs w:val="21"/>
        </w:rPr>
        <w:t xml:space="preserve"> </w:t>
      </w:r>
      <w:r>
        <w:rPr>
          <w:rFonts w:asciiTheme="minorHAnsi" w:hAnsiTheme="minorHAnsi" w:cstheme="minorHAnsi"/>
          <w:sz w:val="21"/>
          <w:szCs w:val="21"/>
        </w:rPr>
        <w:t xml:space="preserve">to track your expenses and also to see </w:t>
      </w:r>
      <w:r w:rsidR="00FE39A2">
        <w:rPr>
          <w:rFonts w:asciiTheme="minorHAnsi" w:hAnsiTheme="minorHAnsi" w:cstheme="minorHAnsi"/>
          <w:sz w:val="21"/>
          <w:szCs w:val="21"/>
        </w:rPr>
        <w:t xml:space="preserve">common </w:t>
      </w:r>
      <w:r>
        <w:rPr>
          <w:rFonts w:asciiTheme="minorHAnsi" w:hAnsiTheme="minorHAnsi" w:cstheme="minorHAnsi"/>
          <w:sz w:val="21"/>
          <w:szCs w:val="21"/>
        </w:rPr>
        <w:t xml:space="preserve">tax </w:t>
      </w:r>
      <w:r w:rsidR="00FE39A2">
        <w:rPr>
          <w:rFonts w:asciiTheme="minorHAnsi" w:hAnsiTheme="minorHAnsi" w:cstheme="minorHAnsi"/>
          <w:sz w:val="21"/>
          <w:szCs w:val="21"/>
        </w:rPr>
        <w:t>deductible items for the home office.</w:t>
      </w:r>
    </w:p>
    <w:p w14:paraId="4470B84A" w14:textId="77777777" w:rsidR="00FE39A2" w:rsidRPr="00155EAF" w:rsidRDefault="00FE39A2" w:rsidP="0009071C">
      <w:pPr>
        <w:spacing w:after="0" w:line="240" w:lineRule="auto"/>
        <w:contextualSpacing/>
        <w:rPr>
          <w:sz w:val="21"/>
          <w:szCs w:val="21"/>
        </w:rPr>
      </w:pPr>
    </w:p>
    <w:p w14:paraId="1E752022" w14:textId="1F791494" w:rsidR="008277ED" w:rsidRPr="008277ED" w:rsidRDefault="00FE39A2" w:rsidP="0009071C">
      <w:pPr>
        <w:spacing w:after="0" w:line="240" w:lineRule="auto"/>
        <w:contextualSpacing/>
        <w:rPr>
          <w:rStyle w:val="Heading1Char"/>
          <w:b w:val="0"/>
          <w:bCs w:val="0"/>
          <w:sz w:val="22"/>
          <w:szCs w:val="20"/>
        </w:rPr>
      </w:pPr>
      <w:r w:rsidRPr="00501424"/>
      <w:r w:rsidRPr="0022756F">
        <w:rPr>
          <w:noProof/>
        </w:rPr>
      </w:r>
      <w:r w:rsidRPr="00501424"/>
    </w:p>
    <w:p w14:paraId="5727B804" w14:textId="77777777" w:rsidR="008277ED" w:rsidRDefault="008277ED" w:rsidP="0009071C">
      <w:pPr>
        <w:spacing w:after="0" w:line="240" w:lineRule="auto"/>
        <w:contextualSpacing/>
        <w:jc w:val="both"/>
        <w:rPr>
          <w:rStyle w:val="Heading1Char"/>
          <w:caps/>
        </w:rPr>
      </w:pPr>
    </w:p>
    <w:p w14:paraId="29CB484C" w14:textId="77777777" w:rsidR="008277ED" w:rsidRPr="009A05AF" w:rsidRDefault="008277ED" w:rsidP="0009071C">
      <w:pPr>
        <w:spacing w:after="0" w:line="240" w:lineRule="auto"/>
        <w:contextualSpacing/>
        <w:jc w:val="both"/>
        <w:rPr>
          <w:b/>
          <w:sz w:val="24"/>
          <w:szCs w:val="24"/>
        </w:rPr>
      </w:pPr>
      <w:r>
        <w:rPr>
          <w:b/>
          <w:sz w:val="24"/>
          <w:szCs w:val="24"/>
        </w:rPr>
        <w:t>AUGUSTA RULE FOR TAX-FREE RENTAL INCOME</w:t>
      </w:r>
    </w:p>
    <w:p w14:paraId="76A15317" w14:textId="77777777" w:rsidR="008277ED" w:rsidRPr="00B07A12" w:rsidRDefault="008277ED" w:rsidP="0009071C">
      <w:pPr>
        <w:spacing w:after="0" w:line="240" w:lineRule="auto"/>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Pr="00B07A12">
        <w:rPr>
          <w:rFonts w:asciiTheme="minorHAnsi" w:hAnsiTheme="minorHAnsi" w:cstheme="minorHAnsi"/>
          <w:sz w:val="21"/>
          <w:szCs w:val="21"/>
        </w:rPr>
        <w:t xml:space="preserve">The Augusta rule allows you to rent out your home to anyone </w:t>
      </w:r>
      <w:r w:rsidRPr="006E539A">
        <w:rPr>
          <w:rFonts w:asciiTheme="minorHAnsi" w:hAnsiTheme="minorHAnsi" w:cstheme="minorHAnsi"/>
          <w:sz w:val="21"/>
          <w:szCs w:val="21"/>
          <w:highlight w:val="cyan"/>
        </w:rPr>
        <w:t>(including your S Corporation/Partnership)</w:t>
      </w:r>
      <w:r w:rsidRPr="00B07A12">
        <w:rPr>
          <w:rFonts w:asciiTheme="minorHAnsi" w:hAnsiTheme="minorHAnsi" w:cstheme="minorHAnsi"/>
          <w:sz w:val="21"/>
          <w:szCs w:val="21"/>
        </w:rPr>
        <w:t xml:space="preserve"> for up to 14 days without taxable income. For example, if you held an event for clients/investors, etc</w:t>
      </w:r>
      <w:r>
        <w:rPr>
          <w:rFonts w:asciiTheme="minorHAnsi" w:hAnsiTheme="minorHAnsi" w:cstheme="minorHAnsi"/>
          <w:sz w:val="21"/>
          <w:szCs w:val="21"/>
        </w:rPr>
        <w:t>.</w:t>
      </w:r>
      <w:r w:rsidRPr="00B07A12">
        <w:rPr>
          <w:rFonts w:asciiTheme="minorHAnsi" w:hAnsiTheme="minorHAnsi" w:cstheme="minorHAnsi"/>
          <w:sz w:val="21"/>
          <w:szCs w:val="21"/>
        </w:rPr>
        <w:t xml:space="preserve"> at your home and your S Corp paid you $1,000 to rent the home for the day, The S Corp can take </w:t>
      </w:r>
      <w:proofErr w:type="gramStart"/>
      <w:r w:rsidRPr="00B07A12">
        <w:rPr>
          <w:rFonts w:asciiTheme="minorHAnsi" w:hAnsiTheme="minorHAnsi" w:cstheme="minorHAnsi"/>
          <w:sz w:val="21"/>
          <w:szCs w:val="21"/>
        </w:rPr>
        <w:t>a $1,000 expenses</w:t>
      </w:r>
      <w:proofErr w:type="gramEnd"/>
      <w:r w:rsidRPr="00B07A12">
        <w:rPr>
          <w:rFonts w:asciiTheme="minorHAnsi" w:hAnsiTheme="minorHAnsi" w:cstheme="minorHAnsi"/>
          <w:sz w:val="21"/>
          <w:szCs w:val="21"/>
        </w:rPr>
        <w:t xml:space="preserve"> while the $1,000 you personally receive is tax free. Here are some important things to keep in mind for this strategy:</w:t>
      </w:r>
    </w:p>
    <w:p w14:paraId="25FD7E23" w14:textId="77777777" w:rsidR="008277ED" w:rsidRPr="00B07A12" w:rsidRDefault="008277ED" w:rsidP="0009071C">
      <w:pPr>
        <w:spacing w:after="0" w:line="240" w:lineRule="auto"/>
        <w:jc w:val="both"/>
        <w:rPr>
          <w:rFonts w:asciiTheme="minorHAnsi" w:hAnsiTheme="minorHAnsi" w:cstheme="minorHAnsi"/>
          <w:sz w:val="21"/>
          <w:szCs w:val="21"/>
        </w:rPr>
      </w:pPr>
    </w:p>
    <w:p w14:paraId="08DCC408" w14:textId="77777777" w:rsidR="008277ED" w:rsidRPr="00B07A12" w:rsidRDefault="008277ED" w:rsidP="0009071C">
      <w:pPr>
        <w:pStyle w:val="ListParagraph"/>
        <w:numPr>
          <w:ilvl w:val="0"/>
          <w:numId w:val="51"/>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You cannot use this strategy </w:t>
      </w:r>
      <w:proofErr w:type="gramStart"/>
      <w:r>
        <w:rPr>
          <w:rFonts w:asciiTheme="minorHAnsi" w:hAnsiTheme="minorHAnsi" w:cstheme="minorHAnsi"/>
          <w:sz w:val="21"/>
          <w:szCs w:val="21"/>
        </w:rPr>
        <w:t xml:space="preserve">and </w:t>
      </w:r>
      <w:r w:rsidRPr="00B07A12">
        <w:rPr>
          <w:rFonts w:asciiTheme="minorHAnsi" w:hAnsiTheme="minorHAnsi" w:cstheme="minorHAnsi"/>
          <w:sz w:val="21"/>
          <w:szCs w:val="21"/>
        </w:rPr>
        <w:t>also</w:t>
      </w:r>
      <w:proofErr w:type="gramEnd"/>
      <w:r w:rsidRPr="00B07A12">
        <w:rPr>
          <w:rFonts w:asciiTheme="minorHAnsi" w:hAnsiTheme="minorHAnsi" w:cstheme="minorHAnsi"/>
          <w:sz w:val="21"/>
          <w:szCs w:val="21"/>
        </w:rPr>
        <w:t xml:space="preserve"> claim a home office deduction</w:t>
      </w:r>
      <w:r>
        <w:rPr>
          <w:rFonts w:asciiTheme="minorHAnsi" w:hAnsiTheme="minorHAnsi" w:cstheme="minorHAnsi"/>
          <w:sz w:val="21"/>
          <w:szCs w:val="21"/>
        </w:rPr>
        <w:t>. As such, it is important to only choose either home office deduction or the Augusta rule.</w:t>
      </w:r>
    </w:p>
    <w:p w14:paraId="18592D0B" w14:textId="77777777" w:rsidR="008277ED" w:rsidRPr="00B07A12" w:rsidRDefault="008277ED" w:rsidP="0009071C">
      <w:pPr>
        <w:pStyle w:val="ListParagraph"/>
        <w:numPr>
          <w:ilvl w:val="0"/>
          <w:numId w:val="51"/>
        </w:numPr>
        <w:spacing w:after="0" w:line="240" w:lineRule="auto"/>
        <w:jc w:val="both"/>
        <w:rPr>
          <w:rFonts w:asciiTheme="minorHAnsi" w:hAnsiTheme="minorHAnsi" w:cstheme="minorHAnsi"/>
          <w:sz w:val="21"/>
          <w:szCs w:val="21"/>
        </w:rPr>
      </w:pPr>
      <w:r w:rsidRPr="00B07A12">
        <w:rPr>
          <w:rFonts w:asciiTheme="minorHAnsi" w:hAnsiTheme="minorHAnsi" w:cstheme="minorHAnsi"/>
          <w:sz w:val="21"/>
          <w:szCs w:val="21"/>
        </w:rPr>
        <w:t>The property must be rented for less than 14 days in a year.</w:t>
      </w:r>
    </w:p>
    <w:p w14:paraId="3021B313" w14:textId="77777777" w:rsidR="008277ED" w:rsidRPr="00B07A12" w:rsidRDefault="008277ED" w:rsidP="0009071C">
      <w:pPr>
        <w:pStyle w:val="ListParagraph"/>
        <w:numPr>
          <w:ilvl w:val="0"/>
          <w:numId w:val="51"/>
        </w:numPr>
        <w:spacing w:after="0" w:line="240" w:lineRule="auto"/>
        <w:jc w:val="both"/>
        <w:rPr>
          <w:rFonts w:asciiTheme="minorHAnsi" w:hAnsiTheme="minorHAnsi" w:cstheme="minorHAnsi"/>
          <w:sz w:val="21"/>
          <w:szCs w:val="21"/>
        </w:rPr>
      </w:pPr>
      <w:r w:rsidRPr="00B07A12">
        <w:rPr>
          <w:rFonts w:asciiTheme="minorHAnsi" w:hAnsiTheme="minorHAnsi" w:cstheme="minorHAnsi"/>
          <w:sz w:val="21"/>
          <w:szCs w:val="21"/>
        </w:rPr>
        <w:t>The rental agreement must be in writing and should be for a fair market value.</w:t>
      </w:r>
    </w:p>
    <w:p w14:paraId="17DF9C99" w14:textId="77777777" w:rsidR="008277ED" w:rsidRPr="00B07A12" w:rsidRDefault="008277ED" w:rsidP="0009071C">
      <w:pPr>
        <w:pStyle w:val="ListParagraph"/>
        <w:numPr>
          <w:ilvl w:val="0"/>
          <w:numId w:val="51"/>
        </w:numPr>
        <w:spacing w:after="0" w:line="240" w:lineRule="auto"/>
        <w:jc w:val="both"/>
        <w:rPr>
          <w:rFonts w:asciiTheme="minorHAnsi" w:hAnsiTheme="minorHAnsi" w:cstheme="minorHAnsi"/>
          <w:sz w:val="21"/>
          <w:szCs w:val="21"/>
        </w:rPr>
      </w:pPr>
      <w:r w:rsidRPr="00B07A12">
        <w:rPr>
          <w:rFonts w:asciiTheme="minorHAnsi" w:hAnsiTheme="minorHAnsi" w:cstheme="minorHAnsi"/>
          <w:sz w:val="21"/>
          <w:szCs w:val="21"/>
        </w:rPr>
        <w:t xml:space="preserve">If the home is rented out for more than 14 days, then the Augusta Rule no longer </w:t>
      </w:r>
      <w:proofErr w:type="gramStart"/>
      <w:r w:rsidRPr="00B07A12">
        <w:rPr>
          <w:rFonts w:asciiTheme="minorHAnsi" w:hAnsiTheme="minorHAnsi" w:cstheme="minorHAnsi"/>
          <w:sz w:val="21"/>
          <w:szCs w:val="21"/>
        </w:rPr>
        <w:t>applies</w:t>
      </w:r>
      <w:proofErr w:type="gramEnd"/>
      <w:r w:rsidRPr="00B07A12">
        <w:rPr>
          <w:rFonts w:asciiTheme="minorHAnsi" w:hAnsiTheme="minorHAnsi" w:cstheme="minorHAnsi"/>
          <w:sz w:val="21"/>
          <w:szCs w:val="21"/>
        </w:rPr>
        <w:t xml:space="preserve"> and the home is subject to standard rental rules.</w:t>
      </w:r>
    </w:p>
    <w:p w14:paraId="3F2BF7DA" w14:textId="0E5E6A7B" w:rsidR="00601098" w:rsidRPr="008D4E45" w:rsidRDefault="00601098" w:rsidP="0009071C">
      <w:pPr>
        <w:spacing w:after="0" w:line="240" w:lineRule="auto"/>
        <w:contextualSpacing/>
        <w:jc w:val="both"/>
        <w:rPr>
          <w:rFonts w:asciiTheme="minorHAnsi" w:hAnsiTheme="minorHAnsi" w:cstheme="minorHAnsi"/>
          <w:color w:val="FF0000"/>
          <w:sz w:val="21"/>
          <w:szCs w:val="21"/>
        </w:rPr>
      </w:pPr>
      <w:r>
        <w:rPr>
          <w:rStyle w:val="Heading1Char"/>
          <w:caps/>
        </w:rPr>
        <w:t>[Switcher: RE Planning Insert 5{"system-name":"re-planning-5"}]</w:t>
        <w:br/>
        <w:t>[Clause{"condition":"re-planning-5 is turned on"}]</w:t>
      </w:r>
    </w:p>
    <w:p w14:paraId="14D02E47" w14:textId="77777777" w:rsidR="009B1C50" w:rsidRPr="009A05AF" w:rsidRDefault="009A05AF" w:rsidP="0009071C">
      <w:pPr>
        <w:spacing w:after="0" w:line="240" w:lineRule="auto"/>
        <w:contextualSpacing/>
        <w:rPr>
          <w:b/>
          <w:sz w:val="24"/>
          <w:szCs w:val="24"/>
        </w:rPr>
      </w:pPr>
      <w:r w:rsidRPr="009A05AF">
        <w:rPr>
          <w:b/>
          <w:sz w:val="24"/>
          <w:szCs w:val="24"/>
        </w:rPr>
        <w:t>VEHICLE PURCHASE AND RELATED BUSINESS WRITE-OFF</w:t>
      </w:r>
    </w:p>
    <w:p w14:paraId="61C861A2" w14:textId="77777777" w:rsidR="008277ED" w:rsidRDefault="008277ED"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Pr="00087DEE">
        <w:rPr>
          <w:rFonts w:asciiTheme="minorHAnsi" w:hAnsiTheme="minorHAnsi" w:cstheme="minorHAnsi"/>
          <w:sz w:val="21"/>
          <w:szCs w:val="21"/>
        </w:rPr>
        <w:t xml:space="preserve">You mentioned that you may purchase a vehicle to be used predominantly in your business. If you do so before December 31, </w:t>
      </w:r>
      <w:r>
        <w:rPr>
          <w:rFonts w:asciiTheme="minorHAnsi" w:hAnsiTheme="minorHAnsi" w:cstheme="minorHAnsi"/>
          <w:sz w:val="21"/>
          <w:szCs w:val="21"/>
        </w:rPr>
        <w:t>2023</w:t>
      </w:r>
      <w:r w:rsidRPr="00087DEE">
        <w:rPr>
          <w:rFonts w:asciiTheme="minorHAnsi" w:hAnsiTheme="minorHAnsi" w:cstheme="minorHAnsi"/>
          <w:sz w:val="21"/>
          <w:szCs w:val="21"/>
        </w:rPr>
        <w:t xml:space="preserve">, then you may be able to save significantly on your </w:t>
      </w:r>
      <w:r>
        <w:rPr>
          <w:rFonts w:asciiTheme="minorHAnsi" w:hAnsiTheme="minorHAnsi" w:cstheme="minorHAnsi"/>
          <w:sz w:val="21"/>
          <w:szCs w:val="21"/>
        </w:rPr>
        <w:t>2023</w:t>
      </w:r>
      <w:r w:rsidRPr="00087DEE">
        <w:rPr>
          <w:rFonts w:asciiTheme="minorHAnsi" w:hAnsiTheme="minorHAnsi" w:cstheme="minorHAnsi"/>
          <w:sz w:val="21"/>
          <w:szCs w:val="21"/>
        </w:rPr>
        <w:t xml:space="preserve"> taxes. </w:t>
      </w:r>
    </w:p>
    <w:p w14:paraId="5F566A6D" w14:textId="77777777" w:rsidR="008277ED" w:rsidRDefault="008277ED" w:rsidP="0009071C">
      <w:pPr>
        <w:pStyle w:val="ListParagraph"/>
        <w:numPr>
          <w:ilvl w:val="0"/>
          <w:numId w:val="11"/>
        </w:numPr>
        <w:spacing w:after="0" w:line="240" w:lineRule="auto"/>
        <w:jc w:val="both"/>
        <w:rPr>
          <w:rFonts w:asciiTheme="minorHAnsi" w:hAnsiTheme="minorHAnsi" w:cstheme="minorHAnsi"/>
          <w:b/>
          <w:sz w:val="21"/>
          <w:szCs w:val="21"/>
        </w:rPr>
      </w:pPr>
      <w:bookmarkStart w:id="6" w:name="_Hlk528841328"/>
      <w:r>
        <w:rPr>
          <w:rFonts w:asciiTheme="minorHAnsi" w:hAnsiTheme="minorHAnsi" w:cstheme="minorHAnsi"/>
          <w:sz w:val="21"/>
          <w:szCs w:val="21"/>
        </w:rPr>
        <w:lastRenderedPageBreak/>
        <w:t xml:space="preserve">For example, if you were to purchase a new SUV that weighed &gt; 6,000 lbs. for $30,000 that was used 80% for business in 2023, this should provide you with a depreciation deduction of $24,000 in the first year alone which would reduce your 2023 taxes by </w:t>
      </w:r>
      <w:r>
        <w:rPr>
          <w:rFonts w:asciiTheme="minorHAnsi" w:hAnsiTheme="minorHAnsi" w:cstheme="minorHAnsi"/>
          <w:b/>
          <w:sz w:val="21"/>
          <w:szCs w:val="21"/>
        </w:rPr>
        <w:t>~$8,000</w:t>
      </w:r>
      <w:r>
        <w:rPr>
          <w:rFonts w:asciiTheme="minorHAnsi" w:hAnsiTheme="minorHAnsi" w:cstheme="minorHAnsi"/>
          <w:sz w:val="21"/>
          <w:szCs w:val="21"/>
        </w:rPr>
        <w:t>.</w:t>
      </w:r>
    </w:p>
    <w:p w14:paraId="113DCAFE" w14:textId="77777777" w:rsidR="008277ED" w:rsidRDefault="008277ED" w:rsidP="0009071C">
      <w:pPr>
        <w:pStyle w:val="ListParagraph"/>
        <w:numPr>
          <w:ilvl w:val="0"/>
          <w:numId w:val="11"/>
        </w:numPr>
        <w:spacing w:after="0" w:line="240" w:lineRule="auto"/>
        <w:jc w:val="both"/>
        <w:rPr>
          <w:rFonts w:asciiTheme="minorHAnsi" w:hAnsiTheme="minorHAnsi" w:cstheme="minorHAnsi"/>
          <w:b/>
          <w:sz w:val="21"/>
          <w:szCs w:val="21"/>
        </w:rPr>
      </w:pPr>
      <w:r>
        <w:rPr>
          <w:rFonts w:asciiTheme="minorHAnsi" w:hAnsiTheme="minorHAnsi" w:cstheme="minorHAnsi"/>
          <w:sz w:val="21"/>
          <w:szCs w:val="21"/>
        </w:rPr>
        <w:t xml:space="preserve">Or, if we assume everything’s the same as the above example, except for the fact that the new SUV weighs &lt; 6,000 lbs., then this should provide you with a depreciation deduction of ~$18,000 in the first year alone, which would reduce your 2023 taxes by </w:t>
      </w:r>
      <w:r>
        <w:rPr>
          <w:rFonts w:asciiTheme="minorHAnsi" w:hAnsiTheme="minorHAnsi" w:cstheme="minorHAnsi"/>
          <w:b/>
          <w:sz w:val="21"/>
          <w:szCs w:val="21"/>
        </w:rPr>
        <w:t>~$6,000.</w:t>
      </w:r>
    </w:p>
    <w:bookmarkEnd w:id="6"/>
    <w:p w14:paraId="22D4D298" w14:textId="77777777" w:rsidR="009B1C50" w:rsidRDefault="009B1C50" w:rsidP="0009071C">
      <w:pPr>
        <w:spacing w:after="0" w:line="240" w:lineRule="auto"/>
        <w:contextualSpacing/>
        <w:jc w:val="both"/>
        <w:rPr>
          <w:rFonts w:asciiTheme="minorHAnsi" w:hAnsiTheme="minorHAnsi" w:cstheme="minorHAnsi"/>
          <w:b/>
          <w:sz w:val="21"/>
          <w:szCs w:val="21"/>
        </w:rPr>
      </w:pPr>
    </w:p>
    <w:p w14:paraId="599FE882" w14:textId="77777777" w:rsidR="009B1C50" w:rsidRPr="00502D68" w:rsidRDefault="009B1C50" w:rsidP="0009071C">
      <w:pPr>
        <w:spacing w:after="0" w:line="240" w:lineRule="auto"/>
        <w:contextualSpacing/>
        <w:jc w:val="both"/>
        <w:rPr>
          <w:rFonts w:asciiTheme="minorHAnsi" w:hAnsiTheme="minorHAnsi" w:cstheme="minorHAnsi"/>
          <w:b/>
          <w:sz w:val="21"/>
          <w:szCs w:val="21"/>
        </w:rPr>
      </w:pPr>
      <w:r w:rsidRPr="00501424">
        <w:rPr>
          <w:rFonts w:cstheme="minorHAnsi"/>
          <w:b/>
          <w:sz w:val="21"/>
          <w:szCs w:val="21"/>
        </w:rPr>
      </w:r>
      <w:r w:rsidRPr="00504D14">
        <w:rPr>
          <w:rFonts w:asciiTheme="minorHAnsi" w:hAnsiTheme="minorHAnsi" w:cstheme="minorHAnsi"/>
          <w:b/>
          <w:noProof/>
          <w:color w:val="008000"/>
          <w:sz w:val="21"/>
          <w:szCs w:val="21"/>
        </w:rPr>
      </w:r>
      <w:r w:rsidRPr="00501424">
        <w:rPr>
          <w:rFonts w:cstheme="minorHAnsi"/>
          <w:b/>
          <w:sz w:val="21"/>
          <w:szCs w:val="21"/>
        </w:rPr>
      </w:r>
    </w:p>
    <w:p w14:paraId="66A7B484" w14:textId="77777777" w:rsidR="009B1C50" w:rsidRPr="008D4E45" w:rsidRDefault="009B1C50" w:rsidP="0009071C">
      <w:pPr>
        <w:spacing w:after="0" w:line="240" w:lineRule="auto"/>
        <w:contextualSpacing/>
        <w:jc w:val="both"/>
        <w:rPr>
          <w:rFonts w:asciiTheme="minorHAnsi" w:hAnsiTheme="minorHAnsi" w:cstheme="minorHAnsi"/>
          <w:color w:val="FF0000"/>
          <w:sz w:val="21"/>
          <w:szCs w:val="21"/>
        </w:rPr>
      </w:pPr>
      <w:r>
        <w:rPr>
          <w:rStyle w:val="Heading1Char"/>
          <w:caps/>
        </w:rPr>
        <w:t>[Switcher: RE Planning Insert 6{"system-name":"re-planning-6"}]</w:t>
        <w:br/>
        <w:t>[Clause{"condition":"re-planning-6 is turned on"}]</w:t>
      </w:r>
    </w:p>
    <w:p w14:paraId="4AC51E5E" w14:textId="77777777" w:rsidR="009B1C50" w:rsidRPr="009A05AF" w:rsidRDefault="009A05AF" w:rsidP="0009071C">
      <w:pPr>
        <w:spacing w:after="0" w:line="240" w:lineRule="auto"/>
        <w:contextualSpacing/>
        <w:rPr>
          <w:b/>
          <w:caps/>
          <w:sz w:val="24"/>
          <w:szCs w:val="24"/>
        </w:rPr>
      </w:pPr>
      <w:r w:rsidRPr="009A05AF">
        <w:rPr>
          <w:b/>
          <w:sz w:val="24"/>
          <w:szCs w:val="24"/>
        </w:rPr>
        <w:t>ACCOUNTING SET-UP</w:t>
      </w:r>
    </w:p>
    <w:p w14:paraId="072AE401" w14:textId="3923BA37" w:rsidR="009B1C50" w:rsidRDefault="009B1C50"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sidRPr="002A4054">
        <w:rPr>
          <w:rFonts w:asciiTheme="minorHAnsi" w:hAnsiTheme="minorHAnsi" w:cstheme="minorHAnsi"/>
          <w:sz w:val="21"/>
          <w:szCs w:val="21"/>
        </w:rPr>
        <w:t xml:space="preserve"> </w:t>
      </w:r>
      <w:r>
        <w:rPr>
          <w:rFonts w:asciiTheme="minorHAnsi" w:hAnsiTheme="minorHAnsi" w:cstheme="minorHAnsi"/>
          <w:sz w:val="21"/>
          <w:szCs w:val="21"/>
        </w:rPr>
        <w:t xml:space="preserve">For your real estate business, we recommend you use either </w:t>
      </w:r>
      <w:r w:rsidR="003118FF">
        <w:rPr>
          <w:rFonts w:asciiTheme="minorHAnsi" w:hAnsiTheme="minorHAnsi" w:cstheme="minorHAnsi"/>
          <w:sz w:val="21"/>
          <w:szCs w:val="21"/>
        </w:rPr>
        <w:t xml:space="preserve">Excel or </w:t>
      </w:r>
      <w:r>
        <w:rPr>
          <w:rFonts w:asciiTheme="minorHAnsi" w:hAnsiTheme="minorHAnsi" w:cstheme="minorHAnsi"/>
          <w:sz w:val="21"/>
          <w:szCs w:val="21"/>
        </w:rPr>
        <w:t xml:space="preserve">QuickBooks </w:t>
      </w:r>
      <w:r w:rsidR="00CD385A">
        <w:rPr>
          <w:rFonts w:asciiTheme="minorHAnsi" w:hAnsiTheme="minorHAnsi" w:cstheme="minorHAnsi"/>
          <w:sz w:val="21"/>
          <w:szCs w:val="21"/>
        </w:rPr>
        <w:t>Online</w:t>
      </w:r>
      <w:r>
        <w:rPr>
          <w:rFonts w:asciiTheme="minorHAnsi" w:hAnsiTheme="minorHAnsi" w:cstheme="minorHAnsi"/>
          <w:sz w:val="21"/>
          <w:szCs w:val="21"/>
        </w:rPr>
        <w:t xml:space="preserve"> to track your financial activities during the year. If you </w:t>
      </w:r>
      <w:proofErr w:type="gramStart"/>
      <w:r>
        <w:rPr>
          <w:rFonts w:asciiTheme="minorHAnsi" w:hAnsiTheme="minorHAnsi" w:cstheme="minorHAnsi"/>
          <w:sz w:val="21"/>
          <w:szCs w:val="21"/>
        </w:rPr>
        <w:t>are able to</w:t>
      </w:r>
      <w:proofErr w:type="gramEnd"/>
      <w:r>
        <w:rPr>
          <w:rFonts w:asciiTheme="minorHAnsi" w:hAnsiTheme="minorHAnsi" w:cstheme="minorHAnsi"/>
          <w:sz w:val="21"/>
          <w:szCs w:val="21"/>
        </w:rPr>
        <w:t xml:space="preserve"> track what you need in excel, then that may be sufficient for tax purposes. However, if you wish to use software, QuickBooks is a very user-friendly software and can help you to automate a lot of information to save you time in tracking your business income and expenses.</w:t>
      </w:r>
    </w:p>
    <w:p w14:paraId="1379A467" w14:textId="77777777" w:rsidR="009B1C50" w:rsidRDefault="009B1C50" w:rsidP="0009071C">
      <w:pPr>
        <w:spacing w:after="0" w:line="240" w:lineRule="auto"/>
        <w:contextualSpacing/>
        <w:rPr>
          <w:rFonts w:asciiTheme="minorHAnsi" w:hAnsiTheme="minorHAnsi" w:cstheme="minorHAnsi"/>
          <w:sz w:val="21"/>
          <w:szCs w:val="21"/>
        </w:rPr>
      </w:pPr>
    </w:p>
    <w:p w14:paraId="3CA4B313" w14:textId="55E82D51" w:rsidR="009B1C50" w:rsidRDefault="009B1C50"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Accounting set-up for your real estate should be done on a property</w:t>
      </w:r>
      <w:r w:rsidR="000D0309">
        <w:rPr>
          <w:rFonts w:asciiTheme="minorHAnsi" w:hAnsiTheme="minorHAnsi" w:cstheme="minorHAnsi"/>
          <w:sz w:val="21"/>
          <w:szCs w:val="21"/>
        </w:rPr>
        <w:t>-</w:t>
      </w:r>
      <w:r>
        <w:rPr>
          <w:rFonts w:asciiTheme="minorHAnsi" w:hAnsiTheme="minorHAnsi" w:cstheme="minorHAnsi"/>
          <w:sz w:val="21"/>
          <w:szCs w:val="21"/>
        </w:rPr>
        <w:t>by</w:t>
      </w:r>
      <w:r w:rsidR="000D0309">
        <w:rPr>
          <w:rFonts w:asciiTheme="minorHAnsi" w:hAnsiTheme="minorHAnsi" w:cstheme="minorHAnsi"/>
          <w:sz w:val="21"/>
          <w:szCs w:val="21"/>
        </w:rPr>
        <w:t>-</w:t>
      </w:r>
      <w:r>
        <w:rPr>
          <w:rFonts w:asciiTheme="minorHAnsi" w:hAnsiTheme="minorHAnsi" w:cstheme="minorHAnsi"/>
          <w:sz w:val="21"/>
          <w:szCs w:val="21"/>
        </w:rPr>
        <w:t xml:space="preserve">property basis. We recommend you also set up an overhead column to track </w:t>
      </w:r>
      <w:proofErr w:type="gramStart"/>
      <w:r>
        <w:rPr>
          <w:rFonts w:asciiTheme="minorHAnsi" w:hAnsiTheme="minorHAnsi" w:cstheme="minorHAnsi"/>
          <w:sz w:val="21"/>
          <w:szCs w:val="21"/>
        </w:rPr>
        <w:t>all of</w:t>
      </w:r>
      <w:proofErr w:type="gramEnd"/>
      <w:r>
        <w:rPr>
          <w:rFonts w:asciiTheme="minorHAnsi" w:hAnsiTheme="minorHAnsi" w:cstheme="minorHAnsi"/>
          <w:sz w:val="21"/>
          <w:szCs w:val="21"/>
        </w:rPr>
        <w:t xml:space="preserve"> your overhead real estate expenses such as travel, education, meals, etc. If you are using QuickBooks, each property is considered as a “class.” </w:t>
      </w:r>
      <w:r w:rsidR="00887998">
        <w:rPr>
          <w:rFonts w:asciiTheme="minorHAnsi" w:hAnsiTheme="minorHAnsi" w:cstheme="minorHAnsi"/>
          <w:sz w:val="21"/>
          <w:szCs w:val="21"/>
        </w:rPr>
        <w:t>H</w:t>
      </w:r>
      <w:r w:rsidR="003118FF">
        <w:rPr>
          <w:rFonts w:asciiTheme="minorHAnsi" w:hAnsiTheme="minorHAnsi" w:cstheme="minorHAnsi"/>
          <w:sz w:val="21"/>
          <w:szCs w:val="21"/>
        </w:rPr>
        <w:t xml:space="preserve">ere is a sample </w:t>
      </w:r>
      <w:hyperlink r:id="rId17" w:history="1">
        <w:r w:rsidR="003118FF" w:rsidRPr="00887998">
          <w:rPr>
            <w:rStyle w:val="Hyperlink"/>
            <w:rFonts w:asciiTheme="minorHAnsi" w:hAnsiTheme="minorHAnsi" w:cstheme="minorHAnsi"/>
            <w:sz w:val="21"/>
            <w:szCs w:val="21"/>
          </w:rPr>
          <w:t>Chart of Accounts</w:t>
        </w:r>
      </w:hyperlink>
      <w:r w:rsidR="003118FF">
        <w:rPr>
          <w:rFonts w:asciiTheme="minorHAnsi" w:hAnsiTheme="minorHAnsi" w:cstheme="minorHAnsi"/>
          <w:sz w:val="21"/>
          <w:szCs w:val="21"/>
        </w:rPr>
        <w:t xml:space="preserve"> you can use. </w:t>
      </w:r>
    </w:p>
    <w:p w14:paraId="1576A776" w14:textId="77777777" w:rsidR="009B1C50" w:rsidRDefault="009B1C50" w:rsidP="0009071C">
      <w:pPr>
        <w:spacing w:after="0" w:line="240" w:lineRule="auto"/>
        <w:contextualSpacing/>
        <w:rPr>
          <w:rFonts w:asciiTheme="minorHAnsi" w:hAnsiTheme="minorHAnsi" w:cstheme="minorHAnsi"/>
          <w:sz w:val="21"/>
          <w:szCs w:val="21"/>
        </w:rPr>
      </w:pPr>
    </w:p>
    <w:p w14:paraId="04031F41" w14:textId="6E1683D5" w:rsidR="009B1C50" w:rsidRDefault="00887998" w:rsidP="0009071C">
      <w:pPr>
        <w:spacing w:after="0" w:line="240" w:lineRule="auto"/>
        <w:contextualSpacing/>
        <w:rPr>
          <w:rFonts w:asciiTheme="minorHAnsi" w:hAnsiTheme="minorHAnsi" w:cstheme="minorHAnsi"/>
          <w:sz w:val="21"/>
          <w:szCs w:val="21"/>
        </w:rPr>
      </w:pPr>
      <w:r>
        <w:rPr>
          <w:rFonts w:asciiTheme="minorHAnsi" w:hAnsiTheme="minorHAnsi" w:cstheme="minorHAnsi"/>
          <w:sz w:val="21"/>
          <w:szCs w:val="21"/>
        </w:rPr>
        <w:t>If you prefer to use excel, p</w:t>
      </w:r>
      <w:r w:rsidR="009B1C50">
        <w:rPr>
          <w:rFonts w:asciiTheme="minorHAnsi" w:hAnsiTheme="minorHAnsi" w:cstheme="minorHAnsi"/>
          <w:sz w:val="21"/>
          <w:szCs w:val="21"/>
        </w:rPr>
        <w:t xml:space="preserve">lease refer to our sample </w:t>
      </w:r>
      <w:hyperlink r:id="rId18" w:history="1">
        <w:r w:rsidR="009B1C50" w:rsidRPr="00417308">
          <w:rPr>
            <w:rStyle w:val="Hyperlink"/>
            <w:rFonts w:asciiTheme="minorHAnsi" w:hAnsiTheme="minorHAnsi" w:cstheme="minorHAnsi"/>
            <w:sz w:val="21"/>
            <w:szCs w:val="21"/>
          </w:rPr>
          <w:t>Rental Profit and Loss Worksheet</w:t>
        </w:r>
      </w:hyperlink>
      <w:r w:rsidR="009B1C50">
        <w:rPr>
          <w:rFonts w:asciiTheme="minorHAnsi" w:hAnsiTheme="minorHAnsi" w:cstheme="minorHAnsi"/>
          <w:sz w:val="21"/>
          <w:szCs w:val="21"/>
        </w:rPr>
        <w:t>.</w:t>
      </w:r>
    </w:p>
    <w:p w14:paraId="06D2BBBC" w14:textId="135474DB" w:rsidR="009B1C50" w:rsidRDefault="009B1C50" w:rsidP="0009071C">
      <w:pPr>
        <w:spacing w:after="0" w:line="240" w:lineRule="auto"/>
        <w:contextualSpacing/>
        <w:rPr>
          <w:rFonts w:asciiTheme="minorHAnsi" w:hAnsiTheme="minorHAnsi" w:cstheme="minorHAnsi"/>
          <w:sz w:val="21"/>
          <w:szCs w:val="21"/>
        </w:rPr>
      </w:pPr>
    </w:p>
    <w:p w14:paraId="2CD8D0F5" w14:textId="77777777" w:rsidR="006E539A" w:rsidRPr="004E4477" w:rsidRDefault="006E539A" w:rsidP="006E539A">
      <w:pPr>
        <w:spacing w:after="0" w:line="240" w:lineRule="auto"/>
        <w:contextualSpacing/>
        <w:jc w:val="both"/>
        <w:rPr>
          <w:rFonts w:asciiTheme="minorHAnsi" w:hAnsiTheme="minorHAnsi" w:cstheme="minorHAnsi"/>
          <w:sz w:val="21"/>
          <w:szCs w:val="21"/>
        </w:rPr>
      </w:pPr>
      <w:r w:rsidRPr="004B624A">
        <w:rPr>
          <w:rFonts w:asciiTheme="minorHAnsi" w:hAnsiTheme="minorHAnsi" w:cstheme="minorHAnsi"/>
          <w:sz w:val="21"/>
          <w:szCs w:val="21"/>
        </w:rPr>
        <w:t>If a property manager provides you with a profit and loss statement, you will want to make sure that your out-of-pocket expenses are combined with their report so that you do not miss out on any tax deductions.</w:t>
      </w:r>
    </w:p>
    <w:p w14:paraId="2A13BACB" w14:textId="77777777" w:rsidR="00CD385A" w:rsidRDefault="00CD385A" w:rsidP="0009071C">
      <w:pPr>
        <w:spacing w:after="0" w:line="240" w:lineRule="auto"/>
        <w:contextualSpacing/>
        <w:rPr>
          <w:rFonts w:asciiTheme="minorHAnsi" w:hAnsiTheme="minorHAnsi" w:cstheme="minorHAnsi"/>
          <w:sz w:val="21"/>
          <w:szCs w:val="21"/>
        </w:rPr>
      </w:pPr>
    </w:p>
    <w:p w14:paraId="5D78DAD6" w14:textId="705C725F" w:rsidR="009B1C50" w:rsidRPr="00223F0F" w:rsidRDefault="009B1C50" w:rsidP="0009071C">
      <w:pPr>
        <w:spacing w:after="0" w:line="240" w:lineRule="auto"/>
        <w:contextualSpacing/>
        <w:rPr>
          <w:rFonts w:asciiTheme="minorHAnsi" w:hAnsiTheme="minorHAnsi" w:cstheme="minorHAnsi"/>
          <w:sz w:val="21"/>
          <w:szCs w:val="21"/>
          <w:highlight w:val="cyan"/>
        </w:rPr>
      </w:pPr>
      <w:r w:rsidRPr="00223F0F">
        <w:rPr>
          <w:rFonts w:asciiTheme="minorHAnsi" w:hAnsiTheme="minorHAnsi" w:cstheme="minorHAnsi"/>
          <w:sz w:val="21"/>
          <w:szCs w:val="21"/>
          <w:highlight w:val="cyan"/>
        </w:rPr>
        <w:t xml:space="preserve">Please refer to our sample </w:t>
      </w:r>
      <w:hyperlink r:id="rId19" w:history="1">
        <w:r w:rsidRPr="00223F0F">
          <w:rPr>
            <w:rStyle w:val="Hyperlink"/>
            <w:rFonts w:asciiTheme="minorHAnsi" w:hAnsiTheme="minorHAnsi" w:cstheme="minorHAnsi"/>
            <w:sz w:val="21"/>
            <w:szCs w:val="21"/>
            <w:highlight w:val="cyan"/>
          </w:rPr>
          <w:t>Fix and Flip Profit and Loss Worksheet</w:t>
        </w:r>
      </w:hyperlink>
      <w:r w:rsidRPr="00223F0F">
        <w:rPr>
          <w:rFonts w:asciiTheme="minorHAnsi" w:hAnsiTheme="minorHAnsi" w:cstheme="minorHAnsi"/>
          <w:sz w:val="21"/>
          <w:szCs w:val="21"/>
          <w:highlight w:val="cyan"/>
        </w:rPr>
        <w:t>.</w:t>
      </w:r>
    </w:p>
    <w:p w14:paraId="78A8AA75" w14:textId="77777777" w:rsidR="00915ED9" w:rsidRDefault="00915ED9" w:rsidP="0009071C">
      <w:pPr>
        <w:spacing w:after="0" w:line="240" w:lineRule="auto"/>
        <w:contextualSpacing/>
        <w:rPr>
          <w:rFonts w:asciiTheme="minorHAnsi" w:hAnsiTheme="minorHAnsi" w:cstheme="minorHAnsi"/>
          <w:sz w:val="21"/>
          <w:szCs w:val="21"/>
        </w:rPr>
      </w:pPr>
    </w:p>
    <w:p w14:paraId="79A03BB8" w14:textId="77777777" w:rsidR="009B1C50" w:rsidRDefault="009B1C50" w:rsidP="0009071C">
      <w:pPr>
        <w:spacing w:after="0" w:line="240" w:lineRule="auto"/>
        <w:contextualSpacing/>
        <w:rPr>
          <w:rFonts w:asciiTheme="minorHAnsi" w:hAnsiTheme="minorHAnsi" w:cstheme="minorHAnsi"/>
          <w:sz w:val="21"/>
          <w:szCs w:val="21"/>
        </w:rPr>
      </w:pPr>
      <w:r>
        <w:rPr>
          <w:rFonts w:asciiTheme="minorHAnsi" w:hAnsiTheme="minorHAnsi" w:cstheme="minorHAnsi"/>
          <w:sz w:val="21"/>
          <w:szCs w:val="21"/>
        </w:rPr>
        <w:t>If you would like an introduction to a good bookkeeping company, please let us know.</w:t>
      </w:r>
    </w:p>
    <w:p w14:paraId="1320044C" w14:textId="77777777" w:rsidR="009B1C50" w:rsidRPr="00747A2B" w:rsidRDefault="009B1C50" w:rsidP="0009071C">
      <w:pPr>
        <w:spacing w:after="0" w:line="240" w:lineRule="auto"/>
        <w:contextualSpacing/>
        <w:rPr>
          <w:rFonts w:asciiTheme="minorHAnsi" w:hAnsiTheme="minorHAnsi" w:cstheme="minorHAnsi"/>
          <w:sz w:val="21"/>
          <w:szCs w:val="21"/>
        </w:rPr>
      </w:pPr>
    </w:p>
    <w:p w14:paraId="4E51943A" w14:textId="77777777" w:rsidR="009B1C50" w:rsidRDefault="009B1C50" w:rsidP="0009071C">
      <w:pPr>
        <w:spacing w:after="0" w:line="240" w:lineRule="auto"/>
        <w:contextualSpacing/>
      </w:pPr>
      <w:r w:rsidRPr="00501424"/>
      <w:r w:rsidRPr="00D57D43">
        <w:rPr>
          <w:noProof/>
          <w:color w:val="008000"/>
        </w:rPr>
      </w:r>
      <w:r w:rsidRPr="00501424"/>
    </w:p>
    <w:p w14:paraId="2AB04CE3" w14:textId="77777777" w:rsidR="009B1C50" w:rsidRPr="008D4E45" w:rsidRDefault="009B1C50" w:rsidP="0009071C">
      <w:pPr>
        <w:spacing w:after="0" w:line="240" w:lineRule="auto"/>
        <w:contextualSpacing/>
        <w:jc w:val="both"/>
        <w:rPr>
          <w:rFonts w:asciiTheme="minorHAnsi" w:hAnsiTheme="minorHAnsi" w:cstheme="minorHAnsi"/>
          <w:color w:val="FF0000"/>
          <w:sz w:val="21"/>
          <w:szCs w:val="21"/>
        </w:rPr>
      </w:pPr>
      <w:r>
        <w:rPr>
          <w:rStyle w:val="Heading1Char"/>
          <w:caps/>
        </w:rPr>
        <w:t>[Switcher: RE Planning Insert 7{"system-name":"re-planning-7"}]</w:t>
        <w:br/>
        <w:t>[Clause{"condition":"re-planning-7 is turned on"}]</w:t>
      </w:r>
    </w:p>
    <w:p w14:paraId="488275CF" w14:textId="77777777" w:rsidR="009B1C50" w:rsidRPr="009A05AF" w:rsidRDefault="009A05AF" w:rsidP="0009071C">
      <w:pPr>
        <w:spacing w:after="0" w:line="240" w:lineRule="auto"/>
        <w:contextualSpacing/>
        <w:rPr>
          <w:b/>
          <w:sz w:val="24"/>
          <w:szCs w:val="24"/>
        </w:rPr>
      </w:pPr>
      <w:r w:rsidRPr="009A05AF">
        <w:rPr>
          <w:b/>
          <w:sz w:val="24"/>
          <w:szCs w:val="24"/>
        </w:rPr>
        <w:t xml:space="preserve">HIRING INDEPENDENT CONTRACTORS </w:t>
      </w:r>
    </w:p>
    <w:p w14:paraId="4FEE5BC4" w14:textId="77777777" w:rsidR="009B1C50" w:rsidRDefault="009B1C50"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As your real estate business expands, you may hire contractors to help you with your rehabs and property management activities. The distinctions of how you pay them will affect how much you pay in taxes and what tax documents you need to file. To help protect you from potential IRS and department of labor issues, please consider the following when you hire your independent contractor for your business:</w:t>
      </w:r>
    </w:p>
    <w:p w14:paraId="064358AE" w14:textId="77777777" w:rsidR="009B1C50" w:rsidRDefault="009B1C50" w:rsidP="0009071C">
      <w:pPr>
        <w:pStyle w:val="ListParagraph"/>
        <w:numPr>
          <w:ilvl w:val="0"/>
          <w:numId w:val="4"/>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Get a work order/proposal from the contractors.</w:t>
      </w:r>
    </w:p>
    <w:p w14:paraId="60ADC2F5" w14:textId="77777777" w:rsidR="009B1C50" w:rsidRDefault="009B1C50" w:rsidP="0009071C">
      <w:pPr>
        <w:pStyle w:val="ListParagraph"/>
        <w:numPr>
          <w:ilvl w:val="0"/>
          <w:numId w:val="4"/>
        </w:numPr>
        <w:spacing w:after="0" w:line="240" w:lineRule="auto"/>
        <w:rPr>
          <w:rFonts w:asciiTheme="minorHAnsi" w:hAnsiTheme="minorHAnsi" w:cstheme="minorHAnsi"/>
          <w:sz w:val="21"/>
          <w:szCs w:val="21"/>
        </w:rPr>
      </w:pPr>
      <w:r>
        <w:rPr>
          <w:rFonts w:asciiTheme="minorHAnsi" w:hAnsiTheme="minorHAnsi" w:cstheme="minorHAnsi"/>
          <w:sz w:val="21"/>
          <w:szCs w:val="21"/>
        </w:rPr>
        <w:t>Get a signed independent contractor’s agreement between you and the contractor.</w:t>
      </w:r>
    </w:p>
    <w:p w14:paraId="691DB19C" w14:textId="77777777" w:rsidR="00AC0A1C" w:rsidRDefault="009B1C50" w:rsidP="0009071C">
      <w:pPr>
        <w:pStyle w:val="ListParagraph"/>
        <w:numPr>
          <w:ilvl w:val="0"/>
          <w:numId w:val="4"/>
        </w:numPr>
        <w:spacing w:after="0" w:line="240" w:lineRule="auto"/>
        <w:rPr>
          <w:rFonts w:asciiTheme="minorHAnsi" w:hAnsiTheme="minorHAnsi" w:cstheme="minorHAnsi"/>
          <w:sz w:val="21"/>
          <w:szCs w:val="21"/>
        </w:rPr>
      </w:pPr>
      <w:r w:rsidRPr="000C389A">
        <w:rPr>
          <w:rFonts w:asciiTheme="minorHAnsi" w:hAnsiTheme="minorHAnsi" w:cstheme="minorHAnsi"/>
          <w:sz w:val="21"/>
          <w:szCs w:val="21"/>
        </w:rPr>
        <w:t xml:space="preserve">Have a completed </w:t>
      </w:r>
      <w:hyperlink r:id="rId20" w:history="1">
        <w:r w:rsidRPr="004E4477">
          <w:rPr>
            <w:rStyle w:val="Hyperlink"/>
            <w:rFonts w:asciiTheme="minorHAnsi" w:hAnsiTheme="minorHAnsi" w:cstheme="minorHAnsi"/>
            <w:sz w:val="21"/>
            <w:szCs w:val="21"/>
          </w:rPr>
          <w:t>Form W-9</w:t>
        </w:r>
      </w:hyperlink>
      <w:r w:rsidRPr="000C389A">
        <w:rPr>
          <w:rFonts w:asciiTheme="minorHAnsi" w:hAnsiTheme="minorHAnsi" w:cstheme="minorHAnsi"/>
          <w:sz w:val="21"/>
          <w:szCs w:val="21"/>
        </w:rPr>
        <w:t xml:space="preserve"> for your records for each worker</w:t>
      </w:r>
      <w:r>
        <w:rPr>
          <w:rFonts w:asciiTheme="minorHAnsi" w:hAnsiTheme="minorHAnsi" w:cstheme="minorHAnsi"/>
          <w:sz w:val="21"/>
          <w:szCs w:val="21"/>
        </w:rPr>
        <w:t xml:space="preserve"> you pay over $600 total for the year</w:t>
      </w:r>
      <w:r w:rsidR="00AC0A1C">
        <w:rPr>
          <w:rFonts w:asciiTheme="minorHAnsi" w:hAnsiTheme="minorHAnsi" w:cstheme="minorHAnsi"/>
          <w:sz w:val="21"/>
          <w:szCs w:val="21"/>
        </w:rPr>
        <w:t xml:space="preserve"> where the payment is made by cash or check</w:t>
      </w:r>
      <w:r w:rsidRPr="000C389A">
        <w:rPr>
          <w:rFonts w:asciiTheme="minorHAnsi" w:hAnsiTheme="minorHAnsi" w:cstheme="minorHAnsi"/>
          <w:sz w:val="21"/>
          <w:szCs w:val="21"/>
        </w:rPr>
        <w:t>.</w:t>
      </w:r>
    </w:p>
    <w:p w14:paraId="051D103E" w14:textId="0ACB13F4" w:rsidR="009B1C50" w:rsidRDefault="00AC0A1C" w:rsidP="0009071C">
      <w:pPr>
        <w:pStyle w:val="ListParagraph"/>
        <w:numPr>
          <w:ilvl w:val="0"/>
          <w:numId w:val="4"/>
        </w:numPr>
        <w:spacing w:after="0" w:line="240" w:lineRule="auto"/>
        <w:rPr>
          <w:rFonts w:asciiTheme="minorHAnsi" w:hAnsiTheme="minorHAnsi" w:cstheme="minorHAnsi"/>
          <w:sz w:val="21"/>
          <w:szCs w:val="21"/>
        </w:rPr>
      </w:pPr>
      <w:r>
        <w:rPr>
          <w:rFonts w:asciiTheme="minorHAnsi" w:hAnsiTheme="minorHAnsi" w:cstheme="minorHAnsi"/>
          <w:sz w:val="21"/>
          <w:szCs w:val="21"/>
        </w:rPr>
        <w:t>You can then send us the signed W-9 and we can help you determine who needs to be issued a 1099</w:t>
      </w:r>
      <w:r w:rsidR="009B1C50">
        <w:rPr>
          <w:rFonts w:asciiTheme="minorHAnsi" w:hAnsiTheme="minorHAnsi" w:cstheme="minorHAnsi"/>
          <w:sz w:val="21"/>
          <w:szCs w:val="21"/>
        </w:rPr>
        <w:br/>
      </w:r>
    </w:p>
    <w:p w14:paraId="4704C8D4" w14:textId="77777777" w:rsidR="009B1C50" w:rsidRDefault="009B1C50"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This helps you to avoid having to pay back-up withholding taxes for your contractors.</w:t>
      </w:r>
    </w:p>
    <w:p w14:paraId="1D995099" w14:textId="77777777" w:rsidR="009B1C50" w:rsidRDefault="009B1C50" w:rsidP="0009071C">
      <w:pPr>
        <w:spacing w:after="0" w:line="240" w:lineRule="auto"/>
        <w:contextualSpacing/>
        <w:rPr>
          <w:rFonts w:asciiTheme="minorHAnsi" w:hAnsiTheme="minorHAnsi" w:cstheme="minorHAnsi"/>
          <w:sz w:val="21"/>
          <w:szCs w:val="21"/>
        </w:rPr>
      </w:pPr>
    </w:p>
    <w:p w14:paraId="1DB5C06C" w14:textId="77777777" w:rsidR="009B1C50" w:rsidRDefault="009B1C50" w:rsidP="0009071C">
      <w:pPr>
        <w:spacing w:after="0" w:line="240" w:lineRule="auto"/>
        <w:contextualSpacing/>
        <w:rPr>
          <w:rFonts w:asciiTheme="minorHAnsi" w:hAnsiTheme="minorHAnsi" w:cstheme="minorHAnsi"/>
          <w:sz w:val="21"/>
          <w:szCs w:val="21"/>
        </w:rPr>
      </w:pPr>
      <w:r w:rsidRPr="00501424">
        <w:rPr>
          <w:rFonts w:cstheme="minorHAnsi"/>
          <w:sz w:val="21"/>
          <w:szCs w:val="21"/>
        </w:rPr>
      </w:r>
      <w:r w:rsidRPr="002E2895">
        <w:rPr>
          <w:rFonts w:asciiTheme="minorHAnsi" w:hAnsiTheme="minorHAnsi" w:cstheme="minorHAnsi"/>
          <w:noProof/>
          <w:color w:val="008000"/>
          <w:sz w:val="21"/>
          <w:szCs w:val="21"/>
        </w:rPr>
      </w:r>
      <w:r w:rsidRPr="00501424">
        <w:rPr>
          <w:rFonts w:cstheme="minorHAnsi"/>
          <w:sz w:val="21"/>
          <w:szCs w:val="21"/>
        </w:rPr>
      </w:r>
    </w:p>
    <w:p w14:paraId="60A3A39C" w14:textId="77777777" w:rsidR="00BF4CB7" w:rsidRPr="00B84778" w:rsidRDefault="00BF4CB7" w:rsidP="0009071C">
      <w:pPr>
        <w:spacing w:after="0" w:line="240" w:lineRule="auto"/>
        <w:contextualSpacing/>
      </w:pPr>
      <w:r w:rsidRPr="00B84778">
        <w:t>[Switcher: RE Planning Insert 8{"system-name":"re-planning-8"}]</w:t>
        <w:br/>
        <w:t>[Clause{"condition":"re-planning-8 is turned on"}]</w:t>
      </w:r>
    </w:p>
    <w:p w14:paraId="34BC1DF4" w14:textId="77777777" w:rsidR="000273E0" w:rsidRPr="00B10736" w:rsidRDefault="000273E0" w:rsidP="0009071C">
      <w:pPr>
        <w:spacing w:after="0" w:line="240" w:lineRule="auto"/>
        <w:contextualSpacing/>
        <w:jc w:val="both"/>
        <w:rPr>
          <w:b/>
          <w:sz w:val="24"/>
          <w:szCs w:val="24"/>
        </w:rPr>
      </w:pPr>
      <w:r w:rsidRPr="00B10736">
        <w:rPr>
          <w:b/>
          <w:sz w:val="24"/>
          <w:szCs w:val="24"/>
        </w:rPr>
        <w:t>PASSIVE INCOME GOALS</w:t>
      </w:r>
    </w:p>
    <w:p w14:paraId="2FD5E731" w14:textId="4B42E0F5" w:rsidR="000273E0" w:rsidRPr="00EB17E9" w:rsidRDefault="000273E0"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sidRPr="007524A9">
        <w:rPr>
          <w:rFonts w:asciiTheme="minorHAnsi" w:hAnsiTheme="minorHAnsi" w:cstheme="minorHAnsi"/>
          <w:b/>
          <w:sz w:val="21"/>
          <w:szCs w:val="21"/>
        </w:rPr>
        <w:t xml:space="preserve"> </w:t>
      </w:r>
      <w:r w:rsidRPr="00EB17E9">
        <w:rPr>
          <w:rFonts w:asciiTheme="minorHAnsi" w:hAnsiTheme="minorHAnsi" w:cstheme="minorHAnsi"/>
          <w:sz w:val="21"/>
          <w:szCs w:val="21"/>
        </w:rPr>
        <w:t xml:space="preserve">You indicated your goal was to make $[Money{"system-name":"passive-income-goal"}] per year in passive income. Assuming </w:t>
      </w:r>
      <w:r>
        <w:rPr>
          <w:rFonts w:asciiTheme="minorHAnsi" w:hAnsiTheme="minorHAnsi" w:cstheme="minorHAnsi"/>
          <w:sz w:val="21"/>
          <w:szCs w:val="21"/>
        </w:rPr>
        <w:t xml:space="preserve">a </w:t>
      </w:r>
      <w:r w:rsidRPr="00EB17E9">
        <w:rPr>
          <w:rFonts w:asciiTheme="minorHAnsi" w:hAnsiTheme="minorHAnsi" w:cstheme="minorHAnsi"/>
          <w:sz w:val="21"/>
          <w:szCs w:val="21"/>
        </w:rPr>
        <w:t xml:space="preserve">10% </w:t>
      </w:r>
      <w:r>
        <w:rPr>
          <w:rFonts w:asciiTheme="minorHAnsi" w:hAnsiTheme="minorHAnsi" w:cstheme="minorHAnsi"/>
          <w:sz w:val="21"/>
          <w:szCs w:val="21"/>
        </w:rPr>
        <w:t xml:space="preserve">cash-on-cash </w:t>
      </w:r>
      <w:r w:rsidRPr="00EB17E9">
        <w:rPr>
          <w:rFonts w:asciiTheme="minorHAnsi" w:hAnsiTheme="minorHAnsi" w:cstheme="minorHAnsi"/>
          <w:sz w:val="21"/>
          <w:szCs w:val="21"/>
        </w:rPr>
        <w:t xml:space="preserve">return and </w:t>
      </w:r>
      <w:r>
        <w:rPr>
          <w:rFonts w:asciiTheme="minorHAnsi" w:hAnsiTheme="minorHAnsi" w:cstheme="minorHAnsi"/>
          <w:sz w:val="21"/>
          <w:szCs w:val="21"/>
        </w:rPr>
        <w:t xml:space="preserve">a </w:t>
      </w:r>
      <w:r w:rsidRPr="00EB17E9">
        <w:rPr>
          <w:rFonts w:asciiTheme="minorHAnsi" w:hAnsiTheme="minorHAnsi" w:cstheme="minorHAnsi"/>
          <w:sz w:val="21"/>
          <w:szCs w:val="21"/>
        </w:rPr>
        <w:t>25% down-payment, this could be accomplished with $[Money{"system-name":"re-amount-needed"}] in real estate. Acquisition of the real estate could be accomplished with your traditional bank financing, liquid funds, stock holdings, private notes, creative financing, or equity from other real estate.</w:t>
      </w:r>
    </w:p>
    <w:p w14:paraId="1D828D7C" w14:textId="77777777" w:rsidR="00BF4CB7" w:rsidRPr="008D4E45" w:rsidRDefault="00BF4CB7" w:rsidP="0009071C">
      <w:pPr>
        <w:spacing w:after="0" w:line="240" w:lineRule="auto"/>
        <w:contextualSpacing/>
        <w:jc w:val="both"/>
        <w:rPr>
          <w:rFonts w:asciiTheme="minorHAnsi" w:hAnsiTheme="minorHAnsi" w:cstheme="minorHAnsi"/>
          <w:sz w:val="21"/>
          <w:szCs w:val="21"/>
        </w:rPr>
      </w:pPr>
    </w:p>
    <w:p w14:paraId="347A977A" w14:textId="77777777" w:rsidR="00BF4CB7" w:rsidRPr="009D5C21" w:rsidRDefault="00BF4CB7" w:rsidP="0009071C">
      <w:pPr>
        <w:spacing w:after="0" w:line="240" w:lineRule="auto"/>
        <w:contextualSpacing/>
        <w:jc w:val="both"/>
        <w:rPr>
          <w:rStyle w:val="Heading1Char"/>
          <w:rFonts w:asciiTheme="minorHAnsi" w:hAnsiTheme="minorHAnsi" w:cstheme="minorHAnsi"/>
          <w:caps/>
        </w:rPr>
      </w:pPr>
      <w:r w:rsidRPr="00501424">
        <w:rPr>
          <w:rStyle w:val="Heading1Char"/>
          <w:rFonts w:cstheme="minorHAnsi"/>
          <w:caps/>
        </w:rPr>
      </w:r>
      <w:r w:rsidRPr="007329A1">
        <w:rPr>
          <w:rStyle w:val="Heading1Char"/>
          <w:rFonts w:asciiTheme="minorHAnsi" w:hAnsiTheme="minorHAnsi" w:cstheme="minorHAnsi"/>
          <w:caps/>
          <w:noProof/>
          <w:color w:val="008000"/>
        </w:rPr>
      </w:r>
      <w:r w:rsidRPr="00501424">
        <w:rPr>
          <w:rStyle w:val="Heading1Char"/>
          <w:rFonts w:cstheme="minorHAnsi"/>
          <w:caps/>
        </w:rPr>
      </w:r>
    </w:p>
    <w:p w14:paraId="5E11FD75" w14:textId="77777777" w:rsidR="009A05AF" w:rsidRPr="008D4E45" w:rsidRDefault="009A05AF" w:rsidP="0009071C">
      <w:pPr>
        <w:spacing w:after="0" w:line="240" w:lineRule="auto"/>
        <w:contextualSpacing/>
        <w:jc w:val="both"/>
        <w:rPr>
          <w:rFonts w:asciiTheme="minorHAnsi" w:hAnsiTheme="minorHAnsi" w:cstheme="minorHAnsi"/>
          <w:color w:val="FF0000"/>
          <w:sz w:val="21"/>
          <w:szCs w:val="21"/>
        </w:rPr>
      </w:pPr>
      <w:r>
        <w:rPr>
          <w:rStyle w:val="Heading1Char"/>
          <w:caps/>
        </w:rPr>
        <w:t>[Switcher: RE Planning Insert 9{"system-name":"re-planning-9"}]</w:t>
        <w:br/>
        <w:t>[Clause{"condition":"re-planning-9 is turned on"}]</w:t>
      </w:r>
    </w:p>
    <w:p w14:paraId="73355F0C" w14:textId="77777777" w:rsidR="009A05AF" w:rsidRPr="00CD2F0A" w:rsidRDefault="009A05AF" w:rsidP="0009071C">
      <w:pPr>
        <w:spacing w:after="0" w:line="240" w:lineRule="auto"/>
        <w:contextualSpacing/>
        <w:jc w:val="both"/>
        <w:rPr>
          <w:rStyle w:val="Heading1Char"/>
          <w:caps/>
        </w:rPr>
      </w:pPr>
      <w:r w:rsidRPr="00CD2F0A">
        <w:rPr>
          <w:rStyle w:val="Heading1Char"/>
          <w:caps/>
        </w:rPr>
        <w:t>purchasing rental real estate</w:t>
      </w:r>
    </w:p>
    <w:p w14:paraId="618C3EA0" w14:textId="77777777" w:rsidR="009A05AF" w:rsidRPr="00CD2F0A" w:rsidRDefault="009A05AF"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sidRPr="00CD2F0A">
        <w:rPr>
          <w:rFonts w:asciiTheme="minorHAnsi" w:hAnsiTheme="minorHAnsi" w:cstheme="minorHAnsi"/>
          <w:b/>
          <w:sz w:val="21"/>
          <w:szCs w:val="21"/>
        </w:rPr>
        <w:t xml:space="preserve"> </w:t>
      </w:r>
      <w:r w:rsidRPr="00CD2F0A">
        <w:rPr>
          <w:rFonts w:asciiTheme="minorHAnsi" w:hAnsiTheme="minorHAnsi" w:cstheme="minorHAnsi"/>
          <w:sz w:val="21"/>
          <w:szCs w:val="21"/>
        </w:rPr>
        <w:t xml:space="preserve">We recommend that you make additional long-term hold rental real estate purchases with your funds outside of your retirement accounts. Long-term rental property will help you to reduce your current tax liability with rental write-offs and depreciation benefits. </w:t>
      </w:r>
    </w:p>
    <w:p w14:paraId="5C4B7649" w14:textId="77777777" w:rsidR="009A05AF" w:rsidRDefault="009A05AF" w:rsidP="0009071C">
      <w:pPr>
        <w:spacing w:after="0" w:line="240" w:lineRule="auto"/>
        <w:contextualSpacing/>
        <w:jc w:val="both"/>
        <w:rPr>
          <w:rFonts w:asciiTheme="minorHAnsi" w:hAnsiTheme="minorHAnsi" w:cstheme="minorHAnsi"/>
          <w:sz w:val="21"/>
          <w:szCs w:val="21"/>
        </w:rPr>
      </w:pPr>
    </w:p>
    <w:p w14:paraId="5605B984" w14:textId="77777777" w:rsidR="009A05AF" w:rsidRPr="005C2D3C" w:rsidRDefault="009A05AF" w:rsidP="0009071C">
      <w:pPr>
        <w:spacing w:after="0" w:line="240" w:lineRule="auto"/>
        <w:contextualSpacing/>
        <w:jc w:val="both"/>
        <w:rPr>
          <w:rFonts w:asciiTheme="minorHAnsi" w:hAnsiTheme="minorHAnsi" w:cstheme="minorHAnsi"/>
          <w:sz w:val="21"/>
          <w:szCs w:val="21"/>
        </w:rPr>
      </w:pPr>
      <w:r w:rsidRPr="00501424">
        <w:rPr>
          <w:rFonts w:cstheme="minorHAnsi"/>
          <w:sz w:val="21"/>
          <w:szCs w:val="21"/>
        </w:rPr>
      </w:r>
      <w:r w:rsidRPr="00975FFD">
        <w:rPr>
          <w:rFonts w:asciiTheme="minorHAnsi" w:hAnsiTheme="minorHAnsi" w:cstheme="minorHAnsi"/>
          <w:noProof/>
          <w:color w:val="008000"/>
          <w:sz w:val="21"/>
          <w:szCs w:val="21"/>
        </w:rPr>
      </w:r>
      <w:r w:rsidRPr="00501424">
        <w:rPr>
          <w:rFonts w:cstheme="minorHAnsi"/>
          <w:sz w:val="21"/>
          <w:szCs w:val="21"/>
        </w:rPr>
      </w:r>
    </w:p>
    <w:p w14:paraId="34AAE57B" w14:textId="77777777" w:rsidR="009A05AF" w:rsidRPr="00B84778" w:rsidRDefault="009A05AF" w:rsidP="0009071C">
      <w:pPr>
        <w:spacing w:after="0" w:line="240" w:lineRule="auto"/>
        <w:contextualSpacing/>
      </w:pPr>
      <w:r w:rsidRPr="00B84778">
        <w:t>[Switcher: RE Planning Insert 10{"system-name":"re-planning-10"}]</w:t>
        <w:br/>
        <w:t>[Clause{"condition":"re-planning-10 is turned on"}]</w:t>
      </w:r>
    </w:p>
    <w:p w14:paraId="232AA85F" w14:textId="77777777" w:rsidR="00A61C77" w:rsidRDefault="00A61C77" w:rsidP="0009071C">
      <w:pPr>
        <w:spacing w:after="0" w:line="240" w:lineRule="auto"/>
        <w:contextualSpacing/>
        <w:rPr>
          <w:b/>
          <w:sz w:val="24"/>
          <w:szCs w:val="24"/>
        </w:rPr>
      </w:pPr>
      <w:r>
        <w:rPr>
          <w:b/>
          <w:sz w:val="24"/>
          <w:szCs w:val="24"/>
        </w:rPr>
        <w:t>FORCED APPRECIATION REAL ESTATE STRATEGY</w:t>
      </w:r>
    </w:p>
    <w:p w14:paraId="1B1B2D46" w14:textId="2634382B" w:rsidR="009971BD" w:rsidRDefault="009971BD" w:rsidP="0009071C">
      <w:pPr>
        <w:spacing w:after="0" w:line="240" w:lineRule="auto"/>
        <w:contextualSpacing/>
        <w:jc w:val="both"/>
      </w:pPr>
      <w:r>
        <w:t xml:space="preserve"> </w:t>
      </w:r>
      <w:r>
        <w:rPr>
          <w:rFonts w:asciiTheme="minorHAnsi" w:hAnsiTheme="minorHAnsi" w:cstheme="minorHAnsi"/>
          <w:sz w:val="21"/>
          <w:szCs w:val="21"/>
        </w:rPr>
        <w:t xml:space="preserve">The forced appreciation strategy </w:t>
      </w:r>
      <w:r w:rsidR="00A61C77">
        <w:rPr>
          <w:rFonts w:asciiTheme="minorHAnsi" w:hAnsiTheme="minorHAnsi" w:cstheme="minorHAnsi"/>
          <w:sz w:val="21"/>
          <w:szCs w:val="21"/>
        </w:rPr>
        <w:t xml:space="preserve">(BRRRR) </w:t>
      </w:r>
      <w:r>
        <w:rPr>
          <w:rFonts w:asciiTheme="minorHAnsi" w:hAnsiTheme="minorHAnsi" w:cstheme="minorHAnsi"/>
          <w:sz w:val="21"/>
          <w:szCs w:val="21"/>
        </w:rPr>
        <w:t>is a good investment strategy as it allows you to create appreciation by improving the property to its highest and best use. In addition, by holding on to the property, you can receive both cash flow and appreciation benefits. This strategy is ideal for tax purposes for the following reasons:</w:t>
      </w:r>
      <w:r>
        <w:t xml:space="preserve"> </w:t>
      </w:r>
    </w:p>
    <w:p w14:paraId="7CA49597" w14:textId="77777777" w:rsidR="009971BD" w:rsidRDefault="009971BD" w:rsidP="0009071C">
      <w:pPr>
        <w:pStyle w:val="ListParagraph"/>
        <w:numPr>
          <w:ilvl w:val="0"/>
          <w:numId w:val="41"/>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Rental real estate creates depreciation which is used to offset rental income for tax purposes. </w:t>
      </w:r>
    </w:p>
    <w:p w14:paraId="510BC6C7" w14:textId="77777777" w:rsidR="009971BD" w:rsidRDefault="009971BD" w:rsidP="0009071C">
      <w:pPr>
        <w:pStyle w:val="ListParagraph"/>
        <w:numPr>
          <w:ilvl w:val="0"/>
          <w:numId w:val="41"/>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Rehab costs can also be depreciated to reduce taxes on the rental property. </w:t>
      </w:r>
    </w:p>
    <w:p w14:paraId="4BD5A31F" w14:textId="77777777" w:rsidR="009971BD" w:rsidRDefault="009971BD" w:rsidP="0009071C">
      <w:pPr>
        <w:pStyle w:val="ListParagraph"/>
        <w:numPr>
          <w:ilvl w:val="0"/>
          <w:numId w:val="41"/>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Proceeds from the refinance of the rental are not </w:t>
      </w:r>
      <w:proofErr w:type="gramStart"/>
      <w:r>
        <w:rPr>
          <w:rFonts w:asciiTheme="minorHAnsi" w:hAnsiTheme="minorHAnsi" w:cstheme="minorHAnsi"/>
          <w:sz w:val="21"/>
          <w:szCs w:val="21"/>
        </w:rPr>
        <w:t>taxed</w:t>
      </w:r>
      <w:proofErr w:type="gramEnd"/>
      <w:r>
        <w:rPr>
          <w:rFonts w:asciiTheme="minorHAnsi" w:hAnsiTheme="minorHAnsi" w:cstheme="minorHAnsi"/>
          <w:sz w:val="21"/>
          <w:szCs w:val="21"/>
        </w:rPr>
        <w:t xml:space="preserve"> </w:t>
      </w:r>
    </w:p>
    <w:p w14:paraId="5DDFCC81" w14:textId="2A786478" w:rsidR="009971BD" w:rsidRDefault="009971BD" w:rsidP="0009071C">
      <w:pPr>
        <w:pStyle w:val="ListParagraph"/>
        <w:numPr>
          <w:ilvl w:val="0"/>
          <w:numId w:val="41"/>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The eventual sale of the property allow</w:t>
      </w:r>
      <w:r w:rsidR="00202330">
        <w:rPr>
          <w:rFonts w:asciiTheme="minorHAnsi" w:hAnsiTheme="minorHAnsi" w:cstheme="minorHAnsi"/>
          <w:sz w:val="21"/>
          <w:szCs w:val="21"/>
        </w:rPr>
        <w:t>s</w:t>
      </w:r>
      <w:r>
        <w:rPr>
          <w:rFonts w:asciiTheme="minorHAnsi" w:hAnsiTheme="minorHAnsi" w:cstheme="minorHAnsi"/>
          <w:sz w:val="21"/>
          <w:szCs w:val="21"/>
        </w:rPr>
        <w:t xml:space="preserve"> you to defer gain on the taxes if you </w:t>
      </w:r>
      <w:proofErr w:type="gramStart"/>
      <w:r>
        <w:rPr>
          <w:rFonts w:asciiTheme="minorHAnsi" w:hAnsiTheme="minorHAnsi" w:cstheme="minorHAnsi"/>
          <w:sz w:val="21"/>
          <w:szCs w:val="21"/>
        </w:rPr>
        <w:t>enter into</w:t>
      </w:r>
      <w:proofErr w:type="gramEnd"/>
      <w:r>
        <w:rPr>
          <w:rFonts w:asciiTheme="minorHAnsi" w:hAnsiTheme="minorHAnsi" w:cstheme="minorHAnsi"/>
          <w:sz w:val="21"/>
          <w:szCs w:val="21"/>
        </w:rPr>
        <w:t xml:space="preserve"> a 1031 exchange transaction. </w:t>
      </w:r>
    </w:p>
    <w:p w14:paraId="6BEA9FA8" w14:textId="77777777" w:rsidR="009427E9" w:rsidRPr="009427E9" w:rsidRDefault="009427E9" w:rsidP="0009071C">
      <w:pPr>
        <w:pStyle w:val="ListParagraph"/>
        <w:spacing w:after="0" w:line="240" w:lineRule="auto"/>
        <w:jc w:val="both"/>
        <w:rPr>
          <w:rFonts w:asciiTheme="minorHAnsi" w:hAnsiTheme="minorHAnsi" w:cstheme="minorHAnsi"/>
          <w:sz w:val="21"/>
          <w:szCs w:val="21"/>
        </w:rPr>
      </w:pPr>
    </w:p>
    <w:p w14:paraId="56CCF323" w14:textId="77777777" w:rsidR="009427E9" w:rsidRDefault="009427E9" w:rsidP="0009071C">
      <w:pPr>
        <w:spacing w:after="0" w:line="240" w:lineRule="auto"/>
        <w:contextualSpacing/>
        <w:jc w:val="both"/>
        <w:rPr>
          <w:rStyle w:val="Heading1Char"/>
        </w:rPr>
      </w:pPr>
      <w:r>
        <w:rPr>
          <w:rStyle w:val="Heading1Char"/>
        </w:rPr>
        <w:t>INTEREST EXPENSE DEDUCTION</w:t>
      </w:r>
    </w:p>
    <w:bookmarkStart w:id="7" w:name="_Hlk41459741"/>
    <w:p w14:paraId="2534F4A5" w14:textId="77777777" w:rsidR="0009071C" w:rsidRDefault="0009071C"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To ensure the interest expense on any future refinanced loan proceeds is tax deductible, make sure to trace how the loan funds were used. For example, if you refinance out of a rental or your primary home, make sure you have a clear way to show the loan proceeds being used for additional investment purposes (i.e., rehab costs or purchase of new rentals). Consider putting this money in a separate account and using that only for investment purposes. This helps to ensure the future interest on the refinanced loan is tax deductible as a rental expense. If you ever plan to refinance to pull cash-out and not use it for rental properties, please contact us beforehand so we can plan accordingly.</w:t>
      </w:r>
    </w:p>
    <w:bookmarkEnd w:id="7"/>
    <w:p w14:paraId="167D846E" w14:textId="77777777" w:rsidR="009427E9" w:rsidRPr="009427E9" w:rsidRDefault="009427E9" w:rsidP="0009071C">
      <w:pPr>
        <w:spacing w:after="0" w:line="240" w:lineRule="auto"/>
        <w:jc w:val="both"/>
        <w:rPr>
          <w:rFonts w:asciiTheme="minorHAnsi" w:hAnsiTheme="minorHAnsi" w:cstheme="minorHAnsi"/>
          <w:sz w:val="21"/>
          <w:szCs w:val="21"/>
        </w:rPr>
      </w:pPr>
    </w:p>
    <w:p w14:paraId="44BCD5FD" w14:textId="77777777" w:rsidR="008D288A" w:rsidRPr="008D288A" w:rsidRDefault="008D288A" w:rsidP="0009071C">
      <w:pPr>
        <w:spacing w:after="0" w:line="240" w:lineRule="auto"/>
        <w:jc w:val="both"/>
        <w:rPr>
          <w:rFonts w:asciiTheme="minorHAnsi" w:hAnsiTheme="minorHAnsi" w:cstheme="minorHAnsi"/>
          <w:sz w:val="21"/>
          <w:szCs w:val="21"/>
        </w:rPr>
      </w:pPr>
    </w:p>
    <w:p w14:paraId="1B6A1278" w14:textId="77777777" w:rsidR="009A05AF" w:rsidRDefault="009A05AF" w:rsidP="0009071C">
      <w:pPr>
        <w:spacing w:after="0" w:line="240" w:lineRule="auto"/>
        <w:contextualSpacing/>
        <w:jc w:val="both"/>
        <w:rPr>
          <w:rFonts w:asciiTheme="minorHAnsi" w:hAnsiTheme="minorHAnsi" w:cstheme="minorHAnsi"/>
          <w:caps/>
        </w:rPr>
      </w:pPr>
      <w:r>
        <w:rPr>
          <w:rFonts w:asciiTheme="minorHAnsi" w:hAnsiTheme="minorHAnsi" w:cstheme="minorHAnsi"/>
          <w:caps/>
        </w:rPr>
      </w:r>
      <w:r w:rsidRPr="008D4E45">
        <w:rPr>
          <w:rFonts w:asciiTheme="minorHAnsi" w:hAnsiTheme="minorHAnsi" w:cstheme="minorHAnsi"/>
          <w:caps/>
          <w:noProof/>
          <w:color w:val="008000"/>
        </w:rPr>
      </w:r>
      <w:r>
        <w:rPr>
          <w:rFonts w:asciiTheme="minorHAnsi" w:hAnsiTheme="minorHAnsi" w:cstheme="minorHAnsi"/>
          <w:caps/>
        </w:rPr>
      </w:r>
    </w:p>
    <w:p w14:paraId="4F534AFA" w14:textId="77777777" w:rsidR="006D46B3" w:rsidRPr="00B84778" w:rsidRDefault="006D46B3" w:rsidP="0009071C">
      <w:pPr>
        <w:spacing w:after="0" w:line="240" w:lineRule="auto"/>
        <w:contextualSpacing/>
      </w:pPr>
      <w:r w:rsidRPr="00B84778">
        <w:t>[Switcher: RE Planning Insert 11{"system-name":"re-planning-11"}]</w:t>
        <w:br/>
        <w:t>[Clause{"condition":"re-planning-11 is turned on"}]</w:t>
      </w:r>
    </w:p>
    <w:p w14:paraId="49703A4D" w14:textId="255A33A9" w:rsidR="006D46B3" w:rsidRPr="006D46B3" w:rsidRDefault="006D46B3" w:rsidP="0009071C">
      <w:pPr>
        <w:spacing w:after="0" w:line="240" w:lineRule="auto"/>
        <w:contextualSpacing/>
        <w:rPr>
          <w:b/>
          <w:sz w:val="24"/>
        </w:rPr>
      </w:pPr>
      <w:bookmarkStart w:id="8" w:name="_Hlk134799928"/>
      <w:r w:rsidRPr="006D46B3">
        <w:rPr>
          <w:b/>
          <w:sz w:val="24"/>
        </w:rPr>
        <w:t>REAL ESTATE PROFESSIONAL STATUS</w:t>
      </w:r>
      <w:r w:rsidR="0009071C">
        <w:rPr>
          <w:b/>
          <w:sz w:val="24"/>
        </w:rPr>
        <w:t xml:space="preserve"> FOR LONG-TERM RENTALS</w:t>
      </w:r>
    </w:p>
    <w:bookmarkEnd w:id="8"/>
    <w:p w14:paraId="60978B94" w14:textId="0B805984" w:rsidR="008277ED" w:rsidRPr="009B30B9" w:rsidRDefault="006D46B3" w:rsidP="0009071C">
      <w:pPr>
        <w:spacing w:after="0" w:line="240" w:lineRule="auto"/>
        <w:contextualSpacing/>
        <w:jc w:val="both"/>
        <w:rPr>
          <w:rFonts w:ascii="Times New Roman" w:hAnsi="Times New Roman" w:cs="Times New Roman"/>
          <w:i/>
          <w:szCs w:val="22"/>
        </w:rPr>
      </w:pPr>
      <w:r w:rsidR="003E6A03">
        <w:rPr>
          <w:rFonts w:asciiTheme="minorHAnsi" w:hAnsiTheme="minorHAnsi" w:cstheme="minorHAnsi"/>
          <w:b/>
          <w:sz w:val="21"/>
          <w:szCs w:val="21"/>
        </w:rPr>
      </w:r>
      <w:r w:rsidR="008277ED">
        <w:rPr>
          <w:rFonts w:asciiTheme="minorHAnsi" w:hAnsiTheme="minorHAnsi" w:cstheme="minorHAnsi"/>
          <w:b/>
          <w:sz w:val="21"/>
          <w:szCs w:val="21"/>
        </w:rPr>
        <w:t xml:space="preserve"> </w:t>
      </w:r>
      <w:r w:rsidR="008277ED">
        <w:rPr>
          <w:rFonts w:asciiTheme="minorHAnsi" w:hAnsiTheme="minorHAnsi" w:cstheme="minorHAnsi"/>
          <w:sz w:val="21"/>
          <w:szCs w:val="21"/>
        </w:rPr>
        <w:t xml:space="preserve">For rental real estate, the priority is to </w:t>
      </w:r>
      <w:proofErr w:type="gramStart"/>
      <w:r w:rsidR="008277ED">
        <w:rPr>
          <w:rFonts w:asciiTheme="minorHAnsi" w:hAnsiTheme="minorHAnsi" w:cstheme="minorHAnsi"/>
          <w:sz w:val="21"/>
          <w:szCs w:val="21"/>
        </w:rPr>
        <w:t>plan ahead</w:t>
      </w:r>
      <w:proofErr w:type="gramEnd"/>
      <w:r w:rsidR="008277ED">
        <w:rPr>
          <w:rFonts w:asciiTheme="minorHAnsi" w:hAnsiTheme="minorHAnsi" w:cstheme="minorHAnsi"/>
          <w:sz w:val="21"/>
          <w:szCs w:val="21"/>
        </w:rPr>
        <w:t xml:space="preserve"> and minimize the taxable income from your properties. Based on your effective tax rate, rental related expenses are expected to save you </w:t>
      </w:r>
      <w:r w:rsidR="008277ED" w:rsidRPr="00501424">
        <w:rPr>
          <w:rFonts w:cstheme="minorHAnsi"/>
          <w:sz w:val="21"/>
          <w:szCs w:val="21"/>
        </w:rPr>
        <w:t>[Link:total-marginal-rate]</w:t>
      </w:r>
      <w:r w:rsidR="008277ED">
        <w:rPr>
          <w:rFonts w:ascii="Times New Roman" w:hAnsi="Times New Roman" w:cs="Times New Roman"/>
          <w:i/>
          <w:szCs w:val="22"/>
        </w:rPr>
        <w:t xml:space="preserve"> </w:t>
      </w:r>
      <w:r w:rsidR="008277ED">
        <w:rPr>
          <w:rFonts w:asciiTheme="minorHAnsi" w:hAnsiTheme="minorHAnsi" w:cstheme="minorHAnsi"/>
          <w:sz w:val="21"/>
          <w:szCs w:val="21"/>
        </w:rPr>
        <w:t>in taxes on the rental income generated. In addition to direct and overhead rental related expenses, depreciation will help you to reduce taxable income from your rentals. Getting tax-free rental income can help to keep more cash in your pocket to re-invest into more rentals.</w:t>
      </w:r>
    </w:p>
    <w:p w14:paraId="30D299CA" w14:textId="77777777" w:rsidR="008277ED" w:rsidRDefault="008277ED" w:rsidP="0009071C">
      <w:pPr>
        <w:spacing w:after="0" w:line="240" w:lineRule="auto"/>
        <w:contextualSpacing/>
        <w:jc w:val="both"/>
        <w:rPr>
          <w:rFonts w:asciiTheme="minorHAnsi" w:hAnsiTheme="minorHAnsi" w:cstheme="minorHAnsi"/>
          <w:sz w:val="21"/>
          <w:szCs w:val="21"/>
        </w:rPr>
      </w:pPr>
    </w:p>
    <w:p w14:paraId="1A6298E0" w14:textId="569D4034" w:rsidR="008277ED" w:rsidRPr="002B2A15" w:rsidRDefault="008277ED" w:rsidP="0009071C">
      <w:pPr>
        <w:spacing w:after="0" w:line="240" w:lineRule="auto"/>
        <w:contextualSpacing/>
        <w:jc w:val="both"/>
        <w:rPr>
          <w:rFonts w:asciiTheme="minorHAnsi" w:hAnsiTheme="minorHAnsi" w:cstheme="minorHAnsi"/>
          <w:sz w:val="21"/>
          <w:szCs w:val="21"/>
        </w:rPr>
      </w:pPr>
      <w:bookmarkStart w:id="9" w:name="_Hlk134777009"/>
      <w:r>
        <w:rPr>
          <w:rFonts w:asciiTheme="minorHAnsi" w:hAnsiTheme="minorHAnsi" w:cstheme="minorHAnsi"/>
          <w:sz w:val="21"/>
          <w:szCs w:val="21"/>
        </w:rPr>
        <w:lastRenderedPageBreak/>
        <w:t xml:space="preserve">As your rental investments grow </w:t>
      </w:r>
      <w:r w:rsidRPr="008277ED">
        <w:rPr>
          <w:rFonts w:asciiTheme="minorHAnsi" w:hAnsiTheme="minorHAnsi" w:cstheme="minorHAnsi"/>
          <w:sz w:val="21"/>
          <w:szCs w:val="21"/>
          <w:highlight w:val="cyan"/>
        </w:rPr>
        <w:t>and you get into a position to reduce your time at your full-time job/in your business</w:t>
      </w:r>
      <w:r>
        <w:rPr>
          <w:rFonts w:asciiTheme="minorHAnsi" w:hAnsiTheme="minorHAnsi" w:cstheme="minorHAnsi"/>
          <w:sz w:val="21"/>
          <w:szCs w:val="21"/>
        </w:rPr>
        <w:t xml:space="preserve">, we can strategize on ways to use real estate professional status to allow you to use rental losses to offset your other sources of income. </w:t>
      </w:r>
      <w:r w:rsidRPr="008277ED">
        <w:rPr>
          <w:rFonts w:asciiTheme="minorHAnsi" w:hAnsiTheme="minorHAnsi" w:cstheme="minorHAnsi"/>
          <w:sz w:val="21"/>
          <w:szCs w:val="21"/>
          <w:highlight w:val="cyan"/>
        </w:rPr>
        <w:t>This can be something we work towards in the coming years.</w:t>
      </w:r>
      <w:r>
        <w:rPr>
          <w:rFonts w:asciiTheme="minorHAnsi" w:hAnsiTheme="minorHAnsi" w:cstheme="minorHAnsi"/>
          <w:sz w:val="21"/>
          <w:szCs w:val="21"/>
        </w:rPr>
        <w:t xml:space="preserve">  </w:t>
      </w:r>
      <w:proofErr w:type="gramStart"/>
      <w:r w:rsidRPr="00CD2F0A">
        <w:rPr>
          <w:rFonts w:asciiTheme="minorHAnsi" w:hAnsiTheme="minorHAnsi" w:cstheme="minorHAnsi"/>
          <w:sz w:val="21"/>
          <w:szCs w:val="21"/>
        </w:rPr>
        <w:t>In order to</w:t>
      </w:r>
      <w:proofErr w:type="gramEnd"/>
      <w:r w:rsidRPr="00CD2F0A">
        <w:rPr>
          <w:rFonts w:asciiTheme="minorHAnsi" w:hAnsiTheme="minorHAnsi" w:cstheme="minorHAnsi"/>
          <w:sz w:val="21"/>
          <w:szCs w:val="21"/>
        </w:rPr>
        <w:t xml:space="preserve"> qualify as a real estate professional, a person must meet the following tests:</w:t>
      </w:r>
    </w:p>
    <w:bookmarkEnd w:id="9"/>
    <w:p w14:paraId="538F8F95" w14:textId="77777777" w:rsidR="008277ED" w:rsidRPr="00CD2F0A" w:rsidRDefault="008277ED" w:rsidP="0009071C">
      <w:pPr>
        <w:numPr>
          <w:ilvl w:val="0"/>
          <w:numId w:val="6"/>
        </w:numPr>
        <w:spacing w:after="0" w:line="240" w:lineRule="auto"/>
        <w:ind w:left="1080"/>
        <w:contextualSpacing/>
        <w:jc w:val="both"/>
        <w:rPr>
          <w:rFonts w:asciiTheme="minorHAnsi" w:hAnsiTheme="minorHAnsi" w:cstheme="minorHAnsi"/>
          <w:sz w:val="21"/>
          <w:szCs w:val="21"/>
        </w:rPr>
      </w:pPr>
      <w:r w:rsidRPr="00CD2F0A">
        <w:rPr>
          <w:rFonts w:asciiTheme="minorHAnsi" w:hAnsiTheme="minorHAnsi" w:cstheme="minorHAnsi"/>
          <w:sz w:val="21"/>
          <w:szCs w:val="21"/>
        </w:rPr>
        <w:t>More than 50% of your personal services during the tax year are performed in real property trades or businesses in which you materially participate, and</w:t>
      </w:r>
    </w:p>
    <w:p w14:paraId="45842889" w14:textId="77777777" w:rsidR="008277ED" w:rsidRDefault="008277ED" w:rsidP="0009071C">
      <w:pPr>
        <w:numPr>
          <w:ilvl w:val="0"/>
          <w:numId w:val="6"/>
        </w:numPr>
        <w:spacing w:after="0" w:line="240" w:lineRule="auto"/>
        <w:ind w:left="1080"/>
        <w:contextualSpacing/>
        <w:jc w:val="both"/>
        <w:rPr>
          <w:rFonts w:asciiTheme="minorHAnsi" w:hAnsiTheme="minorHAnsi" w:cstheme="minorHAnsi"/>
          <w:sz w:val="21"/>
          <w:szCs w:val="21"/>
        </w:rPr>
      </w:pPr>
      <w:r w:rsidRPr="00CD2F0A">
        <w:rPr>
          <w:rFonts w:asciiTheme="minorHAnsi" w:hAnsiTheme="minorHAnsi" w:cstheme="minorHAnsi"/>
          <w:sz w:val="21"/>
          <w:szCs w:val="21"/>
        </w:rPr>
        <w:t>You spend more than 750 hours of service during the year in real property trades or businesses in which you materially participate</w:t>
      </w:r>
      <w:r>
        <w:rPr>
          <w:rFonts w:asciiTheme="minorHAnsi" w:hAnsiTheme="minorHAnsi" w:cstheme="minorHAnsi"/>
          <w:sz w:val="21"/>
          <w:szCs w:val="21"/>
        </w:rPr>
        <w:t xml:space="preserve"> in.</w:t>
      </w:r>
    </w:p>
    <w:p w14:paraId="7A13EEB3" w14:textId="77777777" w:rsidR="008277ED" w:rsidRPr="00277988" w:rsidRDefault="008277ED" w:rsidP="0009071C">
      <w:pPr>
        <w:numPr>
          <w:ilvl w:val="0"/>
          <w:numId w:val="6"/>
        </w:numPr>
        <w:spacing w:after="0" w:line="240" w:lineRule="auto"/>
        <w:ind w:left="1080"/>
        <w:contextualSpacing/>
        <w:jc w:val="both"/>
        <w:rPr>
          <w:rFonts w:asciiTheme="minorHAnsi" w:hAnsiTheme="minorHAnsi" w:cstheme="minorHAnsi"/>
          <w:sz w:val="21"/>
          <w:szCs w:val="21"/>
        </w:rPr>
      </w:pPr>
      <w:r>
        <w:rPr>
          <w:rFonts w:asciiTheme="minorHAnsi" w:hAnsiTheme="minorHAnsi" w:cstheme="minorHAnsi"/>
          <w:sz w:val="21"/>
          <w:szCs w:val="21"/>
        </w:rPr>
        <w:t xml:space="preserve">You must materially participate in your long-term rental properties. Material participation reflects hours actively working on long -term rentals that you own. </w:t>
      </w:r>
    </w:p>
    <w:p w14:paraId="69B94E8C" w14:textId="77777777" w:rsidR="008277ED" w:rsidRDefault="008277ED" w:rsidP="0009071C">
      <w:pPr>
        <w:spacing w:after="0" w:line="240" w:lineRule="auto"/>
        <w:contextualSpacing/>
        <w:jc w:val="both"/>
        <w:rPr>
          <w:rFonts w:asciiTheme="minorHAnsi" w:hAnsiTheme="minorHAnsi" w:cstheme="minorHAnsi"/>
          <w:sz w:val="21"/>
          <w:szCs w:val="21"/>
        </w:rPr>
      </w:pPr>
    </w:p>
    <w:p w14:paraId="05074514" w14:textId="77777777" w:rsidR="008277ED" w:rsidRDefault="008277ED"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Our </w:t>
      </w:r>
      <w:hyperlink r:id="rId21" w:history="1">
        <w:r w:rsidRPr="00417308">
          <w:rPr>
            <w:rStyle w:val="Hyperlink"/>
            <w:rFonts w:asciiTheme="minorHAnsi" w:hAnsiTheme="minorHAnsi" w:cstheme="minorHAnsi"/>
            <w:sz w:val="21"/>
            <w:szCs w:val="21"/>
          </w:rPr>
          <w:t>Real Estate Professional Flowchart</w:t>
        </w:r>
      </w:hyperlink>
      <w:r>
        <w:rPr>
          <w:rFonts w:asciiTheme="minorHAnsi" w:hAnsiTheme="minorHAnsi" w:cstheme="minorHAnsi"/>
          <w:sz w:val="21"/>
          <w:szCs w:val="21"/>
        </w:rPr>
        <w:t xml:space="preserve"> helps you to see what is required to be considered a real estate professional.</w:t>
      </w:r>
    </w:p>
    <w:p w14:paraId="02F1B92E" w14:textId="77777777" w:rsidR="008277ED" w:rsidRDefault="008277ED" w:rsidP="0009071C">
      <w:pPr>
        <w:spacing w:after="0" w:line="240" w:lineRule="auto"/>
        <w:contextualSpacing/>
        <w:jc w:val="both"/>
        <w:rPr>
          <w:rFonts w:asciiTheme="minorHAnsi" w:hAnsiTheme="minorHAnsi" w:cstheme="minorHAnsi"/>
          <w:sz w:val="21"/>
          <w:szCs w:val="21"/>
        </w:rPr>
      </w:pPr>
    </w:p>
    <w:p w14:paraId="0E59D3EF" w14:textId="77777777" w:rsidR="008277ED" w:rsidRDefault="008277ED"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Feel free to use and modify our sample </w:t>
      </w:r>
      <w:hyperlink r:id="rId22" w:history="1">
        <w:r w:rsidRPr="00417308">
          <w:rPr>
            <w:rStyle w:val="Hyperlink"/>
            <w:rFonts w:asciiTheme="minorHAnsi" w:hAnsiTheme="minorHAnsi" w:cstheme="minorHAnsi"/>
            <w:sz w:val="21"/>
            <w:szCs w:val="21"/>
          </w:rPr>
          <w:t>Real Estate Professional Time and Activity Tracking Worksheet</w:t>
        </w:r>
      </w:hyperlink>
      <w:r>
        <w:rPr>
          <w:rFonts w:asciiTheme="minorHAnsi" w:hAnsiTheme="minorHAnsi" w:cstheme="minorHAnsi"/>
          <w:sz w:val="21"/>
          <w:szCs w:val="21"/>
        </w:rPr>
        <w:t xml:space="preserve">. This can be used to document your real estate time. Instead of </w:t>
      </w:r>
      <w:proofErr w:type="gramStart"/>
      <w:r>
        <w:rPr>
          <w:rFonts w:asciiTheme="minorHAnsi" w:hAnsiTheme="minorHAnsi" w:cstheme="minorHAnsi"/>
          <w:sz w:val="21"/>
          <w:szCs w:val="21"/>
        </w:rPr>
        <w:t>excel</w:t>
      </w:r>
      <w:proofErr w:type="gramEnd"/>
      <w:r>
        <w:rPr>
          <w:rFonts w:asciiTheme="minorHAnsi" w:hAnsiTheme="minorHAnsi" w:cstheme="minorHAnsi"/>
          <w:sz w:val="21"/>
          <w:szCs w:val="21"/>
        </w:rPr>
        <w:t xml:space="preserve"> or calendar, you can also consider using an app like </w:t>
      </w:r>
      <w:hyperlink r:id="rId23" w:history="1">
        <w:proofErr w:type="spellStart"/>
        <w:r w:rsidRPr="00FA188D">
          <w:rPr>
            <w:rStyle w:val="Hyperlink"/>
            <w:rFonts w:asciiTheme="minorHAnsi" w:hAnsiTheme="minorHAnsi" w:cstheme="minorHAnsi"/>
            <w:sz w:val="21"/>
            <w:szCs w:val="21"/>
          </w:rPr>
          <w:t>REPSTracker</w:t>
        </w:r>
        <w:proofErr w:type="spellEnd"/>
      </w:hyperlink>
      <w:r>
        <w:rPr>
          <w:rFonts w:asciiTheme="minorHAnsi" w:hAnsiTheme="minorHAnsi" w:cstheme="minorHAnsi"/>
          <w:sz w:val="21"/>
          <w:szCs w:val="21"/>
        </w:rPr>
        <w:t xml:space="preserve"> to document your hours. This was created by another client of ours.</w:t>
      </w:r>
    </w:p>
    <w:p w14:paraId="27243079" w14:textId="77777777" w:rsidR="008277ED" w:rsidRPr="00CD2F0A" w:rsidRDefault="008277ED" w:rsidP="0009071C">
      <w:pPr>
        <w:spacing w:after="0" w:line="240" w:lineRule="auto"/>
        <w:contextualSpacing/>
        <w:jc w:val="both"/>
        <w:rPr>
          <w:rFonts w:asciiTheme="minorHAnsi" w:hAnsiTheme="minorHAnsi" w:cstheme="minorHAnsi"/>
          <w:sz w:val="21"/>
          <w:szCs w:val="21"/>
        </w:rPr>
      </w:pPr>
    </w:p>
    <w:p w14:paraId="326468BA" w14:textId="77777777" w:rsidR="008277ED" w:rsidRDefault="008277ED" w:rsidP="0009071C">
      <w:pPr>
        <w:spacing w:after="0" w:line="240" w:lineRule="auto"/>
        <w:contextualSpacing/>
        <w:jc w:val="both"/>
        <w:rPr>
          <w:rFonts w:asciiTheme="minorHAnsi" w:hAnsiTheme="minorHAnsi" w:cstheme="minorHAnsi"/>
          <w:sz w:val="21"/>
          <w:szCs w:val="21"/>
        </w:rPr>
      </w:pPr>
      <w:r w:rsidRPr="001A214B">
        <w:rPr>
          <w:rFonts w:asciiTheme="minorHAnsi" w:hAnsiTheme="minorHAnsi" w:cstheme="minorHAnsi"/>
          <w:sz w:val="21"/>
          <w:szCs w:val="21"/>
          <w:highlight w:val="yellow"/>
        </w:rPr>
        <w:t xml:space="preserve">Based on the projections, your ability to qualify for the real estate professional status in </w:t>
      </w:r>
      <w:r>
        <w:rPr>
          <w:rFonts w:asciiTheme="minorHAnsi" w:hAnsiTheme="minorHAnsi" w:cstheme="minorHAnsi"/>
          <w:sz w:val="21"/>
          <w:szCs w:val="21"/>
          <w:highlight w:val="yellow"/>
        </w:rPr>
        <w:t>2023</w:t>
      </w:r>
      <w:r w:rsidRPr="001A214B">
        <w:rPr>
          <w:rFonts w:asciiTheme="minorHAnsi" w:hAnsiTheme="minorHAnsi" w:cstheme="minorHAnsi"/>
          <w:sz w:val="21"/>
          <w:szCs w:val="21"/>
          <w:highlight w:val="yellow"/>
        </w:rPr>
        <w:t xml:space="preserve"> may provide you with projected tax savings in </w:t>
      </w:r>
      <w:r>
        <w:rPr>
          <w:rFonts w:asciiTheme="minorHAnsi" w:hAnsiTheme="minorHAnsi" w:cstheme="minorHAnsi"/>
          <w:sz w:val="21"/>
          <w:szCs w:val="21"/>
          <w:highlight w:val="yellow"/>
        </w:rPr>
        <w:t>2023</w:t>
      </w:r>
      <w:r w:rsidRPr="001A214B">
        <w:rPr>
          <w:rFonts w:asciiTheme="minorHAnsi" w:hAnsiTheme="minorHAnsi" w:cstheme="minorHAnsi"/>
          <w:sz w:val="21"/>
          <w:szCs w:val="21"/>
          <w:highlight w:val="yellow"/>
        </w:rPr>
        <w:t xml:space="preserve"> of ~$8,000.</w:t>
      </w:r>
      <w:r w:rsidRPr="00CD2F0A">
        <w:rPr>
          <w:rFonts w:asciiTheme="minorHAnsi" w:hAnsiTheme="minorHAnsi" w:cstheme="minorHAnsi"/>
          <w:sz w:val="21"/>
          <w:szCs w:val="21"/>
        </w:rPr>
        <w:t xml:space="preserve"> </w:t>
      </w:r>
    </w:p>
    <w:p w14:paraId="51126815" w14:textId="77777777" w:rsidR="008277ED" w:rsidRDefault="008277ED" w:rsidP="0009071C">
      <w:pPr>
        <w:spacing w:after="0" w:line="240" w:lineRule="auto"/>
        <w:contextualSpacing/>
        <w:jc w:val="both"/>
        <w:rPr>
          <w:rFonts w:asciiTheme="minorHAnsi" w:hAnsiTheme="minorHAnsi" w:cstheme="minorHAnsi"/>
          <w:sz w:val="21"/>
          <w:szCs w:val="21"/>
        </w:rPr>
      </w:pPr>
    </w:p>
    <w:p w14:paraId="4A2FD687" w14:textId="77777777" w:rsidR="008277ED" w:rsidRDefault="008277ED"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Further, once real estate professional status us met, you can also use passive losses from syndications to offset your other income, assuming 500 hours of material participation is met.</w:t>
      </w:r>
    </w:p>
    <w:p w14:paraId="1B6CE61E" w14:textId="77777777" w:rsidR="008277ED" w:rsidRDefault="008277ED" w:rsidP="0009071C">
      <w:pPr>
        <w:spacing w:after="0" w:line="240" w:lineRule="auto"/>
        <w:contextualSpacing/>
        <w:jc w:val="both"/>
        <w:rPr>
          <w:rFonts w:asciiTheme="minorHAnsi" w:hAnsiTheme="minorHAnsi" w:cstheme="minorHAnsi"/>
          <w:sz w:val="21"/>
          <w:szCs w:val="21"/>
        </w:rPr>
      </w:pPr>
    </w:p>
    <w:p w14:paraId="608822F8" w14:textId="77777777" w:rsidR="006E539A" w:rsidRDefault="006E539A" w:rsidP="006E539A">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highlight w:val="yellow"/>
        </w:rPr>
        <w:t>I</w:t>
      </w:r>
      <w:r w:rsidRPr="0062678A">
        <w:rPr>
          <w:rFonts w:asciiTheme="minorHAnsi" w:hAnsiTheme="minorHAnsi" w:cstheme="minorHAnsi"/>
          <w:sz w:val="21"/>
          <w:szCs w:val="21"/>
          <w:highlight w:val="yellow"/>
        </w:rPr>
        <w:t xml:space="preserve">f </w:t>
      </w:r>
      <w:r>
        <w:rPr>
          <w:rFonts w:asciiTheme="minorHAnsi" w:hAnsiTheme="minorHAnsi" w:cstheme="minorHAnsi"/>
          <w:sz w:val="21"/>
          <w:szCs w:val="21"/>
          <w:highlight w:val="yellow"/>
        </w:rPr>
        <w:t xml:space="preserve">one of you </w:t>
      </w:r>
      <w:r w:rsidRPr="0062678A">
        <w:rPr>
          <w:rFonts w:asciiTheme="minorHAnsi" w:hAnsiTheme="minorHAnsi" w:cstheme="minorHAnsi"/>
          <w:sz w:val="21"/>
          <w:szCs w:val="21"/>
          <w:highlight w:val="yellow"/>
        </w:rPr>
        <w:t>will be the one to stop working first, we recommend all current loans be in your name. This way you can maximize your borrowing ability and lock in low interest rates from the bank before that benefit is taken away with the future loss of W-2 income.</w:t>
      </w:r>
    </w:p>
    <w:p w14:paraId="27FEC2B9" w14:textId="77777777" w:rsidR="0062678A" w:rsidRDefault="0062678A" w:rsidP="0009071C">
      <w:pPr>
        <w:spacing w:after="0" w:line="240" w:lineRule="auto"/>
        <w:contextualSpacing/>
        <w:jc w:val="both"/>
        <w:rPr>
          <w:rFonts w:asciiTheme="minorHAnsi" w:hAnsiTheme="minorHAnsi" w:cstheme="minorHAnsi"/>
          <w:sz w:val="21"/>
          <w:szCs w:val="21"/>
        </w:rPr>
      </w:pPr>
    </w:p>
    <w:p w14:paraId="7809A755" w14:textId="77777777" w:rsidR="00450780" w:rsidRPr="00E42645" w:rsidRDefault="00450780" w:rsidP="0009071C">
      <w:pPr>
        <w:spacing w:after="0" w:line="240" w:lineRule="auto"/>
        <w:contextualSpacing/>
        <w:jc w:val="both"/>
        <w:rPr>
          <w:rFonts w:asciiTheme="minorHAnsi" w:hAnsiTheme="minorHAnsi" w:cstheme="minorHAnsi"/>
          <w:b/>
          <w:bCs/>
          <w:color w:val="FF0000"/>
          <w:sz w:val="24"/>
          <w:szCs w:val="24"/>
        </w:rPr>
      </w:pPr>
      <w:r w:rsidRPr="00E42645">
        <w:rPr>
          <w:rFonts w:asciiTheme="minorHAnsi" w:hAnsiTheme="minorHAnsi" w:cstheme="minorHAnsi"/>
          <w:b/>
          <w:bCs/>
          <w:sz w:val="24"/>
          <w:szCs w:val="24"/>
        </w:rPr>
        <w:t>EXCESS BUSINESS LOSS LIMITATIONS</w:t>
      </w:r>
    </w:p>
    <w:bookmarkStart w:id="10" w:name="_Hlk131256991"/>
    <w:p w14:paraId="08D5E114" w14:textId="77777777" w:rsidR="00A747E4" w:rsidRDefault="00450780" w:rsidP="00A747E4">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bookmarkStart w:id="11" w:name="_Hlk135060394"/>
      <w:bookmarkEnd w:id="10"/>
      <w:r w:rsidR="00A747E4">
        <w:rPr>
          <w:rFonts w:asciiTheme="minorHAnsi" w:hAnsiTheme="minorHAnsi" w:cstheme="minorHAnsi"/>
          <w:sz w:val="21"/>
          <w:szCs w:val="21"/>
        </w:rPr>
        <w:t xml:space="preserve">We need to consider </w:t>
      </w:r>
      <w:r w:rsidR="00A747E4" w:rsidRPr="00CB67AD">
        <w:rPr>
          <w:rFonts w:asciiTheme="minorHAnsi" w:hAnsiTheme="minorHAnsi" w:cstheme="minorHAnsi"/>
          <w:sz w:val="21"/>
          <w:szCs w:val="21"/>
        </w:rPr>
        <w:t>excess business loss limitations and how it can affect your</w:t>
      </w:r>
      <w:r w:rsidR="00A747E4">
        <w:rPr>
          <w:rFonts w:asciiTheme="minorHAnsi" w:hAnsiTheme="minorHAnsi" w:cstheme="minorHAnsi"/>
          <w:sz w:val="21"/>
          <w:szCs w:val="21"/>
        </w:rPr>
        <w:t xml:space="preserve"> overall taxes</w:t>
      </w:r>
      <w:r w:rsidR="00A747E4" w:rsidRPr="00CB67AD">
        <w:rPr>
          <w:rFonts w:asciiTheme="minorHAnsi" w:hAnsiTheme="minorHAnsi" w:cstheme="minorHAnsi"/>
          <w:sz w:val="21"/>
          <w:szCs w:val="21"/>
        </w:rPr>
        <w:t xml:space="preserve">. </w:t>
      </w:r>
      <w:r w:rsidR="00A747E4">
        <w:rPr>
          <w:rFonts w:asciiTheme="minorHAnsi" w:hAnsiTheme="minorHAnsi" w:cstheme="minorHAnsi"/>
          <w:sz w:val="21"/>
          <w:szCs w:val="21"/>
        </w:rPr>
        <w:t xml:space="preserve">Once your rentals are treated as non-passive </w:t>
      </w:r>
      <w:r w:rsidR="00A747E4" w:rsidRPr="00EF4CA5">
        <w:rPr>
          <w:rFonts w:asciiTheme="minorHAnsi" w:hAnsiTheme="minorHAnsi" w:cstheme="minorHAnsi"/>
          <w:sz w:val="21"/>
          <w:szCs w:val="21"/>
          <w:highlight w:val="yellow"/>
        </w:rPr>
        <w:t>(</w:t>
      </w:r>
      <w:proofErr w:type="spellStart"/>
      <w:proofErr w:type="gramStart"/>
      <w:r w:rsidR="00A747E4" w:rsidRPr="00EF4CA5">
        <w:rPr>
          <w:rFonts w:asciiTheme="minorHAnsi" w:hAnsiTheme="minorHAnsi" w:cstheme="minorHAnsi"/>
          <w:sz w:val="21"/>
          <w:szCs w:val="21"/>
          <w:highlight w:val="yellow"/>
        </w:rPr>
        <w:t>ie</w:t>
      </w:r>
      <w:proofErr w:type="spellEnd"/>
      <w:proofErr w:type="gramEnd"/>
      <w:r w:rsidR="00A747E4" w:rsidRPr="00EF4CA5">
        <w:rPr>
          <w:rFonts w:asciiTheme="minorHAnsi" w:hAnsiTheme="minorHAnsi" w:cstheme="minorHAnsi"/>
          <w:sz w:val="21"/>
          <w:szCs w:val="21"/>
          <w:highlight w:val="yellow"/>
        </w:rPr>
        <w:t xml:space="preserve"> REP status for long-term rentals or material participation for short-term rentals)</w:t>
      </w:r>
      <w:r w:rsidR="00A747E4">
        <w:rPr>
          <w:rFonts w:asciiTheme="minorHAnsi" w:hAnsiTheme="minorHAnsi" w:cstheme="minorHAnsi"/>
          <w:sz w:val="21"/>
          <w:szCs w:val="21"/>
        </w:rPr>
        <w:t>, y</w:t>
      </w:r>
      <w:r w:rsidR="00A747E4" w:rsidRPr="00CB67AD">
        <w:rPr>
          <w:rFonts w:asciiTheme="minorHAnsi" w:hAnsiTheme="minorHAnsi" w:cstheme="minorHAnsi"/>
          <w:sz w:val="21"/>
          <w:szCs w:val="21"/>
        </w:rPr>
        <w:t xml:space="preserve">ou can use accelerated depreciation </w:t>
      </w:r>
      <w:r w:rsidR="00A747E4">
        <w:rPr>
          <w:rFonts w:asciiTheme="minorHAnsi" w:hAnsiTheme="minorHAnsi" w:cstheme="minorHAnsi"/>
          <w:sz w:val="21"/>
          <w:szCs w:val="21"/>
        </w:rPr>
        <w:t xml:space="preserve">to create net rental losses </w:t>
      </w:r>
      <w:r w:rsidR="00A747E4" w:rsidRPr="00CB67AD">
        <w:rPr>
          <w:rFonts w:asciiTheme="minorHAnsi" w:hAnsiTheme="minorHAnsi" w:cstheme="minorHAnsi"/>
          <w:sz w:val="21"/>
          <w:szCs w:val="21"/>
        </w:rPr>
        <w:t>to offset W-2 and other income</w:t>
      </w:r>
      <w:r w:rsidR="00A747E4">
        <w:rPr>
          <w:rFonts w:asciiTheme="minorHAnsi" w:hAnsiTheme="minorHAnsi" w:cstheme="minorHAnsi"/>
          <w:sz w:val="21"/>
          <w:szCs w:val="21"/>
        </w:rPr>
        <w:t xml:space="preserve">. However, </w:t>
      </w:r>
      <w:r w:rsidR="00A747E4" w:rsidRPr="00CB67AD">
        <w:rPr>
          <w:rFonts w:asciiTheme="minorHAnsi" w:hAnsiTheme="minorHAnsi" w:cstheme="minorHAnsi"/>
          <w:sz w:val="21"/>
          <w:szCs w:val="21"/>
        </w:rPr>
        <w:t>there is a limit to how much of that loss can be used against W-2 and other non-business income.</w:t>
      </w:r>
      <w:r w:rsidR="00A747E4">
        <w:rPr>
          <w:rFonts w:asciiTheme="minorHAnsi" w:hAnsiTheme="minorHAnsi" w:cstheme="minorHAnsi"/>
          <w:sz w:val="21"/>
          <w:szCs w:val="21"/>
        </w:rPr>
        <w:t xml:space="preserve"> </w:t>
      </w:r>
      <w:r w:rsidR="00A747E4" w:rsidRPr="004B624A">
        <w:rPr>
          <w:rFonts w:asciiTheme="minorHAnsi" w:hAnsiTheme="minorHAnsi" w:cstheme="minorHAnsi"/>
          <w:sz w:val="21"/>
          <w:szCs w:val="21"/>
          <w:highlight w:val="yellow"/>
        </w:rPr>
        <w:t>The 2023 limitation is $289,000 for a single person and $578,000 for a married couple.</w:t>
      </w:r>
      <w:bookmarkEnd w:id="11"/>
    </w:p>
    <w:p w14:paraId="10286C4C" w14:textId="77777777" w:rsidR="00A747E4" w:rsidRDefault="00A747E4" w:rsidP="00A747E4">
      <w:pPr>
        <w:spacing w:after="0" w:line="240" w:lineRule="auto"/>
        <w:contextualSpacing/>
        <w:jc w:val="both"/>
        <w:rPr>
          <w:rFonts w:asciiTheme="minorHAnsi" w:hAnsiTheme="minorHAnsi" w:cstheme="minorHAnsi"/>
          <w:sz w:val="21"/>
          <w:szCs w:val="21"/>
        </w:rPr>
      </w:pPr>
    </w:p>
    <w:p w14:paraId="79CF63A4" w14:textId="77777777" w:rsidR="00A747E4" w:rsidRDefault="00A747E4" w:rsidP="00A747E4">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Since your income in 2023 and in future years may be significantly higher, the losses from rental real estate may be limited due to this excess business loss limitation. One strategy is to still maximize your rental losses in the year that you are </w:t>
      </w:r>
      <w:r w:rsidRPr="00EF4CA5">
        <w:rPr>
          <w:rFonts w:asciiTheme="minorHAnsi" w:hAnsiTheme="minorHAnsi" w:cstheme="minorHAnsi"/>
          <w:sz w:val="21"/>
          <w:szCs w:val="21"/>
          <w:highlight w:val="yellow"/>
        </w:rPr>
        <w:t>claiming REP status or treating your short-terms rentals</w:t>
      </w:r>
      <w:r>
        <w:rPr>
          <w:rFonts w:asciiTheme="minorHAnsi" w:hAnsiTheme="minorHAnsi" w:cstheme="minorHAnsi"/>
          <w:sz w:val="21"/>
          <w:szCs w:val="21"/>
        </w:rPr>
        <w:t xml:space="preserve"> as non-passive. Although your losses may be limited in that year, the excess amounts </w:t>
      </w:r>
      <w:proofErr w:type="gramStart"/>
      <w:r>
        <w:rPr>
          <w:rFonts w:asciiTheme="minorHAnsi" w:hAnsiTheme="minorHAnsi" w:cstheme="minorHAnsi"/>
          <w:sz w:val="21"/>
          <w:szCs w:val="21"/>
        </w:rPr>
        <w:t>carryforward</w:t>
      </w:r>
      <w:proofErr w:type="gramEnd"/>
      <w:r>
        <w:rPr>
          <w:rFonts w:asciiTheme="minorHAnsi" w:hAnsiTheme="minorHAnsi" w:cstheme="minorHAnsi"/>
          <w:sz w:val="21"/>
          <w:szCs w:val="21"/>
        </w:rPr>
        <w:t xml:space="preserve"> into future years as net operating losses and can be hugely beneficial. </w:t>
      </w:r>
    </w:p>
    <w:p w14:paraId="242E8816" w14:textId="77777777" w:rsidR="00A747E4" w:rsidRDefault="00A747E4" w:rsidP="00A747E4">
      <w:pPr>
        <w:spacing w:after="0" w:line="240" w:lineRule="auto"/>
        <w:contextualSpacing/>
        <w:jc w:val="both"/>
        <w:rPr>
          <w:rFonts w:asciiTheme="minorHAnsi" w:hAnsiTheme="minorHAnsi" w:cstheme="minorHAnsi"/>
          <w:sz w:val="21"/>
          <w:szCs w:val="21"/>
        </w:rPr>
      </w:pPr>
    </w:p>
    <w:p w14:paraId="2827710F" w14:textId="77777777" w:rsidR="00A747E4" w:rsidRDefault="00A747E4" w:rsidP="00A747E4">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In the subsequent year, the net operating loss can now offset up to 80% of all types of income without the excess business loss limitation. This is true regardless of whether your rentals are non-passive or not in that future year. For example, if you had $2M of W-2 income this year and $1.5M of rental losses this year but can only use $578k of it, the entire $922k carries forward to the next tax year and you can use it to offset up to 80% of your $2M of W-2 income in 2024. </w:t>
      </w:r>
    </w:p>
    <w:p w14:paraId="0C2927B7" w14:textId="77777777" w:rsidR="00A747E4" w:rsidRDefault="00A747E4" w:rsidP="00A747E4">
      <w:pPr>
        <w:spacing w:after="0" w:line="240" w:lineRule="auto"/>
        <w:contextualSpacing/>
        <w:jc w:val="both"/>
        <w:rPr>
          <w:rFonts w:asciiTheme="minorHAnsi" w:hAnsiTheme="minorHAnsi" w:cstheme="minorHAnsi"/>
          <w:sz w:val="21"/>
          <w:szCs w:val="21"/>
        </w:rPr>
      </w:pPr>
    </w:p>
    <w:p w14:paraId="21E5541A" w14:textId="77777777" w:rsidR="00A747E4" w:rsidRDefault="00A747E4" w:rsidP="00A747E4">
      <w:pPr>
        <w:spacing w:after="0" w:line="240" w:lineRule="auto"/>
        <w:contextualSpacing/>
        <w:jc w:val="both"/>
        <w:rPr>
          <w:rFonts w:asciiTheme="minorHAnsi" w:hAnsiTheme="minorHAnsi" w:cstheme="minorHAnsi"/>
          <w:sz w:val="21"/>
          <w:szCs w:val="21"/>
        </w:rPr>
      </w:pPr>
      <w:r w:rsidRPr="00CB67AD">
        <w:rPr>
          <w:rFonts w:asciiTheme="minorHAnsi" w:hAnsiTheme="minorHAnsi" w:cstheme="minorHAnsi"/>
          <w:sz w:val="21"/>
          <w:szCs w:val="21"/>
        </w:rPr>
        <w:t xml:space="preserve">What you cannot use is carried forward into the next taxable year. </w:t>
      </w:r>
    </w:p>
    <w:p w14:paraId="7380F3DE" w14:textId="75D81AE5" w:rsidR="006D46B3" w:rsidRDefault="006D46B3" w:rsidP="00A747E4">
      <w:pPr>
        <w:spacing w:after="0" w:line="240" w:lineRule="auto"/>
        <w:contextualSpacing/>
        <w:jc w:val="both"/>
        <w:rPr>
          <w:rFonts w:asciiTheme="minorHAnsi" w:hAnsiTheme="minorHAnsi" w:cstheme="minorHAnsi"/>
          <w:sz w:val="21"/>
          <w:szCs w:val="21"/>
        </w:rPr>
      </w:pPr>
    </w:p>
    <w:p w14:paraId="35189046" w14:textId="77777777" w:rsidR="006D46B3" w:rsidRPr="00CD2F0A" w:rsidRDefault="006D46B3" w:rsidP="0009071C">
      <w:pPr>
        <w:spacing w:after="0" w:line="240" w:lineRule="auto"/>
        <w:contextualSpacing/>
        <w:jc w:val="both"/>
        <w:rPr>
          <w:rFonts w:asciiTheme="minorHAnsi" w:hAnsiTheme="minorHAnsi" w:cstheme="minorHAnsi"/>
          <w:sz w:val="21"/>
          <w:szCs w:val="21"/>
        </w:rPr>
      </w:pPr>
      <w:r w:rsidRPr="00501424">
        <w:rPr>
          <w:rFonts w:cstheme="minorHAnsi"/>
          <w:sz w:val="21"/>
          <w:szCs w:val="21"/>
        </w:rPr>
      </w:r>
      <w:r w:rsidRPr="00340CDC">
        <w:rPr>
          <w:rFonts w:asciiTheme="minorHAnsi" w:hAnsiTheme="minorHAnsi" w:cstheme="minorHAnsi"/>
          <w:noProof/>
          <w:color w:val="008000"/>
          <w:sz w:val="21"/>
          <w:szCs w:val="21"/>
        </w:rPr>
      </w:r>
      <w:r w:rsidRPr="00501424">
        <w:rPr>
          <w:rFonts w:cstheme="minorHAnsi"/>
          <w:sz w:val="21"/>
          <w:szCs w:val="21"/>
        </w:rPr>
      </w:r>
    </w:p>
    <w:p w14:paraId="0A639464" w14:textId="77777777" w:rsidR="006D46B3" w:rsidRPr="008D4E45" w:rsidRDefault="006D46B3" w:rsidP="0009071C">
      <w:pPr>
        <w:spacing w:after="0" w:line="240" w:lineRule="auto"/>
        <w:contextualSpacing/>
        <w:jc w:val="both"/>
        <w:rPr>
          <w:rFonts w:asciiTheme="minorHAnsi" w:hAnsiTheme="minorHAnsi" w:cstheme="minorHAnsi"/>
          <w:color w:val="FF0000"/>
          <w:sz w:val="21"/>
          <w:szCs w:val="21"/>
        </w:rPr>
      </w:pPr>
      <w:r>
        <w:rPr>
          <w:rStyle w:val="Heading1Char"/>
          <w:caps/>
        </w:rPr>
        <w:t>[Switcher: RE Planning Insert 12{"system-name":"re-planning-12"}]</w:t>
        <w:br/>
        <w:t>[Clause{"condition":"re-planning-12 is turned on"}]</w:t>
      </w:r>
    </w:p>
    <w:p w14:paraId="29407454" w14:textId="77777777" w:rsidR="00890150" w:rsidRPr="00CF3AFD" w:rsidRDefault="006D46B3" w:rsidP="0009071C">
      <w:pPr>
        <w:spacing w:after="0" w:line="240" w:lineRule="auto"/>
        <w:contextualSpacing/>
        <w:jc w:val="both"/>
        <w:rPr>
          <w:rStyle w:val="Heading1Char"/>
          <w:rFonts w:cstheme="minorHAnsi"/>
          <w:caps/>
        </w:rPr>
      </w:pPr>
      <w:r w:rsidRPr="00CF3AFD">
        <w:rPr>
          <w:rStyle w:val="Heading1Char"/>
          <w:rFonts w:cstheme="minorHAnsi"/>
          <w:caps/>
        </w:rPr>
        <w:t>Repairs &amp; Improvements for rental properties</w:t>
      </w:r>
    </w:p>
    <w:p w14:paraId="28BB969B" w14:textId="77777777" w:rsidR="006D46B3" w:rsidRPr="00CD2F0A" w:rsidRDefault="006D46B3"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To maximize </w:t>
      </w:r>
      <w:r w:rsidRPr="00CD2F0A">
        <w:rPr>
          <w:rFonts w:asciiTheme="minorHAnsi" w:hAnsiTheme="minorHAnsi" w:cstheme="minorHAnsi"/>
          <w:sz w:val="21"/>
          <w:szCs w:val="21"/>
        </w:rPr>
        <w:t>ta</w:t>
      </w:r>
      <w:r>
        <w:rPr>
          <w:rFonts w:asciiTheme="minorHAnsi" w:hAnsiTheme="minorHAnsi" w:cstheme="minorHAnsi"/>
          <w:sz w:val="21"/>
          <w:szCs w:val="21"/>
        </w:rPr>
        <w:t>x deductions for your rental</w:t>
      </w:r>
      <w:r w:rsidRPr="00CD2F0A">
        <w:rPr>
          <w:rFonts w:asciiTheme="minorHAnsi" w:hAnsiTheme="minorHAnsi" w:cstheme="minorHAnsi"/>
          <w:sz w:val="21"/>
          <w:szCs w:val="21"/>
        </w:rPr>
        <w:t xml:space="preserve"> properties, consider making smaller repairs to properties over time vs. major one-time improvements. Repairs are 100% deductible in the current year while improvements are depreciated over 27.5 years. Please note repairs have favorable tax treatment when compared to improvements. Improvements are significant changes made to increase the </w:t>
      </w:r>
      <w:proofErr w:type="gramStart"/>
      <w:r w:rsidRPr="00CD2F0A">
        <w:rPr>
          <w:rFonts w:asciiTheme="minorHAnsi" w:hAnsiTheme="minorHAnsi" w:cstheme="minorHAnsi"/>
          <w:sz w:val="21"/>
          <w:szCs w:val="21"/>
        </w:rPr>
        <w:t>life-span</w:t>
      </w:r>
      <w:proofErr w:type="gramEnd"/>
      <w:r w:rsidRPr="00CD2F0A">
        <w:rPr>
          <w:rFonts w:asciiTheme="minorHAnsi" w:hAnsiTheme="minorHAnsi" w:cstheme="minorHAnsi"/>
          <w:sz w:val="21"/>
          <w:szCs w:val="21"/>
        </w:rPr>
        <w:t xml:space="preserve"> of your property, while repairs are changes made to bring your property back to working condition.</w:t>
      </w:r>
    </w:p>
    <w:p w14:paraId="3F8D74DA" w14:textId="77777777" w:rsidR="006D46B3" w:rsidRPr="00D74B7E" w:rsidRDefault="006D46B3" w:rsidP="0009071C">
      <w:pPr>
        <w:spacing w:after="0" w:line="240" w:lineRule="auto"/>
        <w:contextualSpacing/>
        <w:jc w:val="both"/>
        <w:rPr>
          <w:rFonts w:asciiTheme="minorHAnsi" w:hAnsiTheme="minorHAnsi" w:cstheme="minorHAnsi"/>
          <w:color w:val="00B0F0"/>
          <w:sz w:val="21"/>
          <w:szCs w:val="21"/>
        </w:rPr>
      </w:pPr>
    </w:p>
    <w:p w14:paraId="30C8A00B" w14:textId="7527171D" w:rsidR="006D46B3" w:rsidRPr="00CD2F0A" w:rsidRDefault="006D46B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 xml:space="preserve">For any properties that you are purchasing which </w:t>
      </w:r>
      <w:r>
        <w:rPr>
          <w:rFonts w:asciiTheme="minorHAnsi" w:hAnsiTheme="minorHAnsi" w:cstheme="minorHAnsi"/>
          <w:sz w:val="21"/>
          <w:szCs w:val="21"/>
        </w:rPr>
        <w:t>you will rehab (i.e.</w:t>
      </w:r>
      <w:r w:rsidR="000D0309">
        <w:rPr>
          <w:rFonts w:asciiTheme="minorHAnsi" w:hAnsiTheme="minorHAnsi" w:cstheme="minorHAnsi"/>
          <w:sz w:val="21"/>
          <w:szCs w:val="21"/>
        </w:rPr>
        <w:t>,</w:t>
      </w:r>
      <w:r>
        <w:rPr>
          <w:rFonts w:asciiTheme="minorHAnsi" w:hAnsiTheme="minorHAnsi" w:cstheme="minorHAnsi"/>
          <w:sz w:val="21"/>
          <w:szCs w:val="21"/>
        </w:rPr>
        <w:t xml:space="preserve"> BRRR</w:t>
      </w:r>
      <w:r w:rsidR="00F74732">
        <w:rPr>
          <w:rFonts w:asciiTheme="minorHAnsi" w:hAnsiTheme="minorHAnsi" w:cstheme="minorHAnsi"/>
          <w:sz w:val="21"/>
          <w:szCs w:val="21"/>
        </w:rPr>
        <w:t>R</w:t>
      </w:r>
      <w:r>
        <w:rPr>
          <w:rFonts w:asciiTheme="minorHAnsi" w:hAnsiTheme="minorHAnsi" w:cstheme="minorHAnsi"/>
          <w:sz w:val="21"/>
          <w:szCs w:val="21"/>
        </w:rPr>
        <w:t xml:space="preserve"> properties)</w:t>
      </w:r>
      <w:r w:rsidRPr="00CD2F0A">
        <w:rPr>
          <w:rFonts w:asciiTheme="minorHAnsi" w:hAnsiTheme="minorHAnsi" w:cstheme="minorHAnsi"/>
          <w:sz w:val="21"/>
          <w:szCs w:val="21"/>
        </w:rPr>
        <w:t>, please keep track of the rehab costs by category and amount (i.e.: total appliances $3,000, total flooring $5,000, etc.) This way</w:t>
      </w:r>
      <w:r w:rsidR="00C10990">
        <w:rPr>
          <w:rFonts w:asciiTheme="minorHAnsi" w:hAnsiTheme="minorHAnsi" w:cstheme="minorHAnsi"/>
          <w:sz w:val="21"/>
          <w:szCs w:val="21"/>
        </w:rPr>
        <w:t>,</w:t>
      </w:r>
      <w:r w:rsidRPr="00CD2F0A">
        <w:rPr>
          <w:rFonts w:asciiTheme="minorHAnsi" w:hAnsiTheme="minorHAnsi" w:cstheme="minorHAnsi"/>
          <w:sz w:val="21"/>
          <w:szCs w:val="21"/>
        </w:rPr>
        <w:t xml:space="preserve"> </w:t>
      </w:r>
      <w:r w:rsidR="00C10990">
        <w:rPr>
          <w:rFonts w:asciiTheme="minorHAnsi" w:hAnsiTheme="minorHAnsi" w:cstheme="minorHAnsi"/>
          <w:sz w:val="21"/>
          <w:szCs w:val="21"/>
        </w:rPr>
        <w:t>you can</w:t>
      </w:r>
      <w:r w:rsidRPr="00CD2F0A">
        <w:rPr>
          <w:rFonts w:asciiTheme="minorHAnsi" w:hAnsiTheme="minorHAnsi" w:cstheme="minorHAnsi"/>
          <w:sz w:val="21"/>
          <w:szCs w:val="21"/>
        </w:rPr>
        <w:t xml:space="preserve"> m</w:t>
      </w:r>
      <w:r>
        <w:rPr>
          <w:rFonts w:asciiTheme="minorHAnsi" w:hAnsiTheme="minorHAnsi" w:cstheme="minorHAnsi"/>
          <w:sz w:val="21"/>
          <w:szCs w:val="21"/>
        </w:rPr>
        <w:t>aximize your tax write-offs if</w:t>
      </w:r>
      <w:r w:rsidRPr="00CD2F0A">
        <w:rPr>
          <w:rFonts w:asciiTheme="minorHAnsi" w:hAnsiTheme="minorHAnsi" w:cstheme="minorHAnsi"/>
          <w:sz w:val="21"/>
          <w:szCs w:val="21"/>
        </w:rPr>
        <w:t xml:space="preserve"> </w:t>
      </w:r>
      <w:r w:rsidR="00C10990">
        <w:rPr>
          <w:rFonts w:asciiTheme="minorHAnsi" w:hAnsiTheme="minorHAnsi" w:cstheme="minorHAnsi"/>
          <w:sz w:val="21"/>
          <w:szCs w:val="21"/>
        </w:rPr>
        <w:t xml:space="preserve">on your taxes. </w:t>
      </w:r>
    </w:p>
    <w:p w14:paraId="1BB09F77" w14:textId="77777777" w:rsidR="006D46B3" w:rsidRPr="00CD2F0A" w:rsidRDefault="006D46B3" w:rsidP="0009071C">
      <w:pPr>
        <w:spacing w:after="0" w:line="240" w:lineRule="auto"/>
        <w:contextualSpacing/>
        <w:jc w:val="both"/>
        <w:rPr>
          <w:rFonts w:asciiTheme="minorHAnsi" w:hAnsiTheme="minorHAnsi" w:cstheme="minorHAnsi"/>
          <w:sz w:val="21"/>
          <w:szCs w:val="21"/>
        </w:rPr>
      </w:pPr>
    </w:p>
    <w:p w14:paraId="61E2470F" w14:textId="09DAB003" w:rsidR="006D46B3" w:rsidRDefault="006D46B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If any of the properties you purchase are rehabbed by the seller</w:t>
      </w:r>
      <w:r>
        <w:rPr>
          <w:rFonts w:asciiTheme="minorHAnsi" w:hAnsiTheme="minorHAnsi" w:cstheme="minorHAnsi"/>
          <w:sz w:val="21"/>
          <w:szCs w:val="21"/>
        </w:rPr>
        <w:t xml:space="preserve"> (i.e.</w:t>
      </w:r>
      <w:r w:rsidR="000D0309">
        <w:rPr>
          <w:rFonts w:asciiTheme="minorHAnsi" w:hAnsiTheme="minorHAnsi" w:cstheme="minorHAnsi"/>
          <w:sz w:val="21"/>
          <w:szCs w:val="21"/>
        </w:rPr>
        <w:t xml:space="preserve">, </w:t>
      </w:r>
      <w:r>
        <w:rPr>
          <w:rFonts w:asciiTheme="minorHAnsi" w:hAnsiTheme="minorHAnsi" w:cstheme="minorHAnsi"/>
          <w:sz w:val="21"/>
          <w:szCs w:val="21"/>
        </w:rPr>
        <w:t>turnkey provider)</w:t>
      </w:r>
      <w:r w:rsidRPr="00CD2F0A">
        <w:rPr>
          <w:rFonts w:asciiTheme="minorHAnsi" w:hAnsiTheme="minorHAnsi" w:cstheme="minorHAnsi"/>
          <w:sz w:val="21"/>
          <w:szCs w:val="21"/>
        </w:rPr>
        <w:t>, please request for a copy of the same improvement breakdown from them so that we can help you maximize your tax write-offs.</w:t>
      </w:r>
    </w:p>
    <w:p w14:paraId="40CCF872" w14:textId="77777777" w:rsidR="006D46B3" w:rsidRDefault="006D46B3" w:rsidP="0009071C">
      <w:pPr>
        <w:spacing w:after="0" w:line="240" w:lineRule="auto"/>
        <w:contextualSpacing/>
        <w:jc w:val="both"/>
        <w:rPr>
          <w:rFonts w:asciiTheme="minorHAnsi" w:hAnsiTheme="minorHAnsi" w:cstheme="minorHAnsi"/>
          <w:sz w:val="21"/>
          <w:szCs w:val="21"/>
        </w:rPr>
      </w:pPr>
    </w:p>
    <w:p w14:paraId="1263F9C5" w14:textId="1FE5CDA1" w:rsidR="006D46B3" w:rsidRDefault="00D021DB"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W</w:t>
      </w:r>
      <w:r w:rsidR="006D46B3">
        <w:rPr>
          <w:rFonts w:asciiTheme="minorHAnsi" w:hAnsiTheme="minorHAnsi" w:cstheme="minorHAnsi"/>
          <w:sz w:val="21"/>
          <w:szCs w:val="21"/>
        </w:rPr>
        <w:t>hen possible</w:t>
      </w:r>
      <w:r w:rsidR="00AD6041">
        <w:rPr>
          <w:rFonts w:asciiTheme="minorHAnsi" w:hAnsiTheme="minorHAnsi" w:cstheme="minorHAnsi"/>
          <w:sz w:val="21"/>
          <w:szCs w:val="21"/>
        </w:rPr>
        <w:t>,</w:t>
      </w:r>
      <w:r w:rsidR="006D46B3">
        <w:rPr>
          <w:rFonts w:asciiTheme="minorHAnsi" w:hAnsiTheme="minorHAnsi" w:cstheme="minorHAnsi"/>
          <w:sz w:val="21"/>
          <w:szCs w:val="21"/>
        </w:rPr>
        <w:t xml:space="preserve"> we recommend you purchase rentals with tenants in place. While improvements </w:t>
      </w:r>
      <w:r w:rsidR="006E539A">
        <w:rPr>
          <w:rFonts w:asciiTheme="minorHAnsi" w:hAnsiTheme="minorHAnsi" w:cstheme="minorHAnsi"/>
          <w:sz w:val="21"/>
          <w:szCs w:val="21"/>
        </w:rPr>
        <w:t>made</w:t>
      </w:r>
      <w:r w:rsidR="006D46B3">
        <w:rPr>
          <w:rFonts w:asciiTheme="minorHAnsi" w:hAnsiTheme="minorHAnsi" w:cstheme="minorHAnsi"/>
          <w:sz w:val="21"/>
          <w:szCs w:val="21"/>
        </w:rPr>
        <w:t xml:space="preserve"> prior to your first tenant moving in are all make-ready costs depreciated over longer periods, certain </w:t>
      </w:r>
      <w:r w:rsidR="006E539A">
        <w:rPr>
          <w:rFonts w:asciiTheme="minorHAnsi" w:hAnsiTheme="minorHAnsi" w:cstheme="minorHAnsi"/>
          <w:sz w:val="21"/>
          <w:szCs w:val="21"/>
        </w:rPr>
        <w:t>turnover</w:t>
      </w:r>
      <w:r w:rsidR="006D46B3">
        <w:rPr>
          <w:rFonts w:asciiTheme="minorHAnsi" w:hAnsiTheme="minorHAnsi" w:cstheme="minorHAnsi"/>
          <w:sz w:val="21"/>
          <w:szCs w:val="21"/>
        </w:rPr>
        <w:t xml:space="preserve"> expenses from tenant to tenant may be eligible for better tax treatment as repair costs.</w:t>
      </w:r>
    </w:p>
    <w:p w14:paraId="2071B191" w14:textId="77777777" w:rsidR="00F37C10" w:rsidRDefault="00F37C10" w:rsidP="0009071C">
      <w:pPr>
        <w:spacing w:after="0" w:line="240" w:lineRule="auto"/>
        <w:contextualSpacing/>
        <w:jc w:val="both"/>
        <w:rPr>
          <w:rFonts w:asciiTheme="minorHAnsi" w:hAnsiTheme="minorHAnsi" w:cstheme="minorHAnsi"/>
          <w:sz w:val="21"/>
          <w:szCs w:val="21"/>
        </w:rPr>
      </w:pPr>
    </w:p>
    <w:p w14:paraId="44B5C797" w14:textId="28F64254" w:rsidR="001E1F47" w:rsidRDefault="001E1F47"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Under tax reform, certain assets for rental real estate may now be eligible for the 100% bonus depreciation deduction as well as the de</w:t>
      </w:r>
      <w:r w:rsidR="00D021DB">
        <w:rPr>
          <w:rFonts w:asciiTheme="minorHAnsi" w:hAnsiTheme="minorHAnsi" w:cstheme="minorHAnsi"/>
          <w:sz w:val="21"/>
          <w:szCs w:val="21"/>
        </w:rPr>
        <w:t xml:space="preserve"> </w:t>
      </w:r>
      <w:r>
        <w:rPr>
          <w:rFonts w:asciiTheme="minorHAnsi" w:hAnsiTheme="minorHAnsi" w:cstheme="minorHAnsi"/>
          <w:sz w:val="21"/>
          <w:szCs w:val="21"/>
        </w:rPr>
        <w:t>minim</w:t>
      </w:r>
      <w:r w:rsidR="00D021DB">
        <w:rPr>
          <w:rFonts w:asciiTheme="minorHAnsi" w:hAnsiTheme="minorHAnsi" w:cstheme="minorHAnsi"/>
          <w:sz w:val="21"/>
          <w:szCs w:val="21"/>
        </w:rPr>
        <w:t>i</w:t>
      </w:r>
      <w:r>
        <w:rPr>
          <w:rFonts w:asciiTheme="minorHAnsi" w:hAnsiTheme="minorHAnsi" w:cstheme="minorHAnsi"/>
          <w:sz w:val="21"/>
          <w:szCs w:val="21"/>
        </w:rPr>
        <w:t>s rule for immediate write-off. A</w:t>
      </w:r>
      <w:r w:rsidR="008174EA">
        <w:rPr>
          <w:rFonts w:asciiTheme="minorHAnsi" w:hAnsiTheme="minorHAnsi" w:cstheme="minorHAnsi"/>
          <w:sz w:val="21"/>
          <w:szCs w:val="21"/>
        </w:rPr>
        <w:t>s</w:t>
      </w:r>
      <w:r>
        <w:rPr>
          <w:rFonts w:asciiTheme="minorHAnsi" w:hAnsiTheme="minorHAnsi" w:cstheme="minorHAnsi"/>
          <w:sz w:val="21"/>
          <w:szCs w:val="21"/>
        </w:rPr>
        <w:t xml:space="preserve"> such, it is extremely beneficial for you to keep detailed records of the improvements made.</w:t>
      </w:r>
    </w:p>
    <w:p w14:paraId="0CB6C360" w14:textId="77777777" w:rsidR="00B253E8" w:rsidRDefault="00B253E8" w:rsidP="0009071C">
      <w:pPr>
        <w:spacing w:after="0" w:line="240" w:lineRule="auto"/>
        <w:contextualSpacing/>
        <w:jc w:val="both"/>
        <w:rPr>
          <w:rFonts w:asciiTheme="minorHAnsi" w:hAnsiTheme="minorHAnsi" w:cstheme="minorHAnsi"/>
          <w:sz w:val="21"/>
          <w:szCs w:val="21"/>
        </w:rPr>
      </w:pPr>
    </w:p>
    <w:p w14:paraId="5A71F358" w14:textId="3CFF51E9" w:rsidR="006D46B3" w:rsidRDefault="00B253E8"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Here is a</w:t>
      </w:r>
      <w:hyperlink r:id="rId24" w:history="1">
        <w:r w:rsidRPr="00A20CB7">
          <w:rPr>
            <w:rStyle w:val="Hyperlink"/>
            <w:rFonts w:asciiTheme="minorHAnsi" w:hAnsiTheme="minorHAnsi" w:cstheme="minorHAnsi"/>
            <w:sz w:val="21"/>
            <w:szCs w:val="21"/>
          </w:rPr>
          <w:t xml:space="preserve"> link</w:t>
        </w:r>
      </w:hyperlink>
      <w:r>
        <w:rPr>
          <w:rFonts w:asciiTheme="minorHAnsi" w:hAnsiTheme="minorHAnsi" w:cstheme="minorHAnsi"/>
          <w:sz w:val="21"/>
          <w:szCs w:val="21"/>
        </w:rPr>
        <w:t xml:space="preserve"> to our sample Improvements Worksheet.</w:t>
      </w:r>
    </w:p>
    <w:p w14:paraId="60915D05" w14:textId="77777777" w:rsidR="006D46B3" w:rsidRDefault="006D46B3" w:rsidP="0009071C">
      <w:pPr>
        <w:spacing w:after="0" w:line="240" w:lineRule="auto"/>
        <w:contextualSpacing/>
        <w:jc w:val="both"/>
        <w:rPr>
          <w:rFonts w:cstheme="minorHAnsi"/>
          <w:sz w:val="21"/>
          <w:szCs w:val="21"/>
        </w:rPr>
      </w:pPr>
      <w:r w:rsidRPr="00501424">
        <w:rPr>
          <w:rFonts w:cstheme="minorHAnsi"/>
          <w:sz w:val="21"/>
          <w:szCs w:val="21"/>
        </w:rPr>
      </w:r>
      <w:r w:rsidRPr="005F6662">
        <w:rPr>
          <w:rFonts w:asciiTheme="minorHAnsi" w:hAnsiTheme="minorHAnsi" w:cstheme="minorHAnsi"/>
          <w:noProof/>
          <w:color w:val="008000"/>
          <w:sz w:val="21"/>
          <w:szCs w:val="21"/>
        </w:rPr>
      </w:r>
      <w:r w:rsidRPr="00501424">
        <w:rPr>
          <w:rFonts w:cstheme="minorHAnsi"/>
          <w:sz w:val="21"/>
          <w:szCs w:val="21"/>
        </w:rPr>
      </w:r>
    </w:p>
    <w:p w14:paraId="43AA71CB" w14:textId="77777777" w:rsidR="00452905" w:rsidRPr="000A6175" w:rsidRDefault="00452905" w:rsidP="0009071C">
      <w:pPr>
        <w:spacing w:after="0" w:line="240" w:lineRule="auto"/>
        <w:contextualSpacing/>
        <w:jc w:val="both"/>
        <w:rPr>
          <w:rStyle w:val="Heading1Char"/>
          <w:rFonts w:asciiTheme="minorHAnsi" w:hAnsiTheme="minorHAnsi" w:cstheme="minorHAnsi"/>
          <w:b w:val="0"/>
          <w:bCs w:val="0"/>
          <w:sz w:val="21"/>
          <w:szCs w:val="21"/>
        </w:rPr>
      </w:pPr>
    </w:p>
    <w:p w14:paraId="7CDC3E93" w14:textId="77777777" w:rsidR="006D46B3" w:rsidRPr="004C76F3" w:rsidRDefault="006D46B3" w:rsidP="0009071C">
      <w:pPr>
        <w:spacing w:after="0" w:line="240" w:lineRule="auto"/>
        <w:contextualSpacing/>
        <w:jc w:val="both"/>
        <w:rPr>
          <w:rStyle w:val="Heading1Char"/>
          <w:rFonts w:asciiTheme="minorHAnsi" w:hAnsiTheme="minorHAnsi" w:cstheme="minorHAnsi"/>
          <w:b w:val="0"/>
          <w:bCs w:val="0"/>
          <w:color w:val="FF0000"/>
          <w:sz w:val="21"/>
          <w:szCs w:val="21"/>
        </w:rPr>
      </w:pPr>
      <w:r>
        <w:rPr>
          <w:rStyle w:val="Heading1Char"/>
          <w:caps/>
        </w:rPr>
        <w:t>[Switcher: RE Planning Insert 13{"system-name":"re-planning-13"}]</w:t>
        <w:br/>
        <w:t>[Clause{"condition":"re-planning-13 is turned on"}]</w:t>
      </w:r>
    </w:p>
    <w:p w14:paraId="285998B2" w14:textId="3E9A8BD8" w:rsidR="006D46B3" w:rsidRPr="00CF3AFD" w:rsidRDefault="006D46B3" w:rsidP="0009071C">
      <w:pPr>
        <w:spacing w:after="0" w:line="240" w:lineRule="auto"/>
        <w:contextualSpacing/>
        <w:jc w:val="both"/>
        <w:rPr>
          <w:rStyle w:val="Heading1Char"/>
          <w:rFonts w:cstheme="minorHAnsi"/>
          <w:caps/>
        </w:rPr>
      </w:pPr>
      <w:r w:rsidRPr="00CF3AFD">
        <w:rPr>
          <w:rStyle w:val="Heading1Char"/>
          <w:rFonts w:cstheme="minorHAnsi"/>
          <w:caps/>
        </w:rPr>
        <w:t>1031 exchange</w:t>
      </w:r>
      <w:r w:rsidR="00A747E4">
        <w:rPr>
          <w:rStyle w:val="Heading1Char"/>
          <w:rFonts w:cstheme="minorHAnsi"/>
          <w:caps/>
        </w:rPr>
        <w:t xml:space="preserve"> for future sales</w:t>
      </w:r>
    </w:p>
    <w:p w14:paraId="1043B1EB" w14:textId="77777777" w:rsidR="006D46B3" w:rsidRDefault="006D46B3"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A 1031 exchange allows you to defer taxes on the gain when you sell one rental property and replace it with another rental property. Once you identify the property that will be exchanged, you must then contact a 1031 exchange intermediary to assist you with the transaction. The intermediary acts as the third party to ensure that you meet all the requirements of the 1031X during the transaction phase. Below are some important items to note with respect to a 1031 exchange:</w:t>
      </w:r>
    </w:p>
    <w:p w14:paraId="100D4244" w14:textId="77777777" w:rsidR="006D46B3" w:rsidRDefault="006D46B3" w:rsidP="0009071C">
      <w:pPr>
        <w:spacing w:after="0" w:line="240" w:lineRule="auto"/>
        <w:contextualSpacing/>
        <w:jc w:val="both"/>
        <w:rPr>
          <w:rFonts w:asciiTheme="minorHAnsi" w:hAnsiTheme="minorHAnsi" w:cstheme="minorHAnsi"/>
          <w:sz w:val="21"/>
          <w:szCs w:val="21"/>
        </w:rPr>
      </w:pPr>
    </w:p>
    <w:p w14:paraId="67B3DF87" w14:textId="77777777" w:rsidR="006D46B3" w:rsidRPr="00AE6E98" w:rsidRDefault="006D46B3" w:rsidP="0009071C">
      <w:pPr>
        <w:pStyle w:val="ListParagraph"/>
        <w:numPr>
          <w:ilvl w:val="0"/>
          <w:numId w:val="18"/>
        </w:numPr>
        <w:spacing w:after="0" w:line="240" w:lineRule="auto"/>
        <w:jc w:val="both"/>
        <w:rPr>
          <w:rFonts w:asciiTheme="minorHAnsi" w:hAnsiTheme="minorHAnsi" w:cstheme="minorHAnsi"/>
          <w:sz w:val="21"/>
          <w:szCs w:val="21"/>
        </w:rPr>
      </w:pPr>
      <w:r w:rsidRPr="00EB6BDD">
        <w:rPr>
          <w:rFonts w:asciiTheme="minorHAnsi" w:hAnsiTheme="minorHAnsi" w:cstheme="minorHAnsi"/>
          <w:sz w:val="21"/>
          <w:szCs w:val="21"/>
        </w:rPr>
        <w:t xml:space="preserve">Both relinquished property and the replacement property must be </w:t>
      </w:r>
      <w:proofErr w:type="gramStart"/>
      <w:r w:rsidRPr="00EB6BDD">
        <w:rPr>
          <w:rFonts w:asciiTheme="minorHAnsi" w:hAnsiTheme="minorHAnsi" w:cstheme="minorHAnsi"/>
          <w:sz w:val="21"/>
          <w:szCs w:val="21"/>
        </w:rPr>
        <w:t>rentals</w:t>
      </w:r>
      <w:proofErr w:type="gramEnd"/>
      <w:r w:rsidRPr="00EB6BDD">
        <w:rPr>
          <w:rFonts w:asciiTheme="minorHAnsi" w:hAnsiTheme="minorHAnsi" w:cstheme="minorHAnsi"/>
          <w:sz w:val="21"/>
          <w:szCs w:val="21"/>
        </w:rPr>
        <w:t>. However, prope</w:t>
      </w:r>
      <w:r>
        <w:rPr>
          <w:rFonts w:asciiTheme="minorHAnsi" w:hAnsiTheme="minorHAnsi" w:cstheme="minorHAnsi"/>
          <w:sz w:val="21"/>
          <w:szCs w:val="21"/>
        </w:rPr>
        <w:t>rty types do not matter (i.e.: single family residence</w:t>
      </w:r>
      <w:r w:rsidRPr="00EB6BDD">
        <w:rPr>
          <w:rFonts w:asciiTheme="minorHAnsi" w:hAnsiTheme="minorHAnsi" w:cstheme="minorHAnsi"/>
          <w:sz w:val="21"/>
          <w:szCs w:val="21"/>
        </w:rPr>
        <w:t xml:space="preserve"> can be exchanged into apartment or commercial </w:t>
      </w:r>
      <w:r>
        <w:rPr>
          <w:rFonts w:asciiTheme="minorHAnsi" w:hAnsiTheme="minorHAnsi" w:cstheme="minorHAnsi"/>
          <w:sz w:val="21"/>
          <w:szCs w:val="21"/>
        </w:rPr>
        <w:t>buildings, etc.</w:t>
      </w:r>
      <w:r w:rsidRPr="00EB6BDD">
        <w:rPr>
          <w:rFonts w:asciiTheme="minorHAnsi" w:hAnsiTheme="minorHAnsi" w:cstheme="minorHAnsi"/>
          <w:sz w:val="21"/>
          <w:szCs w:val="21"/>
        </w:rPr>
        <w:t>)</w:t>
      </w:r>
    </w:p>
    <w:p w14:paraId="7A931A0D" w14:textId="77777777" w:rsidR="006D46B3" w:rsidRPr="00AE6E98" w:rsidRDefault="006D46B3" w:rsidP="0009071C">
      <w:pPr>
        <w:pStyle w:val="ListParagraph"/>
        <w:numPr>
          <w:ilvl w:val="0"/>
          <w:numId w:val="18"/>
        </w:numPr>
        <w:spacing w:after="0" w:line="240" w:lineRule="auto"/>
        <w:jc w:val="both"/>
        <w:rPr>
          <w:rFonts w:asciiTheme="minorHAnsi" w:hAnsiTheme="minorHAnsi" w:cstheme="minorHAnsi"/>
          <w:sz w:val="21"/>
          <w:szCs w:val="21"/>
        </w:rPr>
      </w:pPr>
      <w:r w:rsidRPr="00EB6BDD">
        <w:rPr>
          <w:rFonts w:asciiTheme="minorHAnsi" w:hAnsiTheme="minorHAnsi" w:cstheme="minorHAnsi"/>
          <w:sz w:val="21"/>
          <w:szCs w:val="21"/>
        </w:rPr>
        <w:t>You have 45 days from the sale of the property to identify your replacement property or properties.</w:t>
      </w:r>
    </w:p>
    <w:p w14:paraId="785B6705" w14:textId="346C16D0" w:rsidR="006D46B3" w:rsidRDefault="006D46B3" w:rsidP="0009071C">
      <w:pPr>
        <w:pStyle w:val="ListParagraph"/>
        <w:numPr>
          <w:ilvl w:val="0"/>
          <w:numId w:val="18"/>
        </w:numPr>
        <w:spacing w:after="0" w:line="240" w:lineRule="auto"/>
        <w:jc w:val="both"/>
        <w:rPr>
          <w:rFonts w:asciiTheme="minorHAnsi" w:hAnsiTheme="minorHAnsi" w:cstheme="minorHAnsi"/>
          <w:sz w:val="21"/>
          <w:szCs w:val="21"/>
        </w:rPr>
      </w:pPr>
      <w:r w:rsidRPr="00EB6BDD">
        <w:rPr>
          <w:rFonts w:asciiTheme="minorHAnsi" w:hAnsiTheme="minorHAnsi" w:cstheme="minorHAnsi"/>
          <w:sz w:val="21"/>
          <w:szCs w:val="21"/>
        </w:rPr>
        <w:t xml:space="preserve">You have 180 days from the sale of the property to close on the replacement property. </w:t>
      </w:r>
    </w:p>
    <w:p w14:paraId="31B3EF52" w14:textId="6765D6BA" w:rsidR="009D74DC" w:rsidRPr="009D74DC" w:rsidRDefault="009D74DC" w:rsidP="0009071C">
      <w:pPr>
        <w:pStyle w:val="ListParagraph"/>
        <w:numPr>
          <w:ilvl w:val="0"/>
          <w:numId w:val="18"/>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The buyer of the property must be the same person/entity as the seller of the property.</w:t>
      </w:r>
    </w:p>
    <w:p w14:paraId="658C2639" w14:textId="77777777" w:rsidR="006D46B3" w:rsidRPr="00AE6E98" w:rsidRDefault="006D46B3" w:rsidP="0009071C">
      <w:pPr>
        <w:pStyle w:val="ListParagraph"/>
        <w:numPr>
          <w:ilvl w:val="0"/>
          <w:numId w:val="18"/>
        </w:numPr>
        <w:spacing w:after="0" w:line="240" w:lineRule="auto"/>
        <w:jc w:val="both"/>
        <w:rPr>
          <w:rFonts w:asciiTheme="minorHAnsi" w:hAnsiTheme="minorHAnsi" w:cstheme="minorHAnsi"/>
          <w:sz w:val="21"/>
          <w:szCs w:val="21"/>
        </w:rPr>
      </w:pPr>
      <w:r w:rsidRPr="00EB6BDD">
        <w:rPr>
          <w:rFonts w:asciiTheme="minorHAnsi" w:hAnsiTheme="minorHAnsi" w:cstheme="minorHAnsi"/>
          <w:sz w:val="21"/>
          <w:szCs w:val="21"/>
        </w:rPr>
        <w:t>The replacement property must be equal to or greater</w:t>
      </w:r>
      <w:r>
        <w:rPr>
          <w:rFonts w:asciiTheme="minorHAnsi" w:hAnsiTheme="minorHAnsi" w:cstheme="minorHAnsi"/>
          <w:sz w:val="21"/>
          <w:szCs w:val="21"/>
        </w:rPr>
        <w:t xml:space="preserve"> value</w:t>
      </w:r>
      <w:r w:rsidRPr="00EB6BDD">
        <w:rPr>
          <w:rFonts w:asciiTheme="minorHAnsi" w:hAnsiTheme="minorHAnsi" w:cstheme="minorHAnsi"/>
          <w:sz w:val="21"/>
          <w:szCs w:val="21"/>
        </w:rPr>
        <w:t xml:space="preserve"> than </w:t>
      </w:r>
      <w:r w:rsidR="004C1F58">
        <w:rPr>
          <w:rFonts w:asciiTheme="minorHAnsi" w:hAnsiTheme="minorHAnsi" w:cstheme="minorHAnsi"/>
          <w:sz w:val="21"/>
          <w:szCs w:val="21"/>
        </w:rPr>
        <w:t xml:space="preserve">the </w:t>
      </w:r>
      <w:r w:rsidRPr="00EB6BDD">
        <w:rPr>
          <w:rFonts w:asciiTheme="minorHAnsi" w:hAnsiTheme="minorHAnsi" w:cstheme="minorHAnsi"/>
          <w:sz w:val="21"/>
          <w:szCs w:val="21"/>
        </w:rPr>
        <w:t>original sold property in both price and equity (i.e.: must trade up).</w:t>
      </w:r>
    </w:p>
    <w:p w14:paraId="4CA338D7" w14:textId="2F0EBBB2" w:rsidR="006D46B3" w:rsidRPr="00AE6E98" w:rsidRDefault="006D46B3" w:rsidP="0009071C">
      <w:pPr>
        <w:pStyle w:val="ListParagraph"/>
        <w:numPr>
          <w:ilvl w:val="0"/>
          <w:numId w:val="18"/>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lastRenderedPageBreak/>
        <w:t>If you need cash</w:t>
      </w:r>
      <w:r w:rsidR="000D0309">
        <w:rPr>
          <w:rFonts w:asciiTheme="minorHAnsi" w:hAnsiTheme="minorHAnsi" w:cstheme="minorHAnsi"/>
          <w:sz w:val="21"/>
          <w:szCs w:val="21"/>
        </w:rPr>
        <w:t>,</w:t>
      </w:r>
      <w:r>
        <w:rPr>
          <w:rFonts w:asciiTheme="minorHAnsi" w:hAnsiTheme="minorHAnsi" w:cstheme="minorHAnsi"/>
          <w:sz w:val="21"/>
          <w:szCs w:val="21"/>
        </w:rPr>
        <w:t xml:space="preserve"> it is possible to do a 1031 exchange and receive some cash out of the deal. The downside is that the portion of cash received is generally taxable in the year you receive it.</w:t>
      </w:r>
    </w:p>
    <w:p w14:paraId="2CC86BAB" w14:textId="77777777" w:rsidR="006D46B3" w:rsidRDefault="006D46B3" w:rsidP="0009071C">
      <w:pPr>
        <w:pStyle w:val="ListParagraph"/>
        <w:numPr>
          <w:ilvl w:val="0"/>
          <w:numId w:val="18"/>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In seller’s markets when it may be a bit more difficult to find replacement properties, consider doing a reverse 1031 exchange.</w:t>
      </w:r>
    </w:p>
    <w:p w14:paraId="1FD7579D" w14:textId="77777777" w:rsidR="0066779C" w:rsidRDefault="0066779C" w:rsidP="0009071C">
      <w:pPr>
        <w:spacing w:after="0" w:line="240" w:lineRule="auto"/>
        <w:jc w:val="both"/>
        <w:rPr>
          <w:rFonts w:asciiTheme="minorHAnsi" w:hAnsiTheme="minorHAnsi" w:cstheme="minorHAnsi"/>
          <w:sz w:val="21"/>
          <w:szCs w:val="21"/>
        </w:rPr>
      </w:pPr>
    </w:p>
    <w:p w14:paraId="2348E95E" w14:textId="77777777" w:rsidR="0066779C" w:rsidRDefault="0066779C" w:rsidP="0009071C">
      <w:pPr>
        <w:spacing w:after="0" w:line="240" w:lineRule="auto"/>
        <w:jc w:val="both"/>
        <w:rPr>
          <w:rFonts w:asciiTheme="minorHAnsi" w:hAnsiTheme="minorHAnsi" w:cstheme="minorHAnsi"/>
          <w:sz w:val="21"/>
          <w:szCs w:val="21"/>
        </w:rPr>
      </w:pPr>
      <w:r>
        <w:rPr>
          <w:rFonts w:asciiTheme="minorHAnsi" w:hAnsiTheme="minorHAnsi" w:cstheme="minorHAnsi"/>
          <w:sz w:val="21"/>
          <w:szCs w:val="21"/>
        </w:rPr>
        <w:t>P</w:t>
      </w:r>
      <w:r w:rsidRPr="0066779C">
        <w:rPr>
          <w:rFonts w:asciiTheme="minorHAnsi" w:hAnsiTheme="minorHAnsi" w:cstheme="minorHAnsi"/>
          <w:sz w:val="21"/>
          <w:szCs w:val="21"/>
        </w:rPr>
        <w:t>lease contact us prior to the sale of any of your properties in the future.</w:t>
      </w:r>
    </w:p>
    <w:p w14:paraId="3F2D91FE" w14:textId="77777777" w:rsidR="002B7F17" w:rsidRDefault="002B7F17" w:rsidP="0009071C">
      <w:pPr>
        <w:spacing w:after="0" w:line="240" w:lineRule="auto"/>
        <w:jc w:val="both"/>
        <w:rPr>
          <w:rFonts w:asciiTheme="minorHAnsi" w:hAnsiTheme="minorHAnsi" w:cstheme="minorHAnsi"/>
          <w:sz w:val="21"/>
          <w:szCs w:val="21"/>
        </w:rPr>
      </w:pPr>
    </w:p>
    <w:p w14:paraId="524684C1" w14:textId="77777777" w:rsidR="002B7F17" w:rsidRDefault="002B7F17" w:rsidP="0009071C">
      <w:pPr>
        <w:spacing w:after="0" w:line="240" w:lineRule="auto"/>
        <w:jc w:val="both"/>
        <w:rPr>
          <w:rFonts w:asciiTheme="minorHAnsi" w:hAnsiTheme="minorHAnsi" w:cstheme="minorHAnsi"/>
          <w:sz w:val="21"/>
          <w:szCs w:val="21"/>
        </w:rPr>
      </w:pPr>
      <w:r>
        <w:rPr>
          <w:rFonts w:asciiTheme="minorHAnsi" w:hAnsiTheme="minorHAnsi" w:cstheme="minorHAnsi"/>
          <w:sz w:val="21"/>
          <w:szCs w:val="21"/>
        </w:rPr>
        <w:t>Alternatively, if you sell a property for a loss, no 1031X is recommended. You may be able to use the passive losses in the year of the sale to offset W-2 and other income.</w:t>
      </w:r>
    </w:p>
    <w:p w14:paraId="765FC4E4" w14:textId="77777777" w:rsidR="006D46B3" w:rsidRDefault="006D46B3" w:rsidP="0009071C">
      <w:pPr>
        <w:spacing w:after="0" w:line="240" w:lineRule="auto"/>
        <w:contextualSpacing/>
      </w:pPr>
    </w:p>
    <w:p w14:paraId="5311446E" w14:textId="77777777" w:rsidR="006D46B3" w:rsidRPr="00502D68" w:rsidRDefault="006D46B3" w:rsidP="0009071C">
      <w:pPr>
        <w:spacing w:after="0" w:line="240" w:lineRule="auto"/>
        <w:contextualSpacing/>
        <w:rPr>
          <w:b/>
          <w:bCs/>
        </w:rPr>
      </w:pPr>
      <w:r w:rsidRPr="00501424"/>
      <w:r w:rsidRPr="00502D68"/>
      <w:r w:rsidRPr="00501424"/>
    </w:p>
    <w:p w14:paraId="587B157D" w14:textId="77777777" w:rsidR="006D46B3" w:rsidRPr="004C76F3" w:rsidRDefault="006D46B3" w:rsidP="0009071C">
      <w:pPr>
        <w:spacing w:after="0" w:line="240" w:lineRule="auto"/>
        <w:contextualSpacing/>
        <w:jc w:val="both"/>
        <w:rPr>
          <w:rStyle w:val="Heading1Char"/>
          <w:rFonts w:asciiTheme="minorHAnsi" w:hAnsiTheme="minorHAnsi" w:cstheme="minorHAnsi"/>
          <w:b w:val="0"/>
          <w:bCs w:val="0"/>
          <w:color w:val="FF0000"/>
          <w:sz w:val="21"/>
          <w:szCs w:val="21"/>
        </w:rPr>
      </w:pPr>
      <w:r>
        <w:rPr>
          <w:rStyle w:val="Heading1Char"/>
          <w:caps/>
        </w:rPr>
        <w:t>[Switcher: RE Planning Insert 14{"system-name":"re-planning-14"}]</w:t>
        <w:br/>
        <w:t>[Clause{"condition":"re-planning-14 is turned on"}]</w:t>
      </w:r>
    </w:p>
    <w:p w14:paraId="04F43AF9" w14:textId="77777777" w:rsidR="00890150" w:rsidRPr="00CF3AFD" w:rsidRDefault="006D46B3" w:rsidP="0009071C">
      <w:pPr>
        <w:spacing w:after="0" w:line="240" w:lineRule="auto"/>
        <w:contextualSpacing/>
        <w:jc w:val="both"/>
        <w:rPr>
          <w:rStyle w:val="Heading1Char"/>
          <w:rFonts w:cstheme="minorHAnsi"/>
          <w:caps/>
        </w:rPr>
      </w:pPr>
      <w:r w:rsidRPr="00CF3AFD">
        <w:rPr>
          <w:rStyle w:val="Heading1Char"/>
          <w:rFonts w:cstheme="minorHAnsi"/>
          <w:caps/>
        </w:rPr>
        <w:t>COST SEGREGATION TO ACCELERATE DEPRECIATION FOR REAL ESTATE</w:t>
      </w:r>
    </w:p>
    <w:p w14:paraId="6073720D" w14:textId="77777777" w:rsidR="00F10654" w:rsidRPr="00EF4CA5" w:rsidRDefault="00890150" w:rsidP="00F10654">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 </w:t>
      </w:r>
      <w:r w:rsidR="003E6A03">
        <w:rPr>
          <w:rFonts w:asciiTheme="minorHAnsi" w:hAnsiTheme="minorHAnsi" w:cstheme="minorHAnsi"/>
          <w:sz w:val="21"/>
          <w:szCs w:val="21"/>
        </w:rPr>
      </w:r>
      <w:r w:rsidR="006D46B3" w:rsidRPr="00CD2F0A">
        <w:rPr>
          <w:rFonts w:asciiTheme="minorHAnsi" w:hAnsiTheme="minorHAnsi" w:cstheme="minorHAnsi"/>
          <w:sz w:val="21"/>
          <w:szCs w:val="21"/>
        </w:rPr>
        <w:t xml:space="preserve"> </w:t>
      </w:r>
      <w:r w:rsidR="00F10654">
        <w:rPr>
          <w:rFonts w:asciiTheme="minorHAnsi" w:hAnsiTheme="minorHAnsi" w:cstheme="minorHAnsi"/>
          <w:sz w:val="21"/>
          <w:szCs w:val="21"/>
        </w:rPr>
        <w:t>As you acquire more rental properties, it may make sense for us to get an analysis of cost segregation benefit for you to see if the study would benefit you. We generally recommend this in years where you have a significant amount of net taxable rental income</w:t>
      </w:r>
      <w:r w:rsidR="00F10654" w:rsidRPr="00EF4CA5">
        <w:rPr>
          <w:rFonts w:asciiTheme="minorHAnsi" w:hAnsiTheme="minorHAnsi" w:cstheme="minorHAnsi"/>
          <w:sz w:val="21"/>
          <w:szCs w:val="21"/>
          <w:highlight w:val="yellow"/>
        </w:rPr>
        <w:t>, in years when real estate professional status is met for long-term rentals, or when material participation is met for short-term rentals.</w:t>
      </w:r>
      <w:r w:rsidR="00F10654" w:rsidRPr="00EF4CA5">
        <w:rPr>
          <w:rFonts w:asciiTheme="minorHAnsi" w:hAnsiTheme="minorHAnsi" w:cstheme="minorHAnsi"/>
          <w:sz w:val="21"/>
          <w:szCs w:val="21"/>
        </w:rPr>
        <w:t xml:space="preserve"> </w:t>
      </w:r>
      <w:r w:rsidR="00F10654" w:rsidRPr="00EF4CA5">
        <w:rPr>
          <w:rFonts w:asciiTheme="minorHAnsi" w:hAnsiTheme="minorHAnsi" w:cstheme="minorHAnsi"/>
          <w:sz w:val="21"/>
          <w:szCs w:val="21"/>
          <w:highlight w:val="yellow"/>
        </w:rPr>
        <w:t>Since you do not expect to claim real estate professional yet in 2023, we need to monitor your cashflow from the rentals to determine the optimal depreciation amount to claim to get tax-free rental income this year.</w:t>
      </w:r>
      <w:r w:rsidR="00F10654" w:rsidRPr="00EF4CA5">
        <w:rPr>
          <w:rFonts w:asciiTheme="minorHAnsi" w:hAnsiTheme="minorHAnsi" w:cstheme="minorHAnsi"/>
          <w:sz w:val="21"/>
          <w:szCs w:val="21"/>
        </w:rPr>
        <w:t xml:space="preserve"> </w:t>
      </w:r>
    </w:p>
    <w:p w14:paraId="47EB4D74" w14:textId="77777777" w:rsidR="00F10654" w:rsidRPr="00CD2F0A" w:rsidRDefault="00F10654" w:rsidP="00F10654">
      <w:pPr>
        <w:spacing w:after="0" w:line="240" w:lineRule="auto"/>
        <w:contextualSpacing/>
        <w:jc w:val="both"/>
        <w:rPr>
          <w:rFonts w:asciiTheme="minorHAnsi" w:hAnsiTheme="minorHAnsi" w:cstheme="minorHAnsi"/>
          <w:sz w:val="21"/>
          <w:szCs w:val="21"/>
        </w:rPr>
      </w:pPr>
    </w:p>
    <w:p w14:paraId="29072C84" w14:textId="77777777" w:rsidR="00F10654" w:rsidRDefault="00F10654" w:rsidP="00F10654">
      <w:pPr>
        <w:spacing w:after="0" w:line="240" w:lineRule="auto"/>
        <w:contextualSpacing/>
        <w:jc w:val="both"/>
        <w:rPr>
          <w:rFonts w:asciiTheme="minorHAnsi" w:hAnsiTheme="minorHAnsi" w:cstheme="minorHAnsi"/>
          <w:sz w:val="21"/>
          <w:szCs w:val="21"/>
        </w:rPr>
      </w:pPr>
      <w:r w:rsidRPr="00314C98">
        <w:rPr>
          <w:rFonts w:asciiTheme="minorHAnsi" w:hAnsiTheme="minorHAnsi" w:cstheme="minorHAnsi"/>
          <w:sz w:val="21"/>
          <w:szCs w:val="21"/>
        </w:rPr>
        <w:t>Real estate can produce significant “paper losses” from depreciation while still m</w:t>
      </w:r>
      <w:r>
        <w:rPr>
          <w:rFonts w:asciiTheme="minorHAnsi" w:hAnsiTheme="minorHAnsi" w:cstheme="minorHAnsi"/>
          <w:sz w:val="21"/>
          <w:szCs w:val="21"/>
        </w:rPr>
        <w:t xml:space="preserve">aintaining positive cash flow. </w:t>
      </w:r>
      <w:r w:rsidRPr="00314C98">
        <w:rPr>
          <w:rFonts w:asciiTheme="minorHAnsi" w:hAnsiTheme="minorHAnsi" w:cstheme="minorHAnsi"/>
          <w:sz w:val="21"/>
          <w:szCs w:val="21"/>
        </w:rPr>
        <w:t>Normally, rental properties ar</w:t>
      </w:r>
      <w:r>
        <w:rPr>
          <w:rFonts w:asciiTheme="minorHAnsi" w:hAnsiTheme="minorHAnsi" w:cstheme="minorHAnsi"/>
          <w:sz w:val="21"/>
          <w:szCs w:val="21"/>
        </w:rPr>
        <w:t xml:space="preserve">e depreciated over 27.5 years </w:t>
      </w:r>
      <w:r w:rsidRPr="007A1961">
        <w:rPr>
          <w:rFonts w:asciiTheme="minorHAnsi" w:hAnsiTheme="minorHAnsi" w:cstheme="minorHAnsi"/>
          <w:sz w:val="21"/>
          <w:szCs w:val="21"/>
          <w:highlight w:val="yellow"/>
        </w:rPr>
        <w:t>(or 39 years for short-term rentals</w:t>
      </w:r>
      <w:r>
        <w:rPr>
          <w:rFonts w:asciiTheme="minorHAnsi" w:hAnsiTheme="minorHAnsi" w:cstheme="minorHAnsi"/>
          <w:sz w:val="21"/>
          <w:szCs w:val="21"/>
        </w:rPr>
        <w:t xml:space="preserve">). However, </w:t>
      </w:r>
      <w:r w:rsidRPr="00314C98">
        <w:rPr>
          <w:rFonts w:asciiTheme="minorHAnsi" w:hAnsiTheme="minorHAnsi" w:cstheme="minorHAnsi"/>
          <w:sz w:val="21"/>
          <w:szCs w:val="21"/>
        </w:rPr>
        <w:t>personal property can be depreciated over 5 to 15 years</w:t>
      </w:r>
      <w:r>
        <w:rPr>
          <w:rFonts w:asciiTheme="minorHAnsi" w:hAnsiTheme="minorHAnsi" w:cstheme="minorHAnsi"/>
          <w:sz w:val="21"/>
          <w:szCs w:val="21"/>
        </w:rPr>
        <w:t xml:space="preserve"> to accelerate your deductions currently.</w:t>
      </w:r>
      <w:r w:rsidRPr="00314C98">
        <w:rPr>
          <w:rFonts w:asciiTheme="minorHAnsi" w:hAnsiTheme="minorHAnsi" w:cstheme="minorHAnsi"/>
          <w:sz w:val="21"/>
          <w:szCs w:val="21"/>
        </w:rPr>
        <w:t xml:space="preserve"> Examples of personal property are</w:t>
      </w:r>
      <w:r>
        <w:rPr>
          <w:rFonts w:asciiTheme="minorHAnsi" w:hAnsiTheme="minorHAnsi" w:cstheme="minorHAnsi"/>
          <w:sz w:val="21"/>
          <w:szCs w:val="21"/>
        </w:rPr>
        <w:t xml:space="preserve"> </w:t>
      </w:r>
      <w:r w:rsidRPr="00314C98">
        <w:rPr>
          <w:rFonts w:asciiTheme="minorHAnsi" w:hAnsiTheme="minorHAnsi" w:cstheme="minorHAnsi"/>
          <w:sz w:val="21"/>
          <w:szCs w:val="21"/>
        </w:rPr>
        <w:t xml:space="preserve">ceiling fans, </w:t>
      </w:r>
      <w:proofErr w:type="gramStart"/>
      <w:r w:rsidRPr="00314C98">
        <w:rPr>
          <w:rFonts w:asciiTheme="minorHAnsi" w:hAnsiTheme="minorHAnsi" w:cstheme="minorHAnsi"/>
          <w:sz w:val="21"/>
          <w:szCs w:val="21"/>
        </w:rPr>
        <w:t>appliances</w:t>
      </w:r>
      <w:proofErr w:type="gramEnd"/>
      <w:r w:rsidRPr="00314C98">
        <w:rPr>
          <w:rFonts w:asciiTheme="minorHAnsi" w:hAnsiTheme="minorHAnsi" w:cstheme="minorHAnsi"/>
          <w:sz w:val="21"/>
          <w:szCs w:val="21"/>
        </w:rPr>
        <w:t xml:space="preserve"> and landscaping</w:t>
      </w:r>
      <w:r>
        <w:rPr>
          <w:rFonts w:asciiTheme="minorHAnsi" w:hAnsiTheme="minorHAnsi" w:cstheme="minorHAnsi"/>
          <w:sz w:val="21"/>
          <w:szCs w:val="21"/>
        </w:rPr>
        <w:t xml:space="preserve"> to name a few. This may</w:t>
      </w:r>
      <w:r w:rsidRPr="00314C98">
        <w:rPr>
          <w:rFonts w:asciiTheme="minorHAnsi" w:hAnsiTheme="minorHAnsi" w:cstheme="minorHAnsi"/>
          <w:sz w:val="21"/>
          <w:szCs w:val="21"/>
        </w:rPr>
        <w:t xml:space="preserve"> significantly increase the deductions you take in the initial years.  By breaking out the building into separate components, you may receive</w:t>
      </w:r>
      <w:r>
        <w:rPr>
          <w:rFonts w:asciiTheme="minorHAnsi" w:hAnsiTheme="minorHAnsi" w:cstheme="minorHAnsi"/>
          <w:sz w:val="21"/>
          <w:szCs w:val="21"/>
        </w:rPr>
        <w:t xml:space="preserve"> significant tax savings in 2023 or beyond</w:t>
      </w:r>
      <w:r w:rsidRPr="00314C98">
        <w:rPr>
          <w:rFonts w:asciiTheme="minorHAnsi" w:hAnsiTheme="minorHAnsi" w:cstheme="minorHAnsi"/>
          <w:sz w:val="21"/>
          <w:szCs w:val="21"/>
        </w:rPr>
        <w:t xml:space="preserve">. The savings </w:t>
      </w:r>
      <w:proofErr w:type="gramStart"/>
      <w:r w:rsidRPr="00314C98">
        <w:rPr>
          <w:rFonts w:asciiTheme="minorHAnsi" w:hAnsiTheme="minorHAnsi" w:cstheme="minorHAnsi"/>
          <w:sz w:val="21"/>
          <w:szCs w:val="21"/>
        </w:rPr>
        <w:t>is</w:t>
      </w:r>
      <w:proofErr w:type="gramEnd"/>
      <w:r w:rsidRPr="00314C98">
        <w:rPr>
          <w:rFonts w:asciiTheme="minorHAnsi" w:hAnsiTheme="minorHAnsi" w:cstheme="minorHAnsi"/>
          <w:sz w:val="21"/>
          <w:szCs w:val="21"/>
        </w:rPr>
        <w:t xml:space="preserve"> different property to property. </w:t>
      </w:r>
      <w:r>
        <w:rPr>
          <w:rFonts w:asciiTheme="minorHAnsi" w:hAnsiTheme="minorHAnsi" w:cstheme="minorHAnsi"/>
          <w:sz w:val="21"/>
          <w:szCs w:val="21"/>
        </w:rPr>
        <w:t xml:space="preserve"> See illustration: </w:t>
      </w:r>
    </w:p>
    <w:p w14:paraId="13438179" w14:textId="77777777" w:rsidR="00F10654" w:rsidRDefault="00F10654" w:rsidP="00F10654">
      <w:pPr>
        <w:spacing w:after="0" w:line="240" w:lineRule="auto"/>
        <w:contextualSpacing/>
        <w:jc w:val="both"/>
        <w:rPr>
          <w:rFonts w:asciiTheme="minorHAnsi" w:hAnsiTheme="minorHAnsi" w:cstheme="minorHAnsi"/>
          <w:sz w:val="21"/>
          <w:szCs w:val="21"/>
        </w:rPr>
      </w:pPr>
    </w:p>
    <w:p w14:paraId="1FCAB74E" w14:textId="77777777" w:rsidR="00F10654" w:rsidRDefault="00F10654" w:rsidP="00F10654">
      <w:pPr>
        <w:spacing w:after="0" w:line="240" w:lineRule="auto"/>
        <w:contextualSpacing/>
        <w:jc w:val="both"/>
        <w:rPr>
          <w:rFonts w:asciiTheme="minorHAnsi" w:hAnsiTheme="minorHAnsi" w:cstheme="minorHAnsi"/>
          <w:sz w:val="21"/>
          <w:szCs w:val="21"/>
        </w:rPr>
      </w:pPr>
      <w:r>
        <w:rPr>
          <w:noProof/>
        </w:rPr>
        <mc:AlternateContent>
          <mc:Choice Requires="wps">
            <w:drawing>
              <wp:anchor distT="45720" distB="45720" distL="114300" distR="114300" simplePos="0" relativeHeight="251694080" behindDoc="0" locked="0" layoutInCell="1" allowOverlap="1" wp14:anchorId="2969848C" wp14:editId="500EA602">
                <wp:simplePos x="0" y="0"/>
                <wp:positionH relativeFrom="column">
                  <wp:posOffset>2326005</wp:posOffset>
                </wp:positionH>
                <wp:positionV relativeFrom="paragraph">
                  <wp:posOffset>116205</wp:posOffset>
                </wp:positionV>
                <wp:extent cx="821690" cy="288925"/>
                <wp:effectExtent l="11430" t="11430" r="14605" b="13970"/>
                <wp:wrapSquare wrapText="bothSides"/>
                <wp:docPr id="5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690" cy="288925"/>
                        </a:xfrm>
                        <a:prstGeom prst="rect">
                          <a:avLst/>
                        </a:prstGeom>
                        <a:solidFill>
                          <a:schemeClr val="bg1">
                            <a:lumMod val="100000"/>
                            <a:lumOff val="0"/>
                          </a:schemeClr>
                        </a:solidFill>
                        <a:ln w="15875">
                          <a:solidFill>
                            <a:srgbClr val="0070C0"/>
                          </a:solidFill>
                          <a:miter lim="800000"/>
                          <a:headEnd/>
                          <a:tailEnd/>
                        </a:ln>
                      </wps:spPr>
                      <wps:txbx>
                        <w:txbxContent>
                          <w:p w14:paraId="4B1C0AA9" w14:textId="77777777" w:rsidR="00F10654" w:rsidRPr="00824162" w:rsidRDefault="00F10654" w:rsidP="00F10654">
                            <w:pPr>
                              <w:jc w:val="center"/>
                              <w:rPr>
                                <w:color w:val="0070C0"/>
                              </w:rPr>
                            </w:pPr>
                            <w:r w:rsidRPr="00824162">
                              <w:rPr>
                                <w:color w:val="0070C0"/>
                              </w:rPr>
                              <w:t>Property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69848C" id="_x0000_t202" coordsize="21600,21600" o:spt="202" path="m,l,21600r21600,l21600,xe">
                <v:stroke joinstyle="miter"/>
                <v:path gradientshapeok="t" o:connecttype="rect"/>
              </v:shapetype>
              <v:shape id="Text Box 30" o:spid="_x0000_s1026" type="#_x0000_t202" style="position:absolute;left:0;text-align:left;margin-left:183.15pt;margin-top:9.15pt;width:64.7pt;height:22.7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" fillcolor="white [3212]" strokecolor="#0070c0" strokeweight="1.25pt">
                <v:textbox>
                  <w:txbxContent>
                    <w:p w14:paraId="4B1C0AA9" w14:textId="77777777" w:rsidR="00F10654" w:rsidRPr="00824162" w:rsidRDefault="00F10654" w:rsidP="00F10654">
                      <w:pPr>
                        <w:jc w:val="center"/>
                        <w:rPr>
                          <w:color w:val="0070C0"/>
                        </w:rPr>
                      </w:pPr>
                      <w:r w:rsidRPr="00824162">
                        <w:rPr>
                          <w:color w:val="0070C0"/>
                        </w:rPr>
                        <w:t>Property</w:t>
                      </w:r>
                    </w:p>
                  </w:txbxContent>
                </v:textbox>
                <w10:wrap type="square"/>
              </v:shape>
            </w:pict>
          </mc:Fallback>
        </mc:AlternateContent>
      </w:r>
    </w:p>
    <w:p w14:paraId="3EE6F597" w14:textId="77777777" w:rsidR="00F10654" w:rsidRDefault="00F10654" w:rsidP="00F10654">
      <w:pPr>
        <w:spacing w:after="0" w:line="240" w:lineRule="auto"/>
        <w:contextualSpacing/>
        <w:jc w:val="both"/>
        <w:rPr>
          <w:rFonts w:asciiTheme="minorHAnsi" w:hAnsiTheme="minorHAnsi" w:cstheme="minorHAnsi"/>
          <w:sz w:val="21"/>
          <w:szCs w:val="21"/>
        </w:rPr>
      </w:pPr>
    </w:p>
    <w:p w14:paraId="3D687BEB" w14:textId="77777777" w:rsidR="00F10654" w:rsidRDefault="00F10654" w:rsidP="00F10654">
      <w:pPr>
        <w:spacing w:after="0" w:line="240" w:lineRule="auto"/>
        <w:contextualSpacing/>
        <w:jc w:val="both"/>
        <w:rPr>
          <w:rFonts w:asciiTheme="minorHAnsi" w:hAnsiTheme="minorHAnsi" w:cstheme="minorHAnsi"/>
          <w:sz w:val="21"/>
          <w:szCs w:val="21"/>
        </w:rPr>
      </w:pPr>
      <w:r>
        <w:rPr>
          <w:rFonts w:asciiTheme="minorHAnsi" w:hAnsiTheme="minorHAnsi" w:cstheme="minorHAnsi"/>
          <w:noProof/>
          <w:sz w:val="21"/>
          <w:szCs w:val="21"/>
        </w:rPr>
        <mc:AlternateContent>
          <mc:Choice Requires="wps">
            <w:drawing>
              <wp:anchor distT="0" distB="0" distL="114300" distR="114300" simplePos="0" relativeHeight="251701248" behindDoc="0" locked="0" layoutInCell="1" allowOverlap="1" wp14:anchorId="5D036893" wp14:editId="66CFC50A">
                <wp:simplePos x="0" y="0"/>
                <wp:positionH relativeFrom="column">
                  <wp:posOffset>2752725</wp:posOffset>
                </wp:positionH>
                <wp:positionV relativeFrom="paragraph">
                  <wp:posOffset>79375</wp:posOffset>
                </wp:positionV>
                <wp:extent cx="0" cy="133985"/>
                <wp:effectExtent l="9525" t="12700" r="9525" b="5715"/>
                <wp:wrapNone/>
                <wp:docPr id="51"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9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214696C" id="_x0000_t32" coordsize="21600,21600" o:spt="32" o:oned="t" path="m,l21600,21600e" filled="f">
                <v:path arrowok="t" fillok="f" o:connecttype="none"/>
                <o:lock v:ext="edit" shapetype="t"/>
              </v:shapetype>
              <v:shape id="AutoShape 37" o:spid="_x0000_s1026" type="#_x0000_t32" style="position:absolute;margin-left:216.75pt;margin-top:6.25pt;width:0;height:10.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"/>
            </w:pict>
          </mc:Fallback>
        </mc:AlternateContent>
      </w:r>
    </w:p>
    <w:p w14:paraId="6C66CCF2" w14:textId="77777777" w:rsidR="00F10654" w:rsidRDefault="00F10654" w:rsidP="00F10654">
      <w:pPr>
        <w:spacing w:after="0" w:line="240" w:lineRule="auto"/>
        <w:contextualSpacing/>
        <w:jc w:val="both"/>
        <w:rPr>
          <w:rFonts w:asciiTheme="minorHAnsi" w:hAnsiTheme="minorHAnsi" w:cstheme="minorHAnsi"/>
          <w:sz w:val="21"/>
          <w:szCs w:val="21"/>
        </w:rPr>
      </w:pPr>
      <w:r>
        <w:rPr>
          <w:rFonts w:asciiTheme="minorHAnsi" w:hAnsiTheme="minorHAnsi" w:cstheme="minorHAnsi"/>
          <w:noProof/>
          <w:sz w:val="21"/>
          <w:szCs w:val="21"/>
        </w:rPr>
        <mc:AlternateContent>
          <mc:Choice Requires="wps">
            <w:drawing>
              <wp:anchor distT="0" distB="0" distL="114300" distR="114300" simplePos="0" relativeHeight="251705344" behindDoc="0" locked="0" layoutInCell="1" allowOverlap="1" wp14:anchorId="4BC6F137" wp14:editId="2A20A9FE">
                <wp:simplePos x="0" y="0"/>
                <wp:positionH relativeFrom="column">
                  <wp:posOffset>3724275</wp:posOffset>
                </wp:positionH>
                <wp:positionV relativeFrom="paragraph">
                  <wp:posOffset>41275</wp:posOffset>
                </wp:positionV>
                <wp:extent cx="0" cy="219075"/>
                <wp:effectExtent l="9525" t="12700" r="9525" b="6350"/>
                <wp:wrapNone/>
                <wp:docPr id="52"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EAAA22" id="AutoShape 41" o:spid="_x0000_s1026" type="#_x0000_t32" style="position:absolute;margin-left:293.25pt;margin-top:3.25pt;width:0;height:17.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04320" behindDoc="0" locked="0" layoutInCell="1" allowOverlap="1" wp14:anchorId="4226350A" wp14:editId="4ECD8A36">
                <wp:simplePos x="0" y="0"/>
                <wp:positionH relativeFrom="column">
                  <wp:posOffset>1857375</wp:posOffset>
                </wp:positionH>
                <wp:positionV relativeFrom="paragraph">
                  <wp:posOffset>50800</wp:posOffset>
                </wp:positionV>
                <wp:extent cx="0" cy="219075"/>
                <wp:effectExtent l="9525" t="12700" r="9525" b="6350"/>
                <wp:wrapNone/>
                <wp:docPr id="53"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BCC289" id="AutoShape 40" o:spid="_x0000_s1026" type="#_x0000_t32" style="position:absolute;margin-left:146.25pt;margin-top:4pt;width:0;height:17.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03296" behindDoc="0" locked="0" layoutInCell="1" allowOverlap="1" wp14:anchorId="3E3C21B1" wp14:editId="23E5689B">
                <wp:simplePos x="0" y="0"/>
                <wp:positionH relativeFrom="column">
                  <wp:posOffset>2762250</wp:posOffset>
                </wp:positionH>
                <wp:positionV relativeFrom="paragraph">
                  <wp:posOffset>41275</wp:posOffset>
                </wp:positionV>
                <wp:extent cx="962025" cy="0"/>
                <wp:effectExtent l="9525" t="12700" r="9525" b="6350"/>
                <wp:wrapNone/>
                <wp:docPr id="54"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BA898B" id="AutoShape 39" o:spid="_x0000_s1026" type="#_x0000_t32" style="position:absolute;margin-left:217.5pt;margin-top:3.25pt;width:75.75pt;height: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02272" behindDoc="0" locked="0" layoutInCell="1" allowOverlap="1" wp14:anchorId="32EACBF7" wp14:editId="749F8B68">
                <wp:simplePos x="0" y="0"/>
                <wp:positionH relativeFrom="column">
                  <wp:posOffset>1857375</wp:posOffset>
                </wp:positionH>
                <wp:positionV relativeFrom="paragraph">
                  <wp:posOffset>41275</wp:posOffset>
                </wp:positionV>
                <wp:extent cx="904875" cy="0"/>
                <wp:effectExtent l="9525" t="12700" r="9525" b="6350"/>
                <wp:wrapNone/>
                <wp:docPr id="55"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04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211A1F" id="AutoShape 38" o:spid="_x0000_s1026" type="#_x0000_t32" style="position:absolute;margin-left:146.25pt;margin-top:3.25pt;width:71.25pt;height:0;flip:x;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"/>
            </w:pict>
          </mc:Fallback>
        </mc:AlternateContent>
      </w:r>
      <w:r>
        <w:rPr>
          <w:rFonts w:asciiTheme="minorHAnsi" w:hAnsiTheme="minorHAnsi" w:cstheme="minorHAnsi"/>
          <w:sz w:val="21"/>
          <w:szCs w:val="21"/>
        </w:rPr>
        <w:t xml:space="preserve"> </w:t>
      </w:r>
    </w:p>
    <w:p w14:paraId="3ED1534E" w14:textId="77777777" w:rsidR="00F10654" w:rsidRDefault="00F10654" w:rsidP="00F10654">
      <w:pPr>
        <w:spacing w:after="0" w:line="240" w:lineRule="auto"/>
        <w:contextualSpacing/>
        <w:jc w:val="both"/>
        <w:rPr>
          <w:rFonts w:asciiTheme="minorHAnsi" w:hAnsiTheme="minorHAnsi" w:cstheme="minorHAnsi"/>
          <w:sz w:val="21"/>
          <w:szCs w:val="21"/>
        </w:rPr>
      </w:pPr>
      <w:r>
        <w:rPr>
          <w:rFonts w:asciiTheme="minorHAnsi" w:hAnsiTheme="minorHAnsi" w:cstheme="minorHAnsi"/>
          <w:noProof/>
          <w:sz w:val="21"/>
          <w:szCs w:val="21"/>
        </w:rPr>
        <mc:AlternateContent>
          <mc:Choice Requires="wps">
            <w:drawing>
              <wp:anchor distT="45720" distB="45720" distL="114300" distR="114300" simplePos="0" relativeHeight="251699200" behindDoc="0" locked="0" layoutInCell="1" allowOverlap="1" wp14:anchorId="27B41C54" wp14:editId="43AF8C9F">
                <wp:simplePos x="0" y="0"/>
                <wp:positionH relativeFrom="column">
                  <wp:posOffset>1340485</wp:posOffset>
                </wp:positionH>
                <wp:positionV relativeFrom="paragraph">
                  <wp:posOffset>167640</wp:posOffset>
                </wp:positionV>
                <wp:extent cx="821690" cy="288925"/>
                <wp:effectExtent l="16510" t="15240" r="9525" b="10160"/>
                <wp:wrapSquare wrapText="bothSides"/>
                <wp:docPr id="56"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690" cy="288925"/>
                        </a:xfrm>
                        <a:prstGeom prst="rect">
                          <a:avLst/>
                        </a:prstGeom>
                        <a:solidFill>
                          <a:schemeClr val="bg1">
                            <a:lumMod val="100000"/>
                            <a:lumOff val="0"/>
                          </a:schemeClr>
                        </a:solidFill>
                        <a:ln w="15875">
                          <a:solidFill>
                            <a:srgbClr val="0070C0"/>
                          </a:solidFill>
                          <a:miter lim="800000"/>
                          <a:headEnd/>
                          <a:tailEnd/>
                        </a:ln>
                      </wps:spPr>
                      <wps:txbx>
                        <w:txbxContent>
                          <w:p w14:paraId="0DD1E50B" w14:textId="77777777" w:rsidR="00F10654" w:rsidRPr="00824162" w:rsidRDefault="00F10654" w:rsidP="00F10654">
                            <w:pPr>
                              <w:jc w:val="center"/>
                              <w:rPr>
                                <w:color w:val="0070C0"/>
                              </w:rPr>
                            </w:pPr>
                            <w:r>
                              <w:rPr>
                                <w:color w:val="0070C0"/>
                              </w:rPr>
                              <w:t>Land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7B41C54" id="Text Box 35" o:spid="_x0000_s1027" type="#_x0000_t202" style="position:absolute;left:0;text-align:left;margin-left:105.55pt;margin-top:13.2pt;width:64.7pt;height:22.7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" fillcolor="white [3212]" strokecolor="#0070c0" strokeweight="1.25pt">
                <v:textbox>
                  <w:txbxContent>
                    <w:p w14:paraId="0DD1E50B" w14:textId="77777777" w:rsidR="00F10654" w:rsidRPr="00824162" w:rsidRDefault="00F10654" w:rsidP="00F10654">
                      <w:pPr>
                        <w:jc w:val="center"/>
                        <w:rPr>
                          <w:color w:val="0070C0"/>
                        </w:rPr>
                      </w:pPr>
                      <w:r>
                        <w:rPr>
                          <w:color w:val="0070C0"/>
                        </w:rPr>
                        <w:t>Land</w:t>
                      </w:r>
                    </w:p>
                  </w:txbxContent>
                </v:textbox>
                <w10:wrap type="square"/>
              </v:shape>
            </w:pict>
          </mc:Fallback>
        </mc:AlternateContent>
      </w:r>
      <w:r>
        <w:rPr>
          <w:rFonts w:asciiTheme="minorHAnsi" w:hAnsiTheme="minorHAnsi" w:cstheme="minorHAnsi"/>
          <w:noProof/>
          <w:sz w:val="21"/>
          <w:szCs w:val="21"/>
        </w:rPr>
        <mc:AlternateContent>
          <mc:Choice Requires="wps">
            <w:drawing>
              <wp:anchor distT="45720" distB="45720" distL="114300" distR="114300" simplePos="0" relativeHeight="251700224" behindDoc="0" locked="0" layoutInCell="1" allowOverlap="1" wp14:anchorId="40B27BE4" wp14:editId="1A47A249">
                <wp:simplePos x="0" y="0"/>
                <wp:positionH relativeFrom="column">
                  <wp:posOffset>3340735</wp:posOffset>
                </wp:positionH>
                <wp:positionV relativeFrom="paragraph">
                  <wp:posOffset>151765</wp:posOffset>
                </wp:positionV>
                <wp:extent cx="821690" cy="288925"/>
                <wp:effectExtent l="16510" t="8890" r="9525" b="16510"/>
                <wp:wrapSquare wrapText="bothSides"/>
                <wp:docPr id="57"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690" cy="288925"/>
                        </a:xfrm>
                        <a:prstGeom prst="rect">
                          <a:avLst/>
                        </a:prstGeom>
                        <a:solidFill>
                          <a:schemeClr val="bg1">
                            <a:lumMod val="100000"/>
                            <a:lumOff val="0"/>
                          </a:schemeClr>
                        </a:solidFill>
                        <a:ln w="15875">
                          <a:solidFill>
                            <a:srgbClr val="0070C0"/>
                          </a:solidFill>
                          <a:miter lim="800000"/>
                          <a:headEnd/>
                          <a:tailEnd/>
                        </a:ln>
                      </wps:spPr>
                      <wps:txbx>
                        <w:txbxContent>
                          <w:p w14:paraId="484C7CD6" w14:textId="77777777" w:rsidR="00F10654" w:rsidRPr="00824162" w:rsidRDefault="00F10654" w:rsidP="00F10654">
                            <w:pPr>
                              <w:jc w:val="center"/>
                              <w:rPr>
                                <w:color w:val="0070C0"/>
                              </w:rPr>
                            </w:pPr>
                            <w:r>
                              <w:rPr>
                                <w:color w:val="0070C0"/>
                              </w:rPr>
                              <w:t>Building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B27BE4" id="Text Box 36" o:spid="_x0000_s1028" type="#_x0000_t202" style="position:absolute;left:0;text-align:left;margin-left:263.05pt;margin-top:11.95pt;width:64.7pt;height:22.7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" fillcolor="white [3212]" strokecolor="#0070c0" strokeweight="1.25pt">
                <v:textbox>
                  <w:txbxContent>
                    <w:p w14:paraId="484C7CD6" w14:textId="77777777" w:rsidR="00F10654" w:rsidRPr="00824162" w:rsidRDefault="00F10654" w:rsidP="00F10654">
                      <w:pPr>
                        <w:jc w:val="center"/>
                        <w:rPr>
                          <w:color w:val="0070C0"/>
                        </w:rPr>
                      </w:pPr>
                      <w:r>
                        <w:rPr>
                          <w:color w:val="0070C0"/>
                        </w:rPr>
                        <w:t>Building</w:t>
                      </w:r>
                    </w:p>
                  </w:txbxContent>
                </v:textbox>
                <w10:wrap type="square"/>
              </v:shape>
            </w:pict>
          </mc:Fallback>
        </mc:AlternateContent>
      </w:r>
    </w:p>
    <w:p w14:paraId="7F75A6AE" w14:textId="77777777" w:rsidR="00F10654" w:rsidRDefault="00F10654" w:rsidP="00F10654">
      <w:pPr>
        <w:spacing w:after="0" w:line="240" w:lineRule="auto"/>
        <w:contextualSpacing/>
        <w:jc w:val="both"/>
        <w:rPr>
          <w:rFonts w:asciiTheme="minorHAnsi" w:hAnsiTheme="minorHAnsi" w:cstheme="minorHAnsi"/>
          <w:sz w:val="21"/>
          <w:szCs w:val="21"/>
        </w:rPr>
      </w:pPr>
    </w:p>
    <w:p w14:paraId="5F886F20" w14:textId="77777777" w:rsidR="00F10654" w:rsidRDefault="00F10654" w:rsidP="00F10654">
      <w:pPr>
        <w:spacing w:after="0" w:line="240" w:lineRule="auto"/>
        <w:contextualSpacing/>
        <w:jc w:val="both"/>
        <w:rPr>
          <w:rFonts w:asciiTheme="minorHAnsi" w:hAnsiTheme="minorHAnsi" w:cstheme="minorHAnsi"/>
          <w:sz w:val="21"/>
          <w:szCs w:val="21"/>
        </w:rPr>
      </w:pPr>
      <w:r>
        <w:rPr>
          <w:rFonts w:asciiTheme="minorHAnsi" w:hAnsiTheme="minorHAnsi" w:cstheme="minorHAnsi"/>
          <w:noProof/>
          <w:sz w:val="21"/>
          <w:szCs w:val="21"/>
        </w:rPr>
        <mc:AlternateContent>
          <mc:Choice Requires="wps">
            <w:drawing>
              <wp:anchor distT="0" distB="0" distL="114300" distR="114300" simplePos="0" relativeHeight="251707392" behindDoc="0" locked="0" layoutInCell="1" allowOverlap="1" wp14:anchorId="492996CC" wp14:editId="5B8AE680">
                <wp:simplePos x="0" y="0"/>
                <wp:positionH relativeFrom="column">
                  <wp:posOffset>3762375</wp:posOffset>
                </wp:positionH>
                <wp:positionV relativeFrom="paragraph">
                  <wp:posOffset>111760</wp:posOffset>
                </wp:positionV>
                <wp:extent cx="0" cy="165100"/>
                <wp:effectExtent l="9525" t="6985" r="9525" b="8890"/>
                <wp:wrapNone/>
                <wp:docPr id="58"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89E9D4" id="AutoShape 43" o:spid="_x0000_s1026" type="#_x0000_t32" style="position:absolute;margin-left:296.25pt;margin-top:8.8pt;width:0;height:1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06368" behindDoc="0" locked="0" layoutInCell="1" allowOverlap="1" wp14:anchorId="7AB9A6E5" wp14:editId="3F449CB2">
                <wp:simplePos x="0" y="0"/>
                <wp:positionH relativeFrom="column">
                  <wp:posOffset>1733550</wp:posOffset>
                </wp:positionH>
                <wp:positionV relativeFrom="paragraph">
                  <wp:posOffset>130810</wp:posOffset>
                </wp:positionV>
                <wp:extent cx="0" cy="165100"/>
                <wp:effectExtent l="9525" t="6985" r="9525" b="8890"/>
                <wp:wrapNone/>
                <wp:docPr id="59"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5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1D302B" id="AutoShape 42" o:spid="_x0000_s1026" type="#_x0000_t32" style="position:absolute;margin-left:136.5pt;margin-top:10.3pt;width:0;height:13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"/>
            </w:pict>
          </mc:Fallback>
        </mc:AlternateContent>
      </w:r>
    </w:p>
    <w:p w14:paraId="101BF9AB" w14:textId="77777777" w:rsidR="00F10654" w:rsidRDefault="00F10654" w:rsidP="00F10654">
      <w:pPr>
        <w:spacing w:after="0" w:line="240" w:lineRule="auto"/>
        <w:contextualSpacing/>
        <w:jc w:val="both"/>
        <w:rPr>
          <w:rFonts w:asciiTheme="minorHAnsi" w:hAnsiTheme="minorHAnsi" w:cstheme="minorHAnsi"/>
          <w:sz w:val="21"/>
          <w:szCs w:val="21"/>
        </w:rPr>
      </w:pPr>
      <w:r>
        <w:rPr>
          <w:rFonts w:asciiTheme="minorHAnsi" w:hAnsiTheme="minorHAnsi" w:cstheme="minorHAnsi"/>
          <w:noProof/>
          <w:sz w:val="21"/>
          <w:szCs w:val="21"/>
        </w:rPr>
        <mc:AlternateContent>
          <mc:Choice Requires="wps">
            <w:drawing>
              <wp:anchor distT="0" distB="0" distL="114300" distR="114300" simplePos="0" relativeHeight="251712512" behindDoc="0" locked="0" layoutInCell="1" allowOverlap="1" wp14:anchorId="463C3C18" wp14:editId="0FDA3FFC">
                <wp:simplePos x="0" y="0"/>
                <wp:positionH relativeFrom="column">
                  <wp:posOffset>1238250</wp:posOffset>
                </wp:positionH>
                <wp:positionV relativeFrom="paragraph">
                  <wp:posOffset>142875</wp:posOffset>
                </wp:positionV>
                <wp:extent cx="0" cy="219075"/>
                <wp:effectExtent l="9525" t="9525" r="9525" b="9525"/>
                <wp:wrapNone/>
                <wp:docPr id="60"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FAA79E" id="AutoShape 48" o:spid="_x0000_s1026" type="#_x0000_t32" style="position:absolute;margin-left:97.5pt;margin-top:11.25pt;width:0;height:17.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13536" behindDoc="0" locked="0" layoutInCell="1" allowOverlap="1" wp14:anchorId="42D5632A" wp14:editId="0F4A1A14">
                <wp:simplePos x="0" y="0"/>
                <wp:positionH relativeFrom="column">
                  <wp:posOffset>2209800</wp:posOffset>
                </wp:positionH>
                <wp:positionV relativeFrom="paragraph">
                  <wp:posOffset>152400</wp:posOffset>
                </wp:positionV>
                <wp:extent cx="0" cy="219075"/>
                <wp:effectExtent l="9525" t="9525" r="9525" b="9525"/>
                <wp:wrapNone/>
                <wp:docPr id="61"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2F7764" id="AutoShape 49" o:spid="_x0000_s1026" type="#_x0000_t32" style="position:absolute;margin-left:174pt;margin-top:12pt;width:0;height:17.2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14560" behindDoc="0" locked="0" layoutInCell="1" allowOverlap="1" wp14:anchorId="28D7203F" wp14:editId="5FFCE674">
                <wp:simplePos x="0" y="0"/>
                <wp:positionH relativeFrom="column">
                  <wp:posOffset>3238500</wp:posOffset>
                </wp:positionH>
                <wp:positionV relativeFrom="paragraph">
                  <wp:posOffset>114300</wp:posOffset>
                </wp:positionV>
                <wp:extent cx="0" cy="219075"/>
                <wp:effectExtent l="9525" t="9525" r="9525" b="9525"/>
                <wp:wrapNone/>
                <wp:docPr id="62"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A58EA3" id="AutoShape 50" o:spid="_x0000_s1026" type="#_x0000_t32" style="position:absolute;margin-left:255pt;margin-top:9pt;width:0;height:17.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15584" behindDoc="0" locked="0" layoutInCell="1" allowOverlap="1" wp14:anchorId="0421DA9E" wp14:editId="21CC9726">
                <wp:simplePos x="0" y="0"/>
                <wp:positionH relativeFrom="column">
                  <wp:posOffset>4238625</wp:posOffset>
                </wp:positionH>
                <wp:positionV relativeFrom="paragraph">
                  <wp:posOffset>114300</wp:posOffset>
                </wp:positionV>
                <wp:extent cx="0" cy="219075"/>
                <wp:effectExtent l="9525" t="9525" r="9525" b="9525"/>
                <wp:wrapNone/>
                <wp:docPr id="63"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90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19B798" id="AutoShape 51" o:spid="_x0000_s1026" type="#_x0000_t32" style="position:absolute;margin-left:333.75pt;margin-top:9pt;width:0;height:17.2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11488" behindDoc="0" locked="0" layoutInCell="1" allowOverlap="1" wp14:anchorId="40CF45AD" wp14:editId="6AB0D284">
                <wp:simplePos x="0" y="0"/>
                <wp:positionH relativeFrom="column">
                  <wp:posOffset>3733800</wp:posOffset>
                </wp:positionH>
                <wp:positionV relativeFrom="paragraph">
                  <wp:posOffset>104775</wp:posOffset>
                </wp:positionV>
                <wp:extent cx="504825" cy="0"/>
                <wp:effectExtent l="9525" t="9525" r="9525" b="9525"/>
                <wp:wrapNone/>
                <wp:docPr id="64"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4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C533E9" id="AutoShape 47" o:spid="_x0000_s1026" type="#_x0000_t32" style="position:absolute;margin-left:294pt;margin-top:8.25pt;width:39.75pt;height:0;flip:x;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10464" behindDoc="0" locked="0" layoutInCell="1" allowOverlap="1" wp14:anchorId="1C88F589" wp14:editId="4D404B9B">
                <wp:simplePos x="0" y="0"/>
                <wp:positionH relativeFrom="column">
                  <wp:posOffset>3238500</wp:posOffset>
                </wp:positionH>
                <wp:positionV relativeFrom="paragraph">
                  <wp:posOffset>104775</wp:posOffset>
                </wp:positionV>
                <wp:extent cx="504825" cy="0"/>
                <wp:effectExtent l="9525" t="9525" r="9525" b="9525"/>
                <wp:wrapNone/>
                <wp:docPr id="65"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4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23EFFE" id="AutoShape 46" o:spid="_x0000_s1026" type="#_x0000_t32" style="position:absolute;margin-left:255pt;margin-top:8.25pt;width:39.75pt;height:0;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09440" behindDoc="0" locked="0" layoutInCell="1" allowOverlap="1" wp14:anchorId="36A1540C" wp14:editId="662228EC">
                <wp:simplePos x="0" y="0"/>
                <wp:positionH relativeFrom="column">
                  <wp:posOffset>1704975</wp:posOffset>
                </wp:positionH>
                <wp:positionV relativeFrom="paragraph">
                  <wp:posOffset>142875</wp:posOffset>
                </wp:positionV>
                <wp:extent cx="504825" cy="0"/>
                <wp:effectExtent l="9525" t="9525" r="9525" b="9525"/>
                <wp:wrapNone/>
                <wp:docPr id="66"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4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1579C7" id="AutoShape 45" o:spid="_x0000_s1026" type="#_x0000_t32" style="position:absolute;margin-left:134.25pt;margin-top:11.25pt;width:39.75pt;height:0;flip:x;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"/>
            </w:pict>
          </mc:Fallback>
        </mc:AlternateContent>
      </w:r>
      <w:r>
        <w:rPr>
          <w:rFonts w:asciiTheme="minorHAnsi" w:hAnsiTheme="minorHAnsi" w:cstheme="minorHAnsi"/>
          <w:noProof/>
          <w:sz w:val="21"/>
          <w:szCs w:val="21"/>
        </w:rPr>
        <mc:AlternateContent>
          <mc:Choice Requires="wps">
            <w:drawing>
              <wp:anchor distT="0" distB="0" distL="114300" distR="114300" simplePos="0" relativeHeight="251708416" behindDoc="0" locked="0" layoutInCell="1" allowOverlap="1" wp14:anchorId="4788DA66" wp14:editId="682F4DC6">
                <wp:simplePos x="0" y="0"/>
                <wp:positionH relativeFrom="column">
                  <wp:posOffset>1238250</wp:posOffset>
                </wp:positionH>
                <wp:positionV relativeFrom="paragraph">
                  <wp:posOffset>142875</wp:posOffset>
                </wp:positionV>
                <wp:extent cx="504825" cy="0"/>
                <wp:effectExtent l="9525" t="9525" r="9525" b="9525"/>
                <wp:wrapNone/>
                <wp:docPr id="67"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04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EFF8EA" id="AutoShape 44" o:spid="_x0000_s1026" type="#_x0000_t32" style="position:absolute;margin-left:97.5pt;margin-top:11.25pt;width:39.75pt;height:0;flip:x;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"/>
            </w:pict>
          </mc:Fallback>
        </mc:AlternateContent>
      </w:r>
    </w:p>
    <w:p w14:paraId="1C45BCD6" w14:textId="77777777" w:rsidR="00F10654" w:rsidRDefault="00F10654" w:rsidP="00F10654">
      <w:pPr>
        <w:spacing w:after="0" w:line="240" w:lineRule="auto"/>
        <w:contextualSpacing/>
        <w:jc w:val="both"/>
        <w:rPr>
          <w:rStyle w:val="Heading1Char"/>
          <w:rFonts w:asciiTheme="minorHAnsi" w:hAnsiTheme="minorHAnsi" w:cstheme="minorHAnsi"/>
          <w:b w:val="0"/>
          <w:bCs w:val="0"/>
          <w:sz w:val="21"/>
          <w:szCs w:val="21"/>
        </w:rPr>
      </w:pPr>
    </w:p>
    <w:p w14:paraId="3A6A1B8F" w14:textId="77777777" w:rsidR="00F10654" w:rsidRDefault="00F10654" w:rsidP="00F10654">
      <w:pPr>
        <w:spacing w:after="0" w:line="240" w:lineRule="auto"/>
        <w:contextualSpacing/>
        <w:jc w:val="both"/>
        <w:rPr>
          <w:rStyle w:val="Heading1Char"/>
          <w:rFonts w:asciiTheme="minorHAnsi" w:hAnsiTheme="minorHAnsi" w:cstheme="minorHAnsi"/>
          <w:b w:val="0"/>
          <w:bCs w:val="0"/>
          <w:sz w:val="21"/>
          <w:szCs w:val="21"/>
        </w:rPr>
      </w:pPr>
      <w:r>
        <w:rPr>
          <w:rFonts w:asciiTheme="minorHAnsi" w:hAnsiTheme="minorHAnsi" w:cstheme="minorHAnsi"/>
          <w:noProof/>
          <w:sz w:val="21"/>
          <w:szCs w:val="21"/>
        </w:rPr>
        <w:lastRenderedPageBreak/>
        <mc:AlternateContent>
          <mc:Choice Requires="wps">
            <w:drawing>
              <wp:anchor distT="45720" distB="45720" distL="114300" distR="114300" simplePos="0" relativeHeight="251698176" behindDoc="0" locked="0" layoutInCell="1" allowOverlap="1" wp14:anchorId="79C79325" wp14:editId="7864FA0F">
                <wp:simplePos x="0" y="0"/>
                <wp:positionH relativeFrom="column">
                  <wp:posOffset>3826510</wp:posOffset>
                </wp:positionH>
                <wp:positionV relativeFrom="paragraph">
                  <wp:posOffset>96520</wp:posOffset>
                </wp:positionV>
                <wp:extent cx="964565" cy="1597660"/>
                <wp:effectExtent l="16510" t="10795" r="9525" b="10795"/>
                <wp:wrapSquare wrapText="bothSides"/>
                <wp:docPr id="6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4565" cy="1597660"/>
                        </a:xfrm>
                        <a:prstGeom prst="rect">
                          <a:avLst/>
                        </a:prstGeom>
                        <a:solidFill>
                          <a:schemeClr val="bg1">
                            <a:lumMod val="100000"/>
                            <a:lumOff val="0"/>
                          </a:schemeClr>
                        </a:solidFill>
                        <a:ln w="15875">
                          <a:solidFill>
                            <a:srgbClr val="0070C0"/>
                          </a:solidFill>
                          <a:miter lim="800000"/>
                          <a:headEnd/>
                          <a:tailEnd/>
                        </a:ln>
                      </wps:spPr>
                      <wps:txbx>
                        <w:txbxContent>
                          <w:p w14:paraId="395DED2B" w14:textId="77777777" w:rsidR="00F10654" w:rsidRPr="00824162" w:rsidRDefault="00F10654" w:rsidP="00F10654">
                            <w:pPr>
                              <w:jc w:val="center"/>
                              <w:rPr>
                                <w:color w:val="0070C0"/>
                              </w:rPr>
                            </w:pPr>
                            <w:r w:rsidRPr="00247714">
                              <w:rPr>
                                <w:color w:val="0070C0"/>
                                <w:u w:val="single"/>
                              </w:rPr>
                              <w:t>Components</w:t>
                            </w:r>
                            <w:r>
                              <w:rPr>
                                <w:color w:val="0070C0"/>
                              </w:rPr>
                              <w:br/>
                              <w:t>Appliances</w:t>
                            </w:r>
                            <w:r>
                              <w:rPr>
                                <w:color w:val="0070C0"/>
                              </w:rPr>
                              <w:br/>
                              <w:t>Cabinets</w:t>
                            </w:r>
                            <w:r>
                              <w:rPr>
                                <w:color w:val="0070C0"/>
                              </w:rPr>
                              <w:br/>
                              <w:t>Countertops</w:t>
                            </w:r>
                            <w:r>
                              <w:rPr>
                                <w:color w:val="0070C0"/>
                              </w:rPr>
                              <w:br/>
                              <w:t>Signage</w:t>
                            </w:r>
                            <w:r>
                              <w:rPr>
                                <w:color w:val="0070C0"/>
                              </w:rPr>
                              <w:br/>
                              <w:t>Partitions</w:t>
                            </w:r>
                            <w:r>
                              <w:rPr>
                                <w:color w:val="0070C0"/>
                              </w:rPr>
                              <w:br/>
                              <w:t>Flooring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C79325" id="Text Box 34" o:spid="_x0000_s1029" type="#_x0000_t202" style="position:absolute;left:0;text-align:left;margin-left:301.3pt;margin-top:7.6pt;width:75.95pt;height:125.8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" fillcolor="white [3212]" strokecolor="#0070c0" strokeweight="1.25pt">
                <v:textbox>
                  <w:txbxContent>
                    <w:p w14:paraId="395DED2B" w14:textId="77777777" w:rsidR="00F10654" w:rsidRPr="00824162" w:rsidRDefault="00F10654" w:rsidP="00F10654">
                      <w:pPr>
                        <w:jc w:val="center"/>
                        <w:rPr>
                          <w:color w:val="0070C0"/>
                        </w:rPr>
                      </w:pPr>
                      <w:r w:rsidRPr="00247714">
                        <w:rPr>
                          <w:color w:val="0070C0"/>
                          <w:u w:val="single"/>
                        </w:rPr>
                        <w:t>Components</w:t>
                      </w:r>
                      <w:r>
                        <w:rPr>
                          <w:color w:val="0070C0"/>
                        </w:rPr>
                        <w:br/>
                        <w:t>Appliances</w:t>
                      </w:r>
                      <w:r>
                        <w:rPr>
                          <w:color w:val="0070C0"/>
                        </w:rPr>
                        <w:br/>
                        <w:t>Cabinets</w:t>
                      </w:r>
                      <w:r>
                        <w:rPr>
                          <w:color w:val="0070C0"/>
                        </w:rPr>
                        <w:br/>
                        <w:t>Countertops</w:t>
                      </w:r>
                      <w:r>
                        <w:rPr>
                          <w:color w:val="0070C0"/>
                        </w:rPr>
                        <w:br/>
                        <w:t>Signage</w:t>
                      </w:r>
                      <w:r>
                        <w:rPr>
                          <w:color w:val="0070C0"/>
                        </w:rPr>
                        <w:br/>
                        <w:t>Partitions</w:t>
                      </w:r>
                      <w:r>
                        <w:rPr>
                          <w:color w:val="0070C0"/>
                        </w:rPr>
                        <w:br/>
                        <w:t>Flooring</w:t>
                      </w:r>
                    </w:p>
                  </w:txbxContent>
                </v:textbox>
                <w10:wrap type="square"/>
              </v:shape>
            </w:pict>
          </mc:Fallback>
        </mc:AlternateContent>
      </w:r>
      <w:r>
        <w:rPr>
          <w:rFonts w:asciiTheme="minorHAnsi" w:hAnsiTheme="minorHAnsi" w:cstheme="minorHAnsi"/>
          <w:noProof/>
          <w:sz w:val="21"/>
          <w:szCs w:val="21"/>
        </w:rPr>
        <mc:AlternateContent>
          <mc:Choice Requires="wps">
            <w:drawing>
              <wp:anchor distT="45720" distB="45720" distL="114300" distR="114300" simplePos="0" relativeHeight="251696128" behindDoc="0" locked="0" layoutInCell="1" allowOverlap="1" wp14:anchorId="54DA08F5" wp14:editId="4B96946B">
                <wp:simplePos x="0" y="0"/>
                <wp:positionH relativeFrom="column">
                  <wp:posOffset>1711960</wp:posOffset>
                </wp:positionH>
                <wp:positionV relativeFrom="paragraph">
                  <wp:posOffset>70485</wp:posOffset>
                </wp:positionV>
                <wp:extent cx="1059815" cy="1585595"/>
                <wp:effectExtent l="16510" t="13335" r="9525" b="10795"/>
                <wp:wrapSquare wrapText="bothSides"/>
                <wp:docPr id="69"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9815" cy="1585595"/>
                        </a:xfrm>
                        <a:prstGeom prst="rect">
                          <a:avLst/>
                        </a:prstGeom>
                        <a:solidFill>
                          <a:schemeClr val="bg1">
                            <a:lumMod val="100000"/>
                            <a:lumOff val="0"/>
                          </a:schemeClr>
                        </a:solidFill>
                        <a:ln w="15875">
                          <a:solidFill>
                            <a:srgbClr val="0070C0"/>
                          </a:solidFill>
                          <a:miter lim="800000"/>
                          <a:headEnd/>
                          <a:tailEnd/>
                        </a:ln>
                      </wps:spPr>
                      <wps:txbx>
                        <w:txbxContent>
                          <w:p w14:paraId="636052C6" w14:textId="77777777" w:rsidR="00F10654" w:rsidRPr="00E51717" w:rsidRDefault="00F10654" w:rsidP="00F10654">
                            <w:pPr>
                              <w:jc w:val="center"/>
                              <w:rPr>
                                <w:color w:val="0070C0"/>
                                <w:u w:val="single"/>
                              </w:rPr>
                            </w:pPr>
                            <w:r w:rsidRPr="00247714">
                              <w:rPr>
                                <w:color w:val="0070C0"/>
                                <w:u w:val="single"/>
                              </w:rPr>
                              <w:t>Improvement</w:t>
                            </w:r>
                            <w:r>
                              <w:rPr>
                                <w:color w:val="0070C0"/>
                                <w:u w:val="single"/>
                              </w:rPr>
                              <w:t>s</w:t>
                            </w:r>
                            <w:r>
                              <w:rPr>
                                <w:color w:val="0070C0"/>
                                <w:u w:val="single"/>
                              </w:rPr>
                              <w:br/>
                            </w:r>
                            <w:r>
                              <w:rPr>
                                <w:color w:val="0070C0"/>
                              </w:rPr>
                              <w:t>Curbs</w:t>
                            </w:r>
                            <w:r>
                              <w:rPr>
                                <w:color w:val="0070C0"/>
                              </w:rPr>
                              <w:br/>
                              <w:t>Paving</w:t>
                            </w:r>
                            <w:r>
                              <w:rPr>
                                <w:color w:val="0070C0"/>
                              </w:rPr>
                              <w:br/>
                              <w:t>Landscaping</w:t>
                            </w:r>
                            <w:r>
                              <w:rPr>
                                <w:color w:val="0070C0"/>
                              </w:rPr>
                              <w:br/>
                              <w:t>Lighting</w:t>
                            </w:r>
                            <w:r>
                              <w:rPr>
                                <w:color w:val="0070C0"/>
                              </w:rPr>
                              <w:br/>
                              <w:t xml:space="preserve">Site </w:t>
                            </w:r>
                            <w:r>
                              <w:rPr>
                                <w:color w:val="0070C0"/>
                              </w:rPr>
                              <w:t>piping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4DA08F5" id="Text Box 32" o:spid="_x0000_s1030" type="#_x0000_t202" style="position:absolute;left:0;text-align:left;margin-left:134.8pt;margin-top:5.55pt;width:83.45pt;height:124.8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" fillcolor="white [3212]" strokecolor="#0070c0" strokeweight="1.25pt">
                <v:textbox>
                  <w:txbxContent>
                    <w:p w14:paraId="636052C6" w14:textId="77777777" w:rsidR="00F10654" w:rsidRPr="00E51717" w:rsidRDefault="00F10654" w:rsidP="00F10654">
                      <w:pPr>
                        <w:jc w:val="center"/>
                        <w:rPr>
                          <w:color w:val="0070C0"/>
                          <w:u w:val="single"/>
                        </w:rPr>
                      </w:pPr>
                      <w:r w:rsidRPr="00247714">
                        <w:rPr>
                          <w:color w:val="0070C0"/>
                          <w:u w:val="single"/>
                        </w:rPr>
                        <w:t>Improvement</w:t>
                      </w:r>
                      <w:r>
                        <w:rPr>
                          <w:color w:val="0070C0"/>
                          <w:u w:val="single"/>
                        </w:rPr>
                        <w:t>s</w:t>
                      </w:r>
                      <w:r>
                        <w:rPr>
                          <w:color w:val="0070C0"/>
                          <w:u w:val="single"/>
                        </w:rPr>
                        <w:br/>
                      </w:r>
                      <w:r>
                        <w:rPr>
                          <w:color w:val="0070C0"/>
                        </w:rPr>
                        <w:t>Curbs</w:t>
                      </w:r>
                      <w:r>
                        <w:rPr>
                          <w:color w:val="0070C0"/>
                        </w:rPr>
                        <w:br/>
                        <w:t>Paving</w:t>
                      </w:r>
                      <w:r>
                        <w:rPr>
                          <w:color w:val="0070C0"/>
                        </w:rPr>
                        <w:br/>
                        <w:t>Landscaping</w:t>
                      </w:r>
                      <w:r>
                        <w:rPr>
                          <w:color w:val="0070C0"/>
                        </w:rPr>
                        <w:br/>
                        <w:t>Lighting</w:t>
                      </w:r>
                      <w:r>
                        <w:rPr>
                          <w:color w:val="0070C0"/>
                        </w:rPr>
                        <w:br/>
                        <w:t xml:space="preserve">Site </w:t>
                      </w:r>
                      <w:proofErr w:type="gramStart"/>
                      <w:r>
                        <w:rPr>
                          <w:color w:val="0070C0"/>
                        </w:rPr>
                        <w:t>piping</w:t>
                      </w:r>
                      <w:proofErr w:type="gramEnd"/>
                    </w:p>
                  </w:txbxContent>
                </v:textbox>
                <w10:wrap type="square"/>
              </v:shape>
            </w:pict>
          </mc:Fallback>
        </mc:AlternateContent>
      </w:r>
      <w:r>
        <w:rPr>
          <w:rFonts w:asciiTheme="minorHAnsi" w:hAnsiTheme="minorHAnsi" w:cstheme="minorHAnsi"/>
          <w:noProof/>
          <w:sz w:val="21"/>
          <w:szCs w:val="21"/>
        </w:rPr>
        <mc:AlternateContent>
          <mc:Choice Requires="wps">
            <w:drawing>
              <wp:anchor distT="45720" distB="45720" distL="114300" distR="114300" simplePos="0" relativeHeight="251697152" behindDoc="0" locked="0" layoutInCell="1" allowOverlap="1" wp14:anchorId="6AC8988C" wp14:editId="2C911E3C">
                <wp:simplePos x="0" y="0"/>
                <wp:positionH relativeFrom="column">
                  <wp:posOffset>2902585</wp:posOffset>
                </wp:positionH>
                <wp:positionV relativeFrom="paragraph">
                  <wp:posOffset>99060</wp:posOffset>
                </wp:positionV>
                <wp:extent cx="821690" cy="1576070"/>
                <wp:effectExtent l="16510" t="13335" r="9525" b="10795"/>
                <wp:wrapSquare wrapText="bothSides"/>
                <wp:docPr id="70"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1690" cy="1576070"/>
                        </a:xfrm>
                        <a:prstGeom prst="rect">
                          <a:avLst/>
                        </a:prstGeom>
                        <a:solidFill>
                          <a:schemeClr val="bg1">
                            <a:lumMod val="100000"/>
                            <a:lumOff val="0"/>
                          </a:schemeClr>
                        </a:solidFill>
                        <a:ln w="15875">
                          <a:solidFill>
                            <a:srgbClr val="0070C0"/>
                          </a:solidFill>
                          <a:miter lim="800000"/>
                          <a:headEnd/>
                          <a:tailEnd/>
                        </a:ln>
                      </wps:spPr>
                      <wps:txbx>
                        <w:txbxContent>
                          <w:p w14:paraId="01547310" w14:textId="77777777" w:rsidR="00F10654" w:rsidRPr="00247714" w:rsidRDefault="00F10654" w:rsidP="00F10654">
                            <w:pPr>
                              <w:rPr>
                                <w:color w:val="0070C0"/>
                                <w:u w:val="single"/>
                              </w:rPr>
                            </w:pPr>
                            <w:r w:rsidRPr="00247714">
                              <w:rPr>
                                <w:color w:val="0070C0"/>
                                <w:u w:val="single"/>
                              </w:rPr>
                              <w:t>Structure</w:t>
                            </w:r>
                            <w:r>
                              <w:rPr>
                                <w:color w:val="0070C0"/>
                              </w:rPr>
                              <w:br/>
                              <w:t>Electrical</w:t>
                            </w:r>
                            <w:r>
                              <w:rPr>
                                <w:color w:val="0070C0"/>
                              </w:rPr>
                              <w:br/>
                              <w:t>Plumbing</w:t>
                            </w:r>
                            <w:r>
                              <w:rPr>
                                <w:color w:val="0070C0"/>
                              </w:rPr>
                              <w:br/>
                              <w:t>Roof</w:t>
                            </w:r>
                            <w:r>
                              <w:rPr>
                                <w:color w:val="0070C0"/>
                              </w:rPr>
                              <w:br/>
                              <w:t>Walls</w:t>
                            </w:r>
                            <w:r>
                              <w:rPr>
                                <w:color w:val="0070C0"/>
                              </w:rPr>
                              <w:br/>
                              <w:t>Windows</w:t>
                            </w:r>
                            <w:r>
                              <w:rPr>
                                <w:color w:val="0070C0"/>
                              </w:rPr>
                              <w:br/>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C8988C" id="Text Box 33" o:spid="_x0000_s1031" type="#_x0000_t202" style="position:absolute;left:0;text-align:left;margin-left:228.55pt;margin-top:7.8pt;width:64.7pt;height:124.1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" fillcolor="white [3212]" strokecolor="#0070c0" strokeweight="1.25pt">
                <v:textbox>
                  <w:txbxContent>
                    <w:p w14:paraId="01547310" w14:textId="77777777" w:rsidR="00F10654" w:rsidRPr="00247714" w:rsidRDefault="00F10654" w:rsidP="00F10654">
                      <w:pPr>
                        <w:rPr>
                          <w:color w:val="0070C0"/>
                          <w:u w:val="single"/>
                        </w:rPr>
                      </w:pPr>
                      <w:r w:rsidRPr="00247714">
                        <w:rPr>
                          <w:color w:val="0070C0"/>
                          <w:u w:val="single"/>
                        </w:rPr>
                        <w:t>Structure</w:t>
                      </w:r>
                      <w:r>
                        <w:rPr>
                          <w:color w:val="0070C0"/>
                        </w:rPr>
                        <w:br/>
                        <w:t>Electrical</w:t>
                      </w:r>
                      <w:r>
                        <w:rPr>
                          <w:color w:val="0070C0"/>
                        </w:rPr>
                        <w:br/>
                        <w:t>Plumbing</w:t>
                      </w:r>
                      <w:r>
                        <w:rPr>
                          <w:color w:val="0070C0"/>
                        </w:rPr>
                        <w:br/>
                        <w:t>Roof</w:t>
                      </w:r>
                      <w:r>
                        <w:rPr>
                          <w:color w:val="0070C0"/>
                        </w:rPr>
                        <w:br/>
                        <w:t>Walls</w:t>
                      </w:r>
                      <w:r>
                        <w:rPr>
                          <w:color w:val="0070C0"/>
                        </w:rPr>
                        <w:br/>
                        <w:t>Windows</w:t>
                      </w:r>
                      <w:r>
                        <w:rPr>
                          <w:color w:val="0070C0"/>
                        </w:rPr>
                        <w:br/>
                      </w:r>
                    </w:p>
                  </w:txbxContent>
                </v:textbox>
                <w10:wrap type="square"/>
              </v:shape>
            </w:pict>
          </mc:Fallback>
        </mc:AlternateContent>
      </w:r>
      <w:r>
        <w:rPr>
          <w:rFonts w:asciiTheme="minorHAnsi" w:hAnsiTheme="minorHAnsi" w:cstheme="minorHAnsi"/>
          <w:noProof/>
          <w:sz w:val="21"/>
          <w:szCs w:val="21"/>
        </w:rPr>
        <mc:AlternateContent>
          <mc:Choice Requires="wps">
            <w:drawing>
              <wp:anchor distT="45720" distB="45720" distL="114300" distR="114300" simplePos="0" relativeHeight="251695104" behindDoc="0" locked="0" layoutInCell="1" allowOverlap="1" wp14:anchorId="5641A283" wp14:editId="2F0456B4">
                <wp:simplePos x="0" y="0"/>
                <wp:positionH relativeFrom="column">
                  <wp:posOffset>590550</wp:posOffset>
                </wp:positionH>
                <wp:positionV relativeFrom="paragraph">
                  <wp:posOffset>98425</wp:posOffset>
                </wp:positionV>
                <wp:extent cx="933450" cy="288925"/>
                <wp:effectExtent l="9525" t="12700" r="9525" b="12700"/>
                <wp:wrapSquare wrapText="bothSides"/>
                <wp:docPr id="7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288925"/>
                        </a:xfrm>
                        <a:prstGeom prst="rect">
                          <a:avLst/>
                        </a:prstGeom>
                        <a:solidFill>
                          <a:schemeClr val="bg1">
                            <a:lumMod val="100000"/>
                            <a:lumOff val="0"/>
                          </a:schemeClr>
                        </a:solidFill>
                        <a:ln w="15875">
                          <a:solidFill>
                            <a:srgbClr val="0070C0"/>
                          </a:solidFill>
                          <a:miter lim="800000"/>
                          <a:headEnd/>
                          <a:tailEnd/>
                        </a:ln>
                      </wps:spPr>
                      <wps:txbx>
                        <w:txbxContent>
                          <w:p w14:paraId="1FCEED54" w14:textId="77777777" w:rsidR="00F10654" w:rsidRPr="00824162" w:rsidRDefault="00F10654" w:rsidP="00F10654">
                            <w:pPr>
                              <w:jc w:val="center"/>
                              <w:rPr>
                                <w:color w:val="0070C0"/>
                              </w:rPr>
                            </w:pPr>
                            <w:r>
                              <w:rPr>
                                <w:color w:val="0070C0"/>
                              </w:rPr>
                              <w:t>Raw Land</w:t>
                            </w:r>
                            <w:r>
                              <w:rPr>
                                <w:color w:val="0070C0"/>
                              </w:rPr>
                              <w:tab/>
                            </w:r>
                            <w:r>
                              <w:rPr>
                                <w:color w:val="0070C0"/>
                              </w:rPr>
                              <w:tab/>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41A283" id="Text Box 31" o:spid="_x0000_s1032" type="#_x0000_t202" style="position:absolute;left:0;text-align:left;margin-left:46.5pt;margin-top:7.75pt;width:73.5pt;height:22.7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" fillcolor="white [3212]" strokecolor="#0070c0" strokeweight="1.25pt">
                <v:textbox>
                  <w:txbxContent>
                    <w:p w14:paraId="1FCEED54" w14:textId="77777777" w:rsidR="00F10654" w:rsidRPr="00824162" w:rsidRDefault="00F10654" w:rsidP="00F10654">
                      <w:pPr>
                        <w:jc w:val="center"/>
                        <w:rPr>
                          <w:color w:val="0070C0"/>
                        </w:rPr>
                      </w:pPr>
                      <w:r>
                        <w:rPr>
                          <w:color w:val="0070C0"/>
                        </w:rPr>
                        <w:t>Raw Land</w:t>
                      </w:r>
                      <w:r>
                        <w:rPr>
                          <w:color w:val="0070C0"/>
                        </w:rPr>
                        <w:tab/>
                      </w:r>
                      <w:r>
                        <w:rPr>
                          <w:color w:val="0070C0"/>
                        </w:rPr>
                        <w:tab/>
                      </w:r>
                    </w:p>
                  </w:txbxContent>
                </v:textbox>
                <w10:wrap type="square"/>
              </v:shape>
            </w:pict>
          </mc:Fallback>
        </mc:AlternateContent>
      </w:r>
    </w:p>
    <w:p w14:paraId="13B0112C" w14:textId="77777777" w:rsidR="00F10654" w:rsidRDefault="00F10654" w:rsidP="00F10654">
      <w:pPr>
        <w:spacing w:after="0" w:line="240" w:lineRule="auto"/>
        <w:contextualSpacing/>
        <w:jc w:val="both"/>
        <w:rPr>
          <w:rStyle w:val="Heading1Char"/>
          <w:rFonts w:asciiTheme="minorHAnsi" w:hAnsiTheme="minorHAnsi" w:cstheme="minorHAnsi"/>
          <w:b w:val="0"/>
          <w:bCs w:val="0"/>
          <w:sz w:val="21"/>
          <w:szCs w:val="21"/>
        </w:rPr>
      </w:pPr>
    </w:p>
    <w:p w14:paraId="648F7EC1" w14:textId="77777777" w:rsidR="00F10654" w:rsidRDefault="00F10654" w:rsidP="00F10654">
      <w:pPr>
        <w:spacing w:after="0" w:line="240" w:lineRule="auto"/>
        <w:contextualSpacing/>
        <w:jc w:val="both"/>
        <w:rPr>
          <w:rStyle w:val="Heading1Char"/>
          <w:rFonts w:asciiTheme="minorHAnsi" w:hAnsiTheme="minorHAnsi" w:cstheme="minorHAnsi"/>
          <w:b w:val="0"/>
          <w:bCs w:val="0"/>
          <w:sz w:val="21"/>
          <w:szCs w:val="21"/>
        </w:rPr>
      </w:pPr>
    </w:p>
    <w:p w14:paraId="6FFE8DAC" w14:textId="77777777" w:rsidR="00F10654" w:rsidRDefault="00F10654" w:rsidP="00F10654">
      <w:pPr>
        <w:spacing w:after="0" w:line="240" w:lineRule="auto"/>
        <w:contextualSpacing/>
        <w:jc w:val="both"/>
        <w:rPr>
          <w:rStyle w:val="Heading1Char"/>
          <w:rFonts w:asciiTheme="minorHAnsi" w:hAnsiTheme="minorHAnsi" w:cstheme="minorHAnsi"/>
          <w:b w:val="0"/>
          <w:bCs w:val="0"/>
          <w:sz w:val="21"/>
          <w:szCs w:val="21"/>
        </w:rPr>
      </w:pPr>
    </w:p>
    <w:p w14:paraId="138DFE57" w14:textId="77777777" w:rsidR="00F10654" w:rsidRDefault="00F10654" w:rsidP="00F10654">
      <w:pPr>
        <w:spacing w:after="0" w:line="240" w:lineRule="auto"/>
        <w:contextualSpacing/>
        <w:jc w:val="both"/>
        <w:rPr>
          <w:rStyle w:val="Heading1Char"/>
          <w:rFonts w:asciiTheme="minorHAnsi" w:hAnsiTheme="minorHAnsi" w:cstheme="minorHAnsi"/>
          <w:b w:val="0"/>
          <w:bCs w:val="0"/>
          <w:sz w:val="21"/>
          <w:szCs w:val="21"/>
        </w:rPr>
      </w:pPr>
    </w:p>
    <w:p w14:paraId="49631703" w14:textId="77777777" w:rsidR="00F10654" w:rsidRDefault="00F10654" w:rsidP="00F10654">
      <w:pPr>
        <w:spacing w:after="0" w:line="240" w:lineRule="auto"/>
        <w:contextualSpacing/>
        <w:jc w:val="both"/>
        <w:rPr>
          <w:rStyle w:val="Heading1Char"/>
          <w:rFonts w:asciiTheme="minorHAnsi" w:hAnsiTheme="minorHAnsi" w:cstheme="minorHAnsi"/>
          <w:b w:val="0"/>
          <w:bCs w:val="0"/>
          <w:sz w:val="21"/>
          <w:szCs w:val="21"/>
        </w:rPr>
      </w:pPr>
    </w:p>
    <w:p w14:paraId="7976ABE6" w14:textId="77777777" w:rsidR="00F10654" w:rsidRDefault="00F10654" w:rsidP="00F10654">
      <w:pPr>
        <w:spacing w:after="0" w:line="240" w:lineRule="auto"/>
        <w:contextualSpacing/>
        <w:jc w:val="both"/>
        <w:rPr>
          <w:rStyle w:val="Heading1Char"/>
          <w:rFonts w:asciiTheme="minorHAnsi" w:hAnsiTheme="minorHAnsi" w:cstheme="minorHAnsi"/>
          <w:b w:val="0"/>
          <w:bCs w:val="0"/>
          <w:sz w:val="21"/>
          <w:szCs w:val="21"/>
        </w:rPr>
      </w:pPr>
    </w:p>
    <w:p w14:paraId="58AD8047" w14:textId="77777777" w:rsidR="00F10654" w:rsidRDefault="00F10654" w:rsidP="00F10654">
      <w:pPr>
        <w:spacing w:after="0" w:line="240" w:lineRule="auto"/>
        <w:contextualSpacing/>
        <w:jc w:val="both"/>
        <w:rPr>
          <w:rFonts w:asciiTheme="minorHAnsi" w:hAnsiTheme="minorHAnsi" w:cstheme="minorHAnsi"/>
          <w:sz w:val="21"/>
          <w:szCs w:val="21"/>
        </w:rPr>
      </w:pPr>
    </w:p>
    <w:p w14:paraId="131F0906" w14:textId="77777777" w:rsidR="00F10654" w:rsidRDefault="00F10654" w:rsidP="00F10654">
      <w:pPr>
        <w:spacing w:after="0" w:line="240" w:lineRule="auto"/>
        <w:contextualSpacing/>
        <w:jc w:val="both"/>
        <w:rPr>
          <w:rFonts w:asciiTheme="minorHAnsi" w:hAnsiTheme="minorHAnsi" w:cstheme="minorHAnsi"/>
          <w:sz w:val="21"/>
          <w:szCs w:val="21"/>
        </w:rPr>
      </w:pPr>
    </w:p>
    <w:p w14:paraId="28A9EDDE" w14:textId="77777777" w:rsidR="00F10654" w:rsidRDefault="00F10654" w:rsidP="00F10654">
      <w:pPr>
        <w:spacing w:after="0" w:line="240" w:lineRule="auto"/>
        <w:contextualSpacing/>
        <w:jc w:val="both"/>
        <w:rPr>
          <w:rFonts w:asciiTheme="minorHAnsi" w:hAnsiTheme="minorHAnsi" w:cstheme="minorHAnsi"/>
          <w:sz w:val="21"/>
          <w:szCs w:val="21"/>
        </w:rPr>
      </w:pPr>
    </w:p>
    <w:p w14:paraId="1A172A74" w14:textId="77777777" w:rsidR="00F10654" w:rsidRDefault="00F10654" w:rsidP="00F10654">
      <w:pPr>
        <w:spacing w:after="0" w:line="240" w:lineRule="auto"/>
        <w:contextualSpacing/>
        <w:jc w:val="both"/>
        <w:rPr>
          <w:rFonts w:asciiTheme="minorHAnsi" w:hAnsiTheme="minorHAnsi" w:cstheme="minorHAnsi"/>
          <w:sz w:val="21"/>
          <w:szCs w:val="21"/>
        </w:rPr>
      </w:pPr>
    </w:p>
    <w:p w14:paraId="05C45E97" w14:textId="77777777" w:rsidR="00F10654" w:rsidRDefault="00F10654" w:rsidP="00F10654">
      <w:pPr>
        <w:spacing w:after="0" w:line="240" w:lineRule="auto"/>
        <w:contextualSpacing/>
        <w:jc w:val="both"/>
        <w:rPr>
          <w:rFonts w:asciiTheme="minorHAnsi" w:hAnsiTheme="minorHAnsi" w:cstheme="minorHAnsi"/>
          <w:sz w:val="21"/>
          <w:szCs w:val="21"/>
        </w:rPr>
      </w:pPr>
    </w:p>
    <w:p w14:paraId="596D6E0B" w14:textId="77777777" w:rsidR="00F10654" w:rsidRPr="00845505" w:rsidRDefault="00F10654" w:rsidP="00F10654">
      <w:pPr>
        <w:spacing w:after="0" w:line="240" w:lineRule="auto"/>
        <w:contextualSpacing/>
        <w:jc w:val="both"/>
        <w:rPr>
          <w:rFonts w:asciiTheme="minorHAnsi" w:hAnsiTheme="minorHAnsi" w:cstheme="minorHAnsi"/>
          <w:sz w:val="21"/>
          <w:szCs w:val="21"/>
        </w:rPr>
      </w:pPr>
      <w:r w:rsidRPr="00501424">
        <w:rPr>
          <w:rFonts w:cstheme="minorHAnsi"/>
          <w:sz w:val="21"/>
          <w:szCs w:val="21"/>
        </w:rPr>
        <w:t>[Switcher: Under 500k Dep Rentals?{"system-name":"under-500k-dep-rentals"}]</w:t>
        <w:br/>
        <w:t>[Clause{"condition":"under-500k-dep-rentals is turned on"}]</w:t>
      </w:r>
      <w:proofErr w:type="gramStart"/>
      <w:bookmarkStart w:id="12" w:name="_Hlk134186035"/>
      <w:proofErr w:type="gramEnd"/>
      <w:r>
        <w:rPr>
          <w:rFonts w:asciiTheme="minorHAnsi" w:hAnsiTheme="minorHAnsi" w:cstheme="minorHAnsi"/>
          <w:sz w:val="21"/>
          <w:szCs w:val="21"/>
        </w:rPr>
        <w:t xml:space="preserve">We can assist you with </w:t>
      </w:r>
      <w:r w:rsidRPr="00314C98">
        <w:rPr>
          <w:rFonts w:asciiTheme="minorHAnsi" w:hAnsiTheme="minorHAnsi" w:cstheme="minorHAnsi"/>
          <w:sz w:val="21"/>
          <w:szCs w:val="21"/>
        </w:rPr>
        <w:t>a rough estimate on the cost/benefit of a cost segregation study for your rentals</w:t>
      </w:r>
      <w:r>
        <w:rPr>
          <w:rFonts w:asciiTheme="minorHAnsi" w:hAnsiTheme="minorHAnsi" w:cstheme="minorHAnsi"/>
          <w:sz w:val="21"/>
          <w:szCs w:val="21"/>
        </w:rPr>
        <w:t xml:space="preserve"> once there is a tax need to do so</w:t>
      </w:r>
      <w:bookmarkEnd w:id="12"/>
      <w:r w:rsidRPr="00314C98">
        <w:rPr>
          <w:rFonts w:asciiTheme="minorHAnsi" w:hAnsiTheme="minorHAnsi" w:cstheme="minorHAnsi"/>
          <w:sz w:val="21"/>
          <w:szCs w:val="21"/>
        </w:rPr>
        <w:t xml:space="preserve">. </w:t>
      </w:r>
      <w:r w:rsidRPr="00845505">
        <w:rPr>
          <w:rFonts w:asciiTheme="minorHAnsi" w:hAnsiTheme="minorHAnsi" w:cstheme="minorHAnsi"/>
          <w:sz w:val="21"/>
          <w:szCs w:val="21"/>
        </w:rPr>
        <w:t xml:space="preserve">Even if </w:t>
      </w:r>
      <w:r w:rsidRPr="00845505">
        <w:rPr>
          <w:rFonts w:asciiTheme="minorHAnsi" w:hAnsiTheme="minorHAnsi" w:cstheme="minorHAnsi"/>
          <w:sz w:val="21"/>
          <w:szCs w:val="21"/>
          <w:highlight w:val="yellow"/>
        </w:rPr>
        <w:t>RE professional status is not met for 2023 (or material participation is not met for short-term rentals for 2023)</w:t>
      </w:r>
      <w:r w:rsidRPr="00845505">
        <w:rPr>
          <w:rFonts w:asciiTheme="minorHAnsi" w:hAnsiTheme="minorHAnsi" w:cstheme="minorHAnsi"/>
          <w:sz w:val="21"/>
          <w:szCs w:val="21"/>
        </w:rPr>
        <w:t xml:space="preserve">, for any properties placed into service in 2023, you can still use 80% bonus depreciation in future years for these properties. For example, </w:t>
      </w:r>
      <w:r w:rsidRPr="00845505">
        <w:rPr>
          <w:rFonts w:asciiTheme="minorHAnsi" w:hAnsiTheme="minorHAnsi" w:cstheme="minorHAnsi"/>
          <w:sz w:val="21"/>
          <w:szCs w:val="21"/>
          <w:highlight w:val="yellow"/>
        </w:rPr>
        <w:t>if you will qualify as a RE professional in 2024 (if you will meet the material participation tests for your short-term rentals in 2024)</w:t>
      </w:r>
      <w:r w:rsidRPr="00845505">
        <w:rPr>
          <w:rFonts w:asciiTheme="minorHAnsi" w:hAnsiTheme="minorHAnsi" w:cstheme="minorHAnsi"/>
          <w:sz w:val="21"/>
          <w:szCs w:val="21"/>
        </w:rPr>
        <w:t>, you could do a cost segregation at that time on these 2023 properties and still use the 80% bonus depreciation.</w:t>
      </w:r>
    </w:p>
    <w:p w14:paraId="48CE5481" w14:textId="562375C2" w:rsidR="006D46B3" w:rsidRDefault="006D46B3" w:rsidP="00F10654">
      <w:pPr>
        <w:spacing w:after="0" w:line="240" w:lineRule="auto"/>
        <w:contextualSpacing/>
        <w:jc w:val="both"/>
        <w:rPr>
          <w:rFonts w:asciiTheme="minorHAnsi" w:hAnsiTheme="minorHAnsi" w:cstheme="minorHAnsi"/>
          <w:sz w:val="21"/>
          <w:szCs w:val="21"/>
        </w:rPr>
      </w:pPr>
    </w:p>
    <w:p w14:paraId="2E8CB7CC" w14:textId="77777777" w:rsidR="006D46B3" w:rsidRDefault="006D46B3" w:rsidP="0009071C">
      <w:pPr>
        <w:spacing w:after="0" w:line="240" w:lineRule="auto"/>
        <w:contextualSpacing/>
        <w:jc w:val="both"/>
        <w:rPr>
          <w:rFonts w:asciiTheme="minorHAnsi" w:hAnsiTheme="minorHAnsi" w:cstheme="minorHAnsi"/>
          <w:sz w:val="21"/>
          <w:szCs w:val="21"/>
        </w:rPr>
      </w:pPr>
    </w:p>
    <w:p w14:paraId="6773EC44" w14:textId="77777777" w:rsidR="006D46B3" w:rsidRDefault="006D46B3" w:rsidP="0009071C">
      <w:pPr>
        <w:spacing w:after="0" w:line="240" w:lineRule="auto"/>
        <w:contextualSpacing/>
        <w:rPr>
          <w:rStyle w:val="Heading1Char"/>
          <w:rFonts w:cstheme="minorHAnsi"/>
          <w:caps/>
        </w:rPr>
      </w:pPr>
      <w:r w:rsidRPr="00501424">
        <w:rPr>
          <w:rStyle w:val="Heading1Char"/>
          <w:rFonts w:cstheme="minorHAnsi"/>
          <w:caps/>
        </w:rPr>
      </w:r>
      <w:r w:rsidRPr="005F0910">
        <w:rPr>
          <w:rStyle w:val="Heading1Char"/>
          <w:rFonts w:asciiTheme="minorHAnsi" w:hAnsiTheme="minorHAnsi" w:cstheme="minorHAnsi"/>
          <w:caps/>
          <w:noProof/>
          <w:color w:val="008000"/>
        </w:rPr>
      </w:r>
      <w:r w:rsidRPr="00501424">
        <w:rPr>
          <w:rStyle w:val="Heading1Char"/>
          <w:rFonts w:cstheme="minorHAnsi"/>
          <w:caps/>
        </w:rPr>
      </w:r>
    </w:p>
    <w:p w14:paraId="653BE0C4" w14:textId="77777777" w:rsidR="006D46B3" w:rsidRPr="00322684" w:rsidRDefault="006D46B3" w:rsidP="0009071C">
      <w:pPr>
        <w:spacing w:after="0" w:line="240" w:lineRule="auto"/>
        <w:contextualSpacing/>
        <w:jc w:val="both"/>
        <w:rPr>
          <w:rStyle w:val="Heading1Char"/>
          <w:rFonts w:asciiTheme="minorHAnsi" w:hAnsiTheme="minorHAnsi" w:cstheme="minorHAnsi"/>
          <w:b w:val="0"/>
          <w:bCs w:val="0"/>
          <w:sz w:val="21"/>
          <w:szCs w:val="21"/>
        </w:rPr>
      </w:pPr>
      <w:r w:rsidRPr="00501424">
        <w:rPr>
          <w:rStyle w:val="Heading1Char"/>
          <w:rFonts w:cstheme="minorHAnsi"/>
          <w:sz w:val="21"/>
          <w:szCs w:val="21"/>
        </w:rPr>
      </w:r>
      <w:r w:rsidRPr="0089108F">
        <w:rPr>
          <w:rStyle w:val="Heading1Char"/>
          <w:rFonts w:asciiTheme="minorHAnsi" w:hAnsiTheme="minorHAnsi" w:cstheme="minorHAnsi"/>
          <w:noProof/>
          <w:color w:val="008000"/>
          <w:sz w:val="21"/>
          <w:szCs w:val="21"/>
        </w:rPr>
      </w:r>
      <w:r w:rsidRPr="00501424">
        <w:rPr>
          <w:rStyle w:val="Heading1Char"/>
          <w:rFonts w:cstheme="minorHAnsi"/>
          <w:sz w:val="21"/>
          <w:szCs w:val="21"/>
        </w:rPr>
      </w:r>
    </w:p>
    <w:p w14:paraId="452AA6E7" w14:textId="77777777" w:rsidR="006D46B3" w:rsidRPr="004C76F3" w:rsidRDefault="006D46B3" w:rsidP="0009071C">
      <w:pPr>
        <w:spacing w:after="0" w:line="240" w:lineRule="auto"/>
        <w:contextualSpacing/>
        <w:jc w:val="both"/>
        <w:rPr>
          <w:rStyle w:val="Heading1Char"/>
          <w:rFonts w:asciiTheme="minorHAnsi" w:hAnsiTheme="minorHAnsi" w:cstheme="minorHAnsi"/>
          <w:b w:val="0"/>
          <w:bCs w:val="0"/>
          <w:color w:val="FF0000"/>
          <w:sz w:val="21"/>
          <w:szCs w:val="21"/>
        </w:rPr>
      </w:pPr>
      <w:r>
        <w:rPr>
          <w:rStyle w:val="Heading1Char"/>
          <w:caps/>
        </w:rPr>
        <w:t>[Switcher: RE Planning Insert 15{"system-name":"re-planning-15"}]</w:t>
        <w:br/>
        <w:t>[Clause{"condition":"re-planning-15 is turned on"}]</w:t>
      </w:r>
    </w:p>
    <w:p w14:paraId="16D4CD81" w14:textId="62C9DF27" w:rsidR="00D812CF" w:rsidRPr="00277988" w:rsidRDefault="00D812CF" w:rsidP="0009071C">
      <w:pPr>
        <w:spacing w:after="0" w:line="240" w:lineRule="auto"/>
        <w:contextualSpacing/>
        <w:rPr>
          <w:b/>
          <w:sz w:val="24"/>
        </w:rPr>
      </w:pPr>
      <w:r w:rsidRPr="00277988">
        <w:rPr>
          <w:b/>
          <w:sz w:val="24"/>
        </w:rPr>
        <w:t>SHORT-TERM RENTALS</w:t>
      </w:r>
    </w:p>
    <w:p w14:paraId="65C7A02E" w14:textId="77777777" w:rsidR="00F10654" w:rsidRDefault="006D46B3" w:rsidP="00F10654">
      <w:pPr>
        <w:spacing w:after="0" w:line="240" w:lineRule="auto"/>
        <w:contextualSpacing/>
        <w:jc w:val="both"/>
        <w:rPr>
          <w:rFonts w:asciiTheme="minorHAnsi" w:hAnsiTheme="minorHAnsi" w:cstheme="minorHAnsi"/>
          <w:sz w:val="21"/>
          <w:szCs w:val="21"/>
        </w:rPr>
      </w:pPr>
      <w:r w:rsidR="003E6A03">
        <w:rPr>
          <w:b/>
        </w:rPr>
      </w:r>
      <w:r w:rsidRPr="009001FD">
        <w:rPr>
          <w:rFonts w:asciiTheme="minorHAnsi" w:hAnsiTheme="minorHAnsi" w:cstheme="minorHAnsi"/>
          <w:sz w:val="21"/>
          <w:szCs w:val="21"/>
        </w:rPr>
        <w:t xml:space="preserve"> </w:t>
      </w:r>
      <w:bookmarkStart w:id="13" w:name="_Hlk134777282"/>
      <w:r w:rsidR="00F10654">
        <w:rPr>
          <w:rFonts w:asciiTheme="minorHAnsi" w:hAnsiTheme="minorHAnsi" w:cstheme="minorHAnsi"/>
          <w:sz w:val="21"/>
          <w:szCs w:val="21"/>
        </w:rPr>
        <w:t xml:space="preserve">When a property can be a short-term rental, you may be able to receive a significantly higher cash flow versus having it as a regular long-term rental. A short-term rental is defined as a property where the average guest </w:t>
      </w:r>
      <w:proofErr w:type="gramStart"/>
      <w:r w:rsidR="00F10654">
        <w:rPr>
          <w:rFonts w:asciiTheme="minorHAnsi" w:hAnsiTheme="minorHAnsi" w:cstheme="minorHAnsi"/>
          <w:sz w:val="21"/>
          <w:szCs w:val="21"/>
        </w:rPr>
        <w:t>stay</w:t>
      </w:r>
      <w:proofErr w:type="gramEnd"/>
      <w:r w:rsidR="00F10654">
        <w:rPr>
          <w:rFonts w:asciiTheme="minorHAnsi" w:hAnsiTheme="minorHAnsi" w:cstheme="minorHAnsi"/>
          <w:sz w:val="21"/>
          <w:szCs w:val="21"/>
        </w:rPr>
        <w:t xml:space="preserve"> during the year is 7 days or less. </w:t>
      </w:r>
      <w:proofErr w:type="gramStart"/>
      <w:r w:rsidR="00F10654" w:rsidRPr="00845505">
        <w:rPr>
          <w:rFonts w:asciiTheme="minorHAnsi" w:hAnsiTheme="minorHAnsi" w:cstheme="minorHAnsi"/>
          <w:sz w:val="21"/>
          <w:szCs w:val="21"/>
          <w:highlight w:val="yellow"/>
        </w:rPr>
        <w:t>So</w:t>
      </w:r>
      <w:proofErr w:type="gramEnd"/>
      <w:r w:rsidR="00F10654" w:rsidRPr="00845505">
        <w:rPr>
          <w:rFonts w:asciiTheme="minorHAnsi" w:hAnsiTheme="minorHAnsi" w:cstheme="minorHAnsi"/>
          <w:sz w:val="21"/>
          <w:szCs w:val="21"/>
          <w:highlight w:val="yellow"/>
        </w:rPr>
        <w:t xml:space="preserve"> for mid-term rentals where the average guest stay is over 7 days, it is treated like a long-term rental.</w:t>
      </w:r>
      <w:r w:rsidR="00F10654">
        <w:rPr>
          <w:rFonts w:asciiTheme="minorHAnsi" w:hAnsiTheme="minorHAnsi" w:cstheme="minorHAnsi"/>
          <w:sz w:val="21"/>
          <w:szCs w:val="21"/>
        </w:rPr>
        <w:t xml:space="preserve"> </w:t>
      </w:r>
    </w:p>
    <w:p w14:paraId="3658ED50" w14:textId="77777777" w:rsidR="00F10654" w:rsidRDefault="00F10654" w:rsidP="00F10654">
      <w:pPr>
        <w:spacing w:after="0" w:line="240" w:lineRule="auto"/>
        <w:contextualSpacing/>
        <w:jc w:val="both"/>
        <w:rPr>
          <w:rFonts w:asciiTheme="minorHAnsi" w:hAnsiTheme="minorHAnsi" w:cstheme="minorHAnsi"/>
          <w:sz w:val="21"/>
          <w:szCs w:val="21"/>
        </w:rPr>
      </w:pPr>
    </w:p>
    <w:p w14:paraId="0C94DF6C" w14:textId="77777777" w:rsidR="00F10654" w:rsidRPr="00845505" w:rsidRDefault="00F10654" w:rsidP="00F10654">
      <w:pPr>
        <w:spacing w:after="0" w:line="240" w:lineRule="auto"/>
        <w:contextualSpacing/>
        <w:jc w:val="both"/>
        <w:rPr>
          <w:rFonts w:asciiTheme="minorHAnsi" w:hAnsiTheme="minorHAnsi" w:cstheme="minorHAnsi"/>
          <w:sz w:val="21"/>
          <w:szCs w:val="21"/>
        </w:rPr>
      </w:pPr>
      <w:r w:rsidRPr="00845505">
        <w:rPr>
          <w:rFonts w:asciiTheme="minorHAnsi" w:hAnsiTheme="minorHAnsi" w:cstheme="minorHAnsi"/>
          <w:sz w:val="21"/>
          <w:szCs w:val="21"/>
          <w:highlight w:val="yellow"/>
        </w:rPr>
        <w:t xml:space="preserve">If a property will be a short-term rental, consider having the average guest stay to be 8 days or longer. The benefit is that any tax losses can then be used to offset other income if you meet RE professional status. If the average guest stay is 7 days or less, you would need to meet material participation hours separately for the short-term property and thus it could become harder to use the losses. Do contact us if you end up planning for </w:t>
      </w:r>
      <w:proofErr w:type="gramStart"/>
      <w:r w:rsidRPr="00845505">
        <w:rPr>
          <w:rFonts w:asciiTheme="minorHAnsi" w:hAnsiTheme="minorHAnsi" w:cstheme="minorHAnsi"/>
          <w:sz w:val="21"/>
          <w:szCs w:val="21"/>
          <w:highlight w:val="yellow"/>
        </w:rPr>
        <w:t>average stays</w:t>
      </w:r>
      <w:proofErr w:type="gramEnd"/>
      <w:r w:rsidRPr="00845505">
        <w:rPr>
          <w:rFonts w:asciiTheme="minorHAnsi" w:hAnsiTheme="minorHAnsi" w:cstheme="minorHAnsi"/>
          <w:sz w:val="21"/>
          <w:szCs w:val="21"/>
          <w:highlight w:val="yellow"/>
        </w:rPr>
        <w:t xml:space="preserve"> of 7 days or less so we can help you plan accordingly.</w:t>
      </w:r>
      <w:r w:rsidRPr="00845505">
        <w:rPr>
          <w:rFonts w:asciiTheme="minorHAnsi" w:hAnsiTheme="minorHAnsi" w:cstheme="minorHAnsi"/>
          <w:sz w:val="21"/>
          <w:szCs w:val="21"/>
        </w:rPr>
        <w:t xml:space="preserve"> </w:t>
      </w:r>
    </w:p>
    <w:p w14:paraId="464BDF0B" w14:textId="77777777" w:rsidR="00F10654" w:rsidRDefault="00F10654" w:rsidP="00F10654">
      <w:pPr>
        <w:spacing w:after="0" w:line="240" w:lineRule="auto"/>
        <w:contextualSpacing/>
        <w:jc w:val="both"/>
        <w:rPr>
          <w:rFonts w:asciiTheme="minorHAnsi" w:hAnsiTheme="minorHAnsi" w:cstheme="minorHAnsi"/>
          <w:sz w:val="21"/>
          <w:szCs w:val="21"/>
        </w:rPr>
      </w:pPr>
    </w:p>
    <w:p w14:paraId="67B8744C" w14:textId="77777777" w:rsidR="00F10654" w:rsidRPr="009001FD" w:rsidRDefault="00F10654" w:rsidP="00F10654">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It is important to make sure you maximize the tax savings on short-term rental properties. </w:t>
      </w:r>
      <w:r w:rsidRPr="009001FD">
        <w:rPr>
          <w:rFonts w:asciiTheme="minorHAnsi" w:hAnsiTheme="minorHAnsi" w:cstheme="minorHAnsi"/>
          <w:sz w:val="21"/>
          <w:szCs w:val="21"/>
        </w:rPr>
        <w:t>If you do not anticipate offering hotel type services, short-term rentals are generally treated the same way as long</w:t>
      </w:r>
      <w:r>
        <w:rPr>
          <w:rFonts w:asciiTheme="minorHAnsi" w:hAnsiTheme="minorHAnsi" w:cstheme="minorHAnsi"/>
          <w:sz w:val="21"/>
          <w:szCs w:val="21"/>
        </w:rPr>
        <w:t>-</w:t>
      </w:r>
      <w:r w:rsidRPr="009001FD">
        <w:rPr>
          <w:rFonts w:asciiTheme="minorHAnsi" w:hAnsiTheme="minorHAnsi" w:cstheme="minorHAnsi"/>
          <w:sz w:val="21"/>
          <w:szCs w:val="21"/>
        </w:rPr>
        <w:t>term rentals</w:t>
      </w:r>
      <w:r>
        <w:rPr>
          <w:rFonts w:asciiTheme="minorHAnsi" w:hAnsiTheme="minorHAnsi" w:cstheme="minorHAnsi"/>
          <w:sz w:val="21"/>
          <w:szCs w:val="21"/>
        </w:rPr>
        <w:t xml:space="preserve"> in the fact that neither is subject to self-employment taxes</w:t>
      </w:r>
      <w:r w:rsidRPr="009001FD">
        <w:rPr>
          <w:rFonts w:asciiTheme="minorHAnsi" w:hAnsiTheme="minorHAnsi" w:cstheme="minorHAnsi"/>
          <w:sz w:val="21"/>
          <w:szCs w:val="21"/>
        </w:rPr>
        <w:t>. If you will offer hotel type services, please let us know in advance so we can plan accordingly to help you minimize self-employment taxes.</w:t>
      </w:r>
    </w:p>
    <w:p w14:paraId="2A527681" w14:textId="77777777" w:rsidR="00F10654" w:rsidRPr="009001FD" w:rsidRDefault="00F10654" w:rsidP="00F10654">
      <w:pPr>
        <w:spacing w:after="0" w:line="240" w:lineRule="auto"/>
        <w:contextualSpacing/>
        <w:jc w:val="both"/>
        <w:rPr>
          <w:rFonts w:asciiTheme="minorHAnsi" w:hAnsiTheme="minorHAnsi" w:cstheme="minorHAnsi"/>
          <w:sz w:val="21"/>
          <w:szCs w:val="21"/>
        </w:rPr>
      </w:pPr>
    </w:p>
    <w:p w14:paraId="3899061C" w14:textId="77777777" w:rsidR="00F10654" w:rsidRDefault="00F10654" w:rsidP="00F10654">
      <w:pPr>
        <w:spacing w:after="0" w:line="240" w:lineRule="auto"/>
        <w:contextualSpacing/>
        <w:jc w:val="both"/>
        <w:rPr>
          <w:rFonts w:asciiTheme="minorHAnsi" w:hAnsiTheme="minorHAnsi" w:cstheme="minorHAnsi"/>
          <w:sz w:val="21"/>
          <w:szCs w:val="21"/>
        </w:rPr>
      </w:pPr>
      <w:r w:rsidRPr="009001FD">
        <w:rPr>
          <w:rFonts w:asciiTheme="minorHAnsi" w:hAnsiTheme="minorHAnsi" w:cstheme="minorHAnsi"/>
          <w:sz w:val="21"/>
          <w:szCs w:val="21"/>
        </w:rPr>
        <w:t>If you plan to furnish your vacation rentals, make sure to keep detailed cost accounting of the furniture and fixtures you purchase for the property so we can help maximize your depreciation and expense. Please note that single assets under $2,500 per unit may be expensed immediately under current IRS rules.</w:t>
      </w:r>
    </w:p>
    <w:p w14:paraId="618C3271" w14:textId="77777777" w:rsidR="00F10654" w:rsidRDefault="00F10654" w:rsidP="00F10654">
      <w:pPr>
        <w:spacing w:after="0" w:line="240" w:lineRule="auto"/>
        <w:contextualSpacing/>
        <w:jc w:val="both"/>
        <w:rPr>
          <w:rFonts w:asciiTheme="minorHAnsi" w:hAnsiTheme="minorHAnsi" w:cstheme="minorHAnsi"/>
          <w:sz w:val="21"/>
          <w:szCs w:val="21"/>
        </w:rPr>
      </w:pPr>
    </w:p>
    <w:bookmarkEnd w:id="13"/>
    <w:p w14:paraId="35EF8F61" w14:textId="5A7803D3" w:rsidR="006D46B3" w:rsidRDefault="00F10654" w:rsidP="00F10654">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In addition, for short-term rentals that you materially participate in, losses may be able to offset other income even if real estate professional status is not met</w:t>
      </w:r>
      <w:r w:rsidRPr="00337426">
        <w:rPr>
          <w:rFonts w:asciiTheme="minorHAnsi" w:hAnsiTheme="minorHAnsi" w:cstheme="minorHAnsi"/>
          <w:sz w:val="21"/>
          <w:szCs w:val="21"/>
        </w:rPr>
        <w:t xml:space="preserve">. </w:t>
      </w:r>
      <w:r>
        <w:rPr>
          <w:rFonts w:asciiTheme="minorHAnsi" w:hAnsiTheme="minorHAnsi" w:cstheme="minorHAnsi"/>
          <w:sz w:val="21"/>
          <w:szCs w:val="21"/>
        </w:rPr>
        <w:t xml:space="preserve">Here is the </w:t>
      </w:r>
      <w:hyperlink r:id="rId25" w:history="1">
        <w:r w:rsidRPr="00613F45">
          <w:rPr>
            <w:rStyle w:val="Hyperlink"/>
            <w:rFonts w:asciiTheme="minorHAnsi" w:hAnsiTheme="minorHAnsi" w:cstheme="minorHAnsi"/>
            <w:sz w:val="21"/>
            <w:szCs w:val="21"/>
          </w:rPr>
          <w:t>Short-Term Rental Questionnaire</w:t>
        </w:r>
      </w:hyperlink>
      <w:r>
        <w:rPr>
          <w:rFonts w:asciiTheme="minorHAnsi" w:hAnsiTheme="minorHAnsi" w:cstheme="minorHAnsi"/>
          <w:sz w:val="21"/>
          <w:szCs w:val="21"/>
        </w:rPr>
        <w:t xml:space="preserve"> </w:t>
      </w:r>
      <w:r>
        <w:rPr>
          <w:rFonts w:asciiTheme="minorHAnsi" w:hAnsiTheme="minorHAnsi" w:cstheme="minorHAnsi"/>
          <w:sz w:val="21"/>
          <w:szCs w:val="21"/>
        </w:rPr>
        <w:lastRenderedPageBreak/>
        <w:t xml:space="preserve">to help you </w:t>
      </w:r>
      <w:proofErr w:type="gramStart"/>
      <w:r>
        <w:rPr>
          <w:rFonts w:asciiTheme="minorHAnsi" w:hAnsiTheme="minorHAnsi" w:cstheme="minorHAnsi"/>
          <w:sz w:val="21"/>
          <w:szCs w:val="21"/>
        </w:rPr>
        <w:t>plan ahead</w:t>
      </w:r>
      <w:proofErr w:type="gramEnd"/>
      <w:r>
        <w:rPr>
          <w:rFonts w:asciiTheme="minorHAnsi" w:hAnsiTheme="minorHAnsi" w:cstheme="minorHAnsi"/>
          <w:sz w:val="21"/>
          <w:szCs w:val="21"/>
        </w:rPr>
        <w:t xml:space="preserve">. Please note that your rental losses may be limited if the property were to be treated as a second home/vacation rental. As such, we recommend that you limit the number of days you personally stay </w:t>
      </w:r>
      <w:proofErr w:type="gramStart"/>
      <w:r>
        <w:rPr>
          <w:rFonts w:asciiTheme="minorHAnsi" w:hAnsiTheme="minorHAnsi" w:cstheme="minorHAnsi"/>
          <w:sz w:val="21"/>
          <w:szCs w:val="21"/>
        </w:rPr>
        <w:t>in</w:t>
      </w:r>
      <w:proofErr w:type="gramEnd"/>
      <w:r>
        <w:rPr>
          <w:rFonts w:asciiTheme="minorHAnsi" w:hAnsiTheme="minorHAnsi" w:cstheme="minorHAnsi"/>
          <w:sz w:val="21"/>
          <w:szCs w:val="21"/>
        </w:rPr>
        <w:t xml:space="preserve"> the property to be less than 10% of the actual rental days.</w:t>
      </w:r>
    </w:p>
    <w:p w14:paraId="2E4D42F7" w14:textId="77777777" w:rsidR="00F10654" w:rsidRDefault="00F10654" w:rsidP="00F10654">
      <w:pPr>
        <w:spacing w:after="0" w:line="240" w:lineRule="auto"/>
        <w:contextualSpacing/>
        <w:jc w:val="both"/>
        <w:rPr>
          <w:rStyle w:val="Heading1Char"/>
          <w:rFonts w:cstheme="minorHAnsi"/>
          <w:sz w:val="21"/>
          <w:szCs w:val="21"/>
        </w:rPr>
      </w:pPr>
    </w:p>
    <w:p w14:paraId="425C5960" w14:textId="77777777" w:rsidR="009B1C50" w:rsidRDefault="006D46B3" w:rsidP="0009071C">
      <w:pPr>
        <w:spacing w:after="0" w:line="240" w:lineRule="auto"/>
        <w:contextualSpacing/>
      </w:pPr>
      <w:r w:rsidRPr="00501424">
        <w:rPr>
          <w:rStyle w:val="Heading1Char"/>
          <w:rFonts w:cstheme="minorHAnsi"/>
          <w:sz w:val="21"/>
          <w:szCs w:val="21"/>
        </w:rPr>
      </w:r>
      <w:r w:rsidRPr="0089108F">
        <w:rPr>
          <w:rStyle w:val="Heading1Char"/>
          <w:rFonts w:asciiTheme="minorHAnsi" w:hAnsiTheme="minorHAnsi" w:cstheme="minorHAnsi"/>
          <w:noProof/>
          <w:color w:val="008000"/>
          <w:sz w:val="21"/>
          <w:szCs w:val="21"/>
        </w:rPr>
      </w:r>
      <w:r w:rsidRPr="00501424">
        <w:rPr>
          <w:rStyle w:val="Heading1Char"/>
          <w:rFonts w:cstheme="minorHAnsi"/>
          <w:sz w:val="21"/>
          <w:szCs w:val="21"/>
        </w:rPr>
      </w:r>
    </w:p>
    <w:p w14:paraId="6BDD893F" w14:textId="77777777" w:rsidR="006D46B3" w:rsidRPr="004C76F3" w:rsidRDefault="006D46B3" w:rsidP="0009071C">
      <w:pPr>
        <w:spacing w:after="0" w:line="240" w:lineRule="auto"/>
        <w:contextualSpacing/>
        <w:jc w:val="both"/>
        <w:rPr>
          <w:rStyle w:val="Heading1Char"/>
          <w:rFonts w:asciiTheme="minorHAnsi" w:hAnsiTheme="minorHAnsi" w:cstheme="minorHAnsi"/>
          <w:b w:val="0"/>
          <w:bCs w:val="0"/>
          <w:color w:val="FF0000"/>
          <w:sz w:val="21"/>
          <w:szCs w:val="21"/>
        </w:rPr>
      </w:pPr>
      <w:r>
        <w:rPr>
          <w:rStyle w:val="Heading1Char"/>
          <w:caps/>
        </w:rPr>
        <w:t>[Switcher: RE Planning Insert 16{"system-name":"re-planning-16"}]</w:t>
        <w:br/>
        <w:t>[Clause{"condition":"re-planning-16 is turned on"}]</w:t>
      </w:r>
    </w:p>
    <w:p w14:paraId="2CE719C5" w14:textId="77777777" w:rsidR="006D46B3" w:rsidRPr="00CF3AFD" w:rsidRDefault="006D46B3" w:rsidP="0009071C">
      <w:pPr>
        <w:spacing w:after="0" w:line="240" w:lineRule="auto"/>
        <w:contextualSpacing/>
        <w:rPr>
          <w:rStyle w:val="Heading1Char"/>
          <w:rFonts w:cstheme="minorHAnsi"/>
          <w:caps/>
        </w:rPr>
      </w:pPr>
      <w:r w:rsidRPr="00CF3AFD">
        <w:rPr>
          <w:rStyle w:val="Heading1Char"/>
          <w:rFonts w:cstheme="minorHAnsi"/>
          <w:caps/>
        </w:rPr>
        <w:t>dEBT VS INVESTMENT CONSIDERATIONS</w:t>
      </w:r>
    </w:p>
    <w:p w14:paraId="38D452FD" w14:textId="07F97CD6" w:rsidR="006D46B3" w:rsidRPr="00FC048F" w:rsidRDefault="006D46B3"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001013C2">
        <w:rPr>
          <w:rFonts w:asciiTheme="minorHAnsi" w:hAnsiTheme="minorHAnsi" w:cstheme="minorHAnsi"/>
          <w:sz w:val="21"/>
          <w:szCs w:val="21"/>
        </w:rPr>
        <w:t>W</w:t>
      </w:r>
      <w:r w:rsidRPr="00FC048F">
        <w:rPr>
          <w:rFonts w:asciiTheme="minorHAnsi" w:hAnsiTheme="minorHAnsi" w:cstheme="minorHAnsi"/>
          <w:sz w:val="21"/>
          <w:szCs w:val="21"/>
        </w:rPr>
        <w:t>e recommend you consider using your equity to invest in more assets as opposed to paying down existing debt. Here are a few reasons behind our recommendation:</w:t>
      </w:r>
    </w:p>
    <w:p w14:paraId="44808522" w14:textId="77777777" w:rsidR="006D46B3" w:rsidRDefault="006D46B3" w:rsidP="0009071C">
      <w:pPr>
        <w:pStyle w:val="ListParagraph"/>
        <w:numPr>
          <w:ilvl w:val="0"/>
          <w:numId w:val="23"/>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Based on your age, you should be focused on wealth building.</w:t>
      </w:r>
    </w:p>
    <w:p w14:paraId="11803F4C" w14:textId="77777777" w:rsidR="006D46B3" w:rsidRDefault="006D46B3" w:rsidP="0009071C">
      <w:pPr>
        <w:pStyle w:val="ListParagraph"/>
        <w:numPr>
          <w:ilvl w:val="0"/>
          <w:numId w:val="23"/>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Your current high income allows you to obtain favorable financing terms.</w:t>
      </w:r>
    </w:p>
    <w:p w14:paraId="00090734" w14:textId="3354B07E" w:rsidR="006D46B3" w:rsidRDefault="006D46B3" w:rsidP="0009071C">
      <w:pPr>
        <w:pStyle w:val="ListParagraph"/>
        <w:numPr>
          <w:ilvl w:val="0"/>
          <w:numId w:val="23"/>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Current interest rates are </w:t>
      </w:r>
      <w:r w:rsidR="00AE7AC1">
        <w:rPr>
          <w:rFonts w:asciiTheme="minorHAnsi" w:hAnsiTheme="minorHAnsi" w:cstheme="minorHAnsi"/>
          <w:sz w:val="21"/>
          <w:szCs w:val="21"/>
        </w:rPr>
        <w:t xml:space="preserve">still low </w:t>
      </w:r>
      <w:r>
        <w:rPr>
          <w:rFonts w:asciiTheme="minorHAnsi" w:hAnsiTheme="minorHAnsi" w:cstheme="minorHAnsi"/>
          <w:sz w:val="21"/>
          <w:szCs w:val="21"/>
        </w:rPr>
        <w:t>which allows you to potentially purchase cash flowing properties while locking in cheap financing.</w:t>
      </w:r>
    </w:p>
    <w:p w14:paraId="7565F907" w14:textId="77777777" w:rsidR="006D46B3" w:rsidRDefault="006D46B3" w:rsidP="0009071C">
      <w:pPr>
        <w:pStyle w:val="ListParagraph"/>
        <w:numPr>
          <w:ilvl w:val="0"/>
          <w:numId w:val="23"/>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Since you currently do not need cash flow, it may make sense to acquire more properties so that you can accelerate your ability to build your net worth through appreciation. With future appreciation, some of the properties can then be sold and proceeds be used to pay off other existing rentals.</w:t>
      </w:r>
    </w:p>
    <w:p w14:paraId="640F8903" w14:textId="77777777" w:rsidR="006D46B3" w:rsidRDefault="006D46B3" w:rsidP="0009071C">
      <w:pPr>
        <w:pStyle w:val="ListParagraph"/>
        <w:numPr>
          <w:ilvl w:val="0"/>
          <w:numId w:val="23"/>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Mortgage interest deduction allows you to save up to </w:t>
      </w:r>
      <w:r w:rsidRPr="00501424">
        <w:rPr>
          <w:rFonts w:cstheme="minorHAnsi"/>
          <w:sz w:val="21"/>
          <w:szCs w:val="21"/>
          <w:highlight w:val="yellow"/>
        </w:rPr>
        <w:t>[Link:total-marginal-rate]</w:t>
      </w:r>
      <w:r>
        <w:rPr>
          <w:rFonts w:asciiTheme="minorHAnsi" w:hAnsiTheme="minorHAnsi" w:cstheme="minorHAnsi"/>
          <w:sz w:val="21"/>
          <w:szCs w:val="21"/>
          <w:highlight w:val="yellow"/>
        </w:rPr>
        <w:t xml:space="preserve"> </w:t>
      </w:r>
      <w:r>
        <w:rPr>
          <w:rFonts w:asciiTheme="minorHAnsi" w:hAnsiTheme="minorHAnsi" w:cstheme="minorHAnsi"/>
          <w:sz w:val="21"/>
          <w:szCs w:val="21"/>
        </w:rPr>
        <w:t>in current taxes.</w:t>
      </w:r>
    </w:p>
    <w:p w14:paraId="43082F4D" w14:textId="77777777" w:rsidR="006D46B3" w:rsidRDefault="006D46B3" w:rsidP="0009071C">
      <w:pPr>
        <w:spacing w:after="0" w:line="240" w:lineRule="auto"/>
        <w:contextualSpacing/>
        <w:jc w:val="both"/>
        <w:rPr>
          <w:rFonts w:asciiTheme="minorHAnsi" w:hAnsiTheme="minorHAnsi" w:cstheme="minorHAnsi"/>
          <w:sz w:val="21"/>
          <w:szCs w:val="21"/>
        </w:rPr>
      </w:pPr>
    </w:p>
    <w:p w14:paraId="2C0B7670" w14:textId="77777777" w:rsidR="006D46B3" w:rsidRPr="00CD2F0A" w:rsidRDefault="006D46B3" w:rsidP="0009071C">
      <w:pPr>
        <w:spacing w:after="0" w:line="240" w:lineRule="auto"/>
        <w:contextualSpacing/>
        <w:jc w:val="both"/>
        <w:rPr>
          <w:rFonts w:asciiTheme="minorHAnsi" w:hAnsiTheme="minorHAnsi" w:cstheme="minorHAnsi"/>
          <w:sz w:val="21"/>
          <w:szCs w:val="21"/>
        </w:rPr>
      </w:pPr>
      <w:r w:rsidRPr="00501424">
        <w:rPr>
          <w:rFonts w:cstheme="minorHAnsi"/>
          <w:sz w:val="21"/>
          <w:szCs w:val="21"/>
        </w:rPr>
      </w:r>
      <w:r w:rsidRPr="00FC048F">
        <w:rPr>
          <w:rFonts w:asciiTheme="minorHAnsi" w:hAnsiTheme="minorHAnsi" w:cstheme="minorHAnsi"/>
          <w:noProof/>
          <w:color w:val="008000"/>
          <w:sz w:val="21"/>
          <w:szCs w:val="21"/>
        </w:rPr>
      </w:r>
      <w:r w:rsidRPr="00501424">
        <w:rPr>
          <w:rFonts w:cstheme="minorHAnsi"/>
          <w:sz w:val="21"/>
          <w:szCs w:val="21"/>
        </w:rPr>
      </w:r>
    </w:p>
    <w:p w14:paraId="4ECB7BE1" w14:textId="77777777" w:rsidR="006D46B3" w:rsidRPr="004C76F3" w:rsidRDefault="006D46B3" w:rsidP="0009071C">
      <w:pPr>
        <w:spacing w:after="0" w:line="240" w:lineRule="auto"/>
        <w:contextualSpacing/>
        <w:jc w:val="both"/>
        <w:rPr>
          <w:rStyle w:val="Heading1Char"/>
          <w:rFonts w:asciiTheme="minorHAnsi" w:hAnsiTheme="minorHAnsi" w:cstheme="minorHAnsi"/>
          <w:b w:val="0"/>
          <w:bCs w:val="0"/>
          <w:color w:val="FF0000"/>
          <w:sz w:val="21"/>
          <w:szCs w:val="21"/>
        </w:rPr>
      </w:pPr>
      <w:r>
        <w:rPr>
          <w:rStyle w:val="Heading1Char"/>
          <w:caps/>
        </w:rPr>
        <w:t>[Switcher: RE Planning Insert 17{"system-name":"re-planning-17"}]</w:t>
        <w:br/>
        <w:t>[Clause{"condition":"re-planning-17 is turned on"}]</w:t>
      </w:r>
    </w:p>
    <w:p w14:paraId="6F5C54BB" w14:textId="77777777" w:rsidR="006D46B3" w:rsidRPr="006D46B3" w:rsidRDefault="006D46B3" w:rsidP="0009071C">
      <w:pPr>
        <w:spacing w:after="0" w:line="240" w:lineRule="auto"/>
        <w:contextualSpacing/>
        <w:rPr>
          <w:b/>
          <w:sz w:val="24"/>
          <w:szCs w:val="24"/>
        </w:rPr>
      </w:pPr>
      <w:r w:rsidRPr="006D46B3">
        <w:rPr>
          <w:b/>
          <w:sz w:val="24"/>
          <w:szCs w:val="24"/>
        </w:rPr>
        <w:t xml:space="preserve">SELLING PRIMARY HOME PREVIOUSLY CONVERTED TO RENTAL PROPERTY: </w:t>
      </w:r>
    </w:p>
    <w:p w14:paraId="2DC00C91" w14:textId="7D56A8A6" w:rsidR="00A61C77" w:rsidRDefault="006D46B3"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00A61C77" w:rsidRPr="00CD2F0A">
        <w:rPr>
          <w:rFonts w:asciiTheme="minorHAnsi" w:hAnsiTheme="minorHAnsi" w:cstheme="minorHAnsi"/>
          <w:sz w:val="21"/>
          <w:szCs w:val="21"/>
        </w:rPr>
        <w:t xml:space="preserve">Consider selling </w:t>
      </w:r>
      <w:r w:rsidR="00A61C77" w:rsidRPr="00501424">
        <w:rPr>
          <w:rFonts w:cstheme="minorHAnsi"/>
          <w:sz w:val="21"/>
          <w:szCs w:val="21"/>
        </w:rPr>
        <w:t>[TextInput{"system-name":"rental-name-to-sell"}]</w:t>
      </w:r>
      <w:r w:rsidR="00A61C77" w:rsidRPr="00CD2F0A">
        <w:rPr>
          <w:rFonts w:asciiTheme="minorHAnsi" w:hAnsiTheme="minorHAnsi" w:cstheme="minorHAnsi"/>
          <w:sz w:val="21"/>
          <w:szCs w:val="21"/>
        </w:rPr>
        <w:t xml:space="preserve"> rental before </w:t>
      </w:r>
      <w:r w:rsidR="00A61C77" w:rsidRPr="00501424">
        <w:rPr>
          <w:rFonts w:cstheme="minorHAnsi"/>
          <w:sz w:val="21"/>
          <w:szCs w:val="21"/>
        </w:rPr>
        <w:t>[Date{"system-name":"primary-home-sale-deadline"}]</w:t>
      </w:r>
      <w:r w:rsidR="00A61C77">
        <w:rPr>
          <w:rFonts w:asciiTheme="minorHAnsi" w:hAnsiTheme="minorHAnsi" w:cstheme="minorHAnsi"/>
          <w:sz w:val="21"/>
          <w:szCs w:val="21"/>
        </w:rPr>
        <w:t xml:space="preserve"> to utilize the primary home sale exclusion for any gains on the sale. To qualify for the gain exclusion, the property must have been used as your primary residence 2 out of the 5 years immediately before the date of the sale.  The maximum exclusion is </w:t>
      </w:r>
      <w:r w:rsidR="00A61C77" w:rsidRPr="00347B18">
        <w:rPr>
          <w:rFonts w:asciiTheme="minorHAnsi" w:hAnsiTheme="minorHAnsi" w:cstheme="minorHAnsi"/>
          <w:sz w:val="21"/>
          <w:szCs w:val="21"/>
        </w:rPr>
        <w:t>$250,000</w:t>
      </w:r>
      <w:r w:rsidR="00D14209">
        <w:rPr>
          <w:rFonts w:asciiTheme="minorHAnsi" w:hAnsiTheme="minorHAnsi" w:cstheme="minorHAnsi"/>
          <w:sz w:val="21"/>
          <w:szCs w:val="21"/>
        </w:rPr>
        <w:t xml:space="preserve"> </w:t>
      </w:r>
      <w:r w:rsidR="00D14209" w:rsidRPr="00D14209">
        <w:rPr>
          <w:rFonts w:asciiTheme="minorHAnsi" w:hAnsiTheme="minorHAnsi" w:cstheme="minorHAnsi"/>
          <w:sz w:val="21"/>
          <w:szCs w:val="21"/>
          <w:highlight w:val="yellow"/>
        </w:rPr>
        <w:t>($500,000 for a married couple)</w:t>
      </w:r>
      <w:r w:rsidR="00A61C77">
        <w:rPr>
          <w:rFonts w:asciiTheme="minorHAnsi" w:hAnsiTheme="minorHAnsi" w:cstheme="minorHAnsi"/>
          <w:sz w:val="21"/>
          <w:szCs w:val="21"/>
        </w:rPr>
        <w:t xml:space="preserve">. </w:t>
      </w:r>
      <w:r w:rsidR="00A61C77" w:rsidRPr="00835BF8">
        <w:rPr>
          <w:rFonts w:asciiTheme="minorHAnsi" w:hAnsiTheme="minorHAnsi" w:cstheme="minorHAnsi"/>
          <w:sz w:val="21"/>
          <w:szCs w:val="21"/>
        </w:rPr>
        <w:t xml:space="preserve">Expected </w:t>
      </w:r>
      <w:r w:rsidR="00A61C77">
        <w:rPr>
          <w:rFonts w:asciiTheme="minorHAnsi" w:hAnsiTheme="minorHAnsi" w:cstheme="minorHAnsi"/>
          <w:sz w:val="21"/>
          <w:szCs w:val="21"/>
          <w:u w:val="single"/>
        </w:rPr>
        <w:t>p</w:t>
      </w:r>
      <w:r w:rsidR="00A61C77" w:rsidRPr="00835BF8">
        <w:rPr>
          <w:rFonts w:asciiTheme="minorHAnsi" w:hAnsiTheme="minorHAnsi" w:cstheme="minorHAnsi"/>
          <w:sz w:val="21"/>
          <w:szCs w:val="21"/>
          <w:u w:val="single"/>
        </w:rPr>
        <w:t>ermanent</w:t>
      </w:r>
      <w:r w:rsidR="00A61C77" w:rsidRPr="00835BF8">
        <w:rPr>
          <w:rFonts w:asciiTheme="minorHAnsi" w:hAnsiTheme="minorHAnsi" w:cstheme="minorHAnsi"/>
          <w:sz w:val="21"/>
          <w:szCs w:val="21"/>
        </w:rPr>
        <w:t xml:space="preserve"> </w:t>
      </w:r>
      <w:r w:rsidR="00A61C77">
        <w:rPr>
          <w:rFonts w:asciiTheme="minorHAnsi" w:hAnsiTheme="minorHAnsi" w:cstheme="minorHAnsi"/>
          <w:sz w:val="21"/>
          <w:szCs w:val="21"/>
        </w:rPr>
        <w:t>t</w:t>
      </w:r>
      <w:r w:rsidR="00A61C77" w:rsidRPr="00835BF8">
        <w:rPr>
          <w:rFonts w:asciiTheme="minorHAnsi" w:hAnsiTheme="minorHAnsi" w:cstheme="minorHAnsi"/>
          <w:sz w:val="21"/>
          <w:szCs w:val="21"/>
        </w:rPr>
        <w:t xml:space="preserve">ax </w:t>
      </w:r>
      <w:r w:rsidR="00A61C77">
        <w:rPr>
          <w:rFonts w:asciiTheme="minorHAnsi" w:hAnsiTheme="minorHAnsi" w:cstheme="minorHAnsi"/>
          <w:sz w:val="21"/>
          <w:szCs w:val="21"/>
        </w:rPr>
        <w:t>s</w:t>
      </w:r>
      <w:r w:rsidR="00A61C77" w:rsidRPr="00835BF8">
        <w:rPr>
          <w:rFonts w:asciiTheme="minorHAnsi" w:hAnsiTheme="minorHAnsi" w:cstheme="minorHAnsi"/>
          <w:sz w:val="21"/>
          <w:szCs w:val="21"/>
        </w:rPr>
        <w:t xml:space="preserve">avings from </w:t>
      </w:r>
      <w:r w:rsidR="00A61C77">
        <w:rPr>
          <w:rFonts w:asciiTheme="minorHAnsi" w:hAnsiTheme="minorHAnsi" w:cstheme="minorHAnsi"/>
          <w:sz w:val="21"/>
          <w:szCs w:val="21"/>
        </w:rPr>
        <w:t>c</w:t>
      </w:r>
      <w:r w:rsidR="00A61C77" w:rsidRPr="00835BF8">
        <w:rPr>
          <w:rFonts w:asciiTheme="minorHAnsi" w:hAnsiTheme="minorHAnsi" w:cstheme="minorHAnsi"/>
          <w:sz w:val="21"/>
          <w:szCs w:val="21"/>
        </w:rPr>
        <w:t xml:space="preserve">laiming </w:t>
      </w:r>
      <w:r w:rsidR="00A61C77">
        <w:rPr>
          <w:rFonts w:asciiTheme="minorHAnsi" w:hAnsiTheme="minorHAnsi" w:cstheme="minorHAnsi"/>
          <w:sz w:val="21"/>
          <w:szCs w:val="21"/>
        </w:rPr>
        <w:t>h</w:t>
      </w:r>
      <w:r w:rsidR="00A61C77" w:rsidRPr="00835BF8">
        <w:rPr>
          <w:rFonts w:asciiTheme="minorHAnsi" w:hAnsiTheme="minorHAnsi" w:cstheme="minorHAnsi"/>
          <w:sz w:val="21"/>
          <w:szCs w:val="21"/>
        </w:rPr>
        <w:t xml:space="preserve">ome </w:t>
      </w:r>
      <w:r w:rsidR="00A61C77">
        <w:rPr>
          <w:rFonts w:asciiTheme="minorHAnsi" w:hAnsiTheme="minorHAnsi" w:cstheme="minorHAnsi"/>
          <w:sz w:val="21"/>
          <w:szCs w:val="21"/>
        </w:rPr>
        <w:t>s</w:t>
      </w:r>
      <w:r w:rsidR="00A61C77" w:rsidRPr="00835BF8">
        <w:rPr>
          <w:rFonts w:asciiTheme="minorHAnsi" w:hAnsiTheme="minorHAnsi" w:cstheme="minorHAnsi"/>
          <w:sz w:val="21"/>
          <w:szCs w:val="21"/>
        </w:rPr>
        <w:t xml:space="preserve">ale </w:t>
      </w:r>
      <w:r w:rsidR="00A61C77">
        <w:rPr>
          <w:rFonts w:asciiTheme="minorHAnsi" w:hAnsiTheme="minorHAnsi" w:cstheme="minorHAnsi"/>
          <w:sz w:val="21"/>
          <w:szCs w:val="21"/>
        </w:rPr>
        <w:t>e</w:t>
      </w:r>
      <w:r w:rsidR="00A61C77" w:rsidRPr="00835BF8">
        <w:rPr>
          <w:rFonts w:asciiTheme="minorHAnsi" w:hAnsiTheme="minorHAnsi" w:cstheme="minorHAnsi"/>
          <w:sz w:val="21"/>
          <w:szCs w:val="21"/>
        </w:rPr>
        <w:t>xclusion</w:t>
      </w:r>
      <w:r w:rsidR="00A61C77">
        <w:rPr>
          <w:rFonts w:asciiTheme="minorHAnsi" w:hAnsiTheme="minorHAnsi" w:cstheme="minorHAnsi"/>
          <w:sz w:val="21"/>
          <w:szCs w:val="21"/>
        </w:rPr>
        <w:t xml:space="preserve"> is ~$82k. </w:t>
      </w:r>
    </w:p>
    <w:p w14:paraId="3BAED1F2" w14:textId="77777777" w:rsidR="00A61C77" w:rsidRDefault="00A61C77" w:rsidP="0009071C">
      <w:pPr>
        <w:spacing w:after="0" w:line="240" w:lineRule="auto"/>
        <w:contextualSpacing/>
        <w:jc w:val="both"/>
        <w:rPr>
          <w:rFonts w:asciiTheme="minorHAnsi" w:hAnsiTheme="minorHAnsi" w:cstheme="minorHAnsi"/>
          <w:sz w:val="21"/>
          <w:szCs w:val="21"/>
        </w:rPr>
      </w:pPr>
    </w:p>
    <w:p w14:paraId="3CB8FE64" w14:textId="77777777" w:rsidR="00A61C77" w:rsidRPr="00835BF8" w:rsidRDefault="00A61C77"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In addition, if the gain is over $250k, you can use 1031 exchange to defer the remainder.</w:t>
      </w:r>
    </w:p>
    <w:p w14:paraId="34B138AA" w14:textId="20041520" w:rsidR="006D46B3" w:rsidRDefault="006D46B3" w:rsidP="0009071C">
      <w:pPr>
        <w:spacing w:after="0" w:line="240" w:lineRule="auto"/>
        <w:contextualSpacing/>
        <w:jc w:val="both"/>
        <w:rPr>
          <w:rFonts w:asciiTheme="minorHAnsi" w:hAnsiTheme="minorHAnsi" w:cstheme="minorHAnsi"/>
          <w:sz w:val="21"/>
          <w:szCs w:val="21"/>
        </w:rPr>
      </w:pPr>
    </w:p>
    <w:p w14:paraId="0DD79B91" w14:textId="77777777" w:rsidR="006D46B3" w:rsidRDefault="006D46B3" w:rsidP="0009071C">
      <w:pPr>
        <w:spacing w:after="0" w:line="240" w:lineRule="auto"/>
        <w:contextualSpacing/>
        <w:jc w:val="both"/>
        <w:rPr>
          <w:rFonts w:asciiTheme="minorHAnsi" w:hAnsiTheme="minorHAnsi" w:cstheme="minorHAnsi"/>
          <w:sz w:val="21"/>
          <w:szCs w:val="21"/>
        </w:rPr>
      </w:pPr>
      <w:r w:rsidRPr="00501424">
        <w:rPr>
          <w:rFonts w:cstheme="minorHAnsi"/>
          <w:sz w:val="21"/>
          <w:szCs w:val="21"/>
        </w:rPr>
      </w:r>
      <w:r w:rsidRPr="00C33EA3">
        <w:rPr>
          <w:rFonts w:asciiTheme="minorHAnsi" w:hAnsiTheme="minorHAnsi" w:cstheme="minorHAnsi"/>
          <w:noProof/>
          <w:color w:val="008000"/>
          <w:sz w:val="21"/>
          <w:szCs w:val="21"/>
        </w:rPr>
      </w:r>
      <w:r w:rsidRPr="00501424">
        <w:rPr>
          <w:rFonts w:cstheme="minorHAnsi"/>
          <w:sz w:val="21"/>
          <w:szCs w:val="21"/>
        </w:rPr>
      </w:r>
    </w:p>
    <w:p w14:paraId="2377B9EF" w14:textId="77777777" w:rsidR="006D46B3" w:rsidRPr="004C76F3" w:rsidRDefault="006D46B3" w:rsidP="0009071C">
      <w:pPr>
        <w:spacing w:after="0" w:line="240" w:lineRule="auto"/>
        <w:contextualSpacing/>
        <w:jc w:val="both"/>
        <w:rPr>
          <w:rStyle w:val="Heading1Char"/>
          <w:rFonts w:asciiTheme="minorHAnsi" w:hAnsiTheme="minorHAnsi" w:cstheme="minorHAnsi"/>
          <w:b w:val="0"/>
          <w:bCs w:val="0"/>
          <w:color w:val="FF0000"/>
          <w:sz w:val="21"/>
          <w:szCs w:val="21"/>
        </w:rPr>
      </w:pPr>
      <w:bookmarkStart w:id="14" w:name="_Toc278720514"/>
      <w:bookmarkStart w:id="15" w:name="_Toc437958661"/>
      <w:r>
        <w:rPr>
          <w:rStyle w:val="Heading1Char"/>
          <w:caps/>
        </w:rPr>
        <w:t>[Switcher: RE Planning Insert 18{"system-name":"re-planning-18"}]</w:t>
        <w:br/>
        <w:t>[Clause{"condition":"re-planning-18 is turned on"}]</w:t>
      </w:r>
    </w:p>
    <w:p w14:paraId="4324B867" w14:textId="77777777" w:rsidR="006D46B3" w:rsidRPr="006D46B3" w:rsidRDefault="006D46B3" w:rsidP="0009071C">
      <w:pPr>
        <w:spacing w:after="0" w:line="240" w:lineRule="auto"/>
        <w:contextualSpacing/>
        <w:rPr>
          <w:b/>
          <w:sz w:val="24"/>
          <w:szCs w:val="24"/>
        </w:rPr>
      </w:pPr>
      <w:r w:rsidRPr="006D46B3">
        <w:rPr>
          <w:b/>
          <w:sz w:val="24"/>
          <w:szCs w:val="24"/>
        </w:rPr>
        <w:t>SELL UNDER-PERFORMING REAL ESTATE TO FREE UP PASSIVE LOSSES</w:t>
      </w:r>
      <w:bookmarkEnd w:id="14"/>
      <w:bookmarkEnd w:id="15"/>
    </w:p>
    <w:bookmarkStart w:id="16" w:name="_Hlk134777631"/>
    <w:p w14:paraId="5BF25471" w14:textId="77777777" w:rsidR="00D14209" w:rsidRPr="00CD2F0A" w:rsidRDefault="006D46B3" w:rsidP="00D14209">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sidRPr="00CD2F0A">
        <w:rPr>
          <w:rFonts w:asciiTheme="minorHAnsi" w:hAnsiTheme="minorHAnsi" w:cstheme="minorHAnsi"/>
          <w:sz w:val="21"/>
          <w:szCs w:val="21"/>
        </w:rPr>
        <w:t xml:space="preserve"> </w:t>
      </w:r>
      <w:r w:rsidR="00D14209" w:rsidRPr="00CD2F0A">
        <w:rPr>
          <w:rFonts w:asciiTheme="minorHAnsi" w:hAnsiTheme="minorHAnsi" w:cstheme="minorHAnsi"/>
          <w:sz w:val="21"/>
          <w:szCs w:val="21"/>
        </w:rPr>
        <w:t>If it makes sense from an investment</w:t>
      </w:r>
      <w:r w:rsidR="00D14209">
        <w:rPr>
          <w:rFonts w:asciiTheme="minorHAnsi" w:hAnsiTheme="minorHAnsi" w:cstheme="minorHAnsi"/>
          <w:sz w:val="21"/>
          <w:szCs w:val="21"/>
        </w:rPr>
        <w:t xml:space="preserve"> perspective</w:t>
      </w:r>
      <w:r w:rsidR="00D14209" w:rsidRPr="00CD2F0A">
        <w:rPr>
          <w:rFonts w:asciiTheme="minorHAnsi" w:hAnsiTheme="minorHAnsi" w:cstheme="minorHAnsi"/>
          <w:sz w:val="21"/>
          <w:szCs w:val="21"/>
        </w:rPr>
        <w:t xml:space="preserve">, </w:t>
      </w:r>
      <w:r w:rsidR="00D14209">
        <w:rPr>
          <w:rFonts w:asciiTheme="minorHAnsi" w:hAnsiTheme="minorHAnsi" w:cstheme="minorHAnsi"/>
          <w:sz w:val="21"/>
          <w:szCs w:val="21"/>
        </w:rPr>
        <w:t xml:space="preserve">consider </w:t>
      </w:r>
      <w:r w:rsidR="00D14209" w:rsidRPr="00CD2F0A">
        <w:rPr>
          <w:rFonts w:asciiTheme="minorHAnsi" w:hAnsiTheme="minorHAnsi" w:cstheme="minorHAnsi"/>
          <w:sz w:val="21"/>
          <w:szCs w:val="21"/>
        </w:rPr>
        <w:t xml:space="preserve">selling your under-performing rental properties. Based on the total estimated fair market value of the properties </w:t>
      </w:r>
      <w:r w:rsidR="00D14209" w:rsidRPr="00D62C9A">
        <w:rPr>
          <w:rFonts w:asciiTheme="minorHAnsi" w:hAnsiTheme="minorHAnsi" w:cstheme="minorHAnsi"/>
          <w:sz w:val="21"/>
          <w:szCs w:val="21"/>
          <w:highlight w:val="yellow"/>
        </w:rPr>
        <w:t>(~$1,080,000</w:t>
      </w:r>
      <w:r w:rsidR="00D14209" w:rsidRPr="00CD2F0A">
        <w:rPr>
          <w:rFonts w:asciiTheme="minorHAnsi" w:hAnsiTheme="minorHAnsi" w:cstheme="minorHAnsi"/>
          <w:sz w:val="21"/>
          <w:szCs w:val="21"/>
        </w:rPr>
        <w:t xml:space="preserve">), the total outstanding debt on the properties </w:t>
      </w:r>
      <w:r w:rsidR="00D14209" w:rsidRPr="00D62C9A">
        <w:rPr>
          <w:rFonts w:asciiTheme="minorHAnsi" w:hAnsiTheme="minorHAnsi" w:cstheme="minorHAnsi"/>
          <w:sz w:val="21"/>
          <w:szCs w:val="21"/>
          <w:highlight w:val="yellow"/>
        </w:rPr>
        <w:t>($1,275,000)</w:t>
      </w:r>
      <w:r w:rsidR="00D14209" w:rsidRPr="00CD2F0A">
        <w:rPr>
          <w:rFonts w:asciiTheme="minorHAnsi" w:hAnsiTheme="minorHAnsi" w:cstheme="minorHAnsi"/>
          <w:sz w:val="21"/>
          <w:szCs w:val="21"/>
        </w:rPr>
        <w:t xml:space="preserve">, your total adjusted basis as of December 31, </w:t>
      </w:r>
      <w:r w:rsidR="00D14209" w:rsidRPr="00D62C9A">
        <w:rPr>
          <w:rFonts w:asciiTheme="minorHAnsi" w:hAnsiTheme="minorHAnsi" w:cstheme="minorHAnsi"/>
          <w:sz w:val="21"/>
          <w:szCs w:val="21"/>
          <w:highlight w:val="yellow"/>
        </w:rPr>
        <w:t>2022</w:t>
      </w:r>
      <w:r w:rsidR="00D14209" w:rsidRPr="00CD2F0A">
        <w:rPr>
          <w:rFonts w:asciiTheme="minorHAnsi" w:hAnsiTheme="minorHAnsi" w:cstheme="minorHAnsi"/>
          <w:sz w:val="21"/>
          <w:szCs w:val="21"/>
        </w:rPr>
        <w:t xml:space="preserve"> </w:t>
      </w:r>
      <w:r w:rsidR="00D14209" w:rsidRPr="00D62C9A">
        <w:rPr>
          <w:rFonts w:asciiTheme="minorHAnsi" w:hAnsiTheme="minorHAnsi" w:cstheme="minorHAnsi"/>
          <w:sz w:val="21"/>
          <w:szCs w:val="21"/>
          <w:highlight w:val="yellow"/>
        </w:rPr>
        <w:t>(~$1,758,000)</w:t>
      </w:r>
      <w:r w:rsidR="00D14209" w:rsidRPr="00CD2F0A">
        <w:rPr>
          <w:rFonts w:asciiTheme="minorHAnsi" w:hAnsiTheme="minorHAnsi" w:cstheme="minorHAnsi"/>
          <w:sz w:val="21"/>
          <w:szCs w:val="21"/>
        </w:rPr>
        <w:t xml:space="preserve">, and the unused rental losses related to these properties carrying forward into </w:t>
      </w:r>
      <w:r w:rsidR="00D14209" w:rsidRPr="00D62C9A">
        <w:rPr>
          <w:rFonts w:asciiTheme="minorHAnsi" w:hAnsiTheme="minorHAnsi" w:cstheme="minorHAnsi"/>
          <w:sz w:val="21"/>
          <w:szCs w:val="21"/>
          <w:highlight w:val="yellow"/>
        </w:rPr>
        <w:t>2022</w:t>
      </w:r>
      <w:r w:rsidR="00D14209">
        <w:rPr>
          <w:rFonts w:asciiTheme="minorHAnsi" w:hAnsiTheme="minorHAnsi" w:cstheme="minorHAnsi"/>
          <w:sz w:val="21"/>
          <w:szCs w:val="21"/>
        </w:rPr>
        <w:t xml:space="preserve"> </w:t>
      </w:r>
      <w:r w:rsidR="00D14209" w:rsidRPr="00D62C9A">
        <w:rPr>
          <w:rFonts w:asciiTheme="minorHAnsi" w:hAnsiTheme="minorHAnsi" w:cstheme="minorHAnsi"/>
          <w:sz w:val="21"/>
          <w:szCs w:val="21"/>
          <w:highlight w:val="yellow"/>
        </w:rPr>
        <w:t>(~$166,000),</w:t>
      </w:r>
      <w:r w:rsidR="00D14209" w:rsidRPr="00CD2F0A">
        <w:rPr>
          <w:rFonts w:asciiTheme="minorHAnsi" w:hAnsiTheme="minorHAnsi" w:cstheme="minorHAnsi"/>
          <w:sz w:val="21"/>
          <w:szCs w:val="21"/>
        </w:rPr>
        <w:t xml:space="preserve"> you should receive a total net tax write-off of </w:t>
      </w:r>
      <w:r w:rsidR="00D14209" w:rsidRPr="00D62C9A">
        <w:rPr>
          <w:rFonts w:asciiTheme="minorHAnsi" w:hAnsiTheme="minorHAnsi" w:cstheme="minorHAnsi"/>
          <w:sz w:val="21"/>
          <w:szCs w:val="21"/>
          <w:highlight w:val="yellow"/>
        </w:rPr>
        <w:t>~$844,000</w:t>
      </w:r>
      <w:r w:rsidR="00D14209" w:rsidRPr="00CD2F0A">
        <w:rPr>
          <w:rFonts w:asciiTheme="minorHAnsi" w:hAnsiTheme="minorHAnsi" w:cstheme="minorHAnsi"/>
          <w:sz w:val="21"/>
          <w:szCs w:val="21"/>
        </w:rPr>
        <w:t xml:space="preserve"> on the sale of </w:t>
      </w:r>
      <w:r w:rsidR="00D14209" w:rsidRPr="00D62C9A">
        <w:rPr>
          <w:rFonts w:asciiTheme="minorHAnsi" w:hAnsiTheme="minorHAnsi" w:cstheme="minorHAnsi"/>
          <w:sz w:val="21"/>
          <w:szCs w:val="21"/>
          <w:highlight w:val="yellow"/>
        </w:rPr>
        <w:t>all 3 properties</w:t>
      </w:r>
      <w:r w:rsidR="00D14209" w:rsidRPr="00CD2F0A">
        <w:rPr>
          <w:rFonts w:asciiTheme="minorHAnsi" w:hAnsiTheme="minorHAnsi" w:cstheme="minorHAnsi"/>
          <w:sz w:val="21"/>
          <w:szCs w:val="21"/>
        </w:rPr>
        <w:t xml:space="preserve">. Based on your combined marginal tax rates </w:t>
      </w:r>
      <w:r w:rsidR="00D14209" w:rsidRPr="00C117A6">
        <w:rPr>
          <w:rFonts w:asciiTheme="minorHAnsi" w:hAnsiTheme="minorHAnsi" w:cstheme="minorHAnsi"/>
          <w:sz w:val="21"/>
          <w:szCs w:val="21"/>
        </w:rPr>
        <w:t xml:space="preserve">of </w:t>
      </w:r>
      <w:r w:rsidR="00D14209" w:rsidRPr="00D62C9A">
        <w:rPr>
          <w:rFonts w:asciiTheme="minorHAnsi" w:hAnsiTheme="minorHAnsi" w:cstheme="minorHAnsi"/>
          <w:sz w:val="21"/>
          <w:szCs w:val="21"/>
          <w:highlight w:val="yellow"/>
        </w:rPr>
        <w:t>43%</w:t>
      </w:r>
      <w:r w:rsidR="00D14209" w:rsidRPr="00C117A6">
        <w:rPr>
          <w:rFonts w:asciiTheme="minorHAnsi" w:hAnsiTheme="minorHAnsi" w:cstheme="minorHAnsi"/>
          <w:sz w:val="21"/>
          <w:szCs w:val="21"/>
        </w:rPr>
        <w:t>,</w:t>
      </w:r>
      <w:r w:rsidR="00D14209" w:rsidRPr="00CD2F0A">
        <w:rPr>
          <w:rFonts w:asciiTheme="minorHAnsi" w:hAnsiTheme="minorHAnsi" w:cstheme="minorHAnsi"/>
          <w:sz w:val="21"/>
          <w:szCs w:val="21"/>
        </w:rPr>
        <w:t xml:space="preserve"> this should save you </w:t>
      </w:r>
      <w:r w:rsidR="00D14209" w:rsidRPr="00D62C9A">
        <w:rPr>
          <w:rFonts w:asciiTheme="minorHAnsi" w:hAnsiTheme="minorHAnsi" w:cstheme="minorHAnsi"/>
          <w:b/>
          <w:sz w:val="21"/>
          <w:szCs w:val="21"/>
          <w:highlight w:val="yellow"/>
        </w:rPr>
        <w:t>~$363,000</w:t>
      </w:r>
      <w:r w:rsidR="00D14209" w:rsidRPr="00CD2F0A">
        <w:rPr>
          <w:rFonts w:asciiTheme="minorHAnsi" w:hAnsiTheme="minorHAnsi" w:cstheme="minorHAnsi"/>
          <w:sz w:val="21"/>
          <w:szCs w:val="21"/>
        </w:rPr>
        <w:t xml:space="preserve"> in federal and state taxes.</w:t>
      </w:r>
    </w:p>
    <w:bookmarkEnd w:id="16"/>
    <w:p w14:paraId="409DECA5" w14:textId="77777777" w:rsidR="006D46B3" w:rsidRDefault="006D46B3" w:rsidP="0009071C">
      <w:pPr>
        <w:spacing w:after="0" w:line="240" w:lineRule="auto"/>
        <w:contextualSpacing/>
        <w:jc w:val="both"/>
        <w:rPr>
          <w:rFonts w:asciiTheme="minorHAnsi" w:hAnsiTheme="minorHAnsi" w:cstheme="minorHAnsi"/>
          <w:sz w:val="21"/>
          <w:szCs w:val="21"/>
        </w:rPr>
      </w:pPr>
    </w:p>
    <w:p w14:paraId="058C3FC0" w14:textId="77777777" w:rsidR="006D46B3" w:rsidRPr="00CD2F0A" w:rsidRDefault="006D46B3" w:rsidP="0009071C">
      <w:pPr>
        <w:spacing w:after="0" w:line="240" w:lineRule="auto"/>
        <w:contextualSpacing/>
        <w:jc w:val="both"/>
        <w:rPr>
          <w:rFonts w:asciiTheme="minorHAnsi" w:hAnsiTheme="minorHAnsi" w:cstheme="minorHAnsi"/>
          <w:sz w:val="21"/>
          <w:szCs w:val="21"/>
        </w:rPr>
      </w:pPr>
      <w:r w:rsidRPr="00501424">
        <w:rPr>
          <w:rFonts w:cstheme="minorHAnsi"/>
          <w:sz w:val="21"/>
          <w:szCs w:val="21"/>
        </w:rPr>
      </w:r>
      <w:r w:rsidRPr="00975FFD">
        <w:rPr>
          <w:rFonts w:asciiTheme="minorHAnsi" w:hAnsiTheme="minorHAnsi" w:cstheme="minorHAnsi"/>
          <w:noProof/>
          <w:color w:val="008000"/>
          <w:sz w:val="21"/>
          <w:szCs w:val="21"/>
        </w:rPr>
      </w:r>
      <w:r w:rsidRPr="00501424">
        <w:rPr>
          <w:rFonts w:cstheme="minorHAnsi"/>
          <w:sz w:val="21"/>
          <w:szCs w:val="21"/>
        </w:rPr>
      </w:r>
    </w:p>
    <w:p w14:paraId="70765900" w14:textId="77777777" w:rsidR="006D46B3" w:rsidRPr="004C76F3" w:rsidRDefault="006D46B3" w:rsidP="0009071C">
      <w:pPr>
        <w:spacing w:after="0" w:line="240" w:lineRule="auto"/>
        <w:contextualSpacing/>
        <w:jc w:val="both"/>
        <w:rPr>
          <w:rStyle w:val="Heading1Char"/>
          <w:rFonts w:asciiTheme="minorHAnsi" w:hAnsiTheme="minorHAnsi" w:cstheme="minorHAnsi"/>
          <w:b w:val="0"/>
          <w:bCs w:val="0"/>
          <w:color w:val="FF0000"/>
          <w:sz w:val="21"/>
          <w:szCs w:val="21"/>
        </w:rPr>
      </w:pPr>
      <w:bookmarkStart w:id="17" w:name="_Toc437958662"/>
      <w:r>
        <w:rPr>
          <w:rStyle w:val="Heading1Char"/>
          <w:caps/>
        </w:rPr>
        <w:t>[Switcher: RE Planning Insert 19{"system-name":"re-planning-19"}]</w:t>
        <w:br/>
        <w:t>[Clause{"condition":"re-planning-19 is turned on"}]</w:t>
      </w:r>
    </w:p>
    <w:p w14:paraId="0741544F" w14:textId="77777777" w:rsidR="006D46B3" w:rsidRPr="005C4E8A" w:rsidRDefault="005C4E8A" w:rsidP="0009071C">
      <w:pPr>
        <w:spacing w:after="0" w:line="240" w:lineRule="auto"/>
        <w:contextualSpacing/>
        <w:rPr>
          <w:b/>
          <w:sz w:val="24"/>
          <w:szCs w:val="24"/>
        </w:rPr>
      </w:pPr>
      <w:r w:rsidRPr="005C4E8A">
        <w:rPr>
          <w:b/>
          <w:sz w:val="24"/>
          <w:szCs w:val="24"/>
        </w:rPr>
        <w:t>LEASE OPTIONS</w:t>
      </w:r>
      <w:bookmarkEnd w:id="17"/>
    </w:p>
    <w:p w14:paraId="75932D38" w14:textId="2E01220C" w:rsidR="006D46B3" w:rsidRPr="002A0697" w:rsidRDefault="006D46B3" w:rsidP="0009071C">
      <w:pPr>
        <w:spacing w:after="0" w:line="240" w:lineRule="auto"/>
        <w:contextualSpacing/>
        <w:jc w:val="both"/>
        <w:rPr>
          <w:rFonts w:asciiTheme="minorHAnsi" w:hAnsiTheme="minorHAnsi" w:cstheme="minorHAnsi"/>
          <w:sz w:val="21"/>
          <w:szCs w:val="21"/>
        </w:rPr>
      </w:pPr>
      <w:bookmarkStart w:id="18" w:name="Check15"/>
      <w:r w:rsidR="003E6A03">
        <w:rPr>
          <w:rFonts w:asciiTheme="minorHAnsi" w:hAnsiTheme="minorHAnsi" w:cstheme="minorHAnsi"/>
          <w:b/>
          <w:sz w:val="21"/>
          <w:szCs w:val="21"/>
        </w:rPr>
      </w:r>
      <w:bookmarkEnd w:id="18"/>
      <w:r>
        <w:rPr>
          <w:rFonts w:asciiTheme="minorHAnsi" w:hAnsiTheme="minorHAnsi" w:cstheme="minorHAnsi"/>
          <w:b/>
          <w:sz w:val="21"/>
          <w:szCs w:val="21"/>
        </w:rPr>
        <w:t xml:space="preserve"> </w:t>
      </w:r>
      <w:bookmarkStart w:id="19" w:name="_Hlk134777768"/>
      <w:r w:rsidRPr="00CD2F0A">
        <w:rPr>
          <w:rFonts w:asciiTheme="minorHAnsi" w:hAnsiTheme="minorHAnsi" w:cstheme="minorHAnsi"/>
          <w:sz w:val="21"/>
          <w:szCs w:val="21"/>
        </w:rPr>
        <w:t xml:space="preserve">Use a lease option to increase monthly cash flow and defer taxes. </w:t>
      </w:r>
      <w:r w:rsidR="002A0697">
        <w:rPr>
          <w:rFonts w:asciiTheme="minorHAnsi" w:hAnsiTheme="minorHAnsi" w:cstheme="minorHAnsi"/>
          <w:sz w:val="21"/>
          <w:szCs w:val="21"/>
        </w:rPr>
        <w:t xml:space="preserve"> </w:t>
      </w:r>
      <w:r w:rsidRPr="002A0697">
        <w:rPr>
          <w:rFonts w:asciiTheme="minorHAnsi" w:hAnsiTheme="minorHAnsi" w:cstheme="minorHAnsi"/>
          <w:sz w:val="21"/>
          <w:szCs w:val="21"/>
        </w:rPr>
        <w:t xml:space="preserve">With a lease option, you can increase your monthly income from the rental unit with monthly option payments. Option money received as part of monthly rental income is not taxable until the year in which the option is either </w:t>
      </w:r>
      <w:r w:rsidRPr="002A0697">
        <w:rPr>
          <w:rFonts w:asciiTheme="minorHAnsi" w:hAnsiTheme="minorHAnsi" w:cstheme="minorHAnsi"/>
          <w:sz w:val="21"/>
          <w:szCs w:val="21"/>
        </w:rPr>
        <w:lastRenderedPageBreak/>
        <w:t>exercised or expired.  The initial option money received upon the signing of the option contract is also tax deferred until the year in which the option is exercised or expired.</w:t>
      </w:r>
    </w:p>
    <w:p w14:paraId="7CA5D7BA" w14:textId="77777777" w:rsidR="002A0697" w:rsidRDefault="002A0697" w:rsidP="0009071C">
      <w:pPr>
        <w:spacing w:after="0" w:line="240" w:lineRule="auto"/>
        <w:jc w:val="both"/>
        <w:rPr>
          <w:rFonts w:asciiTheme="minorHAnsi" w:hAnsiTheme="minorHAnsi" w:cstheme="minorHAnsi"/>
          <w:sz w:val="21"/>
          <w:szCs w:val="21"/>
        </w:rPr>
      </w:pPr>
    </w:p>
    <w:p w14:paraId="2B248E92" w14:textId="34ED1747" w:rsidR="006D46B3" w:rsidRPr="002A0697" w:rsidRDefault="006D46B3" w:rsidP="0009071C">
      <w:pPr>
        <w:spacing w:after="0" w:line="240" w:lineRule="auto"/>
        <w:jc w:val="both"/>
        <w:rPr>
          <w:rFonts w:asciiTheme="minorHAnsi" w:hAnsiTheme="minorHAnsi" w:cstheme="minorHAnsi"/>
          <w:sz w:val="21"/>
          <w:szCs w:val="21"/>
        </w:rPr>
      </w:pPr>
      <w:r w:rsidRPr="002A0697">
        <w:rPr>
          <w:rFonts w:asciiTheme="minorHAnsi" w:hAnsiTheme="minorHAnsi" w:cstheme="minorHAnsi"/>
          <w:sz w:val="21"/>
          <w:szCs w:val="21"/>
        </w:rPr>
        <w:t>With a lease option, you as the owner retain all tax benefits relating to the property including expenses, insurance, repairs, and depreciation. This could be beneficial in minimizing your current tax liabilities.</w:t>
      </w:r>
      <w:r w:rsidR="002A0697">
        <w:rPr>
          <w:rFonts w:asciiTheme="minorHAnsi" w:hAnsiTheme="minorHAnsi" w:cstheme="minorHAnsi"/>
          <w:sz w:val="21"/>
          <w:szCs w:val="21"/>
        </w:rPr>
        <w:t xml:space="preserve"> Y</w:t>
      </w:r>
      <w:r w:rsidRPr="002A0697">
        <w:rPr>
          <w:rFonts w:asciiTheme="minorHAnsi" w:hAnsiTheme="minorHAnsi" w:cstheme="minorHAnsi"/>
          <w:sz w:val="21"/>
          <w:szCs w:val="21"/>
        </w:rPr>
        <w:t>ou can still utilize a 1031 tax-free exchange on the eventual sale of this property to continue the deferral of taxes on any potential gain. This can help to preserve any gains realized from taxes as you transition these funds into multi-family investments.</w:t>
      </w:r>
    </w:p>
    <w:p w14:paraId="010A523C" w14:textId="77777777" w:rsidR="002A0697" w:rsidRDefault="002A0697" w:rsidP="0009071C">
      <w:pPr>
        <w:spacing w:after="0" w:line="240" w:lineRule="auto"/>
        <w:jc w:val="both"/>
        <w:rPr>
          <w:rFonts w:asciiTheme="minorHAnsi" w:hAnsiTheme="minorHAnsi" w:cstheme="minorHAnsi"/>
          <w:sz w:val="21"/>
          <w:szCs w:val="21"/>
        </w:rPr>
      </w:pPr>
    </w:p>
    <w:p w14:paraId="347E3B86" w14:textId="6EE923AB" w:rsidR="006D46B3" w:rsidRPr="002A0697" w:rsidRDefault="006D46B3" w:rsidP="0009071C">
      <w:pPr>
        <w:spacing w:after="0" w:line="240" w:lineRule="auto"/>
        <w:jc w:val="both"/>
        <w:rPr>
          <w:rFonts w:asciiTheme="minorHAnsi" w:hAnsiTheme="minorHAnsi" w:cstheme="minorHAnsi"/>
          <w:sz w:val="21"/>
          <w:szCs w:val="21"/>
        </w:rPr>
      </w:pPr>
      <w:r w:rsidRPr="002A0697">
        <w:rPr>
          <w:rFonts w:asciiTheme="minorHAnsi" w:hAnsiTheme="minorHAnsi" w:cstheme="minorHAnsi"/>
          <w:sz w:val="21"/>
          <w:szCs w:val="21"/>
        </w:rPr>
        <w:t xml:space="preserve">By opting to utilize a lease option, you should in essence convert any gain on sale of the property from short-term ordinary income, which may be subject to self-employment tax, to long-term capital gains. </w:t>
      </w:r>
    </w:p>
    <w:p w14:paraId="69BE5E44" w14:textId="126BE400" w:rsidR="006D46B3" w:rsidRPr="002A0697" w:rsidRDefault="002A0697" w:rsidP="0009071C">
      <w:pPr>
        <w:spacing w:after="0" w:line="240" w:lineRule="auto"/>
        <w:jc w:val="both"/>
        <w:rPr>
          <w:rFonts w:asciiTheme="minorHAnsi" w:hAnsiTheme="minorHAnsi" w:cstheme="minorHAnsi"/>
          <w:sz w:val="21"/>
          <w:szCs w:val="21"/>
        </w:rPr>
      </w:pPr>
      <w:r>
        <w:rPr>
          <w:rFonts w:asciiTheme="minorHAnsi" w:hAnsiTheme="minorHAnsi" w:cstheme="minorHAnsi"/>
          <w:sz w:val="21"/>
          <w:szCs w:val="21"/>
        </w:rPr>
        <w:t>Your e</w:t>
      </w:r>
      <w:r w:rsidR="006D46B3" w:rsidRPr="002A0697">
        <w:rPr>
          <w:rFonts w:asciiTheme="minorHAnsi" w:hAnsiTheme="minorHAnsi" w:cstheme="minorHAnsi"/>
          <w:sz w:val="21"/>
          <w:szCs w:val="21"/>
        </w:rPr>
        <w:t xml:space="preserve">xpected </w:t>
      </w:r>
      <w:r>
        <w:rPr>
          <w:rFonts w:asciiTheme="minorHAnsi" w:hAnsiTheme="minorHAnsi" w:cstheme="minorHAnsi"/>
          <w:sz w:val="21"/>
          <w:szCs w:val="21"/>
        </w:rPr>
        <w:t xml:space="preserve">tax savings </w:t>
      </w:r>
      <w:proofErr w:type="gramStart"/>
      <w:r>
        <w:rPr>
          <w:rFonts w:asciiTheme="minorHAnsi" w:hAnsiTheme="minorHAnsi" w:cstheme="minorHAnsi"/>
          <w:sz w:val="21"/>
          <w:szCs w:val="21"/>
        </w:rPr>
        <w:t xml:space="preserve">is </w:t>
      </w:r>
      <w:r w:rsidR="006D46B3" w:rsidRPr="002A0697">
        <w:rPr>
          <w:rFonts w:asciiTheme="minorHAnsi" w:hAnsiTheme="minorHAnsi" w:cstheme="minorHAnsi"/>
          <w:sz w:val="21"/>
          <w:szCs w:val="21"/>
        </w:rPr>
        <w:t xml:space="preserve"> </w:t>
      </w:r>
      <w:r w:rsidR="006D46B3" w:rsidRPr="002A0697">
        <w:rPr>
          <w:rFonts w:asciiTheme="minorHAnsi" w:hAnsiTheme="minorHAnsi" w:cstheme="minorHAnsi"/>
          <w:b/>
          <w:sz w:val="21"/>
          <w:szCs w:val="21"/>
          <w:highlight w:val="yellow"/>
        </w:rPr>
        <w:t>~</w:t>
      </w:r>
      <w:proofErr w:type="gramEnd"/>
      <w:r w:rsidR="006D46B3" w:rsidRPr="002A0697">
        <w:rPr>
          <w:rFonts w:asciiTheme="minorHAnsi" w:hAnsiTheme="minorHAnsi" w:cstheme="minorHAnsi"/>
          <w:b/>
          <w:sz w:val="21"/>
          <w:szCs w:val="21"/>
          <w:highlight w:val="yellow"/>
        </w:rPr>
        <w:t xml:space="preserve"> $</w:t>
      </w:r>
      <w:r w:rsidR="006D46B3" w:rsidRPr="002A0697">
        <w:rPr>
          <w:rFonts w:cstheme="minorHAnsi"/>
          <w:b/>
          <w:sz w:val="21"/>
          <w:szCs w:val="21"/>
          <w:highlight w:val="yellow"/>
        </w:rPr>
        <w:t>[Money{"system-name":"lease-option-tax-saving"}]</w:t>
      </w:r>
      <w:r w:rsidR="006D46B3" w:rsidRPr="002A0697">
        <w:rPr>
          <w:rFonts w:asciiTheme="minorHAnsi" w:hAnsiTheme="minorHAnsi" w:cstheme="minorHAnsi"/>
          <w:b/>
          <w:sz w:val="21"/>
          <w:szCs w:val="21"/>
          <w:highlight w:val="yellow"/>
        </w:rPr>
        <w:t xml:space="preserve"> </w:t>
      </w:r>
      <w:r w:rsidR="006D46B3" w:rsidRPr="002A0697">
        <w:rPr>
          <w:rFonts w:asciiTheme="minorHAnsi" w:hAnsiTheme="minorHAnsi" w:cstheme="minorHAnsi"/>
          <w:sz w:val="21"/>
          <w:szCs w:val="21"/>
          <w:highlight w:val="yellow"/>
        </w:rPr>
        <w:t xml:space="preserve">on </w:t>
      </w:r>
      <w:r w:rsidR="006D46B3" w:rsidRPr="002A0697">
        <w:rPr>
          <w:rFonts w:asciiTheme="minorHAnsi" w:hAnsiTheme="minorHAnsi" w:cstheme="minorHAnsi"/>
          <w:b/>
          <w:sz w:val="21"/>
          <w:szCs w:val="21"/>
          <w:highlight w:val="yellow"/>
        </w:rPr>
        <w:t>$</w:t>
      </w:r>
      <w:r w:rsidR="006D46B3" w:rsidRPr="002A0697">
        <w:rPr>
          <w:rFonts w:cstheme="minorHAnsi"/>
          <w:b/>
          <w:sz w:val="21"/>
          <w:szCs w:val="21"/>
          <w:highlight w:val="yellow"/>
        </w:rPr>
        <w:t>[Money{"system-name":"lease-option-taxable-gain"}]</w:t>
      </w:r>
      <w:r>
        <w:rPr>
          <w:rFonts w:asciiTheme="minorHAnsi" w:hAnsiTheme="minorHAnsi" w:cstheme="minorHAnsi"/>
          <w:sz w:val="21"/>
          <w:szCs w:val="21"/>
        </w:rPr>
        <w:t>.</w:t>
      </w:r>
    </w:p>
    <w:bookmarkEnd w:id="19"/>
    <w:p w14:paraId="473347B2" w14:textId="77777777" w:rsidR="006D46B3" w:rsidRPr="00CD2F0A" w:rsidRDefault="006D46B3" w:rsidP="0009071C">
      <w:pPr>
        <w:spacing w:after="0" w:line="240" w:lineRule="auto"/>
        <w:contextualSpacing/>
        <w:jc w:val="both"/>
        <w:rPr>
          <w:rFonts w:asciiTheme="minorHAnsi" w:hAnsiTheme="minorHAnsi" w:cstheme="minorHAnsi"/>
          <w:sz w:val="21"/>
          <w:szCs w:val="21"/>
        </w:rPr>
      </w:pPr>
    </w:p>
    <w:p w14:paraId="15524E36" w14:textId="77777777" w:rsidR="006D46B3" w:rsidRPr="00CD2F0A" w:rsidRDefault="006D46B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u w:val="single"/>
        </w:rPr>
        <w:t>Option price:</w:t>
      </w:r>
      <w:r w:rsidRPr="00CD2F0A">
        <w:rPr>
          <w:rFonts w:asciiTheme="minorHAnsi" w:hAnsiTheme="minorHAnsi" w:cstheme="minorHAnsi"/>
          <w:sz w:val="21"/>
          <w:szCs w:val="21"/>
        </w:rPr>
        <w:t xml:space="preserve">  The higher the option price, the more it </w:t>
      </w:r>
      <w:r>
        <w:rPr>
          <w:rFonts w:asciiTheme="minorHAnsi" w:hAnsiTheme="minorHAnsi" w:cstheme="minorHAnsi"/>
          <w:sz w:val="21"/>
          <w:szCs w:val="21"/>
        </w:rPr>
        <w:t>looks like an installment sale.</w:t>
      </w:r>
      <w:r w:rsidRPr="00CD2F0A">
        <w:rPr>
          <w:rFonts w:asciiTheme="minorHAnsi" w:hAnsiTheme="minorHAnsi" w:cstheme="minorHAnsi"/>
          <w:sz w:val="21"/>
          <w:szCs w:val="21"/>
        </w:rPr>
        <w:t xml:space="preserve"> </w:t>
      </w:r>
      <w:proofErr w:type="gramStart"/>
      <w:r w:rsidRPr="00CD2F0A">
        <w:rPr>
          <w:rFonts w:asciiTheme="minorHAnsi" w:hAnsiTheme="minorHAnsi" w:cstheme="minorHAnsi"/>
          <w:sz w:val="21"/>
          <w:szCs w:val="21"/>
        </w:rPr>
        <w:t>As a general rule</w:t>
      </w:r>
      <w:proofErr w:type="gramEnd"/>
      <w:r w:rsidRPr="00CD2F0A">
        <w:rPr>
          <w:rFonts w:asciiTheme="minorHAnsi" w:hAnsiTheme="minorHAnsi" w:cstheme="minorHAnsi"/>
          <w:sz w:val="21"/>
          <w:szCs w:val="21"/>
        </w:rPr>
        <w:t>, keep the option price under 8% of the fair market value of the property.  Most lease options are 3-5%.</w:t>
      </w:r>
    </w:p>
    <w:p w14:paraId="118F193B" w14:textId="77777777" w:rsidR="006D46B3" w:rsidRPr="00CD2F0A" w:rsidRDefault="006D46B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 xml:space="preserve"> </w:t>
      </w:r>
    </w:p>
    <w:p w14:paraId="39C794F8" w14:textId="77777777" w:rsidR="006D46B3" w:rsidRPr="00CD2F0A" w:rsidRDefault="006D46B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u w:val="single"/>
        </w:rPr>
        <w:t>Exercise price:</w:t>
      </w:r>
      <w:r w:rsidRPr="00CD2F0A">
        <w:rPr>
          <w:rFonts w:asciiTheme="minorHAnsi" w:hAnsiTheme="minorHAnsi" w:cstheme="minorHAnsi"/>
          <w:sz w:val="21"/>
          <w:szCs w:val="21"/>
        </w:rPr>
        <w:t xml:space="preserve">  The exercise price is the amount the option holder must pay to buy the property.  This price should approximate fair market value.  The lower the price, the more chance the IRS will view the arrangement as an installment sale (particularly if the rents are over market and the option price was high).</w:t>
      </w:r>
    </w:p>
    <w:p w14:paraId="38AAD233" w14:textId="77777777" w:rsidR="006D46B3" w:rsidRPr="00CD2F0A" w:rsidRDefault="006D46B3" w:rsidP="0009071C">
      <w:pPr>
        <w:spacing w:after="0" w:line="240" w:lineRule="auto"/>
        <w:contextualSpacing/>
        <w:jc w:val="both"/>
        <w:rPr>
          <w:rFonts w:asciiTheme="minorHAnsi" w:hAnsiTheme="minorHAnsi" w:cstheme="minorHAnsi"/>
          <w:sz w:val="21"/>
          <w:szCs w:val="21"/>
        </w:rPr>
      </w:pPr>
    </w:p>
    <w:p w14:paraId="0C4EBBC8" w14:textId="77777777" w:rsidR="006D46B3" w:rsidRPr="00CD2F0A" w:rsidRDefault="006D46B3"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u w:val="single"/>
        </w:rPr>
        <w:t>Monthly rent</w:t>
      </w:r>
      <w:r w:rsidRPr="00CD2F0A">
        <w:rPr>
          <w:rFonts w:asciiTheme="minorHAnsi" w:hAnsiTheme="minorHAnsi" w:cstheme="minorHAnsi"/>
          <w:b/>
          <w:sz w:val="21"/>
          <w:szCs w:val="21"/>
        </w:rPr>
        <w:t xml:space="preserve">:  </w:t>
      </w:r>
      <w:r w:rsidRPr="00CD2F0A">
        <w:rPr>
          <w:rFonts w:asciiTheme="minorHAnsi" w:hAnsiTheme="minorHAnsi" w:cstheme="minorHAnsi"/>
          <w:sz w:val="21"/>
          <w:szCs w:val="21"/>
        </w:rPr>
        <w:t xml:space="preserve">If the amount of monthly rent is significantly greater than fair market value rents, then the IRS sees the excess rent (the amount above market) as a payment toward the price of the property.  This is a factor of an installment sale.  </w:t>
      </w:r>
    </w:p>
    <w:p w14:paraId="4386A58C" w14:textId="77777777" w:rsidR="006D46B3" w:rsidRDefault="006D46B3" w:rsidP="0009071C">
      <w:pPr>
        <w:tabs>
          <w:tab w:val="left" w:pos="1026"/>
        </w:tabs>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ab/>
      </w:r>
      <w:r w:rsidRPr="00CD2F0A">
        <w:rPr>
          <w:rFonts w:asciiTheme="minorHAnsi" w:hAnsiTheme="minorHAnsi" w:cstheme="minorHAnsi"/>
          <w:sz w:val="21"/>
          <w:szCs w:val="21"/>
        </w:rPr>
        <w:br/>
        <w:t>To keep it clear that the arrangement is not an installment sale, charge market rents, keep the option price around 3-5% of the property value and make sure the exercise price approximates fair market value.</w:t>
      </w:r>
    </w:p>
    <w:p w14:paraId="1F89C70D" w14:textId="77777777" w:rsidR="006D46B3" w:rsidRPr="00CD2F0A" w:rsidRDefault="006D46B3" w:rsidP="0009071C">
      <w:pPr>
        <w:tabs>
          <w:tab w:val="left" w:pos="1026"/>
        </w:tabs>
        <w:spacing w:after="0" w:line="240" w:lineRule="auto"/>
        <w:contextualSpacing/>
        <w:jc w:val="both"/>
        <w:rPr>
          <w:rFonts w:asciiTheme="minorHAnsi" w:hAnsiTheme="minorHAnsi" w:cstheme="minorHAnsi"/>
          <w:sz w:val="21"/>
          <w:szCs w:val="21"/>
        </w:rPr>
      </w:pPr>
    </w:p>
    <w:p w14:paraId="03A5F360" w14:textId="77777777" w:rsidR="006D46B3" w:rsidRDefault="006D46B3" w:rsidP="0009071C">
      <w:pPr>
        <w:spacing w:after="0" w:line="240" w:lineRule="auto"/>
        <w:contextualSpacing/>
        <w:jc w:val="both"/>
        <w:rPr>
          <w:rStyle w:val="Heading1Char"/>
          <w:rFonts w:asciiTheme="minorHAnsi" w:hAnsiTheme="minorHAnsi" w:cstheme="minorHAnsi"/>
          <w:caps/>
        </w:rPr>
      </w:pPr>
      <w:r w:rsidRPr="00501424">
        <w:rPr>
          <w:rStyle w:val="Heading1Char"/>
          <w:rFonts w:cstheme="minorHAnsi"/>
          <w:caps/>
        </w:rPr>
      </w:r>
      <w:r w:rsidRPr="00975FFD">
        <w:rPr>
          <w:rStyle w:val="Heading1Char"/>
          <w:rFonts w:asciiTheme="minorHAnsi" w:hAnsiTheme="minorHAnsi" w:cstheme="minorHAnsi"/>
          <w:caps/>
          <w:noProof/>
          <w:color w:val="008000"/>
        </w:rPr>
      </w:r>
      <w:r w:rsidRPr="00501424">
        <w:rPr>
          <w:rStyle w:val="Heading1Char"/>
          <w:rFonts w:cstheme="minorHAnsi"/>
          <w:caps/>
        </w:rPr>
      </w:r>
    </w:p>
    <w:p w14:paraId="10765F74" w14:textId="77777777" w:rsidR="005C4E8A" w:rsidRPr="004C76F3" w:rsidRDefault="005C4E8A" w:rsidP="0009071C">
      <w:pPr>
        <w:spacing w:after="0" w:line="240" w:lineRule="auto"/>
        <w:contextualSpacing/>
        <w:jc w:val="both"/>
        <w:rPr>
          <w:rStyle w:val="Heading1Char"/>
          <w:rFonts w:asciiTheme="minorHAnsi" w:hAnsiTheme="minorHAnsi" w:cstheme="minorHAnsi"/>
          <w:b w:val="0"/>
          <w:bCs w:val="0"/>
          <w:color w:val="FF0000"/>
          <w:sz w:val="21"/>
          <w:szCs w:val="21"/>
        </w:rPr>
      </w:pPr>
      <w:bookmarkStart w:id="20" w:name="_Toc437958663"/>
      <w:r>
        <w:rPr>
          <w:rStyle w:val="Heading1Char"/>
          <w:caps/>
        </w:rPr>
        <w:t>[Switcher: RE Planning Insert 20{"system-name":"re-planning-20"}]</w:t>
        <w:br/>
        <w:t>[Clause{"condition":"re-planning-20 is turned on"}]</w:t>
      </w:r>
    </w:p>
    <w:p w14:paraId="283893BF" w14:textId="77777777" w:rsidR="005C4E8A" w:rsidRPr="00CF3AFD" w:rsidRDefault="005C4E8A" w:rsidP="0009071C">
      <w:pPr>
        <w:spacing w:after="0" w:line="240" w:lineRule="auto"/>
        <w:contextualSpacing/>
        <w:jc w:val="both"/>
        <w:rPr>
          <w:rStyle w:val="Heading1Char"/>
          <w:rFonts w:cstheme="minorHAnsi"/>
          <w:caps/>
        </w:rPr>
      </w:pPr>
      <w:r w:rsidRPr="00CF3AFD">
        <w:rPr>
          <w:rStyle w:val="Heading1Char"/>
          <w:rFonts w:cstheme="minorHAnsi"/>
          <w:caps/>
        </w:rPr>
        <w:t>Installment Sale</w:t>
      </w:r>
      <w:bookmarkEnd w:id="20"/>
    </w:p>
    <w:p w14:paraId="1D88DF7B" w14:textId="77777777" w:rsidR="005C4E8A" w:rsidRPr="00CD2F0A" w:rsidRDefault="005C4E8A"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Pr="00CD2F0A">
        <w:rPr>
          <w:rFonts w:asciiTheme="minorHAnsi" w:hAnsiTheme="minorHAnsi" w:cstheme="minorHAnsi"/>
          <w:sz w:val="21"/>
          <w:szCs w:val="21"/>
        </w:rPr>
        <w:t>Consider doing an installment sale to defer the taxes on the sale of your properties. With an installment sale, you are not liable for the continued upkeep of the property which will shift you into a more passive role as an investor. With an installment, you can decrease your costs to upkeep the property and can also defer the associated taxes relating to the gain on the sale of the property. The tax liability can be deferred across multiple years as y</w:t>
      </w:r>
      <w:r>
        <w:rPr>
          <w:rFonts w:asciiTheme="minorHAnsi" w:hAnsiTheme="minorHAnsi" w:cstheme="minorHAnsi"/>
          <w:sz w:val="21"/>
          <w:szCs w:val="21"/>
        </w:rPr>
        <w:t>ou receive cash from the buyer.</w:t>
      </w:r>
      <w:r w:rsidRPr="00CD2F0A">
        <w:rPr>
          <w:rFonts w:asciiTheme="minorHAnsi" w:hAnsiTheme="minorHAnsi" w:cstheme="minorHAnsi"/>
          <w:sz w:val="21"/>
          <w:szCs w:val="21"/>
        </w:rPr>
        <w:t xml:space="preserve"> With an installment sale, you also receive interest income</w:t>
      </w:r>
      <w:r>
        <w:rPr>
          <w:rFonts w:asciiTheme="minorHAnsi" w:hAnsiTheme="minorHAnsi" w:cstheme="minorHAnsi"/>
          <w:sz w:val="21"/>
          <w:szCs w:val="21"/>
        </w:rPr>
        <w:t xml:space="preserve"> over the life of the note term</w:t>
      </w:r>
      <w:r w:rsidRPr="00CD2F0A">
        <w:rPr>
          <w:rFonts w:asciiTheme="minorHAnsi" w:hAnsiTheme="minorHAnsi" w:cstheme="minorHAnsi"/>
          <w:sz w:val="21"/>
          <w:szCs w:val="21"/>
        </w:rPr>
        <w:t xml:space="preserve">. Estimated tax savings on an installment sale with a </w:t>
      </w:r>
      <w:proofErr w:type="gramStart"/>
      <w:r w:rsidRPr="00CD2F0A">
        <w:rPr>
          <w:rFonts w:asciiTheme="minorHAnsi" w:hAnsiTheme="minorHAnsi" w:cstheme="minorHAnsi"/>
          <w:sz w:val="21"/>
          <w:szCs w:val="21"/>
        </w:rPr>
        <w:t>5 year</w:t>
      </w:r>
      <w:proofErr w:type="gramEnd"/>
      <w:r w:rsidRPr="00CD2F0A">
        <w:rPr>
          <w:rFonts w:asciiTheme="minorHAnsi" w:hAnsiTheme="minorHAnsi" w:cstheme="minorHAnsi"/>
          <w:sz w:val="21"/>
          <w:szCs w:val="21"/>
        </w:rPr>
        <w:t xml:space="preserve"> note is </w:t>
      </w:r>
      <w:r w:rsidRPr="00E742A4">
        <w:rPr>
          <w:rFonts w:asciiTheme="minorHAnsi" w:hAnsiTheme="minorHAnsi" w:cstheme="minorHAnsi"/>
          <w:b/>
          <w:sz w:val="21"/>
          <w:szCs w:val="21"/>
          <w:highlight w:val="yellow"/>
        </w:rPr>
        <w:t>$[Money{"system-name":"installment-sale-savings"}]</w:t>
      </w:r>
      <w:r w:rsidRPr="00CD2F0A">
        <w:rPr>
          <w:rFonts w:asciiTheme="minorHAnsi" w:hAnsiTheme="minorHAnsi" w:cstheme="minorHAnsi"/>
          <w:sz w:val="21"/>
          <w:szCs w:val="21"/>
        </w:rPr>
        <w:t>.</w:t>
      </w:r>
    </w:p>
    <w:p w14:paraId="26F2240A" w14:textId="77777777" w:rsidR="005C4E8A" w:rsidRDefault="005C4E8A" w:rsidP="0009071C">
      <w:pPr>
        <w:spacing w:after="0" w:line="240" w:lineRule="auto"/>
        <w:contextualSpacing/>
        <w:jc w:val="both"/>
        <w:rPr>
          <w:rFonts w:asciiTheme="minorHAnsi" w:hAnsiTheme="minorHAnsi" w:cstheme="minorHAnsi"/>
          <w:sz w:val="21"/>
          <w:szCs w:val="21"/>
        </w:rPr>
      </w:pPr>
    </w:p>
    <w:p w14:paraId="325D4982" w14:textId="77777777" w:rsidR="005C4E8A" w:rsidRDefault="005C4E8A" w:rsidP="0009071C">
      <w:pPr>
        <w:spacing w:after="0" w:line="240" w:lineRule="auto"/>
        <w:contextualSpacing/>
        <w:rPr>
          <w:rStyle w:val="Heading1Char"/>
          <w:rFonts w:asciiTheme="minorHAnsi" w:hAnsiTheme="minorHAnsi" w:cstheme="minorHAnsi"/>
          <w:caps/>
        </w:rPr>
      </w:pPr>
      <w:r w:rsidRPr="00501424">
        <w:rPr>
          <w:rStyle w:val="Heading1Char"/>
          <w:rFonts w:cstheme="minorHAnsi"/>
          <w:caps/>
        </w:rPr>
      </w:r>
      <w:r w:rsidRPr="005F0910">
        <w:rPr>
          <w:rStyle w:val="Heading1Char"/>
          <w:rFonts w:asciiTheme="minorHAnsi" w:hAnsiTheme="minorHAnsi" w:cstheme="minorHAnsi"/>
          <w:caps/>
          <w:noProof/>
          <w:color w:val="008000"/>
        </w:rPr>
      </w:r>
      <w:r w:rsidRPr="00501424">
        <w:rPr>
          <w:rStyle w:val="Heading1Char"/>
          <w:rFonts w:cstheme="minorHAnsi"/>
          <w:caps/>
        </w:rPr>
      </w:r>
    </w:p>
    <w:p w14:paraId="3FD9CAB5" w14:textId="77777777" w:rsidR="005C4E8A" w:rsidRPr="004C76F3" w:rsidRDefault="005C4E8A" w:rsidP="0009071C">
      <w:pPr>
        <w:spacing w:after="0" w:line="240" w:lineRule="auto"/>
        <w:contextualSpacing/>
        <w:jc w:val="both"/>
        <w:rPr>
          <w:rStyle w:val="Heading1Char"/>
          <w:rFonts w:asciiTheme="minorHAnsi" w:hAnsiTheme="minorHAnsi" w:cstheme="minorHAnsi"/>
          <w:b w:val="0"/>
          <w:bCs w:val="0"/>
          <w:color w:val="FF0000"/>
          <w:sz w:val="21"/>
          <w:szCs w:val="21"/>
        </w:rPr>
      </w:pPr>
      <w:r>
        <w:rPr>
          <w:rStyle w:val="Heading1Char"/>
          <w:caps/>
        </w:rPr>
        <w:t>[Switcher: RE Planning Insert 21{"system-name":"re-planning-21"}]</w:t>
        <w:br/>
        <w:t>[Clause{"condition":"re-planning-21 is turned on"}]</w:t>
      </w:r>
    </w:p>
    <w:p w14:paraId="21424A5D" w14:textId="77777777" w:rsidR="005C4E8A" w:rsidRPr="005C4E8A" w:rsidRDefault="005C4E8A" w:rsidP="0009071C">
      <w:pPr>
        <w:spacing w:after="0" w:line="240" w:lineRule="auto"/>
        <w:contextualSpacing/>
        <w:rPr>
          <w:b/>
          <w:sz w:val="24"/>
          <w:szCs w:val="24"/>
        </w:rPr>
      </w:pPr>
      <w:r w:rsidRPr="005C4E8A">
        <w:rPr>
          <w:b/>
          <w:sz w:val="24"/>
          <w:szCs w:val="24"/>
        </w:rPr>
        <w:t>MONEY RAISING STRATEGIES FOR SYNDICATION</w:t>
      </w:r>
    </w:p>
    <w:p w14:paraId="072B85A4" w14:textId="77777777" w:rsidR="005C4E8A" w:rsidRPr="00CD2F0A" w:rsidRDefault="005C4E8A" w:rsidP="0009071C">
      <w:pPr>
        <w:suppressAutoHyphens/>
        <w:spacing w:after="0" w:line="240" w:lineRule="auto"/>
        <w:contextualSpacing/>
        <w:jc w:val="both"/>
        <w:rPr>
          <w:rFonts w:asciiTheme="minorHAnsi" w:hAnsiTheme="minorHAnsi" w:cstheme="minorHAnsi"/>
          <w:sz w:val="21"/>
          <w:szCs w:val="21"/>
        </w:rPr>
      </w:pPr>
      <w:r w:rsidR="003E6A03">
        <w:rPr>
          <w:rFonts w:asciiTheme="minorHAnsi" w:hAnsiTheme="minorHAnsi" w:cstheme="minorHAnsi"/>
          <w:b/>
          <w:sz w:val="21"/>
          <w:szCs w:val="21"/>
        </w:rPr>
      </w:r>
      <w:r>
        <w:rPr>
          <w:rFonts w:asciiTheme="minorHAnsi" w:hAnsiTheme="minorHAnsi" w:cstheme="minorHAnsi"/>
          <w:b/>
          <w:sz w:val="21"/>
          <w:szCs w:val="21"/>
        </w:rPr>
        <w:t xml:space="preserve"> </w:t>
      </w:r>
      <w:r w:rsidRPr="00CD2F0A">
        <w:rPr>
          <w:rFonts w:asciiTheme="minorHAnsi" w:hAnsiTheme="minorHAnsi" w:cstheme="minorHAnsi"/>
          <w:sz w:val="21"/>
          <w:szCs w:val="21"/>
        </w:rPr>
        <w:t xml:space="preserve">To increase the dollar amount of investment funds you raise from each investor, consider informing them of the tax benefits relating to your investment. For example, your investors who are equity partners may be able to receive significant tax write-offs </w:t>
      </w:r>
      <w:proofErr w:type="gramStart"/>
      <w:r w:rsidRPr="00CD2F0A">
        <w:rPr>
          <w:rFonts w:asciiTheme="minorHAnsi" w:hAnsiTheme="minorHAnsi" w:cstheme="minorHAnsi"/>
          <w:sz w:val="21"/>
          <w:szCs w:val="21"/>
        </w:rPr>
        <w:t>each and every</w:t>
      </w:r>
      <w:proofErr w:type="gramEnd"/>
      <w:r w:rsidRPr="00CD2F0A">
        <w:rPr>
          <w:rFonts w:asciiTheme="minorHAnsi" w:hAnsiTheme="minorHAnsi" w:cstheme="minorHAnsi"/>
          <w:sz w:val="21"/>
          <w:szCs w:val="21"/>
        </w:rPr>
        <w:t xml:space="preserve"> year to the extent they own 10% or more of the deal. As such, if you have any investors who are looking to minimize their personal </w:t>
      </w:r>
      <w:r w:rsidRPr="00CD2F0A">
        <w:rPr>
          <w:rFonts w:asciiTheme="minorHAnsi" w:hAnsiTheme="minorHAnsi" w:cstheme="minorHAnsi"/>
          <w:sz w:val="21"/>
          <w:szCs w:val="21"/>
        </w:rPr>
        <w:lastRenderedPageBreak/>
        <w:t xml:space="preserve">taxes, they may consider investing additional amounts in your deal </w:t>
      </w:r>
      <w:proofErr w:type="gramStart"/>
      <w:r w:rsidRPr="00CD2F0A">
        <w:rPr>
          <w:rFonts w:asciiTheme="minorHAnsi" w:hAnsiTheme="minorHAnsi" w:cstheme="minorHAnsi"/>
          <w:sz w:val="21"/>
          <w:szCs w:val="21"/>
        </w:rPr>
        <w:t>in order to</w:t>
      </w:r>
      <w:proofErr w:type="gramEnd"/>
      <w:r w:rsidRPr="00CD2F0A">
        <w:rPr>
          <w:rFonts w:asciiTheme="minorHAnsi" w:hAnsiTheme="minorHAnsi" w:cstheme="minorHAnsi"/>
          <w:sz w:val="21"/>
          <w:szCs w:val="21"/>
        </w:rPr>
        <w:t xml:space="preserve"> obtain at least 10% ownership to receive the maximum tax benefit. </w:t>
      </w:r>
    </w:p>
    <w:p w14:paraId="2BB28C5E" w14:textId="77777777" w:rsidR="005C4E8A" w:rsidRPr="00CD2F0A" w:rsidRDefault="005C4E8A" w:rsidP="0009071C">
      <w:pPr>
        <w:spacing w:after="0" w:line="240" w:lineRule="auto"/>
        <w:contextualSpacing/>
        <w:jc w:val="both"/>
        <w:rPr>
          <w:rFonts w:asciiTheme="minorHAnsi" w:hAnsiTheme="minorHAnsi" w:cstheme="minorHAnsi"/>
          <w:sz w:val="21"/>
          <w:szCs w:val="21"/>
        </w:rPr>
      </w:pPr>
    </w:p>
    <w:p w14:paraId="7BBFB6EE" w14:textId="77777777" w:rsidR="005C4E8A" w:rsidRPr="00CD2F0A" w:rsidRDefault="005C4E8A" w:rsidP="0009071C">
      <w:pPr>
        <w:suppressAutoHyphens/>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Also consider tapping into the retirement accounts of your investors. Educate your investor clients on the benefits of self-directed investing so that they can invest in cash flow properties through your deals. If you would like us to help educate your investor network, please let us know and we would be happy to assist.</w:t>
      </w:r>
    </w:p>
    <w:p w14:paraId="04D9BEED" w14:textId="77777777" w:rsidR="005C4E8A" w:rsidRDefault="005C4E8A" w:rsidP="0009071C">
      <w:pPr>
        <w:spacing w:after="0" w:line="240" w:lineRule="auto"/>
        <w:contextualSpacing/>
        <w:jc w:val="both"/>
        <w:rPr>
          <w:rFonts w:asciiTheme="minorHAnsi" w:hAnsiTheme="minorHAnsi" w:cstheme="minorHAnsi"/>
          <w:b/>
          <w:sz w:val="21"/>
          <w:szCs w:val="21"/>
        </w:rPr>
      </w:pPr>
    </w:p>
    <w:p w14:paraId="307E4451" w14:textId="77777777" w:rsidR="005C4E8A" w:rsidRDefault="005C4E8A" w:rsidP="0009071C">
      <w:pPr>
        <w:spacing w:after="0" w:line="240" w:lineRule="auto"/>
        <w:contextualSpacing/>
        <w:jc w:val="both"/>
        <w:rPr>
          <w:rFonts w:asciiTheme="minorHAnsi" w:hAnsiTheme="minorHAnsi" w:cstheme="minorHAnsi"/>
          <w:b/>
          <w:sz w:val="21"/>
          <w:szCs w:val="21"/>
        </w:rPr>
      </w:pPr>
      <w:r w:rsidRPr="00501424">
        <w:rPr>
          <w:rFonts w:cstheme="minorHAnsi"/>
          <w:b/>
          <w:sz w:val="21"/>
          <w:szCs w:val="21"/>
        </w:rPr>
      </w:r>
      <w:r w:rsidRPr="00975FFD">
        <w:rPr>
          <w:rFonts w:asciiTheme="minorHAnsi" w:hAnsiTheme="minorHAnsi" w:cstheme="minorHAnsi"/>
          <w:b/>
          <w:noProof/>
          <w:color w:val="008000"/>
          <w:sz w:val="21"/>
          <w:szCs w:val="21"/>
        </w:rPr>
      </w:r>
      <w:r w:rsidRPr="00501424">
        <w:rPr>
          <w:rFonts w:cstheme="minorHAnsi"/>
          <w:b/>
          <w:sz w:val="21"/>
          <w:szCs w:val="21"/>
        </w:rPr>
      </w:r>
    </w:p>
    <w:p w14:paraId="770FB66F" w14:textId="77777777" w:rsidR="005C4E8A" w:rsidRPr="004C76F3" w:rsidRDefault="005C4E8A" w:rsidP="0009071C">
      <w:pPr>
        <w:spacing w:after="0" w:line="240" w:lineRule="auto"/>
        <w:contextualSpacing/>
        <w:jc w:val="both"/>
        <w:rPr>
          <w:rStyle w:val="Heading1Char"/>
          <w:rFonts w:asciiTheme="minorHAnsi" w:hAnsiTheme="minorHAnsi" w:cstheme="minorHAnsi"/>
          <w:b w:val="0"/>
          <w:bCs w:val="0"/>
          <w:color w:val="FF0000"/>
          <w:sz w:val="21"/>
          <w:szCs w:val="21"/>
        </w:rPr>
      </w:pPr>
      <w:r>
        <w:rPr>
          <w:rStyle w:val="Heading1Char"/>
          <w:caps/>
        </w:rPr>
        <w:t>[Switcher: RE Planning Insert 22{"system-name":"re-planning-22"}]</w:t>
        <w:br/>
        <w:t>[Clause{"condition":"re-planning-22 is turned on"}]</w:t>
      </w:r>
    </w:p>
    <w:p w14:paraId="30D6A674" w14:textId="77777777" w:rsidR="005C4E8A" w:rsidRPr="005C4E8A" w:rsidRDefault="005C4E8A" w:rsidP="0009071C">
      <w:pPr>
        <w:spacing w:after="0" w:line="240" w:lineRule="auto"/>
        <w:contextualSpacing/>
        <w:rPr>
          <w:b/>
          <w:sz w:val="24"/>
          <w:szCs w:val="24"/>
        </w:rPr>
      </w:pPr>
      <w:r w:rsidRPr="005C4E8A">
        <w:rPr>
          <w:b/>
          <w:sz w:val="24"/>
          <w:szCs w:val="24"/>
        </w:rPr>
        <w:t>INVESTOR RELATED STRATEGIES</w:t>
      </w:r>
    </w:p>
    <w:p w14:paraId="35BC79CC" w14:textId="1C190062" w:rsidR="005C4E8A" w:rsidRPr="009001FD" w:rsidRDefault="005C4E8A" w:rsidP="0009071C">
      <w:pPr>
        <w:suppressAutoHyphens/>
        <w:spacing w:after="0" w:line="240" w:lineRule="auto"/>
        <w:contextualSpacing/>
        <w:jc w:val="both"/>
        <w:rPr>
          <w:rFonts w:asciiTheme="minorHAnsi" w:hAnsiTheme="minorHAnsi" w:cstheme="minorHAnsi"/>
          <w:sz w:val="21"/>
          <w:szCs w:val="21"/>
        </w:rPr>
      </w:pPr>
      <w:r w:rsidRPr="00CD2F0A">
        <w:t xml:space="preserve"> </w:t>
      </w:r>
      <w:r w:rsidRPr="009001FD">
        <w:rPr>
          <w:rFonts w:asciiTheme="minorHAnsi" w:hAnsiTheme="minorHAnsi" w:cstheme="minorHAnsi"/>
          <w:sz w:val="21"/>
          <w:szCs w:val="21"/>
        </w:rPr>
        <w:t>For future transactions where you may partner with others to buy more rentals, a fund</w:t>
      </w:r>
      <w:r w:rsidR="00936CE1">
        <w:rPr>
          <w:rFonts w:asciiTheme="minorHAnsi" w:hAnsiTheme="minorHAnsi" w:cstheme="minorHAnsi"/>
          <w:sz w:val="21"/>
          <w:szCs w:val="21"/>
        </w:rPr>
        <w:t>-</w:t>
      </w:r>
      <w:r w:rsidRPr="009001FD">
        <w:rPr>
          <w:rFonts w:asciiTheme="minorHAnsi" w:hAnsiTheme="minorHAnsi" w:cstheme="minorHAnsi"/>
          <w:sz w:val="21"/>
          <w:szCs w:val="21"/>
        </w:rPr>
        <w:t>raising strategy to consider is to have your investors come in as debt partners rather than equity partners. This way, they are generating a fixed interest rate rather than cash flow and equity share. This helps you to retain 100% control with respect to the property and helps you to protect your equity. From an entity structuring perspective, this makes it easier for you as you would not need to consider a new entity for each new partner/property. In addition, you keep 100% of the depreciation and appreciation benefits.</w:t>
      </w:r>
    </w:p>
    <w:p w14:paraId="1A994FCB" w14:textId="77777777" w:rsidR="005C4E8A" w:rsidRPr="009001FD" w:rsidRDefault="005C4E8A" w:rsidP="0009071C">
      <w:pPr>
        <w:suppressAutoHyphens/>
        <w:spacing w:after="0" w:line="240" w:lineRule="auto"/>
        <w:contextualSpacing/>
        <w:jc w:val="both"/>
        <w:rPr>
          <w:rFonts w:asciiTheme="minorHAnsi" w:hAnsiTheme="minorHAnsi" w:cstheme="minorHAnsi"/>
          <w:sz w:val="21"/>
          <w:szCs w:val="21"/>
        </w:rPr>
      </w:pPr>
    </w:p>
    <w:p w14:paraId="0696D992" w14:textId="77777777" w:rsidR="005C4E8A" w:rsidRDefault="005C4E8A" w:rsidP="0009071C">
      <w:pPr>
        <w:suppressAutoHyphens/>
        <w:spacing w:after="0" w:line="240" w:lineRule="auto"/>
        <w:contextualSpacing/>
        <w:jc w:val="both"/>
        <w:rPr>
          <w:rFonts w:asciiTheme="minorHAnsi" w:hAnsiTheme="minorHAnsi" w:cstheme="minorHAnsi"/>
          <w:sz w:val="21"/>
          <w:szCs w:val="21"/>
        </w:rPr>
      </w:pPr>
      <w:r w:rsidRPr="009001FD">
        <w:rPr>
          <w:rFonts w:asciiTheme="minorHAnsi" w:hAnsiTheme="minorHAnsi" w:cstheme="minorHAnsi"/>
          <w:sz w:val="21"/>
          <w:szCs w:val="21"/>
        </w:rPr>
        <w:t>The benefit for the investor is that there is less risk to them. They can be the trusteed investor which means that should you default on the note, they can then foreclose on the underlying real estate. This structure is ideal for your investor if they are looking for a more secure, hassle-free way of investing in real estate. Your investors may be able to tap into their retirement accounts to lend to you via a self-directed vehicle.</w:t>
      </w:r>
    </w:p>
    <w:p w14:paraId="642559B4" w14:textId="77777777" w:rsidR="00AF773B" w:rsidRDefault="00AF773B" w:rsidP="0009071C">
      <w:pPr>
        <w:suppressAutoHyphens/>
        <w:spacing w:after="0" w:line="240" w:lineRule="auto"/>
        <w:contextualSpacing/>
        <w:jc w:val="both"/>
        <w:rPr>
          <w:rFonts w:asciiTheme="minorHAnsi" w:hAnsiTheme="minorHAnsi" w:cstheme="minorHAnsi"/>
          <w:sz w:val="21"/>
          <w:szCs w:val="21"/>
        </w:rPr>
      </w:pPr>
    </w:p>
    <w:p w14:paraId="07EF39EB" w14:textId="77777777" w:rsidR="00AF773B" w:rsidRDefault="00AF773B" w:rsidP="0009071C">
      <w:pPr>
        <w:spacing w:after="0" w:line="240" w:lineRule="auto"/>
        <w:contextualSpacing/>
        <w:rPr>
          <w:b/>
          <w:sz w:val="24"/>
        </w:rPr>
      </w:pPr>
      <w:r>
        <w:rPr>
          <w:b/>
          <w:sz w:val="24"/>
        </w:rPr>
        <w:t>ENTITY STRUCTURE FOR SYNDICATION DEAL</w:t>
      </w:r>
    </w:p>
    <w:p w14:paraId="25B8485C" w14:textId="2E03A4B0" w:rsidR="002A0697" w:rsidRDefault="002A0697" w:rsidP="0009071C">
      <w:pPr>
        <w:suppressAutoHyphens/>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You indicated looking to set up a syndication. Typically, you will form an LLC that will own the property (i.e., Property, LLC) and the investors will be its members. You may have </w:t>
      </w:r>
      <w:r w:rsidR="00D14209">
        <w:rPr>
          <w:rFonts w:asciiTheme="minorHAnsi" w:hAnsiTheme="minorHAnsi" w:cstheme="minorHAnsi"/>
          <w:sz w:val="21"/>
          <w:szCs w:val="21"/>
        </w:rPr>
        <w:t>ownership</w:t>
      </w:r>
      <w:r>
        <w:rPr>
          <w:rFonts w:asciiTheme="minorHAnsi" w:hAnsiTheme="minorHAnsi" w:cstheme="minorHAnsi"/>
          <w:sz w:val="21"/>
          <w:szCs w:val="21"/>
        </w:rPr>
        <w:t xml:space="preserve"> in the Property</w:t>
      </w:r>
      <w:r w:rsidR="00D14209">
        <w:rPr>
          <w:rFonts w:asciiTheme="minorHAnsi" w:hAnsiTheme="minorHAnsi" w:cstheme="minorHAnsi"/>
          <w:sz w:val="21"/>
          <w:szCs w:val="21"/>
        </w:rPr>
        <w:t xml:space="preserve"> </w:t>
      </w:r>
      <w:r>
        <w:rPr>
          <w:rFonts w:asciiTheme="minorHAnsi" w:hAnsiTheme="minorHAnsi" w:cstheme="minorHAnsi"/>
          <w:sz w:val="21"/>
          <w:szCs w:val="21"/>
        </w:rPr>
        <w:t>LLC where you receive your allocated equity, cash flow and appreciation.</w:t>
      </w:r>
    </w:p>
    <w:p w14:paraId="29BCBE86" w14:textId="77777777" w:rsidR="002A0697" w:rsidRDefault="002A0697" w:rsidP="0009071C">
      <w:pPr>
        <w:suppressAutoHyphens/>
        <w:spacing w:after="0" w:line="240" w:lineRule="auto"/>
        <w:contextualSpacing/>
        <w:jc w:val="both"/>
        <w:rPr>
          <w:rFonts w:asciiTheme="minorHAnsi" w:hAnsiTheme="minorHAnsi" w:cstheme="minorHAnsi"/>
          <w:sz w:val="21"/>
          <w:szCs w:val="21"/>
        </w:rPr>
      </w:pPr>
    </w:p>
    <w:p w14:paraId="48E5F0FF" w14:textId="77777777" w:rsidR="002A0697" w:rsidRDefault="002A0697" w:rsidP="0009071C">
      <w:pPr>
        <w:suppressAutoHyphens/>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A second LLC would generally be formed that will act as the syndicator group (i.e., Manager, LLC). This entity will be owned by you (or your entity) and any other GP partners. This entity will receive active income for putting the deal together. The various types of active income we typically see include acquisition fees, asset management fees, and disposition fees.</w:t>
      </w:r>
    </w:p>
    <w:p w14:paraId="385B4A11" w14:textId="77777777" w:rsidR="002A0697" w:rsidRDefault="002A0697" w:rsidP="0009071C">
      <w:pPr>
        <w:suppressAutoHyphens/>
        <w:spacing w:after="0" w:line="240" w:lineRule="auto"/>
        <w:contextualSpacing/>
        <w:jc w:val="both"/>
        <w:rPr>
          <w:rFonts w:asciiTheme="minorHAnsi" w:hAnsiTheme="minorHAnsi" w:cstheme="minorHAnsi"/>
          <w:sz w:val="21"/>
          <w:szCs w:val="21"/>
        </w:rPr>
      </w:pPr>
    </w:p>
    <w:p w14:paraId="21354971" w14:textId="77777777" w:rsidR="002A0697" w:rsidRDefault="002A0697" w:rsidP="0009071C">
      <w:pPr>
        <w:suppressAutoHyphens/>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Depending on how much net profit the </w:t>
      </w:r>
      <w:proofErr w:type="gramStart"/>
      <w:r>
        <w:rPr>
          <w:rFonts w:asciiTheme="minorHAnsi" w:hAnsiTheme="minorHAnsi" w:cstheme="minorHAnsi"/>
          <w:sz w:val="21"/>
          <w:szCs w:val="21"/>
        </w:rPr>
        <w:t>Manager,</w:t>
      </w:r>
      <w:proofErr w:type="gramEnd"/>
      <w:r>
        <w:rPr>
          <w:rFonts w:asciiTheme="minorHAnsi" w:hAnsiTheme="minorHAnsi" w:cstheme="minorHAnsi"/>
          <w:sz w:val="21"/>
          <w:szCs w:val="21"/>
        </w:rPr>
        <w:t xml:space="preserve"> LLC generates, we can help you to decide how this LLC will be taxed.  If the net profit is significant, we may recommend either filing the Manager LLC as an S Corporation or having your ownership of Manager, LLC flow up to an S Corporation to help minimize self-employment tax costs. Assuming a net taxable profit of $100k for this active income, an S Corporation may save you up to $7k in self-employment taxes.</w:t>
      </w:r>
    </w:p>
    <w:p w14:paraId="144F30AC" w14:textId="77777777" w:rsidR="002A0697" w:rsidRDefault="002A0697" w:rsidP="0009071C">
      <w:pPr>
        <w:suppressAutoHyphens/>
        <w:spacing w:after="0" w:line="240" w:lineRule="auto"/>
        <w:contextualSpacing/>
        <w:jc w:val="both"/>
        <w:rPr>
          <w:rFonts w:asciiTheme="minorHAnsi" w:hAnsiTheme="minorHAnsi" w:cstheme="minorHAnsi"/>
          <w:sz w:val="21"/>
          <w:szCs w:val="21"/>
        </w:rPr>
      </w:pPr>
    </w:p>
    <w:p w14:paraId="3D0AE7F0" w14:textId="77777777" w:rsidR="002A0697" w:rsidRDefault="002A0697" w:rsidP="0009071C">
      <w:pPr>
        <w:suppressAutoHyphens/>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If you anticipate having </w:t>
      </w:r>
      <w:proofErr w:type="gramStart"/>
      <w:r>
        <w:rPr>
          <w:rFonts w:asciiTheme="minorHAnsi" w:hAnsiTheme="minorHAnsi" w:cstheme="minorHAnsi"/>
          <w:sz w:val="21"/>
          <w:szCs w:val="21"/>
        </w:rPr>
        <w:t>a large number of</w:t>
      </w:r>
      <w:proofErr w:type="gramEnd"/>
      <w:r>
        <w:rPr>
          <w:rFonts w:asciiTheme="minorHAnsi" w:hAnsiTheme="minorHAnsi" w:cstheme="minorHAnsi"/>
          <w:sz w:val="21"/>
          <w:szCs w:val="21"/>
        </w:rPr>
        <w:t xml:space="preserve"> investors who may want to use 1031X funds to invest in your deal, then you may want to consider using a Delaware Statutory Trust (DST) instead of a Property LLC to hold title to the property.</w:t>
      </w:r>
    </w:p>
    <w:p w14:paraId="41103BB4" w14:textId="77777777" w:rsidR="002A0697" w:rsidRDefault="002A0697" w:rsidP="0009071C">
      <w:pPr>
        <w:suppressAutoHyphens/>
        <w:spacing w:after="0" w:line="240" w:lineRule="auto"/>
        <w:contextualSpacing/>
        <w:jc w:val="both"/>
        <w:rPr>
          <w:rFonts w:asciiTheme="minorHAnsi" w:hAnsiTheme="minorHAnsi" w:cstheme="minorHAnsi"/>
          <w:sz w:val="21"/>
          <w:szCs w:val="21"/>
        </w:rPr>
      </w:pPr>
    </w:p>
    <w:p w14:paraId="732DB122" w14:textId="77777777" w:rsidR="002A0697" w:rsidRDefault="002A0697" w:rsidP="0009071C">
      <w:pPr>
        <w:spacing w:after="0" w:line="240" w:lineRule="auto"/>
        <w:contextualSpacing/>
        <w:jc w:val="both"/>
        <w:rPr>
          <w:b/>
          <w:sz w:val="24"/>
        </w:rPr>
      </w:pPr>
      <w:r>
        <w:rPr>
          <w:b/>
          <w:sz w:val="24"/>
        </w:rPr>
        <w:t>TAX CONSIDERATIONS FOR MONEY-RAISING</w:t>
      </w:r>
    </w:p>
    <w:p w14:paraId="3AF16481" w14:textId="77777777" w:rsidR="002A0697" w:rsidRDefault="002A0697"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When structuring the deal, it is important to </w:t>
      </w:r>
      <w:proofErr w:type="gramStart"/>
      <w:r>
        <w:rPr>
          <w:rFonts w:asciiTheme="minorHAnsi" w:hAnsiTheme="minorHAnsi" w:cstheme="minorHAnsi"/>
          <w:sz w:val="21"/>
          <w:szCs w:val="21"/>
        </w:rPr>
        <w:t>plan ahead</w:t>
      </w:r>
      <w:proofErr w:type="gramEnd"/>
      <w:r>
        <w:rPr>
          <w:rFonts w:asciiTheme="minorHAnsi" w:hAnsiTheme="minorHAnsi" w:cstheme="minorHAnsi"/>
          <w:sz w:val="21"/>
          <w:szCs w:val="21"/>
        </w:rPr>
        <w:t xml:space="preserve"> on how tax losses will be allocated to your investors. Since your fund will be made up of mostly accredited investors, they are usually savvy people who are extremely concerned with the tax benefits of investing with you. Here are a few items to note:</w:t>
      </w:r>
    </w:p>
    <w:p w14:paraId="59A98C24" w14:textId="77777777" w:rsidR="002A0697" w:rsidRDefault="002A0697" w:rsidP="0009071C">
      <w:pPr>
        <w:pStyle w:val="ListParagraph"/>
        <w:numPr>
          <w:ilvl w:val="0"/>
          <w:numId w:val="52"/>
        </w:numPr>
        <w:spacing w:after="0" w:line="240" w:lineRule="auto"/>
        <w:jc w:val="both"/>
        <w:rPr>
          <w:rFonts w:asciiTheme="minorHAnsi" w:hAnsiTheme="minorHAnsi" w:cstheme="minorHAnsi"/>
          <w:sz w:val="21"/>
          <w:szCs w:val="21"/>
        </w:rPr>
      </w:pPr>
      <w:r w:rsidRPr="006E2E73">
        <w:rPr>
          <w:rFonts w:asciiTheme="minorHAnsi" w:hAnsiTheme="minorHAnsi" w:cstheme="minorHAnsi"/>
          <w:sz w:val="21"/>
          <w:szCs w:val="21"/>
        </w:rPr>
        <w:lastRenderedPageBreak/>
        <w:t xml:space="preserve">In your operating agreement, build it out to give yourself flexibility in the timing of when K-1s will be issued. The reason being that you never want to lock yourself in without the ability to file tax extensions when appropriate. Having said that, it is always a good idea to </w:t>
      </w:r>
      <w:proofErr w:type="gramStart"/>
      <w:r w:rsidRPr="006E2E73">
        <w:rPr>
          <w:rFonts w:asciiTheme="minorHAnsi" w:hAnsiTheme="minorHAnsi" w:cstheme="minorHAnsi"/>
          <w:sz w:val="21"/>
          <w:szCs w:val="21"/>
        </w:rPr>
        <w:t>plan ahead</w:t>
      </w:r>
      <w:proofErr w:type="gramEnd"/>
      <w:r w:rsidRPr="006E2E73">
        <w:rPr>
          <w:rFonts w:asciiTheme="minorHAnsi" w:hAnsiTheme="minorHAnsi" w:cstheme="minorHAnsi"/>
          <w:sz w:val="21"/>
          <w:szCs w:val="21"/>
        </w:rPr>
        <w:t xml:space="preserve"> and get K-1s out early in the year. This allows your investors to get their taxes done earlier. Late issuance of K-1s can result in unhappy investors.</w:t>
      </w:r>
    </w:p>
    <w:p w14:paraId="587234C4" w14:textId="77777777" w:rsidR="002A0697" w:rsidRPr="006E2E73" w:rsidRDefault="002A0697" w:rsidP="0009071C">
      <w:pPr>
        <w:pStyle w:val="ListParagraph"/>
        <w:spacing w:after="0" w:line="240" w:lineRule="auto"/>
        <w:jc w:val="both"/>
        <w:rPr>
          <w:rFonts w:asciiTheme="minorHAnsi" w:hAnsiTheme="minorHAnsi" w:cstheme="minorHAnsi"/>
          <w:sz w:val="21"/>
          <w:szCs w:val="21"/>
        </w:rPr>
      </w:pPr>
    </w:p>
    <w:p w14:paraId="305F2E6D" w14:textId="749CE1D2" w:rsidR="002A0697" w:rsidRDefault="002A0697" w:rsidP="0009071C">
      <w:pPr>
        <w:pStyle w:val="ListParagraph"/>
        <w:numPr>
          <w:ilvl w:val="0"/>
          <w:numId w:val="52"/>
        </w:numPr>
        <w:spacing w:after="0" w:line="240" w:lineRule="auto"/>
        <w:jc w:val="both"/>
        <w:rPr>
          <w:rFonts w:asciiTheme="minorHAnsi" w:hAnsiTheme="minorHAnsi" w:cstheme="minorHAnsi"/>
          <w:sz w:val="21"/>
          <w:szCs w:val="21"/>
        </w:rPr>
      </w:pPr>
      <w:r w:rsidRPr="006E2E73">
        <w:rPr>
          <w:rFonts w:asciiTheme="minorHAnsi" w:hAnsiTheme="minorHAnsi" w:cstheme="minorHAnsi"/>
          <w:sz w:val="21"/>
          <w:szCs w:val="21"/>
        </w:rPr>
        <w:t xml:space="preserve">In securing your loans for each deal, it is generally best to have non-recourse loans. This way, losses are typically allocated based on ownership. When a deal involves a personal guarantee or recourse loan, there are instances where investors are allocated less of a tax loss. This can create unhappy investors who may have been counting on tax losses as a benefit of investing with you. It is important to communicate this to </w:t>
      </w:r>
      <w:proofErr w:type="gramStart"/>
      <w:r w:rsidRPr="006E2E73">
        <w:rPr>
          <w:rFonts w:asciiTheme="minorHAnsi" w:hAnsiTheme="minorHAnsi" w:cstheme="minorHAnsi"/>
          <w:sz w:val="21"/>
          <w:szCs w:val="21"/>
        </w:rPr>
        <w:t>investors upfront</w:t>
      </w:r>
      <w:proofErr w:type="gramEnd"/>
      <w:r w:rsidRPr="006E2E73">
        <w:rPr>
          <w:rFonts w:asciiTheme="minorHAnsi" w:hAnsiTheme="minorHAnsi" w:cstheme="minorHAnsi"/>
          <w:sz w:val="21"/>
          <w:szCs w:val="21"/>
        </w:rPr>
        <w:t xml:space="preserve">. Typically, non-recourse loans with </w:t>
      </w:r>
      <w:proofErr w:type="gramStart"/>
      <w:r w:rsidRPr="006E2E73">
        <w:rPr>
          <w:rFonts w:asciiTheme="minorHAnsi" w:hAnsiTheme="minorHAnsi" w:cstheme="minorHAnsi"/>
          <w:sz w:val="21"/>
          <w:szCs w:val="21"/>
        </w:rPr>
        <w:t>bad</w:t>
      </w:r>
      <w:r>
        <w:rPr>
          <w:rFonts w:asciiTheme="minorHAnsi" w:hAnsiTheme="minorHAnsi" w:cstheme="minorHAnsi"/>
          <w:sz w:val="21"/>
          <w:szCs w:val="21"/>
        </w:rPr>
        <w:t>-</w:t>
      </w:r>
      <w:r w:rsidRPr="006E2E73">
        <w:rPr>
          <w:rFonts w:asciiTheme="minorHAnsi" w:hAnsiTheme="minorHAnsi" w:cstheme="minorHAnsi"/>
          <w:sz w:val="21"/>
          <w:szCs w:val="21"/>
        </w:rPr>
        <w:t>boy</w:t>
      </w:r>
      <w:proofErr w:type="gramEnd"/>
      <w:r w:rsidRPr="006E2E73">
        <w:rPr>
          <w:rFonts w:asciiTheme="minorHAnsi" w:hAnsiTheme="minorHAnsi" w:cstheme="minorHAnsi"/>
          <w:sz w:val="21"/>
          <w:szCs w:val="21"/>
        </w:rPr>
        <w:t xml:space="preserve"> carve outs are fine and considered non-recourse for tax purposes. </w:t>
      </w:r>
    </w:p>
    <w:p w14:paraId="4E84E2AA" w14:textId="77777777" w:rsidR="002A0697" w:rsidRPr="006E2E73" w:rsidRDefault="002A0697" w:rsidP="0009071C">
      <w:pPr>
        <w:pStyle w:val="ListParagraph"/>
        <w:spacing w:after="0" w:line="240" w:lineRule="auto"/>
        <w:jc w:val="both"/>
        <w:rPr>
          <w:rFonts w:asciiTheme="minorHAnsi" w:hAnsiTheme="minorHAnsi" w:cstheme="minorHAnsi"/>
          <w:sz w:val="21"/>
          <w:szCs w:val="21"/>
        </w:rPr>
      </w:pPr>
    </w:p>
    <w:p w14:paraId="5AF87025" w14:textId="291F1DE7" w:rsidR="002A0697" w:rsidRPr="00CD2F0A" w:rsidRDefault="002A0697" w:rsidP="0009071C">
      <w:pPr>
        <w:pStyle w:val="ListParagraph"/>
        <w:numPr>
          <w:ilvl w:val="0"/>
          <w:numId w:val="52"/>
        </w:numPr>
        <w:spacing w:after="0" w:line="240" w:lineRule="auto"/>
        <w:jc w:val="both"/>
      </w:pPr>
      <w:r w:rsidRPr="00863E25">
        <w:rPr>
          <w:rFonts w:asciiTheme="minorHAnsi" w:hAnsiTheme="minorHAnsi" w:cstheme="minorHAnsi"/>
          <w:sz w:val="21"/>
          <w:szCs w:val="21"/>
        </w:rPr>
        <w:t xml:space="preserve">Investors who use their IRAs in your deals may not be aware of the tax trap of Unrelated Debt Financed Income Taxes. Taxable income earned </w:t>
      </w:r>
      <w:r w:rsidR="00D14209" w:rsidRPr="00863E25">
        <w:rPr>
          <w:rFonts w:asciiTheme="minorHAnsi" w:hAnsiTheme="minorHAnsi" w:cstheme="minorHAnsi"/>
          <w:sz w:val="21"/>
          <w:szCs w:val="21"/>
        </w:rPr>
        <w:t>because of</w:t>
      </w:r>
      <w:r w:rsidRPr="00863E25">
        <w:rPr>
          <w:rFonts w:asciiTheme="minorHAnsi" w:hAnsiTheme="minorHAnsi" w:cstheme="minorHAnsi"/>
          <w:sz w:val="21"/>
          <w:szCs w:val="21"/>
        </w:rPr>
        <w:t xml:space="preserve"> leverage can result in taxes as high as 37% in their IRA and Roth IRAs. A Solo(k) can help the investor avoid this tax. It is not your job to provide tax advice to your investors. However, a good practice is to let them know that they should speak with their own tax team whenever using self-directed money to invest in your deals.</w:t>
      </w:r>
    </w:p>
    <w:p w14:paraId="1AD940AC" w14:textId="77777777" w:rsidR="005C4E8A" w:rsidRPr="00CD2F0A" w:rsidRDefault="005C4E8A" w:rsidP="0009071C">
      <w:pPr>
        <w:spacing w:after="0" w:line="240" w:lineRule="auto"/>
        <w:contextualSpacing/>
      </w:pPr>
    </w:p>
    <w:p w14:paraId="1B92CC18" w14:textId="77777777" w:rsidR="005C4E8A" w:rsidRDefault="005C4E8A" w:rsidP="0009071C">
      <w:pPr>
        <w:spacing w:after="0" w:line="240" w:lineRule="auto"/>
        <w:contextualSpacing/>
      </w:pPr>
      <w:r w:rsidRPr="00501424"/>
      <w:r w:rsidRPr="00975FFD">
        <w:rPr>
          <w:noProof/>
        </w:rPr>
      </w:r>
      <w:r w:rsidRPr="00501424"/>
    </w:p>
    <w:p w14:paraId="69AC84BD" w14:textId="77777777" w:rsidR="005C4E8A" w:rsidRPr="004C76F3" w:rsidRDefault="005C4E8A" w:rsidP="0009071C">
      <w:pPr>
        <w:spacing w:after="0" w:line="240" w:lineRule="auto"/>
        <w:contextualSpacing/>
        <w:jc w:val="both"/>
        <w:rPr>
          <w:rStyle w:val="Heading1Char"/>
          <w:rFonts w:asciiTheme="minorHAnsi" w:hAnsiTheme="minorHAnsi" w:cstheme="minorHAnsi"/>
          <w:b w:val="0"/>
          <w:bCs w:val="0"/>
          <w:color w:val="FF0000"/>
          <w:sz w:val="21"/>
          <w:szCs w:val="21"/>
        </w:rPr>
      </w:pPr>
      <w:r>
        <w:rPr>
          <w:rStyle w:val="Heading1Char"/>
          <w:caps/>
        </w:rPr>
        <w:t>[Switcher: RE Planning Insert 23{"system-name":"re-planning-23"}]</w:t>
        <w:br/>
        <w:t>[Clause{"condition":"re-planning-23 is turned on"}]</w:t>
      </w:r>
    </w:p>
    <w:p w14:paraId="1A6D4691" w14:textId="77777777" w:rsidR="005C4E8A" w:rsidRPr="00CF3AFD" w:rsidRDefault="005C4E8A" w:rsidP="0009071C">
      <w:pPr>
        <w:spacing w:after="0" w:line="240" w:lineRule="auto"/>
        <w:contextualSpacing/>
        <w:jc w:val="both"/>
        <w:rPr>
          <w:rStyle w:val="Heading1Char"/>
          <w:rFonts w:cstheme="minorHAnsi"/>
          <w:caps/>
        </w:rPr>
      </w:pPr>
      <w:r w:rsidRPr="00CF3AFD">
        <w:rPr>
          <w:rStyle w:val="Heading1Char"/>
          <w:rFonts w:cstheme="minorHAnsi"/>
          <w:caps/>
        </w:rPr>
        <w:t>Expense Acceleration (rental)</w:t>
      </w:r>
    </w:p>
    <w:p w14:paraId="71EF6F97" w14:textId="77777777" w:rsidR="002A0697" w:rsidRPr="009D5C21" w:rsidRDefault="005C4E8A"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sidRPr="009D5C21">
        <w:rPr>
          <w:rFonts w:asciiTheme="minorHAnsi" w:hAnsiTheme="minorHAnsi" w:cstheme="minorHAnsi"/>
          <w:sz w:val="21"/>
          <w:szCs w:val="21"/>
        </w:rPr>
        <w:t xml:space="preserve"> </w:t>
      </w:r>
      <w:r w:rsidR="002A0697" w:rsidRPr="009D5C21">
        <w:rPr>
          <w:rFonts w:asciiTheme="minorHAnsi" w:hAnsiTheme="minorHAnsi" w:cstheme="minorHAnsi"/>
          <w:sz w:val="21"/>
          <w:szCs w:val="21"/>
        </w:rPr>
        <w:t xml:space="preserve">Consider paying any current, anticipated, or recurring business expenses prior to December 31, </w:t>
      </w:r>
      <w:proofErr w:type="gramStart"/>
      <w:r w:rsidR="002A0697">
        <w:rPr>
          <w:rFonts w:asciiTheme="minorHAnsi" w:hAnsiTheme="minorHAnsi" w:cstheme="minorHAnsi"/>
          <w:sz w:val="21"/>
          <w:szCs w:val="21"/>
        </w:rPr>
        <w:t>2023</w:t>
      </w:r>
      <w:proofErr w:type="gramEnd"/>
      <w:r w:rsidR="002A0697" w:rsidRPr="009D5C21">
        <w:rPr>
          <w:rFonts w:asciiTheme="minorHAnsi" w:hAnsiTheme="minorHAnsi" w:cstheme="minorHAnsi"/>
          <w:sz w:val="21"/>
          <w:szCs w:val="21"/>
        </w:rPr>
        <w:t xml:space="preserve"> to accelerate your tax deductions for </w:t>
      </w:r>
      <w:r w:rsidR="002A0697">
        <w:rPr>
          <w:rFonts w:asciiTheme="minorHAnsi" w:hAnsiTheme="minorHAnsi" w:cstheme="minorHAnsi"/>
          <w:sz w:val="21"/>
          <w:szCs w:val="21"/>
        </w:rPr>
        <w:t>2023</w:t>
      </w:r>
      <w:r w:rsidR="002A0697" w:rsidRPr="009D5C21">
        <w:rPr>
          <w:rFonts w:asciiTheme="minorHAnsi" w:hAnsiTheme="minorHAnsi" w:cstheme="minorHAnsi"/>
          <w:sz w:val="21"/>
          <w:szCs w:val="21"/>
        </w:rPr>
        <w:t xml:space="preserve">. Any amounts paid or incurred are expected to save you </w:t>
      </w:r>
      <w:r w:rsidR="002A0697" w:rsidRPr="009D5C21">
        <w:rPr>
          <w:rFonts w:asciiTheme="minorHAnsi" w:hAnsiTheme="minorHAnsi" w:cstheme="minorHAnsi"/>
          <w:sz w:val="21"/>
          <w:szCs w:val="21"/>
          <w:highlight w:val="yellow"/>
        </w:rPr>
        <w:t>~[TextInput{"system-name":"re-expense-accel-rate"}]%</w:t>
      </w:r>
      <w:r w:rsidR="002A0697" w:rsidRPr="009D5C21">
        <w:rPr>
          <w:rFonts w:asciiTheme="minorHAnsi" w:hAnsiTheme="minorHAnsi" w:cstheme="minorHAnsi"/>
          <w:sz w:val="21"/>
          <w:szCs w:val="21"/>
        </w:rPr>
        <w:t xml:space="preserve"> on the dollar. Any prepaid expenses paid by cash or check, or </w:t>
      </w:r>
      <w:r w:rsidR="002A0697" w:rsidRPr="009D5C21">
        <w:rPr>
          <w:rFonts w:asciiTheme="minorHAnsi" w:hAnsiTheme="minorHAnsi" w:cstheme="minorHAnsi"/>
          <w:sz w:val="21"/>
          <w:szCs w:val="21"/>
          <w:u w:val="single"/>
        </w:rPr>
        <w:t>charged to a credit card</w:t>
      </w:r>
      <w:r w:rsidR="002A0697" w:rsidRPr="009D5C21">
        <w:rPr>
          <w:rFonts w:asciiTheme="minorHAnsi" w:hAnsiTheme="minorHAnsi" w:cstheme="minorHAnsi"/>
          <w:sz w:val="21"/>
          <w:szCs w:val="21"/>
        </w:rPr>
        <w:t xml:space="preserve">, by year-end will provide you with </w:t>
      </w:r>
      <w:r w:rsidR="002A0697">
        <w:rPr>
          <w:rFonts w:asciiTheme="minorHAnsi" w:hAnsiTheme="minorHAnsi" w:cstheme="minorHAnsi"/>
          <w:sz w:val="21"/>
          <w:szCs w:val="21"/>
        </w:rPr>
        <w:t>2023</w:t>
      </w:r>
      <w:r w:rsidR="002A0697" w:rsidRPr="009D5C21">
        <w:rPr>
          <w:rFonts w:asciiTheme="minorHAnsi" w:hAnsiTheme="minorHAnsi" w:cstheme="minorHAnsi"/>
          <w:sz w:val="21"/>
          <w:szCs w:val="21"/>
        </w:rPr>
        <w:t xml:space="preserve"> tax deductions. Examples of such expenditures may include, but aren’t necessarily limited to, the following:</w:t>
      </w:r>
    </w:p>
    <w:p w14:paraId="0998DA49"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Advertising</w:t>
      </w:r>
    </w:p>
    <w:p w14:paraId="47FAE1AF"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Cleaning &amp; maintenance</w:t>
      </w:r>
    </w:p>
    <w:p w14:paraId="7EB0D521"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Insurance</w:t>
      </w:r>
    </w:p>
    <w:p w14:paraId="60ED5C08"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Legal &amp; professional fees</w:t>
      </w:r>
    </w:p>
    <w:p w14:paraId="0CF0814A"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Mortgage interest</w:t>
      </w:r>
    </w:p>
    <w:p w14:paraId="019CBA52"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Property taxes</w:t>
      </w:r>
    </w:p>
    <w:p w14:paraId="74A4855F"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Repairs</w:t>
      </w:r>
    </w:p>
    <w:p w14:paraId="669D8672"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Improvements</w:t>
      </w:r>
    </w:p>
    <w:p w14:paraId="443BAF3C"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Utilities</w:t>
      </w:r>
    </w:p>
    <w:p w14:paraId="40BE793F" w14:textId="77777777" w:rsidR="002A0697" w:rsidRPr="009D5C21" w:rsidRDefault="002A0697" w:rsidP="0009071C">
      <w:pPr>
        <w:numPr>
          <w:ilvl w:val="2"/>
          <w:numId w:val="1"/>
        </w:numPr>
        <w:spacing w:after="0" w:line="240" w:lineRule="auto"/>
        <w:contextualSpacing/>
        <w:jc w:val="both"/>
        <w:rPr>
          <w:rFonts w:asciiTheme="minorHAnsi" w:hAnsiTheme="minorHAnsi" w:cstheme="minorHAnsi"/>
          <w:sz w:val="21"/>
          <w:szCs w:val="21"/>
        </w:rPr>
      </w:pPr>
      <w:proofErr w:type="gramStart"/>
      <w:r w:rsidRPr="009D5C21">
        <w:rPr>
          <w:rFonts w:asciiTheme="minorHAnsi" w:hAnsiTheme="minorHAnsi" w:cstheme="minorHAnsi"/>
          <w:sz w:val="21"/>
          <w:szCs w:val="21"/>
        </w:rPr>
        <w:t>Homeowners</w:t>
      </w:r>
      <w:proofErr w:type="gramEnd"/>
      <w:r w:rsidRPr="009D5C21">
        <w:rPr>
          <w:rFonts w:asciiTheme="minorHAnsi" w:hAnsiTheme="minorHAnsi" w:cstheme="minorHAnsi"/>
          <w:sz w:val="21"/>
          <w:szCs w:val="21"/>
        </w:rPr>
        <w:t xml:space="preserve"> association dues</w:t>
      </w:r>
    </w:p>
    <w:p w14:paraId="663E47AB" w14:textId="77777777" w:rsidR="002A0697" w:rsidRDefault="002A0697" w:rsidP="0009071C">
      <w:pPr>
        <w:numPr>
          <w:ilvl w:val="2"/>
          <w:numId w:val="1"/>
        </w:num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Gardening &amp; landscaping</w:t>
      </w:r>
    </w:p>
    <w:p w14:paraId="73157F4C" w14:textId="7E504688" w:rsidR="005C4E8A" w:rsidRDefault="005C4E8A" w:rsidP="0009071C">
      <w:pPr>
        <w:spacing w:after="0" w:line="240" w:lineRule="auto"/>
        <w:contextualSpacing/>
        <w:jc w:val="both"/>
        <w:rPr>
          <w:rFonts w:asciiTheme="minorHAnsi" w:hAnsiTheme="minorHAnsi" w:cstheme="minorHAnsi"/>
          <w:sz w:val="21"/>
          <w:szCs w:val="21"/>
        </w:rPr>
      </w:pPr>
    </w:p>
    <w:p w14:paraId="1AC16CBD" w14:textId="77777777" w:rsidR="005C4E8A" w:rsidRPr="00CB68D8" w:rsidRDefault="005C4E8A" w:rsidP="0009071C">
      <w:pPr>
        <w:spacing w:after="0" w:line="240" w:lineRule="auto"/>
        <w:ind w:left="2160"/>
        <w:contextualSpacing/>
        <w:jc w:val="both"/>
        <w:rPr>
          <w:rFonts w:asciiTheme="minorHAnsi" w:hAnsiTheme="minorHAnsi" w:cstheme="minorHAnsi"/>
          <w:sz w:val="21"/>
          <w:szCs w:val="21"/>
        </w:rPr>
      </w:pPr>
    </w:p>
    <w:p w14:paraId="09755851" w14:textId="77777777" w:rsidR="005C4E8A" w:rsidRPr="00CB68D8" w:rsidRDefault="005C4E8A" w:rsidP="0009071C">
      <w:pPr>
        <w:spacing w:after="0" w:line="240" w:lineRule="auto"/>
        <w:contextualSpacing/>
        <w:jc w:val="both"/>
        <w:rPr>
          <w:rFonts w:asciiTheme="minorHAnsi" w:hAnsiTheme="minorHAnsi" w:cstheme="minorHAnsi"/>
          <w:sz w:val="21"/>
          <w:szCs w:val="21"/>
        </w:rPr>
      </w:pPr>
      <w:r w:rsidRPr="00CB68D8">
        <w:rPr>
          <w:rFonts w:cstheme="minorHAnsi"/>
          <w:sz w:val="21"/>
          <w:szCs w:val="21"/>
        </w:rPr>
      </w:r>
      <w:r w:rsidRPr="00CB68D8">
        <w:rPr>
          <w:rFonts w:asciiTheme="minorHAnsi" w:hAnsiTheme="minorHAnsi" w:cstheme="minorHAnsi"/>
          <w:noProof/>
          <w:sz w:val="21"/>
          <w:szCs w:val="21"/>
        </w:rPr>
      </w:r>
      <w:r w:rsidRPr="00CB68D8">
        <w:rPr>
          <w:rFonts w:cstheme="minorHAnsi"/>
          <w:sz w:val="21"/>
          <w:szCs w:val="21"/>
        </w:rPr>
      </w:r>
    </w:p>
    <w:p w14:paraId="75C9E41A" w14:textId="77777777" w:rsidR="005C4E8A" w:rsidRPr="004C76F3" w:rsidRDefault="005C4E8A" w:rsidP="0009071C">
      <w:pPr>
        <w:spacing w:after="0" w:line="240" w:lineRule="auto"/>
        <w:contextualSpacing/>
        <w:jc w:val="both"/>
        <w:rPr>
          <w:rStyle w:val="Heading1Char"/>
          <w:rFonts w:asciiTheme="minorHAnsi" w:hAnsiTheme="minorHAnsi" w:cstheme="minorHAnsi"/>
          <w:b w:val="0"/>
          <w:bCs w:val="0"/>
          <w:color w:val="FF0000"/>
          <w:sz w:val="21"/>
          <w:szCs w:val="21"/>
        </w:rPr>
      </w:pPr>
      <w:bookmarkStart w:id="21" w:name="_Toc437958668"/>
      <w:r>
        <w:rPr>
          <w:rStyle w:val="Heading1Char"/>
          <w:caps/>
        </w:rPr>
        <w:t>[Switcher: RE Planning Insert 24{"system-name":"re-planning-24"}]</w:t>
        <w:br/>
        <w:t>[Clause{"condition":"re-planning-24 is turned on"}]</w:t>
      </w:r>
    </w:p>
    <w:p w14:paraId="18389A61" w14:textId="77777777" w:rsidR="005C4E8A" w:rsidRPr="00FF46F9" w:rsidRDefault="005C4E8A" w:rsidP="0009071C">
      <w:pPr>
        <w:spacing w:after="0" w:line="240" w:lineRule="auto"/>
        <w:contextualSpacing/>
        <w:jc w:val="both"/>
        <w:rPr>
          <w:rStyle w:val="Heading1Char"/>
          <w:rFonts w:cstheme="minorHAnsi"/>
          <w:caps/>
        </w:rPr>
      </w:pPr>
      <w:r w:rsidRPr="00FF46F9">
        <w:rPr>
          <w:rStyle w:val="Heading1Char"/>
          <w:rFonts w:cstheme="minorHAnsi"/>
          <w:caps/>
        </w:rPr>
        <w:t>INVESTMENT CLUBS</w:t>
      </w:r>
      <w:bookmarkEnd w:id="21"/>
      <w:r w:rsidR="00EE336B">
        <w:rPr>
          <w:rStyle w:val="Heading1Char"/>
          <w:rFonts w:cstheme="minorHAnsi"/>
          <w:caps/>
        </w:rPr>
        <w:t xml:space="preserve"> </w:t>
      </w:r>
      <w:r w:rsidR="00EE336B" w:rsidRPr="00EE336B">
        <w:rPr>
          <w:rStyle w:val="Heading1Char"/>
          <w:rFonts w:cstheme="minorHAnsi"/>
          <w:caps/>
        </w:rPr>
        <w:t>(only insert if they live in northern CA or southern ca and delete region if not applicable)</w:t>
      </w:r>
    </w:p>
    <w:p w14:paraId="4E87475D" w14:textId="77777777" w:rsidR="005C4E8A" w:rsidRPr="00CD2F0A" w:rsidRDefault="005C4E8A"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Pr="00CD2F0A">
        <w:rPr>
          <w:rFonts w:asciiTheme="minorHAnsi" w:hAnsiTheme="minorHAnsi" w:cstheme="minorHAnsi"/>
          <w:sz w:val="21"/>
          <w:szCs w:val="21"/>
        </w:rPr>
        <w:t>We highly encourage you to connect with local real estate investment clubs. These communities can help you grow your investing business. Some of the benefits</w:t>
      </w:r>
      <w:r>
        <w:rPr>
          <w:rFonts w:asciiTheme="minorHAnsi" w:hAnsiTheme="minorHAnsi" w:cstheme="minorHAnsi"/>
          <w:sz w:val="21"/>
          <w:szCs w:val="21"/>
        </w:rPr>
        <w:t xml:space="preserve"> of real estate clubs </w:t>
      </w:r>
      <w:proofErr w:type="gramStart"/>
      <w:r>
        <w:rPr>
          <w:rFonts w:asciiTheme="minorHAnsi" w:hAnsiTheme="minorHAnsi" w:cstheme="minorHAnsi"/>
          <w:sz w:val="21"/>
          <w:szCs w:val="21"/>
        </w:rPr>
        <w:t>include:</w:t>
      </w:r>
      <w:proofErr w:type="gramEnd"/>
      <w:r>
        <w:rPr>
          <w:rFonts w:asciiTheme="minorHAnsi" w:hAnsiTheme="minorHAnsi" w:cstheme="minorHAnsi"/>
          <w:sz w:val="21"/>
          <w:szCs w:val="21"/>
        </w:rPr>
        <w:t xml:space="preserve"> e</w:t>
      </w:r>
      <w:r w:rsidRPr="00CD2F0A">
        <w:rPr>
          <w:rFonts w:asciiTheme="minorHAnsi" w:hAnsiTheme="minorHAnsi" w:cstheme="minorHAnsi"/>
          <w:sz w:val="21"/>
          <w:szCs w:val="21"/>
        </w:rPr>
        <w:t>ducation, networking, and money-raising opportunities. Here are a few that we recommend:</w:t>
      </w:r>
    </w:p>
    <w:p w14:paraId="36C9A99B" w14:textId="77777777" w:rsidR="005C4E8A" w:rsidRPr="00CD2F0A" w:rsidRDefault="005C4E8A" w:rsidP="0009071C">
      <w:pPr>
        <w:spacing w:after="0" w:line="240" w:lineRule="auto"/>
        <w:contextualSpacing/>
        <w:jc w:val="both"/>
        <w:rPr>
          <w:rFonts w:asciiTheme="minorHAnsi" w:hAnsiTheme="minorHAnsi" w:cstheme="minorHAnsi"/>
          <w:sz w:val="21"/>
          <w:szCs w:val="21"/>
        </w:rPr>
      </w:pPr>
    </w:p>
    <w:p w14:paraId="717C6B95" w14:textId="77777777" w:rsidR="005C4E8A" w:rsidRDefault="003E6A03" w:rsidP="0009071C">
      <w:pPr>
        <w:spacing w:after="0" w:line="240" w:lineRule="auto"/>
        <w:contextualSpacing/>
        <w:rPr>
          <w:rFonts w:asciiTheme="minorHAnsi" w:hAnsiTheme="minorHAnsi" w:cstheme="minorHAnsi"/>
          <w:sz w:val="21"/>
          <w:szCs w:val="21"/>
        </w:rPr>
      </w:pPr>
      <w:hyperlink r:id="rId26" w:history="1">
        <w:r w:rsidR="005C4E8A">
          <w:rPr>
            <w:rStyle w:val="Hyperlink"/>
            <w:rFonts w:asciiTheme="minorHAnsi" w:hAnsiTheme="minorHAnsi" w:cstheme="minorHAnsi"/>
            <w:sz w:val="21"/>
            <w:szCs w:val="21"/>
          </w:rPr>
          <w:t>For Investors by Investors (FIBI</w:t>
        </w:r>
      </w:hyperlink>
      <w:r w:rsidR="005C4E8A">
        <w:rPr>
          <w:rFonts w:asciiTheme="minorHAnsi" w:hAnsiTheme="minorHAnsi" w:cstheme="minorHAnsi"/>
          <w:sz w:val="21"/>
          <w:szCs w:val="21"/>
          <w:u w:val="single"/>
        </w:rPr>
        <w:t>)</w:t>
      </w:r>
      <w:r w:rsidR="005C4E8A">
        <w:rPr>
          <w:rFonts w:asciiTheme="minorHAnsi" w:hAnsiTheme="minorHAnsi" w:cstheme="minorHAnsi"/>
          <w:sz w:val="21"/>
          <w:szCs w:val="21"/>
          <w:u w:val="single"/>
        </w:rPr>
        <w:br/>
      </w:r>
    </w:p>
    <w:p w14:paraId="4D382FE2" w14:textId="77777777" w:rsidR="005C4E8A" w:rsidRDefault="003E6A03" w:rsidP="0009071C">
      <w:pPr>
        <w:spacing w:after="0" w:line="240" w:lineRule="auto"/>
        <w:contextualSpacing/>
        <w:rPr>
          <w:rFonts w:asciiTheme="minorHAnsi" w:hAnsiTheme="minorHAnsi" w:cstheme="minorHAnsi"/>
          <w:sz w:val="21"/>
          <w:szCs w:val="21"/>
          <w:u w:val="single"/>
        </w:rPr>
      </w:pPr>
      <w:hyperlink r:id="rId27" w:history="1">
        <w:r w:rsidR="005C4E8A" w:rsidRPr="00970508">
          <w:rPr>
            <w:rStyle w:val="Hyperlink"/>
            <w:rFonts w:asciiTheme="minorHAnsi" w:hAnsiTheme="minorHAnsi" w:cstheme="minorHAnsi"/>
            <w:sz w:val="21"/>
            <w:szCs w:val="21"/>
          </w:rPr>
          <w:t>OC REIA</w:t>
        </w:r>
      </w:hyperlink>
    </w:p>
    <w:p w14:paraId="278FB184" w14:textId="4E99E49A" w:rsidR="00AA7D9F" w:rsidRDefault="00AA7D9F" w:rsidP="0009071C">
      <w:pPr>
        <w:spacing w:after="0" w:line="240" w:lineRule="auto"/>
        <w:contextualSpacing/>
        <w:rPr>
          <w:rStyle w:val="Hyperlink"/>
          <w:rFonts w:asciiTheme="minorHAnsi" w:hAnsiTheme="minorHAnsi" w:cstheme="minorHAnsi"/>
          <w:sz w:val="21"/>
          <w:szCs w:val="21"/>
        </w:rPr>
      </w:pPr>
    </w:p>
    <w:p w14:paraId="3D09A822" w14:textId="77777777" w:rsidR="00AA7D9F" w:rsidRDefault="003E6A03" w:rsidP="0009071C">
      <w:pPr>
        <w:spacing w:after="0" w:line="240" w:lineRule="auto"/>
        <w:contextualSpacing/>
        <w:rPr>
          <w:rStyle w:val="Hyperlink"/>
          <w:rFonts w:asciiTheme="minorHAnsi" w:hAnsiTheme="minorHAnsi" w:cstheme="minorHAnsi"/>
          <w:sz w:val="21"/>
          <w:szCs w:val="21"/>
        </w:rPr>
      </w:pPr>
      <w:hyperlink r:id="rId28" w:history="1">
        <w:r w:rsidR="00AA7D9F" w:rsidRPr="00942EA7">
          <w:rPr>
            <w:rStyle w:val="Hyperlink"/>
            <w:rFonts w:asciiTheme="minorHAnsi" w:hAnsiTheme="minorHAnsi" w:cstheme="minorHAnsi"/>
            <w:sz w:val="21"/>
            <w:szCs w:val="21"/>
          </w:rPr>
          <w:t>Multifamily Masters</w:t>
        </w:r>
      </w:hyperlink>
    </w:p>
    <w:p w14:paraId="61FFA4D2" w14:textId="77777777" w:rsidR="005C4E8A" w:rsidRDefault="005C4E8A" w:rsidP="0009071C">
      <w:pPr>
        <w:spacing w:after="0" w:line="240" w:lineRule="auto"/>
        <w:contextualSpacing/>
        <w:rPr>
          <w:rFonts w:asciiTheme="minorHAnsi" w:hAnsiTheme="minorHAnsi" w:cstheme="minorHAnsi"/>
          <w:sz w:val="21"/>
          <w:szCs w:val="21"/>
        </w:rPr>
      </w:pPr>
    </w:p>
    <w:p w14:paraId="27630753" w14:textId="77777777" w:rsidR="005C4E8A" w:rsidRPr="00911F58" w:rsidRDefault="003E6A03" w:rsidP="0009071C">
      <w:pPr>
        <w:spacing w:after="0" w:line="240" w:lineRule="auto"/>
        <w:contextualSpacing/>
        <w:rPr>
          <w:rFonts w:asciiTheme="minorHAnsi" w:hAnsiTheme="minorHAnsi" w:cstheme="minorHAnsi"/>
          <w:sz w:val="21"/>
          <w:szCs w:val="21"/>
          <w:u w:val="single"/>
        </w:rPr>
      </w:pPr>
      <w:hyperlink r:id="rId29" w:history="1">
        <w:r w:rsidR="005C4E8A" w:rsidRPr="00911F58">
          <w:rPr>
            <w:rStyle w:val="Hyperlink"/>
            <w:rFonts w:asciiTheme="minorHAnsi" w:hAnsiTheme="minorHAnsi" w:cstheme="minorHAnsi"/>
            <w:sz w:val="21"/>
            <w:szCs w:val="21"/>
          </w:rPr>
          <w:t>NSDREI</w:t>
        </w:r>
      </w:hyperlink>
    </w:p>
    <w:p w14:paraId="1D1CB85F" w14:textId="77777777" w:rsidR="005C4E8A" w:rsidRPr="00911F58" w:rsidRDefault="005C4E8A" w:rsidP="0009071C">
      <w:pPr>
        <w:spacing w:after="0" w:line="240" w:lineRule="auto"/>
        <w:contextualSpacing/>
        <w:rPr>
          <w:rFonts w:asciiTheme="minorHAnsi" w:hAnsiTheme="minorHAnsi" w:cstheme="minorHAnsi"/>
          <w:sz w:val="21"/>
          <w:szCs w:val="21"/>
          <w:u w:val="single"/>
        </w:rPr>
      </w:pPr>
    </w:p>
    <w:p w14:paraId="71D9D758" w14:textId="77777777" w:rsidR="005C4E8A" w:rsidRPr="00911F58" w:rsidRDefault="003E6A03" w:rsidP="0009071C">
      <w:pPr>
        <w:spacing w:after="0" w:line="240" w:lineRule="auto"/>
        <w:contextualSpacing/>
        <w:rPr>
          <w:rFonts w:asciiTheme="minorHAnsi" w:hAnsiTheme="minorHAnsi" w:cstheme="minorHAnsi"/>
          <w:sz w:val="21"/>
          <w:szCs w:val="21"/>
          <w:u w:val="single"/>
        </w:rPr>
      </w:pPr>
      <w:hyperlink r:id="rId30" w:history="1">
        <w:r w:rsidR="005C4E8A" w:rsidRPr="00911F58">
          <w:rPr>
            <w:rStyle w:val="Hyperlink"/>
            <w:rFonts w:asciiTheme="minorHAnsi" w:hAnsiTheme="minorHAnsi" w:cstheme="minorHAnsi"/>
            <w:sz w:val="21"/>
            <w:szCs w:val="21"/>
          </w:rPr>
          <w:t>SDCIA</w:t>
        </w:r>
      </w:hyperlink>
    </w:p>
    <w:p w14:paraId="4D274C12" w14:textId="77777777" w:rsidR="005C4E8A" w:rsidRPr="00911F58" w:rsidRDefault="005C4E8A" w:rsidP="0009071C">
      <w:pPr>
        <w:spacing w:after="0" w:line="240" w:lineRule="auto"/>
        <w:contextualSpacing/>
        <w:rPr>
          <w:rFonts w:asciiTheme="minorHAnsi" w:hAnsiTheme="minorHAnsi" w:cstheme="minorHAnsi"/>
          <w:sz w:val="21"/>
          <w:szCs w:val="21"/>
        </w:rPr>
      </w:pPr>
    </w:p>
    <w:p w14:paraId="779E272D" w14:textId="77777777" w:rsidR="0084555D" w:rsidRPr="00911F58" w:rsidRDefault="003E6A03" w:rsidP="0009071C">
      <w:pPr>
        <w:spacing w:after="0" w:line="240" w:lineRule="auto"/>
        <w:contextualSpacing/>
        <w:rPr>
          <w:rFonts w:asciiTheme="minorHAnsi" w:hAnsiTheme="minorHAnsi" w:cstheme="minorHAnsi"/>
          <w:sz w:val="21"/>
          <w:szCs w:val="21"/>
        </w:rPr>
      </w:pPr>
      <w:hyperlink r:id="rId31" w:history="1">
        <w:r w:rsidR="0084555D" w:rsidRPr="00911F58">
          <w:rPr>
            <w:rStyle w:val="Hyperlink"/>
            <w:rFonts w:asciiTheme="minorHAnsi" w:hAnsiTheme="minorHAnsi" w:cstheme="minorHAnsi"/>
            <w:sz w:val="21"/>
            <w:szCs w:val="21"/>
          </w:rPr>
          <w:t>Silicon Valley Investors Club</w:t>
        </w:r>
      </w:hyperlink>
    </w:p>
    <w:p w14:paraId="0951E4FC" w14:textId="77777777" w:rsidR="0084555D" w:rsidRPr="00911F58" w:rsidRDefault="0084555D" w:rsidP="0009071C">
      <w:pPr>
        <w:spacing w:after="0" w:line="240" w:lineRule="auto"/>
        <w:contextualSpacing/>
        <w:rPr>
          <w:rFonts w:asciiTheme="minorHAnsi" w:hAnsiTheme="minorHAnsi" w:cstheme="minorHAnsi"/>
          <w:sz w:val="21"/>
          <w:szCs w:val="21"/>
        </w:rPr>
      </w:pPr>
    </w:p>
    <w:p w14:paraId="25CA3FEF" w14:textId="77777777" w:rsidR="005C4E8A" w:rsidRPr="00911F58" w:rsidRDefault="003E6A03" w:rsidP="0009071C">
      <w:pPr>
        <w:spacing w:after="0" w:line="240" w:lineRule="auto"/>
        <w:contextualSpacing/>
        <w:rPr>
          <w:rFonts w:asciiTheme="minorHAnsi" w:hAnsiTheme="minorHAnsi" w:cstheme="minorHAnsi"/>
          <w:sz w:val="21"/>
          <w:szCs w:val="21"/>
        </w:rPr>
      </w:pPr>
      <w:hyperlink r:id="rId32" w:history="1">
        <w:r w:rsidR="005C4E8A" w:rsidRPr="00911F58">
          <w:rPr>
            <w:rStyle w:val="Hyperlink"/>
            <w:rFonts w:asciiTheme="minorHAnsi" w:hAnsiTheme="minorHAnsi" w:cstheme="minorHAnsi"/>
            <w:sz w:val="21"/>
            <w:szCs w:val="21"/>
          </w:rPr>
          <w:t>San Jose REI (SJREI)</w:t>
        </w:r>
      </w:hyperlink>
    </w:p>
    <w:p w14:paraId="5B0389FE" w14:textId="77777777" w:rsidR="005C4E8A" w:rsidRPr="00911F58" w:rsidRDefault="005C4E8A" w:rsidP="0009071C">
      <w:pPr>
        <w:spacing w:after="0" w:line="240" w:lineRule="auto"/>
        <w:contextualSpacing/>
        <w:rPr>
          <w:rFonts w:asciiTheme="minorHAnsi" w:hAnsiTheme="minorHAnsi" w:cstheme="minorHAnsi"/>
          <w:sz w:val="21"/>
          <w:szCs w:val="21"/>
        </w:rPr>
      </w:pPr>
    </w:p>
    <w:p w14:paraId="31D1AAC5" w14:textId="77777777" w:rsidR="005C4E8A" w:rsidRPr="00911F58" w:rsidRDefault="003E6A03" w:rsidP="0009071C">
      <w:pPr>
        <w:spacing w:after="0" w:line="240" w:lineRule="auto"/>
        <w:contextualSpacing/>
        <w:rPr>
          <w:rFonts w:asciiTheme="minorHAnsi" w:hAnsiTheme="minorHAnsi" w:cstheme="minorHAnsi"/>
          <w:sz w:val="21"/>
          <w:szCs w:val="21"/>
        </w:rPr>
      </w:pPr>
      <w:hyperlink r:id="rId33" w:history="1">
        <w:r w:rsidR="005C4E8A" w:rsidRPr="00911F58">
          <w:rPr>
            <w:rStyle w:val="Hyperlink"/>
            <w:rFonts w:asciiTheme="minorHAnsi" w:hAnsiTheme="minorHAnsi" w:cstheme="minorHAnsi"/>
            <w:sz w:val="21"/>
            <w:szCs w:val="21"/>
          </w:rPr>
          <w:t>NorCalREIA</w:t>
        </w:r>
      </w:hyperlink>
    </w:p>
    <w:p w14:paraId="539104B5" w14:textId="77777777" w:rsidR="005C4E8A" w:rsidRPr="00911F58" w:rsidRDefault="005C4E8A" w:rsidP="0009071C">
      <w:pPr>
        <w:spacing w:after="0" w:line="240" w:lineRule="auto"/>
        <w:contextualSpacing/>
        <w:rPr>
          <w:rFonts w:asciiTheme="minorHAnsi" w:hAnsiTheme="minorHAnsi" w:cstheme="minorHAnsi"/>
          <w:sz w:val="21"/>
          <w:szCs w:val="21"/>
        </w:rPr>
      </w:pPr>
    </w:p>
    <w:p w14:paraId="7D6E75FB" w14:textId="77777777" w:rsidR="005C4E8A" w:rsidRPr="00911F58" w:rsidRDefault="003E6A03" w:rsidP="0009071C">
      <w:pPr>
        <w:spacing w:after="0" w:line="240" w:lineRule="auto"/>
        <w:contextualSpacing/>
        <w:rPr>
          <w:rFonts w:asciiTheme="minorHAnsi" w:hAnsiTheme="minorHAnsi" w:cstheme="minorHAnsi"/>
          <w:sz w:val="21"/>
          <w:szCs w:val="21"/>
        </w:rPr>
      </w:pPr>
      <w:hyperlink r:id="rId34" w:history="1">
        <w:r w:rsidR="005C4E8A" w:rsidRPr="00911F58">
          <w:rPr>
            <w:rStyle w:val="Hyperlink"/>
            <w:rFonts w:asciiTheme="minorHAnsi" w:hAnsiTheme="minorHAnsi" w:cstheme="minorHAnsi"/>
            <w:sz w:val="21"/>
            <w:szCs w:val="21"/>
          </w:rPr>
          <w:t>Sacramento REIA</w:t>
        </w:r>
      </w:hyperlink>
    </w:p>
    <w:p w14:paraId="11B12369" w14:textId="77777777" w:rsidR="005C4E8A" w:rsidRPr="00911F58" w:rsidRDefault="005C4E8A" w:rsidP="0009071C">
      <w:pPr>
        <w:spacing w:after="0" w:line="240" w:lineRule="auto"/>
        <w:contextualSpacing/>
        <w:jc w:val="both"/>
        <w:rPr>
          <w:rFonts w:asciiTheme="minorHAnsi" w:hAnsiTheme="minorHAnsi" w:cstheme="minorHAnsi"/>
          <w:sz w:val="21"/>
          <w:szCs w:val="21"/>
        </w:rPr>
      </w:pPr>
    </w:p>
    <w:p w14:paraId="53A8251F" w14:textId="77777777" w:rsidR="005C4E8A" w:rsidRPr="00C33EA3" w:rsidRDefault="005C4E8A" w:rsidP="0009071C">
      <w:pPr>
        <w:spacing w:after="0" w:line="240" w:lineRule="auto"/>
        <w:contextualSpacing/>
        <w:jc w:val="both"/>
        <w:rPr>
          <w:rStyle w:val="Heading1Char"/>
          <w:rFonts w:asciiTheme="minorHAnsi" w:hAnsiTheme="minorHAnsi" w:cstheme="minorHAnsi"/>
          <w:b w:val="0"/>
          <w:bCs w:val="0"/>
          <w:sz w:val="21"/>
          <w:szCs w:val="21"/>
        </w:rPr>
      </w:pPr>
      <w:r w:rsidRPr="00501424">
        <w:rPr>
          <w:rFonts w:cstheme="minorHAnsi"/>
          <w:sz w:val="21"/>
          <w:szCs w:val="21"/>
        </w:rPr>
      </w:r>
      <w:r w:rsidRPr="004F04A4">
        <w:rPr>
          <w:rFonts w:asciiTheme="minorHAnsi" w:hAnsiTheme="minorHAnsi" w:cstheme="minorHAnsi"/>
          <w:noProof/>
          <w:color w:val="008000"/>
          <w:sz w:val="21"/>
          <w:szCs w:val="21"/>
        </w:rPr>
      </w:r>
      <w:r w:rsidRPr="00501424">
        <w:rPr>
          <w:rFonts w:cstheme="minorHAnsi"/>
          <w:sz w:val="21"/>
          <w:szCs w:val="21"/>
        </w:rPr>
      </w:r>
    </w:p>
    <w:p w14:paraId="74A4F604" w14:textId="77777777" w:rsidR="003A6600" w:rsidRPr="004C76F3" w:rsidRDefault="003A6600" w:rsidP="0009071C">
      <w:pPr>
        <w:spacing w:after="0" w:line="240" w:lineRule="auto"/>
        <w:contextualSpacing/>
        <w:jc w:val="both"/>
        <w:rPr>
          <w:rStyle w:val="Heading1Char"/>
          <w:rFonts w:asciiTheme="minorHAnsi" w:hAnsiTheme="minorHAnsi" w:cstheme="minorHAnsi"/>
          <w:b w:val="0"/>
          <w:bCs w:val="0"/>
          <w:color w:val="FF0000"/>
          <w:sz w:val="21"/>
          <w:szCs w:val="21"/>
        </w:rPr>
      </w:pPr>
      <w:bookmarkStart w:id="22" w:name="_Toc437958669"/>
      <w:bookmarkStart w:id="23" w:name="_Toc341432052"/>
      <w:r>
        <w:rPr>
          <w:rStyle w:val="Heading1Char"/>
          <w:caps/>
        </w:rPr>
        <w:t>[Switcher: RE Planning Insert 25{"system-name":"re-planning-25"}]</w:t>
        <w:br/>
        <w:t>[Clause{"condition":"re-planning-25 is turned on"}]</w:t>
      </w:r>
    </w:p>
    <w:p w14:paraId="777EFCE6" w14:textId="77777777" w:rsidR="003A6600" w:rsidRPr="001F4060" w:rsidRDefault="001F4060" w:rsidP="0009071C">
      <w:pPr>
        <w:spacing w:after="0" w:line="240" w:lineRule="auto"/>
        <w:contextualSpacing/>
        <w:rPr>
          <w:b/>
          <w:sz w:val="24"/>
          <w:szCs w:val="24"/>
        </w:rPr>
      </w:pPr>
      <w:r w:rsidRPr="001F4060">
        <w:rPr>
          <w:b/>
          <w:sz w:val="24"/>
          <w:szCs w:val="24"/>
        </w:rPr>
        <w:t>GOOD RESOURCES ON REAL ESTATE INVESTING</w:t>
      </w:r>
      <w:bookmarkEnd w:id="22"/>
      <w:r w:rsidR="00EE336B">
        <w:rPr>
          <w:b/>
          <w:sz w:val="24"/>
          <w:szCs w:val="24"/>
        </w:rPr>
        <w:t xml:space="preserve"> </w:t>
      </w:r>
      <w:r w:rsidR="00EE336B" w:rsidRPr="00EE336B">
        <w:rPr>
          <w:b/>
          <w:sz w:val="24"/>
          <w:szCs w:val="24"/>
        </w:rPr>
        <w:t xml:space="preserve">(only insert if discussed during call)  </w:t>
      </w:r>
    </w:p>
    <w:p w14:paraId="5DB8F0B9" w14:textId="4581E168" w:rsidR="003A6600" w:rsidRDefault="003A6600" w:rsidP="0009071C">
      <w:pPr>
        <w:spacing w:after="0" w:line="240" w:lineRule="auto"/>
        <w:contextualSpacing/>
        <w:jc w:val="both"/>
        <w:rPr>
          <w:rFonts w:asciiTheme="minorHAnsi" w:hAnsiTheme="minorHAnsi"/>
          <w:sz w:val="21"/>
          <w:szCs w:val="21"/>
        </w:rPr>
      </w:pPr>
      <w:r w:rsidR="003E6A03">
        <w:rPr>
          <w:b/>
        </w:rPr>
      </w:r>
      <w:r w:rsidRPr="00CD2F0A">
        <w:rPr>
          <w:b/>
        </w:rPr>
        <w:t xml:space="preserve"> </w:t>
      </w:r>
      <w:r w:rsidRPr="009001FD">
        <w:rPr>
          <w:rFonts w:asciiTheme="minorHAnsi" w:hAnsiTheme="minorHAnsi"/>
          <w:b/>
          <w:sz w:val="21"/>
          <w:szCs w:val="21"/>
        </w:rPr>
        <w:t>The Norris Group</w:t>
      </w:r>
      <w:r w:rsidRPr="009001FD">
        <w:rPr>
          <w:rFonts w:asciiTheme="minorHAnsi" w:hAnsiTheme="minorHAnsi"/>
          <w:sz w:val="21"/>
          <w:szCs w:val="21"/>
        </w:rPr>
        <w:t xml:space="preserve"> - Nationally acclaimed market analyst who specializes in predictions of the CA real estate market. Be sure to check out their </w:t>
      </w:r>
      <w:hyperlink r:id="rId35" w:history="1">
        <w:r w:rsidR="00D30728" w:rsidRPr="00D30728">
          <w:rPr>
            <w:rStyle w:val="Hyperlink"/>
            <w:rFonts w:asciiTheme="minorHAnsi" w:hAnsiTheme="minorHAnsi"/>
            <w:sz w:val="21"/>
            <w:szCs w:val="21"/>
          </w:rPr>
          <w:t>podcast</w:t>
        </w:r>
      </w:hyperlink>
      <w:r w:rsidR="00D30728">
        <w:rPr>
          <w:rFonts w:asciiTheme="minorHAnsi" w:hAnsiTheme="minorHAnsi"/>
          <w:sz w:val="21"/>
          <w:szCs w:val="21"/>
        </w:rPr>
        <w:t xml:space="preserve"> </w:t>
      </w:r>
      <w:r w:rsidRPr="009001FD">
        <w:rPr>
          <w:rFonts w:asciiTheme="minorHAnsi" w:hAnsiTheme="minorHAnsi"/>
          <w:sz w:val="21"/>
          <w:szCs w:val="21"/>
        </w:rPr>
        <w:t>on real estate market predictions</w:t>
      </w:r>
      <w:r w:rsidR="00D30728">
        <w:rPr>
          <w:rFonts w:asciiTheme="minorHAnsi" w:hAnsiTheme="minorHAnsi"/>
          <w:sz w:val="21"/>
          <w:szCs w:val="21"/>
        </w:rPr>
        <w:t>.</w:t>
      </w:r>
      <w:r w:rsidR="000E5CDE">
        <w:rPr>
          <w:rFonts w:asciiTheme="minorHAnsi" w:hAnsiTheme="minorHAnsi"/>
          <w:sz w:val="21"/>
          <w:szCs w:val="21"/>
        </w:rPr>
        <w:t xml:space="preserve"> </w:t>
      </w:r>
    </w:p>
    <w:p w14:paraId="22B135B0" w14:textId="036571CA" w:rsidR="000E5CDE" w:rsidRDefault="000E5CDE" w:rsidP="0009071C">
      <w:pPr>
        <w:spacing w:after="0" w:line="240" w:lineRule="auto"/>
        <w:contextualSpacing/>
        <w:jc w:val="both"/>
        <w:rPr>
          <w:rFonts w:asciiTheme="minorHAnsi" w:hAnsiTheme="minorHAnsi"/>
          <w:sz w:val="21"/>
          <w:szCs w:val="21"/>
        </w:rPr>
      </w:pPr>
    </w:p>
    <w:p w14:paraId="65CB057B" w14:textId="747A9129" w:rsidR="000E5CDE" w:rsidRPr="009001FD" w:rsidRDefault="000E5CDE" w:rsidP="0009071C">
      <w:pPr>
        <w:spacing w:after="0" w:line="240" w:lineRule="auto"/>
        <w:contextualSpacing/>
        <w:jc w:val="both"/>
        <w:rPr>
          <w:rFonts w:asciiTheme="minorHAnsi" w:hAnsiTheme="minorHAnsi"/>
          <w:sz w:val="21"/>
          <w:szCs w:val="21"/>
        </w:rPr>
      </w:pPr>
      <w:r w:rsidRPr="000E5CDE">
        <w:rPr>
          <w:rFonts w:asciiTheme="minorHAnsi" w:hAnsiTheme="minorHAnsi"/>
          <w:b/>
          <w:bCs/>
          <w:sz w:val="21"/>
          <w:szCs w:val="21"/>
        </w:rPr>
        <w:t>Data Driven Real Estate</w:t>
      </w:r>
      <w:r>
        <w:rPr>
          <w:rFonts w:asciiTheme="minorHAnsi" w:hAnsiTheme="minorHAnsi"/>
          <w:sz w:val="21"/>
          <w:szCs w:val="21"/>
        </w:rPr>
        <w:t xml:space="preserve">  is another great </w:t>
      </w:r>
      <w:hyperlink r:id="rId36" w:history="1">
        <w:r w:rsidRPr="000E5CDE">
          <w:rPr>
            <w:rStyle w:val="Hyperlink"/>
            <w:rFonts w:asciiTheme="minorHAnsi" w:hAnsiTheme="minorHAnsi"/>
            <w:sz w:val="21"/>
            <w:szCs w:val="21"/>
          </w:rPr>
          <w:t>podcast</w:t>
        </w:r>
      </w:hyperlink>
      <w:r>
        <w:rPr>
          <w:rFonts w:asciiTheme="minorHAnsi" w:hAnsiTheme="minorHAnsi"/>
          <w:sz w:val="21"/>
          <w:szCs w:val="21"/>
        </w:rPr>
        <w:t xml:space="preserve"> that focuses on using data and technology to make better investment decisions in real estate.</w:t>
      </w:r>
    </w:p>
    <w:p w14:paraId="1AF7DC13" w14:textId="77777777" w:rsidR="00890150" w:rsidRPr="009001FD" w:rsidRDefault="00890150" w:rsidP="0009071C">
      <w:pPr>
        <w:spacing w:after="0" w:line="240" w:lineRule="auto"/>
        <w:contextualSpacing/>
        <w:jc w:val="both"/>
        <w:rPr>
          <w:b/>
          <w:sz w:val="21"/>
          <w:szCs w:val="21"/>
        </w:rPr>
      </w:pPr>
    </w:p>
    <w:p w14:paraId="31C289D6" w14:textId="77777777" w:rsidR="00890150" w:rsidRPr="009001FD" w:rsidRDefault="003A6600" w:rsidP="0009071C">
      <w:pPr>
        <w:spacing w:after="0" w:line="240" w:lineRule="auto"/>
        <w:contextualSpacing/>
        <w:jc w:val="both"/>
        <w:rPr>
          <w:sz w:val="21"/>
          <w:szCs w:val="21"/>
        </w:rPr>
      </w:pPr>
      <w:r w:rsidRPr="009001FD">
        <w:rPr>
          <w:b/>
          <w:sz w:val="21"/>
          <w:szCs w:val="21"/>
        </w:rPr>
        <w:t>Bigger Pockets</w:t>
      </w:r>
      <w:r w:rsidRPr="009001FD">
        <w:rPr>
          <w:sz w:val="21"/>
          <w:szCs w:val="21"/>
        </w:rPr>
        <w:t xml:space="preserve"> – The nation’s largest online network for real estate investor forums. This website provides a lot of content and free information regarding all aspects of real estate investing </w:t>
      </w:r>
      <w:proofErr w:type="gramStart"/>
      <w:r w:rsidRPr="009001FD">
        <w:rPr>
          <w:sz w:val="21"/>
          <w:szCs w:val="21"/>
        </w:rPr>
        <w:t>from asset classes,</w:t>
      </w:r>
      <w:proofErr w:type="gramEnd"/>
      <w:r w:rsidRPr="009001FD">
        <w:rPr>
          <w:sz w:val="21"/>
          <w:szCs w:val="21"/>
        </w:rPr>
        <w:t xml:space="preserve"> to lending, to money raising. A wonderful website to check out and network with other investors locally as well as nation-wide.</w:t>
      </w:r>
    </w:p>
    <w:p w14:paraId="0F2EB4C8" w14:textId="77777777" w:rsidR="00890150" w:rsidRPr="009001FD" w:rsidRDefault="00890150" w:rsidP="0009071C">
      <w:pPr>
        <w:spacing w:after="0" w:line="240" w:lineRule="auto"/>
        <w:contextualSpacing/>
        <w:jc w:val="both"/>
        <w:rPr>
          <w:sz w:val="21"/>
          <w:szCs w:val="21"/>
        </w:rPr>
      </w:pPr>
    </w:p>
    <w:p w14:paraId="0DDA0E90" w14:textId="77777777" w:rsidR="003A6600" w:rsidRPr="009001FD" w:rsidRDefault="003A6600" w:rsidP="0009071C">
      <w:pPr>
        <w:spacing w:after="0" w:line="240" w:lineRule="auto"/>
        <w:contextualSpacing/>
        <w:jc w:val="both"/>
        <w:rPr>
          <w:sz w:val="21"/>
          <w:szCs w:val="21"/>
        </w:rPr>
      </w:pPr>
      <w:r w:rsidRPr="009001FD">
        <w:rPr>
          <w:b/>
          <w:sz w:val="21"/>
          <w:szCs w:val="21"/>
        </w:rPr>
        <w:t>Syndications</w:t>
      </w:r>
      <w:r w:rsidRPr="009001FD">
        <w:rPr>
          <w:sz w:val="21"/>
          <w:szCs w:val="21"/>
        </w:rPr>
        <w:t xml:space="preserve"> – Syndication investments into apartments and notes may be a good idea for you to leverage your time. These types of investments are generally passive in nature although </w:t>
      </w:r>
      <w:proofErr w:type="gramStart"/>
      <w:r w:rsidRPr="009001FD">
        <w:rPr>
          <w:sz w:val="21"/>
          <w:szCs w:val="21"/>
        </w:rPr>
        <w:t>it also comes</w:t>
      </w:r>
      <w:proofErr w:type="gramEnd"/>
      <w:r w:rsidRPr="009001FD">
        <w:rPr>
          <w:sz w:val="21"/>
          <w:szCs w:val="21"/>
        </w:rPr>
        <w:t xml:space="preserve"> with limited </w:t>
      </w:r>
      <w:proofErr w:type="gramStart"/>
      <w:r w:rsidRPr="009001FD">
        <w:rPr>
          <w:sz w:val="21"/>
          <w:szCs w:val="21"/>
        </w:rPr>
        <w:t>decision making</w:t>
      </w:r>
      <w:proofErr w:type="gramEnd"/>
      <w:r w:rsidRPr="009001FD">
        <w:rPr>
          <w:sz w:val="21"/>
          <w:szCs w:val="21"/>
        </w:rPr>
        <w:t xml:space="preserve"> abilities. For syndication investments, make sure that you do a thorough due diligence on the syndication team since those will be the decision makers for your investments. </w:t>
      </w:r>
    </w:p>
    <w:p w14:paraId="016D5CBE" w14:textId="77777777" w:rsidR="00890150" w:rsidRPr="009001FD" w:rsidRDefault="00890150" w:rsidP="0009071C">
      <w:pPr>
        <w:spacing w:after="0" w:line="240" w:lineRule="auto"/>
        <w:contextualSpacing/>
        <w:jc w:val="both"/>
        <w:rPr>
          <w:sz w:val="21"/>
          <w:szCs w:val="21"/>
        </w:rPr>
      </w:pPr>
    </w:p>
    <w:bookmarkEnd w:id="23"/>
    <w:p w14:paraId="5B8BA1DD" w14:textId="77777777" w:rsidR="00C71AA3" w:rsidRPr="00FF46F9" w:rsidRDefault="003A6600" w:rsidP="0009071C">
      <w:pPr>
        <w:spacing w:after="0" w:line="240" w:lineRule="auto"/>
        <w:contextualSpacing/>
        <w:jc w:val="both"/>
        <w:rPr>
          <w:rFonts w:asciiTheme="minorHAnsi" w:hAnsiTheme="minorHAnsi" w:cstheme="minorHAnsi"/>
          <w:b/>
          <w:bCs/>
          <w:caps/>
          <w:sz w:val="24"/>
          <w:szCs w:val="24"/>
        </w:rPr>
      </w:pPr>
      <w:r w:rsidRPr="00501424">
        <w:rPr>
          <w:rStyle w:val="Heading1Char"/>
          <w:rFonts w:cstheme="minorHAnsi"/>
          <w:caps/>
        </w:rPr>
      </w:r>
      <w:r w:rsidRPr="004F04A4">
        <w:rPr>
          <w:rStyle w:val="Heading1Char"/>
          <w:rFonts w:asciiTheme="minorHAnsi" w:hAnsiTheme="minorHAnsi" w:cstheme="minorHAnsi"/>
          <w:caps/>
          <w:noProof/>
          <w:color w:val="008000"/>
        </w:rPr>
      </w:r>
      <w:r w:rsidRPr="00501424">
        <w:rPr>
          <w:rStyle w:val="Heading1Char"/>
          <w:rFonts w:cstheme="minorHAnsi"/>
          <w:caps/>
        </w:rPr>
      </w:r>
    </w:p>
    <w:p w14:paraId="16CD8803" w14:textId="77777777" w:rsidR="00C71AA3" w:rsidRDefault="00C71AA3" w:rsidP="0009071C">
      <w:pPr>
        <w:spacing w:after="0" w:line="240" w:lineRule="auto"/>
        <w:ind w:left="720" w:hanging="720"/>
        <w:jc w:val="both"/>
        <w:rPr>
          <w:rFonts w:asciiTheme="minorHAnsi" w:hAnsiTheme="minorHAnsi" w:cstheme="minorHAnsi"/>
          <w:b/>
          <w:i/>
          <w:sz w:val="36"/>
          <w:szCs w:val="36"/>
        </w:rPr>
      </w:pPr>
      <w:r>
        <w:rPr>
          <w:rFonts w:asciiTheme="minorHAnsi" w:hAnsiTheme="minorHAnsi" w:cstheme="minorHAnsi"/>
          <w:b/>
          <w:i/>
          <w:sz w:val="36"/>
          <w:szCs w:val="36"/>
        </w:rPr>
        <w:t>BUSINESS PLANNING</w:t>
      </w:r>
    </w:p>
    <w:p w14:paraId="65E7892B" w14:textId="77777777" w:rsidR="00C71AA3" w:rsidRPr="003521E4" w:rsidRDefault="00C71AA3" w:rsidP="0009071C">
      <w:pPr>
        <w:spacing w:after="0" w:line="240" w:lineRule="auto"/>
        <w:contextualSpacing/>
        <w:rPr>
          <w:b/>
          <w:sz w:val="21"/>
          <w:szCs w:val="21"/>
        </w:rPr>
      </w:pPr>
    </w:p>
    <w:p w14:paraId="7E862BA8" w14:textId="77777777" w:rsidR="00A90FEF" w:rsidRDefault="00A90FEF" w:rsidP="0009071C">
      <w:pPr>
        <w:spacing w:after="0" w:line="240" w:lineRule="auto"/>
        <w:contextualSpacing/>
        <w:rPr>
          <w:b/>
          <w:sz w:val="24"/>
          <w:szCs w:val="24"/>
        </w:rPr>
      </w:pPr>
      <w:r>
        <w:rPr>
          <w:b/>
          <w:sz w:val="24"/>
          <w:szCs w:val="24"/>
        </w:rPr>
        <w:t>[Switcher: Business Planning Insert 1{"system-name":"biz-planning-1"}]</w:t>
        <w:br/>
        <w:t>[Clause{"condition":"biz-planning-1 is turned on"}]</w:t>
      </w:r>
    </w:p>
    <w:p w14:paraId="7C45C197" w14:textId="77777777" w:rsidR="00387142" w:rsidRPr="00387142" w:rsidRDefault="00387142" w:rsidP="0009071C">
      <w:pPr>
        <w:spacing w:after="0" w:line="240" w:lineRule="auto"/>
        <w:contextualSpacing/>
        <w:rPr>
          <w:b/>
          <w:caps/>
          <w:sz w:val="24"/>
          <w:szCs w:val="24"/>
        </w:rPr>
      </w:pPr>
      <w:r w:rsidRPr="00387142">
        <w:rPr>
          <w:b/>
          <w:sz w:val="24"/>
          <w:szCs w:val="24"/>
        </w:rPr>
        <w:t>ORDERING</w:t>
      </w:r>
    </w:p>
    <w:p w14:paraId="2A30B2CD" w14:textId="77777777" w:rsidR="001028C1" w:rsidRDefault="001028C1"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Since you have several different types of income, matching expenses with the most appropriate type of income can have significant tax savings. Whenever you have general business expenses or overhead expenses (i.e.: accounting fees, tax planning fees, business education fees, etc.), consider allocating it to the following income in this order:</w:t>
      </w:r>
    </w:p>
    <w:p w14:paraId="29482982" w14:textId="77777777" w:rsidR="001028C1" w:rsidRDefault="001028C1" w:rsidP="0009071C">
      <w:pPr>
        <w:spacing w:after="0" w:line="240" w:lineRule="auto"/>
        <w:contextualSpacing/>
        <w:jc w:val="both"/>
        <w:rPr>
          <w:rFonts w:asciiTheme="minorHAnsi" w:hAnsiTheme="minorHAnsi" w:cstheme="minorHAnsi"/>
          <w:sz w:val="21"/>
          <w:szCs w:val="21"/>
        </w:rPr>
      </w:pPr>
    </w:p>
    <w:p w14:paraId="506D1B32" w14:textId="2040CA64" w:rsidR="001028C1" w:rsidRDefault="001028C1"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lastRenderedPageBreak/>
        <w:t xml:space="preserve">First allocate as much as appropriate to </w:t>
      </w:r>
      <w:r w:rsidRPr="00501424">
        <w:rPr>
          <w:rFonts w:cstheme="minorHAnsi"/>
          <w:sz w:val="21"/>
          <w:szCs w:val="21"/>
        </w:rPr>
        <w:t>[TextInput{"system-name":"income-ordering-name"}]</w:t>
      </w:r>
      <w:r>
        <w:rPr>
          <w:rFonts w:asciiTheme="minorHAnsi" w:hAnsiTheme="minorHAnsi" w:cstheme="minorHAnsi"/>
          <w:sz w:val="21"/>
          <w:szCs w:val="21"/>
        </w:rPr>
        <w:t xml:space="preserve"> active income (i.e.: </w:t>
      </w:r>
      <w:r w:rsidRPr="007A1961">
        <w:rPr>
          <w:rFonts w:asciiTheme="minorHAnsi" w:hAnsiTheme="minorHAnsi" w:cstheme="minorHAnsi"/>
          <w:sz w:val="21"/>
          <w:szCs w:val="21"/>
          <w:highlight w:val="yellow"/>
        </w:rPr>
        <w:t>sole proprietorship</w:t>
      </w:r>
      <w:r>
        <w:rPr>
          <w:rFonts w:asciiTheme="minorHAnsi" w:hAnsiTheme="minorHAnsi" w:cstheme="minorHAnsi"/>
          <w:sz w:val="21"/>
          <w:szCs w:val="21"/>
        </w:rPr>
        <w:t xml:space="preserve">). This helps you to lower federal and state income taxes as well as </w:t>
      </w:r>
      <w:r w:rsidRPr="007A1961">
        <w:rPr>
          <w:rFonts w:asciiTheme="minorHAnsi" w:hAnsiTheme="minorHAnsi" w:cstheme="minorHAnsi"/>
          <w:sz w:val="21"/>
          <w:szCs w:val="21"/>
          <w:highlight w:val="yellow"/>
        </w:rPr>
        <w:t>self-employment taxes/</w:t>
      </w:r>
      <w:r w:rsidRPr="004655D9">
        <w:rPr>
          <w:rFonts w:asciiTheme="minorHAnsi" w:hAnsiTheme="minorHAnsi" w:cstheme="minorHAnsi"/>
          <w:sz w:val="21"/>
          <w:szCs w:val="21"/>
          <w:highlight w:val="yellow"/>
        </w:rPr>
        <w:t>payroll</w:t>
      </w:r>
      <w:r w:rsidR="004655D9" w:rsidRPr="004655D9">
        <w:rPr>
          <w:rFonts w:asciiTheme="minorHAnsi" w:hAnsiTheme="minorHAnsi" w:cstheme="minorHAnsi"/>
          <w:sz w:val="21"/>
          <w:szCs w:val="21"/>
          <w:highlight w:val="yellow"/>
        </w:rPr>
        <w:t xml:space="preserve"> taxes</w:t>
      </w:r>
      <w:r w:rsidRPr="004655D9">
        <w:rPr>
          <w:rFonts w:asciiTheme="minorHAnsi" w:hAnsiTheme="minorHAnsi" w:cstheme="minorHAnsi"/>
          <w:sz w:val="21"/>
          <w:szCs w:val="21"/>
          <w:highlight w:val="yellow"/>
        </w:rPr>
        <w:t>.</w:t>
      </w:r>
    </w:p>
    <w:p w14:paraId="04B92522" w14:textId="77777777" w:rsidR="001028C1" w:rsidRDefault="001028C1" w:rsidP="0009071C">
      <w:pPr>
        <w:spacing w:after="0" w:line="240" w:lineRule="auto"/>
        <w:contextualSpacing/>
        <w:jc w:val="both"/>
        <w:rPr>
          <w:rFonts w:asciiTheme="minorHAnsi" w:hAnsiTheme="minorHAnsi" w:cstheme="minorHAnsi"/>
          <w:sz w:val="21"/>
          <w:szCs w:val="21"/>
        </w:rPr>
      </w:pPr>
    </w:p>
    <w:p w14:paraId="4DD24645" w14:textId="77777777" w:rsidR="001028C1" w:rsidRDefault="001028C1"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Next allocate such overhead expenses to rental real estate whenever reasonable. </w:t>
      </w:r>
    </w:p>
    <w:p w14:paraId="01BBCBF3" w14:textId="77777777" w:rsidR="00387142" w:rsidRPr="00F538FC" w:rsidRDefault="00387142" w:rsidP="0009071C">
      <w:pPr>
        <w:spacing w:after="0" w:line="240" w:lineRule="auto"/>
        <w:contextualSpacing/>
        <w:jc w:val="both"/>
        <w:rPr>
          <w:rFonts w:asciiTheme="minorHAnsi" w:hAnsiTheme="minorHAnsi" w:cstheme="minorHAnsi"/>
          <w:sz w:val="21"/>
          <w:szCs w:val="21"/>
        </w:rPr>
      </w:pPr>
    </w:p>
    <w:p w14:paraId="1C8BD543" w14:textId="77777777" w:rsidR="00A90FEF" w:rsidRDefault="00A90FEF" w:rsidP="0009071C">
      <w:pPr>
        <w:spacing w:after="0" w:line="240" w:lineRule="auto"/>
        <w:contextualSpacing/>
      </w:pPr>
      <w:bookmarkStart w:id="24" w:name="_Toc437958601"/>
      <w:bookmarkStart w:id="25" w:name="_Toc437958602"/>
      <w:r/>
      <w:r w:rsidRPr="00A90FEF">
        <w:rPr>
          <w:noProof/>
          <w:color w:val="008000"/>
        </w:rPr>
      </w:r>
      <w:r/>
    </w:p>
    <w:p w14:paraId="3B8136B8" w14:textId="77777777" w:rsidR="00387142" w:rsidRDefault="00387142" w:rsidP="0009071C">
      <w:pPr>
        <w:spacing w:after="0" w:line="240" w:lineRule="auto"/>
        <w:contextualSpacing/>
      </w:pPr>
      <w:r>
        <w:t>[Switcher: Business Planning Insert 2{"system-name":"biz-planning-2"}]</w:t>
        <w:br/>
        <w:t>[Clause{"condition":"biz-planning-2 is turned on"}]</w:t>
      </w:r>
    </w:p>
    <w:p w14:paraId="671D1758" w14:textId="77777777" w:rsidR="00387142" w:rsidRPr="00387142" w:rsidRDefault="00387142" w:rsidP="0009071C">
      <w:pPr>
        <w:spacing w:after="0" w:line="240" w:lineRule="auto"/>
        <w:contextualSpacing/>
        <w:rPr>
          <w:b/>
          <w:sz w:val="24"/>
        </w:rPr>
      </w:pPr>
      <w:r w:rsidRPr="00387142">
        <w:rPr>
          <w:b/>
          <w:sz w:val="24"/>
        </w:rPr>
        <w:t>NO BUSINESS ENTITY CURRENTLY</w:t>
      </w:r>
      <w:bookmarkEnd w:id="24"/>
      <w:r w:rsidRPr="00387142">
        <w:rPr>
          <w:b/>
          <w:sz w:val="24"/>
        </w:rPr>
        <w:t xml:space="preserve"> NEEDED</w:t>
      </w:r>
    </w:p>
    <w:p w14:paraId="62157763" w14:textId="2C7B5B2B" w:rsidR="00387142" w:rsidRDefault="00387142" w:rsidP="0009071C">
      <w:pPr>
        <w:suppressAutoHyphens/>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bookmarkStart w:id="26" w:name="_Hlk134778121"/>
      <w:r w:rsidRPr="00F538FC">
        <w:rPr>
          <w:rFonts w:asciiTheme="minorHAnsi" w:hAnsiTheme="minorHAnsi" w:cstheme="minorHAnsi"/>
          <w:sz w:val="21"/>
          <w:szCs w:val="21"/>
        </w:rPr>
        <w:t>Based on</w:t>
      </w:r>
      <w:r w:rsidR="001028C1">
        <w:rPr>
          <w:rFonts w:asciiTheme="minorHAnsi" w:hAnsiTheme="minorHAnsi" w:cstheme="minorHAnsi"/>
          <w:sz w:val="21"/>
          <w:szCs w:val="21"/>
        </w:rPr>
        <w:t xml:space="preserve"> </w:t>
      </w:r>
      <w:r w:rsidR="00641732" w:rsidRPr="00F538FC">
        <w:rPr>
          <w:rFonts w:asciiTheme="minorHAnsi" w:hAnsiTheme="minorHAnsi" w:cstheme="minorHAnsi"/>
          <w:sz w:val="21"/>
          <w:szCs w:val="21"/>
        </w:rPr>
        <w:t>you</w:t>
      </w:r>
      <w:r w:rsidR="00641732">
        <w:rPr>
          <w:rFonts w:asciiTheme="minorHAnsi" w:hAnsiTheme="minorHAnsi" w:cstheme="minorHAnsi"/>
          <w:sz w:val="21"/>
          <w:szCs w:val="21"/>
        </w:rPr>
        <w:t xml:space="preserve">r </w:t>
      </w:r>
      <w:r w:rsidR="00641732" w:rsidRPr="00F538FC">
        <w:rPr>
          <w:rFonts w:asciiTheme="minorHAnsi" w:hAnsiTheme="minorHAnsi" w:cstheme="minorHAnsi"/>
          <w:sz w:val="21"/>
          <w:szCs w:val="21"/>
        </w:rPr>
        <w:t>expectation</w:t>
      </w:r>
      <w:r w:rsidR="001028C1">
        <w:rPr>
          <w:rFonts w:asciiTheme="minorHAnsi" w:hAnsiTheme="minorHAnsi" w:cstheme="minorHAnsi"/>
          <w:sz w:val="21"/>
          <w:szCs w:val="21"/>
        </w:rPr>
        <w:t xml:space="preserve"> that there the current year </w:t>
      </w:r>
      <w:r w:rsidRPr="00F538FC">
        <w:rPr>
          <w:rFonts w:asciiTheme="minorHAnsi" w:hAnsiTheme="minorHAnsi" w:cstheme="minorHAnsi"/>
          <w:sz w:val="21"/>
          <w:szCs w:val="21"/>
        </w:rPr>
        <w:t xml:space="preserve">net income from the business </w:t>
      </w:r>
      <w:r w:rsidR="00E25EB6">
        <w:rPr>
          <w:rFonts w:asciiTheme="minorHAnsi" w:hAnsiTheme="minorHAnsi" w:cstheme="minorHAnsi"/>
          <w:sz w:val="21"/>
          <w:szCs w:val="21"/>
        </w:rPr>
        <w:t>will</w:t>
      </w:r>
      <w:r w:rsidRPr="00F538FC">
        <w:rPr>
          <w:rFonts w:asciiTheme="minorHAnsi" w:hAnsiTheme="minorHAnsi" w:cstheme="minorHAnsi"/>
          <w:sz w:val="21"/>
          <w:szCs w:val="21"/>
        </w:rPr>
        <w:t xml:space="preserve"> be minimal</w:t>
      </w:r>
      <w:r w:rsidR="001028C1">
        <w:rPr>
          <w:rFonts w:asciiTheme="minorHAnsi" w:hAnsiTheme="minorHAnsi" w:cstheme="minorHAnsi"/>
          <w:sz w:val="21"/>
          <w:szCs w:val="21"/>
        </w:rPr>
        <w:t xml:space="preserve">, </w:t>
      </w:r>
      <w:proofErr w:type="gramStart"/>
      <w:r w:rsidR="001028C1">
        <w:rPr>
          <w:rFonts w:asciiTheme="minorHAnsi" w:hAnsiTheme="minorHAnsi" w:cstheme="minorHAnsi"/>
          <w:sz w:val="21"/>
          <w:szCs w:val="21"/>
        </w:rPr>
        <w:t>a</w:t>
      </w:r>
      <w:r w:rsidRPr="00F538FC">
        <w:rPr>
          <w:rFonts w:asciiTheme="minorHAnsi" w:hAnsiTheme="minorHAnsi" w:cstheme="minorHAnsi"/>
          <w:sz w:val="21"/>
          <w:szCs w:val="21"/>
        </w:rPr>
        <w:t>ll of</w:t>
      </w:r>
      <w:proofErr w:type="gramEnd"/>
      <w:r w:rsidRPr="00F538FC">
        <w:rPr>
          <w:rFonts w:asciiTheme="minorHAnsi" w:hAnsiTheme="minorHAnsi" w:cstheme="minorHAnsi"/>
          <w:sz w:val="21"/>
          <w:szCs w:val="21"/>
        </w:rPr>
        <w:t xml:space="preserve"> the business expenses you currently have can be maximize</w:t>
      </w:r>
      <w:r>
        <w:rPr>
          <w:rFonts w:asciiTheme="minorHAnsi" w:hAnsiTheme="minorHAnsi" w:cstheme="minorHAnsi"/>
          <w:sz w:val="21"/>
          <w:szCs w:val="21"/>
        </w:rPr>
        <w:t>d</w:t>
      </w:r>
      <w:r w:rsidRPr="00F538FC">
        <w:rPr>
          <w:rFonts w:asciiTheme="minorHAnsi" w:hAnsiTheme="minorHAnsi" w:cstheme="minorHAnsi"/>
          <w:sz w:val="21"/>
          <w:szCs w:val="21"/>
        </w:rPr>
        <w:t xml:space="preserve"> on your tax return by operating as a sole proprietor for the year.</w:t>
      </w:r>
      <w:r>
        <w:rPr>
          <w:rFonts w:asciiTheme="minorHAnsi" w:hAnsiTheme="minorHAnsi" w:cstheme="minorHAnsi"/>
          <w:sz w:val="21"/>
          <w:szCs w:val="21"/>
        </w:rPr>
        <w:t xml:space="preserve"> Once your net income exceeds $40</w:t>
      </w:r>
      <w:r w:rsidRPr="00F538FC">
        <w:rPr>
          <w:rFonts w:asciiTheme="minorHAnsi" w:hAnsiTheme="minorHAnsi" w:cstheme="minorHAnsi"/>
          <w:sz w:val="21"/>
          <w:szCs w:val="21"/>
        </w:rPr>
        <w:t>,000 for any given year, we may want to set your business up as an S Corporation to maximize your tax savings.</w:t>
      </w:r>
      <w:r w:rsidR="001028C1">
        <w:rPr>
          <w:rFonts w:asciiTheme="minorHAnsi" w:hAnsiTheme="minorHAnsi" w:cstheme="minorHAnsi"/>
          <w:sz w:val="21"/>
          <w:szCs w:val="21"/>
        </w:rPr>
        <w:t xml:space="preserve"> C</w:t>
      </w:r>
      <w:r w:rsidRPr="00F538FC">
        <w:rPr>
          <w:rFonts w:asciiTheme="minorHAnsi" w:hAnsiTheme="minorHAnsi" w:cstheme="minorHAnsi"/>
          <w:sz w:val="21"/>
          <w:szCs w:val="21"/>
        </w:rPr>
        <w:t xml:space="preserve">urrently the cost of forming the corporation along with the additional paperwork and filing fees are not necessary </w:t>
      </w:r>
      <w:proofErr w:type="gramStart"/>
      <w:r w:rsidRPr="00F538FC">
        <w:rPr>
          <w:rFonts w:asciiTheme="minorHAnsi" w:hAnsiTheme="minorHAnsi" w:cstheme="minorHAnsi"/>
          <w:sz w:val="21"/>
          <w:szCs w:val="21"/>
        </w:rPr>
        <w:t>at this time</w:t>
      </w:r>
      <w:proofErr w:type="gramEnd"/>
      <w:r>
        <w:rPr>
          <w:rFonts w:asciiTheme="minorHAnsi" w:hAnsiTheme="minorHAnsi" w:cstheme="minorHAnsi"/>
          <w:sz w:val="21"/>
          <w:szCs w:val="21"/>
        </w:rPr>
        <w:t>.</w:t>
      </w:r>
      <w:r w:rsidRPr="00F538FC">
        <w:rPr>
          <w:rFonts w:asciiTheme="minorHAnsi" w:hAnsiTheme="minorHAnsi" w:cstheme="minorHAnsi"/>
          <w:sz w:val="21"/>
          <w:szCs w:val="21"/>
        </w:rPr>
        <w:t xml:space="preserve"> If at any time between now and </w:t>
      </w:r>
      <w:proofErr w:type="gramStart"/>
      <w:r w:rsidR="001028C1">
        <w:rPr>
          <w:rFonts w:asciiTheme="minorHAnsi" w:hAnsiTheme="minorHAnsi" w:cstheme="minorHAnsi"/>
          <w:sz w:val="21"/>
          <w:szCs w:val="21"/>
        </w:rPr>
        <w:t>year</w:t>
      </w:r>
      <w:proofErr w:type="gramEnd"/>
      <w:r w:rsidR="001028C1">
        <w:rPr>
          <w:rFonts w:asciiTheme="minorHAnsi" w:hAnsiTheme="minorHAnsi" w:cstheme="minorHAnsi"/>
          <w:sz w:val="21"/>
          <w:szCs w:val="21"/>
        </w:rPr>
        <w:t>-end</w:t>
      </w:r>
      <w:r w:rsidR="00E25EB6">
        <w:rPr>
          <w:rFonts w:asciiTheme="minorHAnsi" w:hAnsiTheme="minorHAnsi" w:cstheme="minorHAnsi"/>
          <w:sz w:val="21"/>
          <w:szCs w:val="21"/>
        </w:rPr>
        <w:t>,</w:t>
      </w:r>
      <w:r w:rsidRPr="00F538FC">
        <w:rPr>
          <w:rFonts w:asciiTheme="minorHAnsi" w:hAnsiTheme="minorHAnsi" w:cstheme="minorHAnsi"/>
          <w:sz w:val="21"/>
          <w:szCs w:val="21"/>
        </w:rPr>
        <w:t xml:space="preserve"> your</w:t>
      </w:r>
      <w:r>
        <w:rPr>
          <w:rFonts w:asciiTheme="minorHAnsi" w:hAnsiTheme="minorHAnsi" w:cstheme="minorHAnsi"/>
          <w:sz w:val="21"/>
          <w:szCs w:val="21"/>
        </w:rPr>
        <w:t xml:space="preserve"> income increases significantly</w:t>
      </w:r>
      <w:r w:rsidRPr="00F538FC">
        <w:rPr>
          <w:rFonts w:asciiTheme="minorHAnsi" w:hAnsiTheme="minorHAnsi" w:cstheme="minorHAnsi"/>
          <w:sz w:val="21"/>
          <w:szCs w:val="21"/>
        </w:rPr>
        <w:t>,</w:t>
      </w:r>
      <w:r>
        <w:rPr>
          <w:rFonts w:asciiTheme="minorHAnsi" w:hAnsiTheme="minorHAnsi" w:cstheme="minorHAnsi"/>
          <w:sz w:val="21"/>
          <w:szCs w:val="21"/>
        </w:rPr>
        <w:t xml:space="preserve"> </w:t>
      </w:r>
      <w:r w:rsidRPr="00F538FC">
        <w:rPr>
          <w:rFonts w:asciiTheme="minorHAnsi" w:hAnsiTheme="minorHAnsi" w:cstheme="minorHAnsi"/>
          <w:sz w:val="21"/>
          <w:szCs w:val="21"/>
        </w:rPr>
        <w:t>please contact us promptly so we can make any changes as necessary to your entity set-up.</w:t>
      </w:r>
      <w:bookmarkEnd w:id="25"/>
      <w:bookmarkEnd w:id="26"/>
    </w:p>
    <w:p w14:paraId="6C920ACC" w14:textId="77777777" w:rsidR="00387142" w:rsidRPr="002E2530" w:rsidRDefault="00387142" w:rsidP="0009071C">
      <w:pPr>
        <w:suppressAutoHyphens/>
        <w:spacing w:after="0" w:line="240" w:lineRule="auto"/>
        <w:contextualSpacing/>
        <w:jc w:val="both"/>
        <w:rPr>
          <w:rFonts w:asciiTheme="minorHAnsi" w:hAnsiTheme="minorHAnsi" w:cstheme="minorHAnsi"/>
          <w:sz w:val="21"/>
          <w:szCs w:val="21"/>
        </w:rPr>
      </w:pPr>
    </w:p>
    <w:p w14:paraId="39B51B49" w14:textId="77777777" w:rsidR="00387142" w:rsidRDefault="00387142" w:rsidP="0009071C">
      <w:pPr>
        <w:spacing w:after="0" w:line="240" w:lineRule="auto"/>
        <w:contextualSpacing/>
        <w:jc w:val="both"/>
        <w:rPr>
          <w:rFonts w:cstheme="minorHAnsi"/>
          <w:i/>
          <w:sz w:val="21"/>
          <w:szCs w:val="21"/>
        </w:rPr>
      </w:pPr>
      <w:r>
        <w:rPr>
          <w:rFonts w:cstheme="minorHAnsi"/>
          <w:i/>
          <w:sz w:val="21"/>
          <w:szCs w:val="21"/>
        </w:rPr>
      </w:r>
      <w:r w:rsidRPr="00004162">
        <w:rPr>
          <w:rFonts w:cstheme="minorHAnsi"/>
          <w:i/>
          <w:noProof/>
          <w:color w:val="008000"/>
          <w:sz w:val="21"/>
          <w:szCs w:val="21"/>
        </w:rPr>
      </w:r>
      <w:r>
        <w:rPr>
          <w:rFonts w:cstheme="minorHAnsi"/>
          <w:i/>
          <w:sz w:val="21"/>
          <w:szCs w:val="21"/>
        </w:rPr>
      </w:r>
    </w:p>
    <w:p w14:paraId="73E49E00" w14:textId="77777777" w:rsidR="00387142" w:rsidRDefault="00387142" w:rsidP="0009071C">
      <w:pPr>
        <w:spacing w:after="0" w:line="240" w:lineRule="auto"/>
        <w:contextualSpacing/>
      </w:pPr>
      <w:r>
        <w:t>[Switcher: Business Planning Insert 3{"system-name":"biz-planning-3"}]</w:t>
        <w:br/>
        <w:t>[Clause{"condition":"biz-planning-3 is turned on"}]</w:t>
      </w:r>
    </w:p>
    <w:p w14:paraId="248E6814" w14:textId="77777777" w:rsidR="00387142" w:rsidRDefault="00387142" w:rsidP="0009071C">
      <w:pPr>
        <w:spacing w:after="0" w:line="240" w:lineRule="auto"/>
        <w:contextualSpacing/>
      </w:pPr>
      <w:r w:rsidRPr="00501424">
        <w:t>[Question"Entity Type": Stay as LLC/Convert to C Corp/Create LLC as S Corp{"system-name":"entity-type"}]</w:t>
        <w:br/>
        <w:t>[Clause{"condition":"entity-type is set to Stay as LLC"}]</w:t>
      </w:r>
    </w:p>
    <w:p w14:paraId="063B8755" w14:textId="77777777" w:rsidR="00387142" w:rsidRPr="00387142" w:rsidRDefault="00387142" w:rsidP="0009071C">
      <w:pPr>
        <w:spacing w:after="0" w:line="240" w:lineRule="auto"/>
        <w:contextualSpacing/>
        <w:rPr>
          <w:b/>
          <w:sz w:val="24"/>
        </w:rPr>
      </w:pPr>
      <w:r w:rsidRPr="00387142">
        <w:rPr>
          <w:b/>
          <w:sz w:val="24"/>
        </w:rPr>
        <w:t>LLC EVENTUALLY TO BE S CORP</w:t>
      </w:r>
    </w:p>
    <w:p w14:paraId="34C386F8" w14:textId="74F460D8" w:rsidR="00387142" w:rsidRDefault="00387142" w:rsidP="0009071C">
      <w:pPr>
        <w:suppressAutoHyphens/>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bookmarkStart w:id="27" w:name="_Hlk134785431"/>
      <w:r>
        <w:rPr>
          <w:rFonts w:asciiTheme="minorHAnsi" w:hAnsiTheme="minorHAnsi" w:cstheme="minorHAnsi"/>
          <w:sz w:val="21"/>
          <w:szCs w:val="21"/>
        </w:rPr>
        <w:t>The c</w:t>
      </w:r>
      <w:r w:rsidRPr="00F538FC">
        <w:rPr>
          <w:rFonts w:asciiTheme="minorHAnsi" w:hAnsiTheme="minorHAnsi" w:cstheme="minorHAnsi"/>
          <w:sz w:val="21"/>
          <w:szCs w:val="21"/>
        </w:rPr>
        <w:t xml:space="preserve">ompany is currently </w:t>
      </w:r>
      <w:proofErr w:type="gramStart"/>
      <w:r w:rsidRPr="00F538FC">
        <w:rPr>
          <w:rFonts w:asciiTheme="minorHAnsi" w:hAnsiTheme="minorHAnsi" w:cstheme="minorHAnsi"/>
          <w:sz w:val="21"/>
          <w:szCs w:val="21"/>
        </w:rPr>
        <w:t>set-up</w:t>
      </w:r>
      <w:proofErr w:type="gramEnd"/>
      <w:r w:rsidRPr="00F538FC">
        <w:rPr>
          <w:rFonts w:asciiTheme="minorHAnsi" w:hAnsiTheme="minorHAnsi" w:cstheme="minorHAnsi"/>
          <w:sz w:val="21"/>
          <w:szCs w:val="21"/>
        </w:rPr>
        <w:t xml:space="preserve"> as a Limite</w:t>
      </w:r>
      <w:r>
        <w:rPr>
          <w:rFonts w:asciiTheme="minorHAnsi" w:hAnsiTheme="minorHAnsi" w:cstheme="minorHAnsi"/>
          <w:sz w:val="21"/>
          <w:szCs w:val="21"/>
        </w:rPr>
        <w:t xml:space="preserve">d Liability Company. </w:t>
      </w:r>
      <w:r w:rsidR="00641732">
        <w:rPr>
          <w:rFonts w:asciiTheme="minorHAnsi" w:hAnsiTheme="minorHAnsi" w:cstheme="minorHAnsi"/>
          <w:sz w:val="21"/>
          <w:szCs w:val="21"/>
        </w:rPr>
        <w:t>Based on the company’s projected income for this year, o</w:t>
      </w:r>
      <w:r>
        <w:rPr>
          <w:rFonts w:asciiTheme="minorHAnsi" w:hAnsiTheme="minorHAnsi" w:cstheme="minorHAnsi"/>
          <w:sz w:val="21"/>
          <w:szCs w:val="21"/>
        </w:rPr>
        <w:t xml:space="preserve">ur recommendation is for the </w:t>
      </w:r>
      <w:r w:rsidR="00641732">
        <w:rPr>
          <w:rFonts w:asciiTheme="minorHAnsi" w:hAnsiTheme="minorHAnsi" w:cstheme="minorHAnsi"/>
          <w:sz w:val="21"/>
          <w:szCs w:val="21"/>
        </w:rPr>
        <w:t xml:space="preserve">entity </w:t>
      </w:r>
      <w:r w:rsidRPr="00F538FC">
        <w:rPr>
          <w:rFonts w:asciiTheme="minorHAnsi" w:hAnsiTheme="minorHAnsi" w:cstheme="minorHAnsi"/>
          <w:sz w:val="21"/>
          <w:szCs w:val="21"/>
        </w:rPr>
        <w:t>to remain as an LLC for tax purpose</w:t>
      </w:r>
      <w:r>
        <w:rPr>
          <w:rFonts w:asciiTheme="minorHAnsi" w:hAnsiTheme="minorHAnsi" w:cstheme="minorHAnsi"/>
          <w:sz w:val="21"/>
          <w:szCs w:val="21"/>
        </w:rPr>
        <w:t>s. As a single member LLC, the c</w:t>
      </w:r>
      <w:r w:rsidRPr="00F538FC">
        <w:rPr>
          <w:rFonts w:asciiTheme="minorHAnsi" w:hAnsiTheme="minorHAnsi" w:cstheme="minorHAnsi"/>
          <w:sz w:val="21"/>
          <w:szCs w:val="21"/>
        </w:rPr>
        <w:t>ompany can elect to forgo the filing of a separate income tax return and instead report all income and loss activities on the tax return of its sole member. Avoiding the need to file</w:t>
      </w:r>
      <w:r>
        <w:rPr>
          <w:rFonts w:asciiTheme="minorHAnsi" w:hAnsiTheme="minorHAnsi" w:cstheme="minorHAnsi"/>
          <w:sz w:val="21"/>
          <w:szCs w:val="21"/>
        </w:rPr>
        <w:t xml:space="preserve"> a separate tax return for the c</w:t>
      </w:r>
      <w:r w:rsidRPr="00F538FC">
        <w:rPr>
          <w:rFonts w:asciiTheme="minorHAnsi" w:hAnsiTheme="minorHAnsi" w:cstheme="minorHAnsi"/>
          <w:sz w:val="21"/>
          <w:szCs w:val="21"/>
        </w:rPr>
        <w:t>ompany should save ~$</w:t>
      </w:r>
      <w:r w:rsidR="00E25EB6">
        <w:rPr>
          <w:rFonts w:asciiTheme="minorHAnsi" w:hAnsiTheme="minorHAnsi" w:cstheme="minorHAnsi"/>
          <w:sz w:val="21"/>
          <w:szCs w:val="21"/>
        </w:rPr>
        <w:t>2,0</w:t>
      </w:r>
      <w:r w:rsidRPr="00F538FC">
        <w:rPr>
          <w:rFonts w:asciiTheme="minorHAnsi" w:hAnsiTheme="minorHAnsi" w:cstheme="minorHAnsi"/>
          <w:sz w:val="21"/>
          <w:szCs w:val="21"/>
        </w:rPr>
        <w:t>00 per year in compliance costs.</w:t>
      </w:r>
    </w:p>
    <w:p w14:paraId="4C1DAFAF" w14:textId="77777777" w:rsidR="00387142" w:rsidRPr="00A538A1" w:rsidRDefault="00387142" w:rsidP="0009071C">
      <w:pPr>
        <w:suppressAutoHyphens/>
        <w:spacing w:after="0" w:line="240" w:lineRule="auto"/>
        <w:contextualSpacing/>
        <w:jc w:val="both"/>
        <w:rPr>
          <w:rFonts w:asciiTheme="minorHAnsi" w:hAnsiTheme="minorHAnsi" w:cstheme="minorHAnsi"/>
          <w:sz w:val="21"/>
          <w:szCs w:val="21"/>
        </w:rPr>
      </w:pPr>
    </w:p>
    <w:p w14:paraId="29E9B361" w14:textId="3B52E628" w:rsidR="00387142" w:rsidRDefault="00387142" w:rsidP="0009071C">
      <w:pPr>
        <w:suppressAutoHyphens/>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As the c</w:t>
      </w:r>
      <w:r w:rsidRPr="00706833">
        <w:rPr>
          <w:rFonts w:asciiTheme="minorHAnsi" w:hAnsiTheme="minorHAnsi" w:cstheme="minorHAnsi"/>
          <w:sz w:val="21"/>
          <w:szCs w:val="21"/>
        </w:rPr>
        <w:t>ompany becomes</w:t>
      </w:r>
      <w:r w:rsidR="00641732">
        <w:rPr>
          <w:rFonts w:asciiTheme="minorHAnsi" w:hAnsiTheme="minorHAnsi" w:cstheme="minorHAnsi"/>
          <w:sz w:val="21"/>
          <w:szCs w:val="21"/>
        </w:rPr>
        <w:t xml:space="preserve"> more</w:t>
      </w:r>
      <w:r w:rsidRPr="00706833">
        <w:rPr>
          <w:rFonts w:asciiTheme="minorHAnsi" w:hAnsiTheme="minorHAnsi" w:cstheme="minorHAnsi"/>
          <w:sz w:val="21"/>
          <w:szCs w:val="21"/>
        </w:rPr>
        <w:t xml:space="preserve"> profitable, we can then file an entity classi</w:t>
      </w:r>
      <w:r>
        <w:rPr>
          <w:rFonts w:asciiTheme="minorHAnsi" w:hAnsiTheme="minorHAnsi" w:cstheme="minorHAnsi"/>
          <w:sz w:val="21"/>
          <w:szCs w:val="21"/>
        </w:rPr>
        <w:t>fication election to treat the c</w:t>
      </w:r>
      <w:r w:rsidRPr="00706833">
        <w:rPr>
          <w:rFonts w:asciiTheme="minorHAnsi" w:hAnsiTheme="minorHAnsi" w:cstheme="minorHAnsi"/>
          <w:sz w:val="21"/>
          <w:szCs w:val="21"/>
        </w:rPr>
        <w:t>ompany as an S Corp</w:t>
      </w:r>
      <w:r>
        <w:rPr>
          <w:rFonts w:asciiTheme="minorHAnsi" w:hAnsiTheme="minorHAnsi" w:cstheme="minorHAnsi"/>
          <w:sz w:val="21"/>
          <w:szCs w:val="21"/>
        </w:rPr>
        <w:t>oration for tax purposes. An S C</w:t>
      </w:r>
      <w:r w:rsidRPr="00706833">
        <w:rPr>
          <w:rFonts w:asciiTheme="minorHAnsi" w:hAnsiTheme="minorHAnsi" w:cstheme="minorHAnsi"/>
          <w:sz w:val="21"/>
          <w:szCs w:val="21"/>
        </w:rPr>
        <w:t xml:space="preserve">orporation </w:t>
      </w:r>
      <w:r w:rsidR="00E25EB6">
        <w:rPr>
          <w:rFonts w:asciiTheme="minorHAnsi" w:hAnsiTheme="minorHAnsi" w:cstheme="minorHAnsi"/>
          <w:sz w:val="21"/>
          <w:szCs w:val="21"/>
        </w:rPr>
        <w:t>can</w:t>
      </w:r>
      <w:r w:rsidRPr="00706833">
        <w:rPr>
          <w:rFonts w:asciiTheme="minorHAnsi" w:hAnsiTheme="minorHAnsi" w:cstheme="minorHAnsi"/>
          <w:sz w:val="21"/>
          <w:szCs w:val="21"/>
        </w:rPr>
        <w:t xml:space="preserve"> minimize the self-employment (payroll) tax and allows cash to be taken out of the corporation very easily and tax efficiently.  For example, if the business has net income of </w:t>
      </w:r>
      <w:r w:rsidRPr="007D48DD">
        <w:rPr>
          <w:rFonts w:asciiTheme="minorHAnsi" w:hAnsiTheme="minorHAnsi" w:cstheme="minorHAnsi"/>
          <w:sz w:val="21"/>
          <w:szCs w:val="21"/>
          <w:highlight w:val="yellow"/>
        </w:rPr>
        <w:t>$100,000</w:t>
      </w:r>
      <w:r>
        <w:rPr>
          <w:rFonts w:asciiTheme="minorHAnsi" w:hAnsiTheme="minorHAnsi" w:cstheme="minorHAnsi"/>
          <w:sz w:val="21"/>
          <w:szCs w:val="21"/>
        </w:rPr>
        <w:t>, the company savings from being an S C</w:t>
      </w:r>
      <w:r w:rsidRPr="00706833">
        <w:rPr>
          <w:rFonts w:asciiTheme="minorHAnsi" w:hAnsiTheme="minorHAnsi" w:cstheme="minorHAnsi"/>
          <w:sz w:val="21"/>
          <w:szCs w:val="21"/>
        </w:rPr>
        <w:t xml:space="preserve">orporation </w:t>
      </w:r>
      <w:r w:rsidR="00E25EB6">
        <w:rPr>
          <w:rFonts w:asciiTheme="minorHAnsi" w:hAnsiTheme="minorHAnsi" w:cstheme="minorHAnsi"/>
          <w:sz w:val="21"/>
          <w:szCs w:val="21"/>
        </w:rPr>
        <w:t>could</w:t>
      </w:r>
      <w:r w:rsidRPr="00706833">
        <w:rPr>
          <w:rFonts w:asciiTheme="minorHAnsi" w:hAnsiTheme="minorHAnsi" w:cstheme="minorHAnsi"/>
          <w:sz w:val="21"/>
          <w:szCs w:val="21"/>
        </w:rPr>
        <w:t xml:space="preserve"> be over </w:t>
      </w:r>
      <w:r w:rsidRPr="007D48DD">
        <w:rPr>
          <w:rFonts w:asciiTheme="minorHAnsi" w:hAnsiTheme="minorHAnsi" w:cstheme="minorHAnsi"/>
          <w:sz w:val="21"/>
          <w:szCs w:val="21"/>
          <w:highlight w:val="yellow"/>
        </w:rPr>
        <w:t>$6,000</w:t>
      </w:r>
      <w:r w:rsidRPr="00706833">
        <w:rPr>
          <w:rFonts w:asciiTheme="minorHAnsi" w:hAnsiTheme="minorHAnsi" w:cstheme="minorHAnsi"/>
          <w:sz w:val="21"/>
          <w:szCs w:val="21"/>
        </w:rPr>
        <w:t xml:space="preserve"> each year.  </w:t>
      </w:r>
    </w:p>
    <w:bookmarkEnd w:id="27"/>
    <w:p w14:paraId="05934BCF" w14:textId="77777777" w:rsidR="00387142" w:rsidRPr="00706833" w:rsidRDefault="00387142" w:rsidP="0009071C">
      <w:pPr>
        <w:suppressAutoHyphens/>
        <w:spacing w:after="0" w:line="240" w:lineRule="auto"/>
        <w:contextualSpacing/>
        <w:jc w:val="both"/>
        <w:rPr>
          <w:rFonts w:asciiTheme="minorHAnsi" w:hAnsiTheme="minorHAnsi" w:cstheme="minorHAnsi"/>
          <w:sz w:val="21"/>
          <w:szCs w:val="21"/>
        </w:rPr>
      </w:pPr>
    </w:p>
    <w:p w14:paraId="7ED0072E" w14:textId="77777777" w:rsidR="00387142" w:rsidRDefault="00387142" w:rsidP="0009071C">
      <w:pPr>
        <w:spacing w:after="0" w:line="240" w:lineRule="auto"/>
        <w:contextualSpacing/>
      </w:pPr>
      <w:r w:rsidRPr="00501424">
        <w:t>[Clause{"condition":"entity-type is set to Convert to C Corp"}]</w:t>
      </w:r>
    </w:p>
    <w:p w14:paraId="0DB07EC1" w14:textId="77777777" w:rsidR="00387142" w:rsidRPr="000239AF" w:rsidRDefault="000239AF" w:rsidP="0009071C">
      <w:pPr>
        <w:spacing w:after="0" w:line="240" w:lineRule="auto"/>
        <w:contextualSpacing/>
        <w:rPr>
          <w:b/>
          <w:sz w:val="24"/>
        </w:rPr>
      </w:pPr>
      <w:r w:rsidRPr="000239AF">
        <w:rPr>
          <w:b/>
          <w:sz w:val="24"/>
        </w:rPr>
        <w:t>LLC TO BECOME S CORP</w:t>
      </w:r>
    </w:p>
    <w:p w14:paraId="46FB5C26" w14:textId="4DBCE7E6" w:rsidR="00387142" w:rsidRDefault="008D288A" w:rsidP="0009071C">
      <w:pPr>
        <w:suppressAutoHyphens/>
        <w:spacing w:after="0" w:line="240" w:lineRule="auto"/>
        <w:contextualSpacing/>
        <w:jc w:val="both"/>
        <w:rPr>
          <w:rFonts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00387142">
        <w:rPr>
          <w:rFonts w:cstheme="minorHAnsi"/>
          <w:sz w:val="21"/>
          <w:szCs w:val="21"/>
        </w:rPr>
        <w:t>Based on your current overall income, we would suggest your LLC be taxed as an S Corporation. An S C</w:t>
      </w:r>
      <w:r w:rsidR="00387142" w:rsidRPr="00901291">
        <w:rPr>
          <w:rFonts w:cstheme="minorHAnsi"/>
          <w:sz w:val="21"/>
          <w:szCs w:val="21"/>
        </w:rPr>
        <w:t xml:space="preserve">orporation </w:t>
      </w:r>
      <w:r w:rsidR="00E25EB6">
        <w:rPr>
          <w:rFonts w:cstheme="minorHAnsi"/>
          <w:sz w:val="21"/>
          <w:szCs w:val="21"/>
        </w:rPr>
        <w:t>can</w:t>
      </w:r>
      <w:r w:rsidR="00387142" w:rsidRPr="00901291">
        <w:rPr>
          <w:rFonts w:cstheme="minorHAnsi"/>
          <w:sz w:val="21"/>
          <w:szCs w:val="21"/>
        </w:rPr>
        <w:t xml:space="preserve"> minimize the self-employment (payroll) tax and allows cash to be taken out of the corporation very easily and tax efficiently.  For example, if the</w:t>
      </w:r>
      <w:r w:rsidR="00387142">
        <w:rPr>
          <w:rFonts w:cstheme="minorHAnsi"/>
          <w:sz w:val="21"/>
          <w:szCs w:val="21"/>
        </w:rPr>
        <w:t xml:space="preserve"> business has net income of </w:t>
      </w:r>
      <w:r w:rsidR="00387142" w:rsidRPr="00E25EB6">
        <w:rPr>
          <w:rFonts w:cstheme="minorHAnsi"/>
          <w:sz w:val="21"/>
          <w:szCs w:val="21"/>
          <w:highlight w:val="yellow"/>
        </w:rPr>
        <w:t>$100,000</w:t>
      </w:r>
      <w:r w:rsidR="00387142">
        <w:rPr>
          <w:rFonts w:cstheme="minorHAnsi"/>
          <w:sz w:val="21"/>
          <w:szCs w:val="21"/>
        </w:rPr>
        <w:t>, the company savings from being an S C</w:t>
      </w:r>
      <w:r w:rsidR="00387142" w:rsidRPr="00901291">
        <w:rPr>
          <w:rFonts w:cstheme="minorHAnsi"/>
          <w:sz w:val="21"/>
          <w:szCs w:val="21"/>
        </w:rPr>
        <w:t xml:space="preserve">orporation </w:t>
      </w:r>
      <w:r w:rsidR="00E25EB6">
        <w:rPr>
          <w:rFonts w:cstheme="minorHAnsi"/>
          <w:sz w:val="21"/>
          <w:szCs w:val="21"/>
        </w:rPr>
        <w:t>could</w:t>
      </w:r>
      <w:r w:rsidR="00387142" w:rsidRPr="00901291">
        <w:rPr>
          <w:rFonts w:cstheme="minorHAnsi"/>
          <w:sz w:val="21"/>
          <w:szCs w:val="21"/>
        </w:rPr>
        <w:t xml:space="preserve"> be</w:t>
      </w:r>
      <w:r w:rsidR="00387142">
        <w:rPr>
          <w:rFonts w:cstheme="minorHAnsi"/>
          <w:sz w:val="21"/>
          <w:szCs w:val="21"/>
        </w:rPr>
        <w:t xml:space="preserve"> over </w:t>
      </w:r>
      <w:r w:rsidR="00387142" w:rsidRPr="00E25EB6">
        <w:rPr>
          <w:rFonts w:cstheme="minorHAnsi"/>
          <w:b/>
          <w:sz w:val="21"/>
          <w:szCs w:val="21"/>
          <w:highlight w:val="yellow"/>
        </w:rPr>
        <w:t>$6,000</w:t>
      </w:r>
      <w:r w:rsidR="00387142" w:rsidRPr="00901291">
        <w:rPr>
          <w:rFonts w:cstheme="minorHAnsi"/>
          <w:sz w:val="21"/>
          <w:szCs w:val="21"/>
        </w:rPr>
        <w:t xml:space="preserve"> each year.</w:t>
      </w:r>
    </w:p>
    <w:p w14:paraId="340AF3D3" w14:textId="77777777" w:rsidR="00387142" w:rsidRPr="0004451F" w:rsidRDefault="00387142" w:rsidP="0009071C">
      <w:pPr>
        <w:suppressAutoHyphens/>
        <w:spacing w:after="0" w:line="240" w:lineRule="auto"/>
        <w:contextualSpacing/>
        <w:jc w:val="both"/>
        <w:rPr>
          <w:rFonts w:cstheme="minorHAnsi"/>
          <w:sz w:val="21"/>
          <w:szCs w:val="21"/>
        </w:rPr>
      </w:pPr>
    </w:p>
    <w:p w14:paraId="2338AD36" w14:textId="77777777" w:rsidR="00387142" w:rsidRDefault="00387142" w:rsidP="0009071C">
      <w:pPr>
        <w:spacing w:after="0" w:line="240" w:lineRule="auto"/>
        <w:contextualSpacing/>
      </w:pPr>
      <w:r w:rsidRPr="00501424">
        <w:t>[Clause{"condition":"entity-type is set to Create LLC as S Corp"}]</w:t>
      </w:r>
    </w:p>
    <w:p w14:paraId="61473D8A" w14:textId="77777777" w:rsidR="00E25EB6" w:rsidRPr="000239AF" w:rsidRDefault="00E25EB6" w:rsidP="00E25EB6">
      <w:pPr>
        <w:spacing w:after="0" w:line="240" w:lineRule="auto"/>
        <w:contextualSpacing/>
        <w:jc w:val="both"/>
        <w:rPr>
          <w:b/>
          <w:sz w:val="24"/>
          <w:szCs w:val="24"/>
        </w:rPr>
      </w:pPr>
      <w:r w:rsidRPr="000239AF">
        <w:rPr>
          <w:b/>
          <w:sz w:val="24"/>
          <w:szCs w:val="24"/>
        </w:rPr>
        <w:t>LLC TO BE S CORP</w:t>
      </w:r>
    </w:p>
    <w:p w14:paraId="0510BB64" w14:textId="77777777" w:rsidR="00E25EB6" w:rsidRDefault="00E25EB6" w:rsidP="00E25EB6">
      <w:pPr>
        <w:suppressAutoHyphens/>
        <w:spacing w:after="0" w:line="240" w:lineRule="auto"/>
        <w:contextualSpacing/>
        <w:jc w:val="both"/>
        <w:rPr>
          <w:rFonts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Based on the company’s projected income for this year</w:t>
      </w:r>
      <w:r>
        <w:rPr>
          <w:rFonts w:cstheme="minorHAnsi"/>
          <w:sz w:val="21"/>
          <w:szCs w:val="21"/>
        </w:rPr>
        <w:t>, we recommend that you set up an entity to minimize your taxes due. We suggest forming an LLC. The LLC is an ideal structure for your business because it does not require annual meetings, minutes, and other corporation formalities, so you can minimize your maintenance costs. For tax purposes, we have the flexibility to choose the type of tax designation that minimizes your taxes and costs. Based on your projected income for this year, we suggest your LLC be taxed as an S Corporation. An S Co</w:t>
      </w:r>
      <w:r w:rsidRPr="00901291">
        <w:rPr>
          <w:rFonts w:cstheme="minorHAnsi"/>
          <w:sz w:val="21"/>
          <w:szCs w:val="21"/>
        </w:rPr>
        <w:t xml:space="preserve">rporation </w:t>
      </w:r>
      <w:r>
        <w:rPr>
          <w:rFonts w:cstheme="minorHAnsi"/>
          <w:sz w:val="21"/>
          <w:szCs w:val="21"/>
        </w:rPr>
        <w:t>can</w:t>
      </w:r>
      <w:r w:rsidRPr="00901291">
        <w:rPr>
          <w:rFonts w:cstheme="minorHAnsi"/>
          <w:sz w:val="21"/>
          <w:szCs w:val="21"/>
        </w:rPr>
        <w:t xml:space="preserve"> minimize the self-employment </w:t>
      </w:r>
      <w:r w:rsidRPr="00901291">
        <w:rPr>
          <w:rFonts w:cstheme="minorHAnsi"/>
          <w:sz w:val="21"/>
          <w:szCs w:val="21"/>
        </w:rPr>
        <w:lastRenderedPageBreak/>
        <w:t>(payroll) tax and allows cash to be taken out of the corporation ve</w:t>
      </w:r>
      <w:r>
        <w:rPr>
          <w:rFonts w:cstheme="minorHAnsi"/>
          <w:sz w:val="21"/>
          <w:szCs w:val="21"/>
        </w:rPr>
        <w:t xml:space="preserve">ry easily and tax efficiently. </w:t>
      </w:r>
      <w:r w:rsidRPr="00901291">
        <w:rPr>
          <w:rFonts w:cstheme="minorHAnsi"/>
          <w:sz w:val="21"/>
          <w:szCs w:val="21"/>
        </w:rPr>
        <w:t>For example, if the</w:t>
      </w:r>
      <w:r>
        <w:rPr>
          <w:rFonts w:cstheme="minorHAnsi"/>
          <w:sz w:val="21"/>
          <w:szCs w:val="21"/>
        </w:rPr>
        <w:t xml:space="preserve"> business has net income of </w:t>
      </w:r>
      <w:r w:rsidRPr="002409AF">
        <w:rPr>
          <w:rFonts w:cstheme="minorHAnsi"/>
          <w:sz w:val="21"/>
          <w:szCs w:val="21"/>
          <w:highlight w:val="yellow"/>
        </w:rPr>
        <w:t>$100,000</w:t>
      </w:r>
      <w:r>
        <w:rPr>
          <w:rFonts w:cstheme="minorHAnsi"/>
          <w:sz w:val="21"/>
          <w:szCs w:val="21"/>
        </w:rPr>
        <w:t>, the c</w:t>
      </w:r>
      <w:r w:rsidRPr="00901291">
        <w:rPr>
          <w:rFonts w:cstheme="minorHAnsi"/>
          <w:sz w:val="21"/>
          <w:szCs w:val="21"/>
        </w:rPr>
        <w:t xml:space="preserve">ompany savings from being an S corporation </w:t>
      </w:r>
      <w:r>
        <w:rPr>
          <w:rFonts w:cstheme="minorHAnsi"/>
          <w:sz w:val="21"/>
          <w:szCs w:val="21"/>
        </w:rPr>
        <w:t>could</w:t>
      </w:r>
      <w:r w:rsidRPr="00901291">
        <w:rPr>
          <w:rFonts w:cstheme="minorHAnsi"/>
          <w:sz w:val="21"/>
          <w:szCs w:val="21"/>
        </w:rPr>
        <w:t xml:space="preserve"> be</w:t>
      </w:r>
      <w:r>
        <w:rPr>
          <w:rFonts w:cstheme="minorHAnsi"/>
          <w:sz w:val="21"/>
          <w:szCs w:val="21"/>
        </w:rPr>
        <w:t xml:space="preserve"> over </w:t>
      </w:r>
      <w:r w:rsidRPr="002409AF">
        <w:rPr>
          <w:rFonts w:cstheme="minorHAnsi"/>
          <w:b/>
          <w:sz w:val="21"/>
          <w:szCs w:val="21"/>
          <w:highlight w:val="yellow"/>
        </w:rPr>
        <w:t>$6,000</w:t>
      </w:r>
      <w:r w:rsidRPr="00901291">
        <w:rPr>
          <w:rFonts w:cstheme="minorHAnsi"/>
          <w:sz w:val="21"/>
          <w:szCs w:val="21"/>
        </w:rPr>
        <w:t xml:space="preserve"> each year.</w:t>
      </w:r>
    </w:p>
    <w:p w14:paraId="6DF1A026" w14:textId="77777777" w:rsidR="00E25EB6" w:rsidRDefault="00E25EB6" w:rsidP="00E25EB6">
      <w:pPr>
        <w:suppressAutoHyphens/>
        <w:spacing w:after="0" w:line="240" w:lineRule="auto"/>
        <w:contextualSpacing/>
        <w:jc w:val="both"/>
        <w:rPr>
          <w:rFonts w:cstheme="minorHAnsi"/>
          <w:sz w:val="21"/>
          <w:szCs w:val="21"/>
        </w:rPr>
      </w:pPr>
    </w:p>
    <w:p w14:paraId="6999D42D" w14:textId="77777777" w:rsidR="00E25EB6" w:rsidRDefault="00E25EB6" w:rsidP="00E25EB6">
      <w:pPr>
        <w:suppressAutoHyphens/>
        <w:spacing w:after="0" w:line="240" w:lineRule="auto"/>
        <w:contextualSpacing/>
        <w:jc w:val="both"/>
        <w:rPr>
          <w:rFonts w:cstheme="minorHAnsi"/>
          <w:sz w:val="21"/>
          <w:szCs w:val="21"/>
        </w:rPr>
      </w:pPr>
      <w:bookmarkStart w:id="28" w:name="_Hlk134785558"/>
      <w:r>
        <w:rPr>
          <w:rFonts w:cstheme="minorHAnsi"/>
          <w:sz w:val="21"/>
          <w:szCs w:val="21"/>
        </w:rPr>
        <w:t>Be sure to contact us in October of this year so we can finalize payroll needs before year-end.</w:t>
      </w:r>
    </w:p>
    <w:bookmarkEnd w:id="28"/>
    <w:p w14:paraId="7400F795" w14:textId="77777777" w:rsidR="00387142" w:rsidRDefault="00387142" w:rsidP="0009071C">
      <w:pPr>
        <w:spacing w:after="0" w:line="240" w:lineRule="auto"/>
        <w:contextualSpacing/>
      </w:pPr>
    </w:p>
    <w:p w14:paraId="64271087" w14:textId="77777777" w:rsidR="00387142" w:rsidRDefault="00387142" w:rsidP="0009071C">
      <w:pPr>
        <w:suppressAutoHyphens/>
        <w:spacing w:after="0" w:line="240" w:lineRule="auto"/>
        <w:contextualSpacing/>
        <w:jc w:val="both"/>
        <w:rPr>
          <w:rFonts w:cstheme="minorHAnsi"/>
          <w:sz w:val="21"/>
          <w:szCs w:val="21"/>
        </w:rPr>
      </w:pPr>
      <w:r w:rsidRPr="00501424">
        <w:rPr>
          <w:rFonts w:cstheme="minorHAnsi"/>
          <w:sz w:val="21"/>
          <w:szCs w:val="21"/>
        </w:rPr>
      </w:r>
      <w:r w:rsidRPr="0004451F">
        <w:rPr>
          <w:rFonts w:cstheme="minorHAnsi"/>
          <w:noProof/>
          <w:color w:val="008000"/>
          <w:sz w:val="21"/>
          <w:szCs w:val="21"/>
        </w:rPr>
      </w:r>
      <w:r w:rsidRPr="00501424">
        <w:rPr>
          <w:rFonts w:cstheme="minorHAnsi"/>
          <w:sz w:val="21"/>
          <w:szCs w:val="21"/>
        </w:rPr>
      </w:r>
    </w:p>
    <w:p w14:paraId="49B1FF8E" w14:textId="77777777" w:rsidR="00387142" w:rsidRPr="00B66D88" w:rsidRDefault="00387142" w:rsidP="0009071C">
      <w:pPr>
        <w:suppressAutoHyphens/>
        <w:spacing w:after="0" w:line="240" w:lineRule="auto"/>
        <w:contextualSpacing/>
        <w:jc w:val="both"/>
        <w:rPr>
          <w:rFonts w:cstheme="minorHAnsi"/>
          <w:sz w:val="21"/>
          <w:szCs w:val="21"/>
        </w:rPr>
      </w:pPr>
      <w:r w:rsidRPr="00501424">
        <w:rPr>
          <w:rFonts w:cstheme="minorHAnsi"/>
          <w:sz w:val="21"/>
          <w:szCs w:val="21"/>
        </w:rPr>
      </w:r>
      <w:r w:rsidRPr="0004451F">
        <w:rPr>
          <w:rFonts w:cstheme="minorHAnsi"/>
          <w:noProof/>
          <w:color w:val="008000"/>
          <w:sz w:val="21"/>
          <w:szCs w:val="21"/>
        </w:rPr>
      </w:r>
      <w:r w:rsidRPr="00501424">
        <w:rPr>
          <w:rFonts w:cstheme="minorHAnsi"/>
          <w:sz w:val="21"/>
          <w:szCs w:val="21"/>
        </w:rPr>
      </w:r>
    </w:p>
    <w:p w14:paraId="4CA5D5BC" w14:textId="77777777" w:rsidR="00AE716B" w:rsidRDefault="00AE716B" w:rsidP="0009071C">
      <w:pPr>
        <w:spacing w:after="0" w:line="240" w:lineRule="auto"/>
        <w:contextualSpacing/>
      </w:pPr>
      <w:r>
        <w:t>[Switcher: Business Planning Insert 4{"system-name":"biz-planning-4"}]</w:t>
        <w:br/>
        <w:t>[Clause{"condition":"biz-planning-4 is turned on"}]</w:t>
      </w:r>
    </w:p>
    <w:p w14:paraId="35B0A4CE" w14:textId="77777777" w:rsidR="00E25EB6" w:rsidRPr="00387142" w:rsidRDefault="00E25EB6" w:rsidP="00E25EB6">
      <w:pPr>
        <w:spacing w:after="0" w:line="240" w:lineRule="auto"/>
        <w:contextualSpacing/>
        <w:jc w:val="both"/>
        <w:rPr>
          <w:b/>
          <w:caps/>
          <w:noProof/>
          <w:sz w:val="24"/>
          <w:u w:val="single"/>
        </w:rPr>
      </w:pPr>
      <w:r w:rsidRPr="00387142">
        <w:rPr>
          <w:b/>
          <w:sz w:val="24"/>
        </w:rPr>
        <w:t>INITIATE BUSINESS START-UP</w:t>
      </w:r>
    </w:p>
    <w:p w14:paraId="54AF3BAA" w14:textId="77777777" w:rsidR="00E25EB6" w:rsidRDefault="00E25EB6" w:rsidP="00E25EB6">
      <w:pPr>
        <w:spacing w:after="0" w:line="240" w:lineRule="auto"/>
        <w:contextualSpacing/>
        <w:jc w:val="both"/>
        <w:rPr>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Pr="00F538FC">
        <w:rPr>
          <w:rFonts w:asciiTheme="minorHAnsi" w:hAnsiTheme="minorHAnsi" w:cstheme="minorHAnsi"/>
          <w:sz w:val="21"/>
          <w:szCs w:val="21"/>
        </w:rPr>
        <w:t xml:space="preserve">Initiate “Start of Business” to avoid </w:t>
      </w:r>
      <w:r>
        <w:rPr>
          <w:rFonts w:asciiTheme="minorHAnsi" w:hAnsiTheme="minorHAnsi" w:cstheme="minorHAnsi"/>
          <w:sz w:val="21"/>
          <w:szCs w:val="21"/>
        </w:rPr>
        <w:t>limitations on tax deductions. The benefit of this s</w:t>
      </w:r>
      <w:r w:rsidRPr="00F538FC">
        <w:rPr>
          <w:rFonts w:asciiTheme="minorHAnsi" w:hAnsiTheme="minorHAnsi" w:cstheme="minorHAnsi"/>
          <w:sz w:val="21"/>
          <w:szCs w:val="21"/>
        </w:rPr>
        <w:t>trategy</w:t>
      </w:r>
      <w:r>
        <w:rPr>
          <w:rFonts w:asciiTheme="minorHAnsi" w:hAnsiTheme="minorHAnsi" w:cstheme="minorHAnsi"/>
          <w:sz w:val="21"/>
          <w:szCs w:val="21"/>
        </w:rPr>
        <w:t xml:space="preserve"> is that once business “begins,”</w:t>
      </w:r>
      <w:r w:rsidRPr="00F538FC">
        <w:rPr>
          <w:rFonts w:asciiTheme="minorHAnsi" w:hAnsiTheme="minorHAnsi" w:cstheme="minorHAnsi"/>
          <w:sz w:val="21"/>
          <w:szCs w:val="21"/>
        </w:rPr>
        <w:t xml:space="preserve"> all ordinary and necessary expenses incurred on behalf of the business may be deductible in the year incurred. </w:t>
      </w:r>
      <w:r w:rsidRPr="00F538FC">
        <w:rPr>
          <w:sz w:val="21"/>
          <w:szCs w:val="21"/>
        </w:rPr>
        <w:t xml:space="preserve">Otherwise, any costs incurred prior to beginning the business are generally considered start-up expenditures. Thus, for any anticipated costs you may incur in </w:t>
      </w:r>
      <w:r>
        <w:rPr>
          <w:sz w:val="21"/>
          <w:szCs w:val="21"/>
        </w:rPr>
        <w:t>2023</w:t>
      </w:r>
      <w:r w:rsidRPr="00F538FC">
        <w:rPr>
          <w:sz w:val="21"/>
          <w:szCs w:val="21"/>
        </w:rPr>
        <w:t xml:space="preserve">, by starting the business in </w:t>
      </w:r>
      <w:r>
        <w:rPr>
          <w:sz w:val="21"/>
          <w:szCs w:val="21"/>
        </w:rPr>
        <w:t>2023</w:t>
      </w:r>
      <w:r w:rsidRPr="00F538FC">
        <w:rPr>
          <w:sz w:val="21"/>
          <w:szCs w:val="21"/>
        </w:rPr>
        <w:t>, all expenses incurred after the start date should be deductible at the time incurred vs. having to be capitalized and amortized over a 15-year period.</w:t>
      </w:r>
    </w:p>
    <w:p w14:paraId="6190D7E0" w14:textId="77777777" w:rsidR="00E25EB6" w:rsidRDefault="00E25EB6" w:rsidP="00E25EB6">
      <w:pPr>
        <w:spacing w:after="0" w:line="240" w:lineRule="auto"/>
        <w:contextualSpacing/>
        <w:jc w:val="both"/>
        <w:rPr>
          <w:sz w:val="21"/>
          <w:szCs w:val="21"/>
        </w:rPr>
      </w:pPr>
    </w:p>
    <w:p w14:paraId="0CB69487" w14:textId="77777777" w:rsidR="00E25EB6" w:rsidRPr="00F538FC" w:rsidRDefault="00E25EB6" w:rsidP="00E25EB6">
      <w:pPr>
        <w:spacing w:after="0" w:line="240" w:lineRule="auto"/>
        <w:contextualSpacing/>
        <w:jc w:val="both"/>
        <w:rPr>
          <w:sz w:val="21"/>
          <w:szCs w:val="21"/>
        </w:rPr>
      </w:pPr>
      <w:r w:rsidRPr="00F538FC">
        <w:rPr>
          <w:sz w:val="21"/>
          <w:szCs w:val="21"/>
        </w:rPr>
        <w:t>The “start of business” may be accomplished by taking multiple actions, which can include, but are not necessarily limited to the following:</w:t>
      </w:r>
    </w:p>
    <w:p w14:paraId="536CC4F3"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 xml:space="preserve">Advertise the business’ </w:t>
      </w:r>
      <w:proofErr w:type="gramStart"/>
      <w:r w:rsidRPr="00F538FC">
        <w:rPr>
          <w:sz w:val="21"/>
          <w:szCs w:val="21"/>
        </w:rPr>
        <w:t>services</w:t>
      </w:r>
      <w:proofErr w:type="gramEnd"/>
    </w:p>
    <w:p w14:paraId="0ECC8A2D"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 xml:space="preserve">Try to generate revenue producing </w:t>
      </w:r>
      <w:proofErr w:type="gramStart"/>
      <w:r w:rsidRPr="00F538FC">
        <w:rPr>
          <w:sz w:val="21"/>
          <w:szCs w:val="21"/>
        </w:rPr>
        <w:t>activity</w:t>
      </w:r>
      <w:proofErr w:type="gramEnd"/>
      <w:r w:rsidRPr="00F538FC">
        <w:rPr>
          <w:sz w:val="21"/>
          <w:szCs w:val="21"/>
        </w:rPr>
        <w:t xml:space="preserve"> </w:t>
      </w:r>
    </w:p>
    <w:p w14:paraId="57DDA967"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Sign contracts with new customers for future business</w:t>
      </w:r>
    </w:p>
    <w:p w14:paraId="6DB8B213" w14:textId="77777777" w:rsidR="00E25EB6" w:rsidRPr="00F538FC" w:rsidRDefault="00E25EB6" w:rsidP="00E25EB6">
      <w:pPr>
        <w:pStyle w:val="ListParagraph"/>
        <w:numPr>
          <w:ilvl w:val="2"/>
          <w:numId w:val="1"/>
        </w:numPr>
        <w:spacing w:after="0" w:line="240" w:lineRule="auto"/>
        <w:jc w:val="both"/>
        <w:rPr>
          <w:sz w:val="21"/>
          <w:szCs w:val="21"/>
        </w:rPr>
      </w:pPr>
      <w:r w:rsidRPr="00F538FC">
        <w:rPr>
          <w:sz w:val="21"/>
          <w:szCs w:val="21"/>
        </w:rPr>
        <w:t xml:space="preserve">Letters of intent can help as well, but not as strong evidence of start of business as a signed purchase </w:t>
      </w:r>
      <w:proofErr w:type="gramStart"/>
      <w:r w:rsidRPr="00F538FC">
        <w:rPr>
          <w:sz w:val="21"/>
          <w:szCs w:val="21"/>
        </w:rPr>
        <w:t>agreement</w:t>
      </w:r>
      <w:proofErr w:type="gramEnd"/>
    </w:p>
    <w:p w14:paraId="6194850D"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Send notification of the business name and business start date to customers, vendors, bankers, etc.</w:t>
      </w:r>
    </w:p>
    <w:p w14:paraId="19C13132"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 xml:space="preserve">Establish books for the new </w:t>
      </w:r>
      <w:proofErr w:type="gramStart"/>
      <w:r w:rsidRPr="00F538FC">
        <w:rPr>
          <w:sz w:val="21"/>
          <w:szCs w:val="21"/>
        </w:rPr>
        <w:t>business</w:t>
      </w:r>
      <w:proofErr w:type="gramEnd"/>
    </w:p>
    <w:p w14:paraId="23890D1A"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 xml:space="preserve">Establish a business checking </w:t>
      </w:r>
      <w:proofErr w:type="gramStart"/>
      <w:r w:rsidRPr="00F538FC">
        <w:rPr>
          <w:sz w:val="21"/>
          <w:szCs w:val="21"/>
        </w:rPr>
        <w:t>account</w:t>
      </w:r>
      <w:proofErr w:type="gramEnd"/>
    </w:p>
    <w:p w14:paraId="5BC8724A"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 xml:space="preserve">Fund the </w:t>
      </w:r>
      <w:proofErr w:type="gramStart"/>
      <w:r w:rsidRPr="00F538FC">
        <w:rPr>
          <w:sz w:val="21"/>
          <w:szCs w:val="21"/>
        </w:rPr>
        <w:t>business</w:t>
      </w:r>
      <w:proofErr w:type="gramEnd"/>
    </w:p>
    <w:p w14:paraId="33D5648A"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Obtain required city/county/local business licenses/</w:t>
      </w:r>
      <w:proofErr w:type="gramStart"/>
      <w:r w:rsidRPr="00F538FC">
        <w:rPr>
          <w:sz w:val="21"/>
          <w:szCs w:val="21"/>
        </w:rPr>
        <w:t>permits</w:t>
      </w:r>
      <w:proofErr w:type="gramEnd"/>
    </w:p>
    <w:p w14:paraId="1C7ECBF1"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 xml:space="preserve">Create and put systems in place for the </w:t>
      </w:r>
      <w:proofErr w:type="gramStart"/>
      <w:r w:rsidRPr="00F538FC">
        <w:rPr>
          <w:sz w:val="21"/>
          <w:szCs w:val="21"/>
        </w:rPr>
        <w:t>business</w:t>
      </w:r>
      <w:proofErr w:type="gramEnd"/>
    </w:p>
    <w:p w14:paraId="47628CCE" w14:textId="77777777" w:rsidR="00E25EB6" w:rsidRPr="00F538FC" w:rsidRDefault="00E25EB6" w:rsidP="00E25EB6">
      <w:pPr>
        <w:numPr>
          <w:ilvl w:val="2"/>
          <w:numId w:val="1"/>
        </w:numPr>
        <w:spacing w:after="0" w:line="240" w:lineRule="auto"/>
        <w:contextualSpacing/>
        <w:jc w:val="both"/>
        <w:rPr>
          <w:sz w:val="21"/>
          <w:szCs w:val="21"/>
        </w:rPr>
      </w:pPr>
      <w:r w:rsidRPr="00F538FC">
        <w:rPr>
          <w:sz w:val="21"/>
          <w:szCs w:val="21"/>
        </w:rPr>
        <w:t xml:space="preserve">Submit offers for </w:t>
      </w:r>
      <w:r>
        <w:rPr>
          <w:sz w:val="21"/>
          <w:szCs w:val="21"/>
        </w:rPr>
        <w:t xml:space="preserve">the </w:t>
      </w:r>
      <w:r w:rsidRPr="00F538FC">
        <w:rPr>
          <w:sz w:val="21"/>
          <w:szCs w:val="21"/>
        </w:rPr>
        <w:t xml:space="preserve">purchase of assets, equipment, or </w:t>
      </w:r>
      <w:proofErr w:type="gramStart"/>
      <w:r w:rsidRPr="00F538FC">
        <w:rPr>
          <w:sz w:val="21"/>
          <w:szCs w:val="21"/>
        </w:rPr>
        <w:t>properties</w:t>
      </w:r>
      <w:proofErr w:type="gramEnd"/>
      <w:r w:rsidRPr="00F538FC">
        <w:rPr>
          <w:sz w:val="21"/>
          <w:szCs w:val="21"/>
        </w:rPr>
        <w:t xml:space="preserve"> </w:t>
      </w:r>
    </w:p>
    <w:p w14:paraId="2AC093C7" w14:textId="77777777" w:rsidR="00E25EB6" w:rsidRPr="00F538FC" w:rsidRDefault="00E25EB6" w:rsidP="00E25EB6">
      <w:pPr>
        <w:spacing w:after="0" w:line="240" w:lineRule="auto"/>
        <w:contextualSpacing/>
        <w:jc w:val="both"/>
        <w:rPr>
          <w:sz w:val="21"/>
          <w:szCs w:val="21"/>
        </w:rPr>
      </w:pPr>
    </w:p>
    <w:p w14:paraId="38F20412" w14:textId="77777777" w:rsidR="00E25EB6" w:rsidRPr="00F538FC" w:rsidRDefault="00E25EB6" w:rsidP="00E25EB6">
      <w:pPr>
        <w:spacing w:after="0" w:line="240" w:lineRule="auto"/>
        <w:contextualSpacing/>
        <w:jc w:val="both"/>
        <w:rPr>
          <w:sz w:val="21"/>
          <w:szCs w:val="21"/>
        </w:rPr>
      </w:pPr>
      <w:r w:rsidRPr="00F538FC">
        <w:rPr>
          <w:sz w:val="21"/>
          <w:szCs w:val="21"/>
        </w:rPr>
        <w:t xml:space="preserve">Caution: The more items you have in place, the better your position when supporting </w:t>
      </w:r>
      <w:r>
        <w:rPr>
          <w:sz w:val="21"/>
          <w:szCs w:val="21"/>
        </w:rPr>
        <w:t xml:space="preserve">the </w:t>
      </w:r>
      <w:r w:rsidRPr="00F538FC">
        <w:rPr>
          <w:sz w:val="21"/>
          <w:szCs w:val="21"/>
        </w:rPr>
        <w:t xml:space="preserve">start of business. The IRS may not recognize a business start date if the business is not yet ready to function in the manner for which it was organized. </w:t>
      </w:r>
    </w:p>
    <w:p w14:paraId="487344D2" w14:textId="77777777" w:rsidR="00387142" w:rsidRPr="002457F2" w:rsidRDefault="00387142" w:rsidP="0009071C">
      <w:pPr>
        <w:spacing w:after="0" w:line="240" w:lineRule="auto"/>
        <w:contextualSpacing/>
        <w:rPr>
          <w:rFonts w:asciiTheme="minorHAnsi" w:hAnsiTheme="minorHAnsi" w:cstheme="minorHAnsi"/>
          <w:sz w:val="21"/>
          <w:szCs w:val="21"/>
        </w:rPr>
      </w:pPr>
    </w:p>
    <w:p w14:paraId="0923FB58" w14:textId="77777777" w:rsidR="00387142" w:rsidRPr="00477219" w:rsidRDefault="00387142" w:rsidP="0009071C">
      <w:pPr>
        <w:spacing w:after="0" w:line="240" w:lineRule="auto"/>
        <w:contextualSpacing/>
        <w:rPr>
          <w:rFonts w:asciiTheme="minorHAnsi" w:hAnsiTheme="minorHAnsi" w:cstheme="minorHAnsi"/>
          <w:sz w:val="21"/>
          <w:szCs w:val="21"/>
        </w:rPr>
      </w:pPr>
      <w:r w:rsidRPr="00501424">
        <w:rPr>
          <w:rFonts w:cstheme="minorHAnsi"/>
          <w:sz w:val="21"/>
          <w:szCs w:val="21"/>
        </w:rPr>
      </w:r>
      <w:r w:rsidRPr="00FB3A6C">
        <w:rPr>
          <w:rFonts w:asciiTheme="minorHAnsi" w:hAnsiTheme="minorHAnsi" w:cstheme="minorHAnsi"/>
          <w:noProof/>
          <w:color w:val="008000"/>
          <w:sz w:val="21"/>
          <w:szCs w:val="21"/>
        </w:rPr>
      </w:r>
      <w:r w:rsidRPr="00501424">
        <w:rPr>
          <w:rFonts w:cstheme="minorHAnsi"/>
          <w:sz w:val="21"/>
          <w:szCs w:val="21"/>
        </w:rPr>
      </w:r>
    </w:p>
    <w:p w14:paraId="446E0448" w14:textId="77777777" w:rsidR="00E33FEE" w:rsidRDefault="00E33FEE" w:rsidP="0009071C">
      <w:pPr>
        <w:spacing w:after="0" w:line="240" w:lineRule="auto"/>
        <w:contextualSpacing/>
      </w:pPr>
      <w:r>
        <w:t>[Switcher: Business Planning Insert 5{"system-name":"biz-planning-5"}]</w:t>
        <w:br/>
        <w:t>[Clause{"condition":"biz-planning-5 is turned on"}]</w:t>
      </w:r>
    </w:p>
    <w:p w14:paraId="7215CD73" w14:textId="77777777" w:rsidR="00E25EB6" w:rsidRPr="00387142" w:rsidRDefault="00E25EB6" w:rsidP="00E25EB6">
      <w:pPr>
        <w:spacing w:after="0" w:line="240" w:lineRule="auto"/>
        <w:contextualSpacing/>
        <w:jc w:val="both"/>
        <w:rPr>
          <w:b/>
          <w:sz w:val="24"/>
        </w:rPr>
      </w:pPr>
      <w:r w:rsidRPr="00387142">
        <w:rPr>
          <w:b/>
          <w:sz w:val="24"/>
        </w:rPr>
        <w:t>TAX EFFICIENT WAYS TO EXTRACT PROFITS OUT OF YOUR S CORPORATION</w:t>
      </w:r>
    </w:p>
    <w:p w14:paraId="49779A61" w14:textId="77777777" w:rsidR="00E25EB6" w:rsidRPr="00BE1158" w:rsidRDefault="00E25EB6" w:rsidP="00E25EB6">
      <w:pPr>
        <w:suppressAutoHyphens/>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Pr="000239AF">
        <w:rPr>
          <w:rFonts w:asciiTheme="minorHAnsi" w:hAnsiTheme="minorHAnsi" w:cstheme="minorHAnsi"/>
          <w:sz w:val="21"/>
          <w:szCs w:val="21"/>
        </w:rPr>
        <w:t>[TextInput{"system-name":"s-corp-name"}]</w:t>
      </w:r>
      <w:proofErr w:type="gramStart"/>
      <w:proofErr w:type="gramEnd"/>
      <w:r w:rsidRPr="000239AF">
        <w:rPr>
          <w:rFonts w:asciiTheme="minorHAnsi" w:hAnsiTheme="minorHAnsi" w:cstheme="minorHAnsi"/>
          <w:sz w:val="21"/>
          <w:szCs w:val="21"/>
        </w:rPr>
        <w:t xml:space="preserve"> should take advantage of the 3 ways to get money out of </w:t>
      </w:r>
      <w:r w:rsidRPr="00BE1158">
        <w:rPr>
          <w:rFonts w:asciiTheme="minorHAnsi" w:hAnsiTheme="minorHAnsi" w:cstheme="minorHAnsi"/>
          <w:sz w:val="21"/>
          <w:szCs w:val="21"/>
        </w:rPr>
        <w:t>your S Corporation as follows:</w:t>
      </w:r>
    </w:p>
    <w:p w14:paraId="0C6A60C5" w14:textId="77777777" w:rsidR="00E25EB6" w:rsidRPr="00BE1158" w:rsidRDefault="00E25EB6" w:rsidP="00E25EB6">
      <w:pPr>
        <w:pStyle w:val="ListParagraph"/>
        <w:numPr>
          <w:ilvl w:val="0"/>
          <w:numId w:val="5"/>
        </w:numPr>
        <w:suppressAutoHyphens/>
        <w:spacing w:after="0" w:line="240" w:lineRule="auto"/>
        <w:jc w:val="both"/>
        <w:rPr>
          <w:rFonts w:asciiTheme="minorHAnsi" w:hAnsiTheme="minorHAnsi" w:cstheme="minorHAnsi"/>
          <w:sz w:val="21"/>
          <w:szCs w:val="21"/>
        </w:rPr>
      </w:pPr>
      <w:r w:rsidRPr="00BE1158">
        <w:rPr>
          <w:rFonts w:asciiTheme="minorHAnsi" w:hAnsiTheme="minorHAnsi" w:cstheme="minorHAnsi"/>
          <w:sz w:val="21"/>
          <w:szCs w:val="21"/>
        </w:rPr>
        <w:t>Reasonable salary: Reasonable salary is defined as the amount that you would pay someone else to do your job on a day-to-day basis. This should take into consideration your experience</w:t>
      </w:r>
      <w:r>
        <w:rPr>
          <w:rFonts w:asciiTheme="minorHAnsi" w:hAnsiTheme="minorHAnsi" w:cstheme="minorHAnsi"/>
          <w:sz w:val="21"/>
          <w:szCs w:val="21"/>
        </w:rPr>
        <w:t>,</w:t>
      </w:r>
      <w:r w:rsidRPr="00BE1158">
        <w:rPr>
          <w:rFonts w:asciiTheme="minorHAnsi" w:hAnsiTheme="minorHAnsi" w:cstheme="minorHAnsi"/>
          <w:sz w:val="21"/>
          <w:szCs w:val="21"/>
        </w:rPr>
        <w:t xml:space="preserve"> as well as the hours and tasks you perform in this entity. The goal with </w:t>
      </w:r>
      <w:proofErr w:type="gramStart"/>
      <w:r w:rsidRPr="00BE1158">
        <w:rPr>
          <w:rFonts w:asciiTheme="minorHAnsi" w:hAnsiTheme="minorHAnsi" w:cstheme="minorHAnsi"/>
          <w:sz w:val="21"/>
          <w:szCs w:val="21"/>
        </w:rPr>
        <w:t>owner</w:t>
      </w:r>
      <w:proofErr w:type="gramEnd"/>
      <w:r w:rsidRPr="00BE1158">
        <w:rPr>
          <w:rFonts w:asciiTheme="minorHAnsi" w:hAnsiTheme="minorHAnsi" w:cstheme="minorHAnsi"/>
          <w:sz w:val="21"/>
          <w:szCs w:val="21"/>
        </w:rPr>
        <w:t xml:space="preserve"> salary is to keep it as low as reasonably possible. To minimize payroll taxes, find documentation that supports an even lower salary. </w:t>
      </w:r>
      <w:r w:rsidRPr="00BE1158">
        <w:rPr>
          <w:rFonts w:asciiTheme="minorHAnsi" w:hAnsiTheme="minorHAnsi" w:cstheme="minorHAnsi"/>
          <w:strike/>
          <w:sz w:val="21"/>
          <w:szCs w:val="21"/>
          <w:highlight w:val="green"/>
        </w:rPr>
        <w:t xml:space="preserve">For the year, </w:t>
      </w:r>
      <w:proofErr w:type="gramStart"/>
      <w:r w:rsidRPr="00BE1158">
        <w:rPr>
          <w:rFonts w:asciiTheme="minorHAnsi" w:hAnsiTheme="minorHAnsi" w:cstheme="minorHAnsi"/>
          <w:strike/>
          <w:sz w:val="21"/>
          <w:szCs w:val="21"/>
          <w:highlight w:val="green"/>
        </w:rPr>
        <w:t>owner</w:t>
      </w:r>
      <w:proofErr w:type="gramEnd"/>
      <w:r w:rsidRPr="00BE1158">
        <w:rPr>
          <w:rFonts w:asciiTheme="minorHAnsi" w:hAnsiTheme="minorHAnsi" w:cstheme="minorHAnsi"/>
          <w:strike/>
          <w:sz w:val="21"/>
          <w:szCs w:val="21"/>
          <w:highlight w:val="green"/>
        </w:rPr>
        <w:t xml:space="preserve"> payroll should be the lesser of reasonable compensation or distributions taken.</w:t>
      </w:r>
      <w:r w:rsidRPr="00BE1158">
        <w:rPr>
          <w:rFonts w:asciiTheme="minorHAnsi" w:hAnsiTheme="minorHAnsi" w:cstheme="minorHAnsi"/>
          <w:sz w:val="21"/>
          <w:szCs w:val="21"/>
        </w:rPr>
        <w:t xml:space="preserve"> Here is a great website to help you determine reasonable compensation: </w:t>
      </w:r>
      <w:hyperlink r:id="rId37" w:history="1">
        <w:r w:rsidRPr="00BE1158">
          <w:rPr>
            <w:rStyle w:val="Hyperlink"/>
            <w:rFonts w:asciiTheme="minorHAnsi" w:hAnsiTheme="minorHAnsi" w:cstheme="minorHAnsi"/>
            <w:sz w:val="21"/>
            <w:szCs w:val="21"/>
          </w:rPr>
          <w:t>http://www.bls.gov/</w:t>
        </w:r>
      </w:hyperlink>
      <w:r w:rsidRPr="00BE1158">
        <w:rPr>
          <w:rStyle w:val="Hyperlink"/>
          <w:rFonts w:asciiTheme="minorHAnsi" w:hAnsiTheme="minorHAnsi" w:cstheme="minorHAnsi"/>
          <w:sz w:val="21"/>
          <w:szCs w:val="21"/>
        </w:rPr>
        <w:t xml:space="preserve">. </w:t>
      </w:r>
    </w:p>
    <w:p w14:paraId="680F1DC3" w14:textId="77777777" w:rsidR="00E25EB6" w:rsidRPr="00BE1158" w:rsidRDefault="00E25EB6" w:rsidP="00E25EB6">
      <w:pPr>
        <w:pStyle w:val="ListParagraph"/>
        <w:numPr>
          <w:ilvl w:val="0"/>
          <w:numId w:val="5"/>
        </w:numPr>
        <w:suppressAutoHyphens/>
        <w:spacing w:after="0" w:line="240" w:lineRule="auto"/>
        <w:jc w:val="both"/>
        <w:rPr>
          <w:rFonts w:asciiTheme="minorHAnsi" w:hAnsiTheme="minorHAnsi" w:cstheme="minorHAnsi"/>
          <w:sz w:val="21"/>
          <w:szCs w:val="21"/>
        </w:rPr>
      </w:pPr>
      <w:r w:rsidRPr="00BE1158">
        <w:rPr>
          <w:rFonts w:asciiTheme="minorHAnsi" w:hAnsiTheme="minorHAnsi" w:cstheme="minorHAnsi"/>
          <w:sz w:val="21"/>
          <w:szCs w:val="21"/>
        </w:rPr>
        <w:lastRenderedPageBreak/>
        <w:t>Distributions: Distributions are also referred to as dividends. The shareholder(s) of the corporation will receive a cash distribution. We recommend the distribution be no more often than quarterly. Distributions are generally tax-free ways to take money out of the company.</w:t>
      </w:r>
    </w:p>
    <w:p w14:paraId="26F5A486" w14:textId="77777777" w:rsidR="00E25EB6" w:rsidRDefault="00E25EB6" w:rsidP="00E25EB6">
      <w:pPr>
        <w:pStyle w:val="ListParagraph"/>
        <w:numPr>
          <w:ilvl w:val="0"/>
          <w:numId w:val="5"/>
        </w:numPr>
        <w:suppressAutoHyphens/>
        <w:spacing w:after="0" w:line="240" w:lineRule="auto"/>
        <w:jc w:val="both"/>
        <w:rPr>
          <w:rFonts w:asciiTheme="minorHAnsi" w:hAnsiTheme="minorHAnsi" w:cstheme="minorHAnsi"/>
          <w:sz w:val="21"/>
          <w:szCs w:val="21"/>
        </w:rPr>
      </w:pPr>
      <w:r w:rsidRPr="000239AF">
        <w:rPr>
          <w:rFonts w:asciiTheme="minorHAnsi" w:hAnsiTheme="minorHAnsi" w:cstheme="minorHAnsi"/>
          <w:sz w:val="21"/>
          <w:szCs w:val="21"/>
        </w:rPr>
        <w:t>Loans: If cash is needed from the corporation before a distribution is due, then a temporary loan can be made from the corporation to the shareholder. Loans are generally tax</w:t>
      </w:r>
      <w:r>
        <w:rPr>
          <w:rFonts w:asciiTheme="minorHAnsi" w:hAnsiTheme="minorHAnsi" w:cstheme="minorHAnsi"/>
          <w:sz w:val="21"/>
          <w:szCs w:val="21"/>
        </w:rPr>
        <w:t>-</w:t>
      </w:r>
      <w:r w:rsidRPr="000239AF">
        <w:rPr>
          <w:rFonts w:asciiTheme="minorHAnsi" w:hAnsiTheme="minorHAnsi" w:cstheme="minorHAnsi"/>
          <w:sz w:val="21"/>
          <w:szCs w:val="21"/>
        </w:rPr>
        <w:t>free ways to take money out of the company.</w:t>
      </w:r>
    </w:p>
    <w:p w14:paraId="38B564A0" w14:textId="77777777" w:rsidR="00E25EB6" w:rsidRDefault="00E25EB6" w:rsidP="00E25EB6">
      <w:pPr>
        <w:suppressAutoHyphens/>
        <w:spacing w:after="0" w:line="240" w:lineRule="auto"/>
        <w:jc w:val="both"/>
        <w:rPr>
          <w:rFonts w:asciiTheme="minorHAnsi" w:hAnsiTheme="minorHAnsi" w:cstheme="minorHAnsi"/>
          <w:sz w:val="21"/>
          <w:szCs w:val="21"/>
        </w:rPr>
      </w:pPr>
    </w:p>
    <w:p w14:paraId="21E20D97" w14:textId="77777777" w:rsidR="00E25EB6" w:rsidRPr="00042BA1" w:rsidRDefault="00E25EB6" w:rsidP="00E25EB6">
      <w:pPr>
        <w:suppressAutoHyphens/>
        <w:spacing w:after="0" w:line="240" w:lineRule="auto"/>
        <w:jc w:val="both"/>
        <w:rPr>
          <w:rFonts w:asciiTheme="minorHAnsi" w:hAnsiTheme="minorHAnsi" w:cstheme="minorHAnsi"/>
          <w:sz w:val="21"/>
          <w:szCs w:val="21"/>
        </w:rPr>
      </w:pPr>
      <w:bookmarkStart w:id="29" w:name="_Hlk134785743"/>
      <w:r w:rsidRPr="00042BA1">
        <w:rPr>
          <w:rFonts w:asciiTheme="minorHAnsi" w:hAnsiTheme="minorHAnsi" w:cstheme="minorHAnsi"/>
          <w:sz w:val="21"/>
          <w:szCs w:val="21"/>
        </w:rPr>
        <w:t>Please note</w:t>
      </w:r>
      <w:r>
        <w:rPr>
          <w:rFonts w:asciiTheme="minorHAnsi" w:hAnsiTheme="minorHAnsi" w:cstheme="minorHAnsi"/>
          <w:sz w:val="21"/>
          <w:szCs w:val="21"/>
        </w:rPr>
        <w:t>,</w:t>
      </w:r>
      <w:r w:rsidRPr="00042BA1">
        <w:rPr>
          <w:rFonts w:asciiTheme="minorHAnsi" w:hAnsiTheme="minorHAnsi" w:cstheme="minorHAnsi"/>
          <w:sz w:val="21"/>
          <w:szCs w:val="21"/>
        </w:rPr>
        <w:t xml:space="preserve"> however</w:t>
      </w:r>
      <w:r>
        <w:rPr>
          <w:rFonts w:asciiTheme="minorHAnsi" w:hAnsiTheme="minorHAnsi" w:cstheme="minorHAnsi"/>
          <w:sz w:val="21"/>
          <w:szCs w:val="21"/>
        </w:rPr>
        <w:t>,</w:t>
      </w:r>
      <w:r w:rsidRPr="00042BA1">
        <w:rPr>
          <w:rFonts w:asciiTheme="minorHAnsi" w:hAnsiTheme="minorHAnsi" w:cstheme="minorHAnsi"/>
          <w:sz w:val="21"/>
          <w:szCs w:val="21"/>
        </w:rPr>
        <w:t xml:space="preserve"> that </w:t>
      </w:r>
      <w:proofErr w:type="gramStart"/>
      <w:r w:rsidRPr="00042BA1">
        <w:rPr>
          <w:rFonts w:asciiTheme="minorHAnsi" w:hAnsiTheme="minorHAnsi" w:cstheme="minorHAnsi"/>
          <w:sz w:val="21"/>
          <w:szCs w:val="21"/>
        </w:rPr>
        <w:t>in order to</w:t>
      </w:r>
      <w:proofErr w:type="gramEnd"/>
      <w:r w:rsidRPr="00042BA1">
        <w:rPr>
          <w:rFonts w:asciiTheme="minorHAnsi" w:hAnsiTheme="minorHAnsi" w:cstheme="minorHAnsi"/>
          <w:sz w:val="21"/>
          <w:szCs w:val="21"/>
        </w:rPr>
        <w:t xml:space="preserve"> fund the maximum retirement contribution of </w:t>
      </w:r>
      <w:r w:rsidRPr="00042BA1">
        <w:rPr>
          <w:rFonts w:asciiTheme="minorHAnsi" w:hAnsiTheme="minorHAnsi" w:cstheme="minorHAnsi"/>
          <w:sz w:val="21"/>
          <w:szCs w:val="21"/>
          <w:highlight w:val="yellow"/>
        </w:rPr>
        <w:t>$[TextInput{"system-name":"max-retirement-contribution"}]</w:t>
      </w:r>
      <w:r w:rsidRPr="00042BA1">
        <w:rPr>
          <w:rFonts w:asciiTheme="minorHAnsi" w:hAnsiTheme="minorHAnsi" w:cstheme="minorHAnsi"/>
          <w:sz w:val="21"/>
          <w:szCs w:val="21"/>
        </w:rPr>
        <w:t xml:space="preserve"> into your new Solo(k), you will need a total payroll of </w:t>
      </w:r>
      <w:r w:rsidRPr="00042BA1">
        <w:rPr>
          <w:rFonts w:asciiTheme="minorHAnsi" w:hAnsiTheme="minorHAnsi" w:cstheme="minorHAnsi"/>
          <w:sz w:val="21"/>
          <w:szCs w:val="21"/>
          <w:highlight w:val="yellow"/>
        </w:rPr>
        <w:t>$[TextInput{"system-name":"required-payroll-amount"}]</w:t>
      </w:r>
      <w:r w:rsidRPr="00042BA1">
        <w:rPr>
          <w:rFonts w:asciiTheme="minorHAnsi" w:hAnsiTheme="minorHAnsi" w:cstheme="minorHAnsi"/>
          <w:sz w:val="21"/>
          <w:szCs w:val="21"/>
        </w:rPr>
        <w:t>.</w:t>
      </w:r>
    </w:p>
    <w:p w14:paraId="78302DEC" w14:textId="77777777" w:rsidR="00E25EB6" w:rsidRPr="00042BA1" w:rsidRDefault="00E25EB6" w:rsidP="00E25EB6">
      <w:pPr>
        <w:suppressAutoHyphens/>
        <w:spacing w:after="0" w:line="240" w:lineRule="auto"/>
        <w:jc w:val="both"/>
        <w:rPr>
          <w:rFonts w:asciiTheme="minorHAnsi" w:hAnsiTheme="minorHAnsi" w:cstheme="minorHAnsi"/>
          <w:sz w:val="21"/>
          <w:szCs w:val="21"/>
        </w:rPr>
      </w:pPr>
    </w:p>
    <w:p w14:paraId="6B5EAF4B" w14:textId="77777777" w:rsidR="00E25EB6" w:rsidRPr="00042BA1" w:rsidRDefault="00E25EB6" w:rsidP="00E25EB6">
      <w:pPr>
        <w:suppressAutoHyphens/>
        <w:spacing w:after="0" w:line="240" w:lineRule="auto"/>
        <w:jc w:val="both"/>
        <w:rPr>
          <w:rFonts w:asciiTheme="minorHAnsi" w:hAnsiTheme="minorHAnsi" w:cstheme="minorHAnsi"/>
          <w:sz w:val="21"/>
          <w:szCs w:val="21"/>
        </w:rPr>
      </w:pPr>
      <w:r w:rsidRPr="00BE1158">
        <w:rPr>
          <w:rFonts w:asciiTheme="minorHAnsi" w:hAnsiTheme="minorHAnsi" w:cstheme="minorHAnsi"/>
          <w:sz w:val="21"/>
          <w:szCs w:val="21"/>
          <w:highlight w:val="green"/>
        </w:rPr>
        <w:t xml:space="preserve">The higher payroll can also help you to take advantage of </w:t>
      </w:r>
      <w:proofErr w:type="gramStart"/>
      <w:r w:rsidRPr="00BE1158">
        <w:rPr>
          <w:rFonts w:asciiTheme="minorHAnsi" w:hAnsiTheme="minorHAnsi" w:cstheme="minorHAnsi"/>
          <w:sz w:val="21"/>
          <w:szCs w:val="21"/>
          <w:highlight w:val="green"/>
        </w:rPr>
        <w:t>the Section</w:t>
      </w:r>
      <w:proofErr w:type="gramEnd"/>
      <w:r w:rsidRPr="00BE1158">
        <w:rPr>
          <w:rFonts w:asciiTheme="minorHAnsi" w:hAnsiTheme="minorHAnsi" w:cstheme="minorHAnsi"/>
          <w:sz w:val="21"/>
          <w:szCs w:val="21"/>
          <w:highlight w:val="green"/>
        </w:rPr>
        <w:t xml:space="preserve"> 199A 20% tax free income under the new tax reform.</w:t>
      </w:r>
    </w:p>
    <w:p w14:paraId="2A77B421" w14:textId="77777777" w:rsidR="00E25EB6" w:rsidRDefault="00E25EB6" w:rsidP="00E25EB6">
      <w:pPr>
        <w:suppressAutoHyphens/>
        <w:spacing w:after="0" w:line="240" w:lineRule="auto"/>
        <w:jc w:val="both"/>
        <w:rPr>
          <w:rFonts w:asciiTheme="minorHAnsi" w:hAnsiTheme="minorHAnsi" w:cstheme="minorHAnsi"/>
          <w:sz w:val="21"/>
          <w:szCs w:val="21"/>
        </w:rPr>
      </w:pPr>
    </w:p>
    <w:p w14:paraId="4D460E69" w14:textId="77777777" w:rsidR="00E25EB6" w:rsidRDefault="00E25EB6" w:rsidP="00E25EB6">
      <w:pPr>
        <w:suppressAutoHyphens/>
        <w:spacing w:after="0" w:line="240" w:lineRule="auto"/>
        <w:jc w:val="both"/>
        <w:rPr>
          <w:rFonts w:asciiTheme="minorHAnsi" w:hAnsiTheme="minorHAnsi" w:cstheme="minorHAnsi"/>
          <w:sz w:val="21"/>
          <w:szCs w:val="21"/>
        </w:rPr>
      </w:pPr>
      <w:r w:rsidRPr="00042BA1">
        <w:rPr>
          <w:rFonts w:asciiTheme="minorHAnsi" w:hAnsiTheme="minorHAnsi" w:cstheme="minorHAnsi"/>
          <w:sz w:val="21"/>
          <w:szCs w:val="21"/>
        </w:rPr>
        <w:t xml:space="preserve">Contact us in October </w:t>
      </w:r>
      <w:r>
        <w:rPr>
          <w:rFonts w:asciiTheme="minorHAnsi" w:hAnsiTheme="minorHAnsi" w:cstheme="minorHAnsi"/>
          <w:sz w:val="21"/>
          <w:szCs w:val="21"/>
        </w:rPr>
        <w:t>2023</w:t>
      </w:r>
      <w:r w:rsidRPr="00042BA1">
        <w:rPr>
          <w:rFonts w:asciiTheme="minorHAnsi" w:hAnsiTheme="minorHAnsi" w:cstheme="minorHAnsi"/>
          <w:sz w:val="21"/>
          <w:szCs w:val="21"/>
        </w:rPr>
        <w:t xml:space="preserve"> so we can help you to calculate the optimal payroll for </w:t>
      </w:r>
      <w:r>
        <w:rPr>
          <w:rFonts w:asciiTheme="minorHAnsi" w:hAnsiTheme="minorHAnsi" w:cstheme="minorHAnsi"/>
          <w:sz w:val="21"/>
          <w:szCs w:val="21"/>
        </w:rPr>
        <w:t>2023</w:t>
      </w:r>
      <w:r w:rsidRPr="00042BA1">
        <w:rPr>
          <w:rFonts w:asciiTheme="minorHAnsi" w:hAnsiTheme="minorHAnsi" w:cstheme="minorHAnsi"/>
          <w:sz w:val="21"/>
          <w:szCs w:val="21"/>
        </w:rPr>
        <w:t>. In the meantime, you can keep your payroll at the same level.</w:t>
      </w:r>
      <w:r>
        <w:rPr>
          <w:rFonts w:asciiTheme="minorHAnsi" w:hAnsiTheme="minorHAnsi" w:cstheme="minorHAnsi"/>
          <w:sz w:val="21"/>
          <w:szCs w:val="21"/>
        </w:rPr>
        <w:t xml:space="preserve"> </w:t>
      </w:r>
      <w:r w:rsidRPr="00BE1158">
        <w:rPr>
          <w:rFonts w:asciiTheme="minorHAnsi" w:hAnsiTheme="minorHAnsi" w:cstheme="minorHAnsi"/>
          <w:sz w:val="21"/>
          <w:szCs w:val="21"/>
          <w:highlight w:val="green"/>
        </w:rPr>
        <w:t>Contact us in October 2023 so we can help you to calculate the optimal payroll for 2023</w:t>
      </w:r>
      <w:r>
        <w:rPr>
          <w:rFonts w:asciiTheme="minorHAnsi" w:hAnsiTheme="minorHAnsi" w:cstheme="minorHAnsi"/>
          <w:sz w:val="21"/>
          <w:szCs w:val="21"/>
        </w:rPr>
        <w:t>.  For payroll processing, you can use a company like Big Fish, ADP, Paychex, or even your business bank.</w:t>
      </w:r>
    </w:p>
    <w:bookmarkEnd w:id="29"/>
    <w:p w14:paraId="582D87CE" w14:textId="65BFE17F" w:rsidR="00CB7E55" w:rsidRDefault="00CB7E55" w:rsidP="0009071C">
      <w:pPr>
        <w:suppressAutoHyphens/>
        <w:spacing w:after="0" w:line="240" w:lineRule="auto"/>
        <w:jc w:val="both"/>
        <w:rPr>
          <w:rFonts w:asciiTheme="minorHAnsi" w:hAnsiTheme="minorHAnsi" w:cstheme="minorHAnsi"/>
          <w:sz w:val="21"/>
          <w:szCs w:val="21"/>
        </w:rPr>
      </w:pPr>
    </w:p>
    <w:p w14:paraId="6FB96817" w14:textId="77777777" w:rsidR="00E25EB6" w:rsidRDefault="00E25EB6" w:rsidP="00E25EB6">
      <w:pPr>
        <w:spacing w:after="0" w:line="240" w:lineRule="auto"/>
        <w:contextualSpacing/>
        <w:jc w:val="both"/>
        <w:rPr>
          <w:b/>
          <w:sz w:val="24"/>
        </w:rPr>
      </w:pPr>
      <w:r>
        <w:rPr>
          <w:b/>
          <w:sz w:val="24"/>
        </w:rPr>
        <w:t xml:space="preserve">PASS-THROUGH ENTITY TAX </w:t>
      </w:r>
    </w:p>
    <w:p w14:paraId="36DB2B93" w14:textId="77777777" w:rsidR="00E25EB6" w:rsidRDefault="00E25EB6" w:rsidP="00E25EB6">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Pr="00EC7077">
        <w:rPr>
          <w:rFonts w:asciiTheme="minorHAnsi" w:hAnsiTheme="minorHAnsi" w:cstheme="minorHAnsi"/>
          <w:sz w:val="21"/>
          <w:szCs w:val="21"/>
          <w:highlight w:val="yellow"/>
        </w:rPr>
        <w:t>[TextInput{"system-name":"state-pte-tax-name"}]</w:t>
      </w:r>
      <w:r>
        <w:rPr>
          <w:rFonts w:asciiTheme="minorHAnsi" w:hAnsiTheme="minorHAnsi" w:cstheme="minorHAnsi"/>
          <w:sz w:val="21"/>
          <w:szCs w:val="21"/>
        </w:rPr>
        <w:t xml:space="preserve"> now allows an entity to pay the owners’ share of state taxes at the </w:t>
      </w:r>
      <w:r w:rsidRPr="00EC7077">
        <w:rPr>
          <w:rFonts w:asciiTheme="minorHAnsi" w:hAnsiTheme="minorHAnsi" w:cstheme="minorHAnsi"/>
          <w:sz w:val="21"/>
          <w:szCs w:val="21"/>
          <w:highlight w:val="yellow"/>
        </w:rPr>
        <w:t>partnership/S Corporation</w:t>
      </w:r>
      <w:r>
        <w:rPr>
          <w:rFonts w:asciiTheme="minorHAnsi" w:hAnsiTheme="minorHAnsi" w:cstheme="minorHAnsi"/>
          <w:sz w:val="21"/>
          <w:szCs w:val="21"/>
        </w:rPr>
        <w:t xml:space="preserve"> level. The benefit of doing so results in a tax deduction on the entity’s K-1. This in turn lowers the federal taxable income amount and avoids the $10k state and local tax deduction limitations of Schedule A. For example, if your </w:t>
      </w:r>
      <w:r w:rsidRPr="00EC7077">
        <w:rPr>
          <w:rFonts w:asciiTheme="minorHAnsi" w:hAnsiTheme="minorHAnsi" w:cstheme="minorHAnsi"/>
          <w:sz w:val="21"/>
          <w:szCs w:val="21"/>
          <w:highlight w:val="yellow"/>
        </w:rPr>
        <w:t>Partnership/S Corp</w:t>
      </w:r>
      <w:r>
        <w:rPr>
          <w:rFonts w:asciiTheme="minorHAnsi" w:hAnsiTheme="minorHAnsi" w:cstheme="minorHAnsi"/>
          <w:sz w:val="21"/>
          <w:szCs w:val="21"/>
        </w:rPr>
        <w:t xml:space="preserve"> K-1 shows $100k of income, this can help to create an additional </w:t>
      </w:r>
      <w:r w:rsidRPr="00EC7077">
        <w:rPr>
          <w:rFonts w:asciiTheme="minorHAnsi" w:hAnsiTheme="minorHAnsi" w:cstheme="minorHAnsi"/>
          <w:sz w:val="21"/>
          <w:szCs w:val="21"/>
          <w:highlight w:val="yellow"/>
        </w:rPr>
        <w:t>$[TextInput{"system-name":"pte-tax-deduction"}]</w:t>
      </w:r>
      <w:r>
        <w:rPr>
          <w:rFonts w:asciiTheme="minorHAnsi" w:hAnsiTheme="minorHAnsi" w:cstheme="minorHAnsi"/>
          <w:sz w:val="21"/>
          <w:szCs w:val="21"/>
        </w:rPr>
        <w:t xml:space="preserve"> in federal tax deductions. </w:t>
      </w:r>
    </w:p>
    <w:p w14:paraId="39D75ECC" w14:textId="5A9A8D40" w:rsidR="00387142" w:rsidRPr="000725CA" w:rsidRDefault="00387142" w:rsidP="0009071C">
      <w:pPr>
        <w:suppressAutoHyphens/>
        <w:spacing w:after="0" w:line="240" w:lineRule="auto"/>
        <w:jc w:val="both"/>
        <w:rPr>
          <w:rFonts w:asciiTheme="minorHAnsi" w:hAnsiTheme="minorHAnsi" w:cstheme="minorHAnsi"/>
          <w:sz w:val="21"/>
          <w:szCs w:val="21"/>
        </w:rPr>
      </w:pPr>
    </w:p>
    <w:p w14:paraId="165C7C99" w14:textId="77777777" w:rsidR="00387142" w:rsidRDefault="00387142" w:rsidP="0009071C">
      <w:pPr>
        <w:spacing w:after="0" w:line="240" w:lineRule="auto"/>
        <w:contextualSpacing/>
      </w:pPr>
      <w:r w:rsidRPr="00501424"/>
      <w:r w:rsidRPr="00DC0F34">
        <w:rPr>
          <w:noProof/>
          <w:color w:val="008000"/>
        </w:rPr>
      </w:r>
      <w:r w:rsidRPr="00501424"/>
    </w:p>
    <w:p w14:paraId="7524ADCE" w14:textId="77777777" w:rsidR="002064C1" w:rsidRDefault="002064C1" w:rsidP="0009071C">
      <w:pPr>
        <w:spacing w:after="0" w:line="240" w:lineRule="auto"/>
        <w:rPr>
          <w:b/>
          <w:sz w:val="24"/>
          <w:szCs w:val="24"/>
        </w:rPr>
      </w:pPr>
      <w:r>
        <w:rPr>
          <w:b/>
          <w:sz w:val="24"/>
          <w:szCs w:val="24"/>
        </w:rPr>
        <w:t>[Switcher: Business Planning Insert 20{"system-name":"biz-planning-20"}]</w:t>
        <w:br/>
        <w:t>[Clause{"condition":"biz-planning-20 is turned on"}]</w:t>
      </w:r>
    </w:p>
    <w:p w14:paraId="1FF95A4B" w14:textId="77777777" w:rsidR="00E25EB6" w:rsidRDefault="00E25EB6" w:rsidP="00E25EB6">
      <w:pPr>
        <w:spacing w:after="0" w:line="240" w:lineRule="auto"/>
        <w:jc w:val="both"/>
        <w:rPr>
          <w:b/>
          <w:sz w:val="24"/>
          <w:szCs w:val="24"/>
        </w:rPr>
      </w:pPr>
      <w:r w:rsidRPr="007841F8">
        <w:rPr>
          <w:b/>
          <w:sz w:val="24"/>
          <w:szCs w:val="24"/>
        </w:rPr>
        <w:t>S CORP VS C CORP</w:t>
      </w:r>
    </w:p>
    <w:p w14:paraId="3C09BAC6" w14:textId="77777777" w:rsidR="00E25EB6" w:rsidRPr="00577948" w:rsidRDefault="00E25EB6" w:rsidP="00E25EB6">
      <w:pPr>
        <w:spacing w:after="0" w:line="240" w:lineRule="auto"/>
        <w:jc w:val="both"/>
        <w:rPr>
          <w:b/>
          <w:sz w:val="24"/>
          <w:szCs w:val="24"/>
        </w:rPr>
      </w:pPr>
      <w:r w:rsidR="003E6A03">
        <w:rPr>
          <w:rFonts w:asciiTheme="minorHAnsi" w:hAnsiTheme="minorHAnsi" w:cstheme="minorHAnsi"/>
          <w:sz w:val="21"/>
          <w:szCs w:val="21"/>
        </w:rPr>
      </w:r>
      <w:proofErr w:type="gramStart"/>
      <w:r w:rsidRPr="007841F8">
        <w:rPr>
          <w:rFonts w:cs="Arial"/>
          <w:color w:val="000000" w:themeColor="text1"/>
          <w:sz w:val="21"/>
          <w:szCs w:val="21"/>
        </w:rPr>
        <w:t>At this time</w:t>
      </w:r>
      <w:proofErr w:type="gramEnd"/>
      <w:r w:rsidRPr="007841F8">
        <w:rPr>
          <w:rFonts w:cs="Arial"/>
          <w:color w:val="000000" w:themeColor="text1"/>
          <w:sz w:val="21"/>
          <w:szCs w:val="21"/>
        </w:rPr>
        <w:t>, we do not recommend turning your entity into a C Corporation. Even though the corporation tax rate of 21% is lower than your estimated marginal rate of</w:t>
      </w:r>
      <w:r>
        <w:rPr>
          <w:rFonts w:cs="Arial"/>
          <w:color w:val="000000" w:themeColor="text1"/>
          <w:sz w:val="21"/>
          <w:szCs w:val="21"/>
        </w:rPr>
        <w:t xml:space="preserve"> [Link:total-marginal-rate]</w:t>
      </w:r>
      <w:r w:rsidRPr="007841F8">
        <w:rPr>
          <w:rFonts w:cs="Arial"/>
          <w:color w:val="000000" w:themeColor="text1"/>
          <w:sz w:val="21"/>
          <w:szCs w:val="21"/>
        </w:rPr>
        <w:t>, here are some of the reasons to not become a C Corporation:</w:t>
      </w:r>
    </w:p>
    <w:p w14:paraId="5C4F1B5D" w14:textId="77777777" w:rsidR="00E25EB6" w:rsidRPr="007841F8" w:rsidRDefault="00E25EB6" w:rsidP="00E25EB6">
      <w:pPr>
        <w:pStyle w:val="m8853888136261914872gmail-msolistparagraph"/>
        <w:numPr>
          <w:ilvl w:val="0"/>
          <w:numId w:val="43"/>
        </w:numPr>
        <w:shd w:val="clear" w:color="auto" w:fill="FFFFFF"/>
        <w:spacing w:before="0" w:beforeAutospacing="0" w:after="0" w:afterAutospacing="0"/>
        <w:contextualSpacing/>
        <w:jc w:val="both"/>
        <w:rPr>
          <w:rFonts w:ascii="Calibri" w:hAnsi="Calibri" w:cs="Arial"/>
          <w:color w:val="000000" w:themeColor="text1"/>
          <w:sz w:val="21"/>
          <w:szCs w:val="21"/>
        </w:rPr>
      </w:pPr>
      <w:r w:rsidRPr="007841F8">
        <w:rPr>
          <w:rFonts w:ascii="Calibri" w:hAnsi="Calibri" w:cs="Arial"/>
          <w:color w:val="000000" w:themeColor="text1"/>
          <w:sz w:val="21"/>
          <w:szCs w:val="21"/>
        </w:rPr>
        <w:t xml:space="preserve">C Corporation is the only entity that is excluded from </w:t>
      </w:r>
      <w:r>
        <w:rPr>
          <w:rFonts w:ascii="Calibri" w:hAnsi="Calibri" w:cs="Arial"/>
          <w:color w:val="000000" w:themeColor="text1"/>
          <w:sz w:val="21"/>
          <w:szCs w:val="21"/>
        </w:rPr>
        <w:t>the</w:t>
      </w:r>
      <w:r w:rsidRPr="007841F8">
        <w:rPr>
          <w:rFonts w:ascii="Calibri" w:hAnsi="Calibri" w:cs="Arial"/>
          <w:color w:val="000000" w:themeColor="text1"/>
          <w:sz w:val="21"/>
          <w:szCs w:val="21"/>
        </w:rPr>
        <w:t xml:space="preserve"> Section 199A flow-through entity</w:t>
      </w:r>
      <w:r>
        <w:rPr>
          <w:rFonts w:ascii="Calibri" w:hAnsi="Calibri" w:cs="Arial"/>
          <w:color w:val="000000" w:themeColor="text1"/>
          <w:sz w:val="21"/>
          <w:szCs w:val="21"/>
        </w:rPr>
        <w:t xml:space="preserve"> tax break</w:t>
      </w:r>
      <w:r w:rsidRPr="007841F8">
        <w:rPr>
          <w:rFonts w:ascii="Calibri" w:hAnsi="Calibri" w:cs="Arial"/>
          <w:color w:val="000000" w:themeColor="text1"/>
          <w:sz w:val="21"/>
          <w:szCs w:val="21"/>
        </w:rPr>
        <w:t>. This means that the C Corporation loses out on the possibility of getting the first 20% of net profit to be taxe</w:t>
      </w:r>
      <w:r>
        <w:rPr>
          <w:rFonts w:ascii="Calibri" w:hAnsi="Calibri" w:cs="Arial"/>
          <w:color w:val="000000" w:themeColor="text1"/>
          <w:sz w:val="21"/>
          <w:szCs w:val="21"/>
        </w:rPr>
        <w:t>d</w:t>
      </w:r>
      <w:r w:rsidRPr="007841F8">
        <w:rPr>
          <w:rFonts w:ascii="Calibri" w:hAnsi="Calibri" w:cs="Arial"/>
          <w:color w:val="000000" w:themeColor="text1"/>
          <w:sz w:val="21"/>
          <w:szCs w:val="21"/>
        </w:rPr>
        <w:t xml:space="preserve"> at zero rates. Assuming you would otherwise qualify for the maximum benefit, this can mean a loss of</w:t>
      </w:r>
      <w:r>
        <w:rPr>
          <w:rFonts w:ascii="Calibri" w:hAnsi="Calibri" w:cs="Arial"/>
          <w:color w:val="000000" w:themeColor="text1"/>
          <w:sz w:val="21"/>
          <w:szCs w:val="21"/>
        </w:rPr>
        <w:t xml:space="preserve"> $</w:t>
      </w:r>
      <w:r w:rsidRPr="002D15CA">
        <w:rPr>
          <w:rFonts w:ascii="Calibri" w:hAnsi="Calibri" w:cs="Arial"/>
          <w:color w:val="000000" w:themeColor="text1"/>
          <w:sz w:val="21"/>
          <w:szCs w:val="21"/>
          <w:highlight w:val="yellow"/>
        </w:rPr>
        <w:t>60k</w:t>
      </w:r>
      <w:r w:rsidRPr="007841F8">
        <w:rPr>
          <w:rFonts w:ascii="Calibri" w:hAnsi="Calibri" w:cs="Arial"/>
          <w:color w:val="000000" w:themeColor="text1"/>
          <w:sz w:val="21"/>
          <w:szCs w:val="21"/>
        </w:rPr>
        <w:t> of tax-free income based on your projected</w:t>
      </w:r>
      <w:r>
        <w:rPr>
          <w:rFonts w:ascii="Calibri" w:hAnsi="Calibri" w:cs="Arial"/>
          <w:color w:val="000000" w:themeColor="text1"/>
          <w:sz w:val="21"/>
          <w:szCs w:val="21"/>
        </w:rPr>
        <w:t xml:space="preserve"> $</w:t>
      </w:r>
      <w:r w:rsidRPr="002D15CA">
        <w:rPr>
          <w:rFonts w:ascii="Calibri" w:hAnsi="Calibri" w:cs="Arial"/>
          <w:color w:val="000000" w:themeColor="text1"/>
          <w:sz w:val="21"/>
          <w:szCs w:val="21"/>
          <w:highlight w:val="yellow"/>
        </w:rPr>
        <w:t>300</w:t>
      </w:r>
      <w:r>
        <w:rPr>
          <w:rFonts w:ascii="Calibri" w:hAnsi="Calibri" w:cs="Arial"/>
          <w:color w:val="000000" w:themeColor="text1"/>
          <w:sz w:val="21"/>
          <w:szCs w:val="21"/>
        </w:rPr>
        <w:t xml:space="preserve">k </w:t>
      </w:r>
      <w:r w:rsidRPr="007841F8">
        <w:rPr>
          <w:rFonts w:ascii="Calibri" w:hAnsi="Calibri" w:cs="Arial"/>
          <w:color w:val="000000" w:themeColor="text1"/>
          <w:sz w:val="21"/>
          <w:szCs w:val="21"/>
        </w:rPr>
        <w:t>net profit.</w:t>
      </w:r>
    </w:p>
    <w:p w14:paraId="61D9AC07" w14:textId="77777777" w:rsidR="00E25EB6" w:rsidRDefault="00E25EB6" w:rsidP="00E25EB6">
      <w:pPr>
        <w:pStyle w:val="m8853888136261914872gmail-msolistparagraph"/>
        <w:numPr>
          <w:ilvl w:val="0"/>
          <w:numId w:val="43"/>
        </w:numPr>
        <w:shd w:val="clear" w:color="auto" w:fill="FFFFFF"/>
        <w:spacing w:before="0" w:beforeAutospacing="0" w:after="0" w:afterAutospacing="0"/>
        <w:jc w:val="both"/>
        <w:rPr>
          <w:rFonts w:ascii="Calibri" w:hAnsi="Calibri" w:cs="Arial"/>
          <w:color w:val="000000" w:themeColor="text1"/>
          <w:sz w:val="21"/>
          <w:szCs w:val="21"/>
        </w:rPr>
      </w:pPr>
      <w:r w:rsidRPr="007841F8">
        <w:rPr>
          <w:rFonts w:ascii="Calibri" w:hAnsi="Calibri" w:cs="Arial"/>
          <w:color w:val="000000" w:themeColor="text1"/>
          <w:sz w:val="21"/>
          <w:szCs w:val="21"/>
        </w:rPr>
        <w:t>The C Corporation is still subject to double taxation</w:t>
      </w:r>
      <w:r>
        <w:rPr>
          <w:rFonts w:ascii="Calibri" w:hAnsi="Calibri" w:cs="Arial"/>
          <w:color w:val="000000" w:themeColor="text1"/>
          <w:sz w:val="21"/>
          <w:szCs w:val="21"/>
        </w:rPr>
        <w:t>,</w:t>
      </w:r>
      <w:r w:rsidRPr="007841F8">
        <w:rPr>
          <w:rFonts w:ascii="Calibri" w:hAnsi="Calibri" w:cs="Arial"/>
          <w:color w:val="000000" w:themeColor="text1"/>
          <w:sz w:val="21"/>
          <w:szCs w:val="21"/>
        </w:rPr>
        <w:t xml:space="preserve"> which means that although you </w:t>
      </w:r>
      <w:proofErr w:type="gramStart"/>
      <w:r w:rsidRPr="007841F8">
        <w:rPr>
          <w:rFonts w:ascii="Calibri" w:hAnsi="Calibri" w:cs="Arial"/>
          <w:color w:val="000000" w:themeColor="text1"/>
          <w:sz w:val="21"/>
          <w:szCs w:val="21"/>
        </w:rPr>
        <w:t>have the ability to</w:t>
      </w:r>
      <w:proofErr w:type="gramEnd"/>
      <w:r w:rsidRPr="007841F8">
        <w:rPr>
          <w:rFonts w:ascii="Calibri" w:hAnsi="Calibri" w:cs="Arial"/>
          <w:color w:val="000000" w:themeColor="text1"/>
          <w:sz w:val="21"/>
          <w:szCs w:val="21"/>
        </w:rPr>
        <w:t xml:space="preserve"> defer </w:t>
      </w:r>
      <w:r w:rsidRPr="00BE1158">
        <w:rPr>
          <w:rFonts w:ascii="Calibri" w:hAnsi="Calibri" w:cs="Arial"/>
          <w:color w:val="000000" w:themeColor="text1"/>
          <w:sz w:val="21"/>
          <w:szCs w:val="21"/>
          <w:highlight w:val="yellow"/>
        </w:rPr>
        <w:t>21%</w:t>
      </w:r>
      <w:r w:rsidRPr="007841F8">
        <w:rPr>
          <w:rFonts w:ascii="Calibri" w:hAnsi="Calibri" w:cs="Arial"/>
          <w:color w:val="000000" w:themeColor="text1"/>
          <w:sz w:val="21"/>
          <w:szCs w:val="21"/>
        </w:rPr>
        <w:t xml:space="preserve"> of taxes, your total taxes over time will actually be net </w:t>
      </w:r>
      <w:r w:rsidRPr="00BE1158">
        <w:rPr>
          <w:rFonts w:ascii="Calibri" w:hAnsi="Calibri" w:cs="Arial"/>
          <w:color w:val="000000" w:themeColor="text1"/>
          <w:sz w:val="21"/>
          <w:szCs w:val="21"/>
          <w:highlight w:val="yellow"/>
        </w:rPr>
        <w:t>10%</w:t>
      </w:r>
      <w:r w:rsidRPr="007841F8">
        <w:rPr>
          <w:rFonts w:ascii="Calibri" w:hAnsi="Calibri" w:cs="Arial"/>
          <w:color w:val="000000" w:themeColor="text1"/>
          <w:sz w:val="21"/>
          <w:szCs w:val="21"/>
        </w:rPr>
        <w:t xml:space="preserve"> higher once you take distributions from the C Corporation.</w:t>
      </w:r>
    </w:p>
    <w:p w14:paraId="76A9824C" w14:textId="77777777" w:rsidR="00E25EB6" w:rsidRDefault="00E25EB6" w:rsidP="00E25EB6">
      <w:pPr>
        <w:pStyle w:val="m8853888136261914872gmail-msolistparagraph"/>
        <w:shd w:val="clear" w:color="auto" w:fill="FFFFFF"/>
        <w:spacing w:before="0" w:beforeAutospacing="0" w:after="0" w:afterAutospacing="0"/>
        <w:jc w:val="both"/>
        <w:rPr>
          <w:rFonts w:ascii="Calibri" w:hAnsi="Calibri" w:cs="Arial"/>
          <w:color w:val="000000" w:themeColor="text1"/>
          <w:sz w:val="21"/>
          <w:szCs w:val="21"/>
        </w:rPr>
      </w:pPr>
    </w:p>
    <w:p w14:paraId="149EA042" w14:textId="77777777" w:rsidR="006A5C3A" w:rsidRDefault="006A5C3A" w:rsidP="0009071C">
      <w:pPr>
        <w:spacing w:after="0" w:line="240" w:lineRule="auto"/>
        <w:rPr>
          <w:b/>
          <w:sz w:val="24"/>
          <w:szCs w:val="24"/>
        </w:rPr>
      </w:pPr>
      <w:r>
        <w:rPr>
          <w:b/>
          <w:sz w:val="24"/>
          <w:szCs w:val="24"/>
        </w:rPr>
        <w:t>NEW BENEFIT UNDER TAX REFORM</w:t>
      </w:r>
    </w:p>
    <w:p w14:paraId="2476C1DF" w14:textId="2C634B1E" w:rsidR="002903A1" w:rsidRDefault="006A5C3A" w:rsidP="0009071C">
      <w:pPr>
        <w:spacing w:after="0" w:line="240" w:lineRule="auto"/>
        <w:rPr>
          <w:rFonts w:cs="Arial"/>
          <w:color w:val="000000" w:themeColor="text1"/>
          <w:sz w:val="21"/>
          <w:szCs w:val="21"/>
        </w:rPr>
      </w:pPr>
      <w:r w:rsidR="003E6A03">
        <w:rPr>
          <w:rFonts w:asciiTheme="minorHAnsi" w:hAnsiTheme="minorHAnsi" w:cstheme="minorHAnsi"/>
          <w:sz w:val="21"/>
          <w:szCs w:val="21"/>
        </w:rPr>
      </w:r>
      <w:r w:rsidR="002903A1">
        <w:rPr>
          <w:rFonts w:asciiTheme="minorHAnsi" w:hAnsiTheme="minorHAnsi" w:cstheme="minorHAnsi"/>
          <w:sz w:val="21"/>
          <w:szCs w:val="21"/>
        </w:rPr>
        <w:t xml:space="preserve">As discussed, you can expect to receive </w:t>
      </w:r>
      <w:proofErr w:type="gramStart"/>
      <w:r w:rsidR="002903A1">
        <w:rPr>
          <w:rFonts w:asciiTheme="minorHAnsi" w:hAnsiTheme="minorHAnsi" w:cstheme="minorHAnsi"/>
          <w:sz w:val="21"/>
          <w:szCs w:val="21"/>
        </w:rPr>
        <w:t>benefit</w:t>
      </w:r>
      <w:proofErr w:type="gramEnd"/>
      <w:r w:rsidR="002903A1">
        <w:rPr>
          <w:rFonts w:asciiTheme="minorHAnsi" w:hAnsiTheme="minorHAnsi" w:cstheme="minorHAnsi"/>
          <w:sz w:val="21"/>
          <w:szCs w:val="21"/>
        </w:rPr>
        <w:t xml:space="preserve"> of the Section 199A tax savings under tax reform. This means that the first 20% of taxable rental income may be taxed at zero </w:t>
      </w:r>
      <w:r w:rsidR="002903A1" w:rsidRPr="001A5670">
        <w:rPr>
          <w:rFonts w:asciiTheme="minorHAnsi" w:hAnsiTheme="minorHAnsi" w:cstheme="minorHAnsi"/>
          <w:sz w:val="21"/>
          <w:szCs w:val="21"/>
        </w:rPr>
        <w:t xml:space="preserve">rates. This is eligible with </w:t>
      </w:r>
      <w:r w:rsidR="002903A1">
        <w:rPr>
          <w:rFonts w:asciiTheme="minorHAnsi" w:hAnsiTheme="minorHAnsi" w:cstheme="minorHAnsi"/>
          <w:sz w:val="21"/>
          <w:szCs w:val="21"/>
        </w:rPr>
        <w:t xml:space="preserve">or </w:t>
      </w:r>
      <w:r w:rsidR="002903A1" w:rsidRPr="001A5670">
        <w:rPr>
          <w:rFonts w:asciiTheme="minorHAnsi" w:hAnsiTheme="minorHAnsi" w:cstheme="minorHAnsi"/>
          <w:sz w:val="21"/>
          <w:szCs w:val="21"/>
        </w:rPr>
        <w:t xml:space="preserve">without a legal entity. </w:t>
      </w:r>
      <w:r w:rsidR="002903A1">
        <w:rPr>
          <w:rFonts w:cs="Arial"/>
          <w:color w:val="000000" w:themeColor="text1"/>
          <w:sz w:val="21"/>
          <w:szCs w:val="21"/>
        </w:rPr>
        <w:t>If</w:t>
      </w:r>
      <w:r w:rsidR="00641732">
        <w:rPr>
          <w:rFonts w:cs="Arial"/>
          <w:color w:val="000000" w:themeColor="text1"/>
          <w:sz w:val="21"/>
          <w:szCs w:val="21"/>
        </w:rPr>
        <w:t xml:space="preserve"> you </w:t>
      </w:r>
      <w:r w:rsidR="002903A1">
        <w:rPr>
          <w:rFonts w:cs="Arial"/>
          <w:color w:val="000000" w:themeColor="text1"/>
          <w:sz w:val="21"/>
          <w:szCs w:val="21"/>
        </w:rPr>
        <w:t xml:space="preserve">will claim real estate professional, then she would have met the safe harbor rules for this tax benefit. </w:t>
      </w:r>
    </w:p>
    <w:p w14:paraId="7AF853D6" w14:textId="77777777" w:rsidR="002903A1" w:rsidRDefault="002903A1" w:rsidP="0009071C">
      <w:pPr>
        <w:spacing w:after="0" w:line="240" w:lineRule="auto"/>
        <w:rPr>
          <w:rFonts w:cs="Arial"/>
          <w:color w:val="000000" w:themeColor="text1"/>
          <w:sz w:val="21"/>
          <w:szCs w:val="21"/>
        </w:rPr>
      </w:pPr>
    </w:p>
    <w:p w14:paraId="23B5320E" w14:textId="68BAD935" w:rsidR="006A5C3A" w:rsidRDefault="006A5C3A" w:rsidP="0009071C">
      <w:pPr>
        <w:spacing w:after="0" w:line="240" w:lineRule="auto"/>
        <w:rPr>
          <w:rFonts w:asciiTheme="minorHAnsi" w:hAnsiTheme="minorHAnsi" w:cstheme="minorHAnsi"/>
          <w:sz w:val="21"/>
          <w:szCs w:val="21"/>
        </w:rPr>
      </w:pPr>
      <w:r w:rsidRPr="00DD292C">
        <w:rPr>
          <w:rFonts w:asciiTheme="minorHAnsi" w:hAnsiTheme="minorHAnsi" w:cstheme="minorHAnsi"/>
          <w:b/>
          <w:sz w:val="21"/>
          <w:szCs w:val="21"/>
        </w:rPr>
        <w:t xml:space="preserve">Assuming net profit in the S Corp is $18k for </w:t>
      </w:r>
      <w:r w:rsidR="00276C1B">
        <w:rPr>
          <w:rFonts w:asciiTheme="minorHAnsi" w:hAnsiTheme="minorHAnsi" w:cstheme="minorHAnsi"/>
          <w:b/>
          <w:sz w:val="21"/>
          <w:szCs w:val="21"/>
        </w:rPr>
        <w:t>2022</w:t>
      </w:r>
      <w:r w:rsidRPr="00DD292C">
        <w:rPr>
          <w:rFonts w:asciiTheme="minorHAnsi" w:hAnsiTheme="minorHAnsi" w:cstheme="minorHAnsi"/>
          <w:b/>
          <w:sz w:val="21"/>
          <w:szCs w:val="21"/>
        </w:rPr>
        <w:t>, this means that $3,600 of that income may be at zero rates thus saving you $900 in taxes.</w:t>
      </w:r>
    </w:p>
    <w:p w14:paraId="794DF98E" w14:textId="77777777" w:rsidR="006A5C3A" w:rsidRDefault="006A5C3A" w:rsidP="0009071C">
      <w:pPr>
        <w:spacing w:after="0" w:line="240" w:lineRule="auto"/>
        <w:rPr>
          <w:rFonts w:cs="Arial"/>
          <w:color w:val="000000" w:themeColor="text1"/>
          <w:sz w:val="21"/>
          <w:szCs w:val="21"/>
        </w:rPr>
      </w:pPr>
    </w:p>
    <w:p w14:paraId="3F6BBED0" w14:textId="77777777" w:rsidR="006A5C3A" w:rsidRPr="002903A1" w:rsidRDefault="006A5C3A" w:rsidP="0009071C">
      <w:pPr>
        <w:spacing w:after="0" w:line="240" w:lineRule="auto"/>
        <w:rPr>
          <w:rFonts w:cs="Arial"/>
          <w:b/>
          <w:color w:val="000000" w:themeColor="text1"/>
          <w:sz w:val="21"/>
          <w:szCs w:val="21"/>
        </w:rPr>
      </w:pPr>
      <w:r w:rsidRPr="002903A1">
        <w:rPr>
          <w:rFonts w:cs="Arial"/>
          <w:b/>
          <w:color w:val="000000" w:themeColor="text1"/>
          <w:sz w:val="21"/>
          <w:szCs w:val="21"/>
        </w:rPr>
        <w:t xml:space="preserve">No action is needed </w:t>
      </w:r>
      <w:proofErr w:type="gramStart"/>
      <w:r w:rsidRPr="002903A1">
        <w:rPr>
          <w:rFonts w:cs="Arial"/>
          <w:b/>
          <w:color w:val="000000" w:themeColor="text1"/>
          <w:sz w:val="21"/>
          <w:szCs w:val="21"/>
        </w:rPr>
        <w:t>at this time</w:t>
      </w:r>
      <w:proofErr w:type="gramEnd"/>
      <w:r w:rsidRPr="002903A1">
        <w:rPr>
          <w:rFonts w:cs="Arial"/>
          <w:b/>
          <w:color w:val="000000" w:themeColor="text1"/>
          <w:sz w:val="21"/>
          <w:szCs w:val="21"/>
        </w:rPr>
        <w:t xml:space="preserve"> to obtain this benefit.</w:t>
      </w:r>
    </w:p>
    <w:p w14:paraId="2383FFB7" w14:textId="77777777" w:rsidR="006A5C3A" w:rsidRDefault="006A5C3A" w:rsidP="0009071C">
      <w:pPr>
        <w:pStyle w:val="m8853888136261914872gmail-msolistparagraph"/>
        <w:shd w:val="clear" w:color="auto" w:fill="FFFFFF"/>
        <w:spacing w:before="0" w:beforeAutospacing="0" w:after="0" w:afterAutospacing="0"/>
        <w:rPr>
          <w:rFonts w:ascii="Calibri" w:hAnsi="Calibri" w:cs="Arial"/>
          <w:color w:val="000000" w:themeColor="text1"/>
          <w:sz w:val="21"/>
          <w:szCs w:val="21"/>
        </w:rPr>
      </w:pPr>
    </w:p>
    <w:p w14:paraId="19F5D444" w14:textId="77777777" w:rsidR="002064C1" w:rsidRDefault="002064C1" w:rsidP="0009071C">
      <w:pPr>
        <w:pStyle w:val="m8853888136261914872gmail-msolistparagraph"/>
        <w:shd w:val="clear" w:color="auto" w:fill="FFFFFF"/>
        <w:spacing w:before="0" w:beforeAutospacing="0" w:after="0" w:afterAutospacing="0"/>
        <w:rPr>
          <w:rFonts w:ascii="Calibri" w:hAnsi="Calibri" w:cs="Arial"/>
          <w:color w:val="000000" w:themeColor="text1"/>
          <w:sz w:val="21"/>
          <w:szCs w:val="21"/>
        </w:rPr>
      </w:pPr>
    </w:p>
    <w:p w14:paraId="06DD04CE" w14:textId="77777777" w:rsidR="007841F8" w:rsidRPr="007841F8" w:rsidRDefault="002064C1" w:rsidP="0009071C">
      <w:pPr>
        <w:pStyle w:val="m8853888136261914872gmail-msolistparagraph"/>
        <w:shd w:val="clear" w:color="auto" w:fill="FFFFFF"/>
        <w:spacing w:before="0" w:beforeAutospacing="0" w:after="0" w:afterAutospacing="0"/>
        <w:rPr>
          <w:rFonts w:ascii="Calibri" w:hAnsi="Calibri" w:cs="Arial"/>
          <w:color w:val="000000" w:themeColor="text1"/>
          <w:sz w:val="21"/>
          <w:szCs w:val="21"/>
        </w:rPr>
      </w:pPr>
      <w:r>
        <w:rPr>
          <w:rFonts w:ascii="Calibri" w:hAnsi="Calibri" w:cs="Arial"/>
          <w:color w:val="000000" w:themeColor="text1"/>
          <w:sz w:val="21"/>
          <w:szCs w:val="21"/>
        </w:rPr>
      </w:r>
      <w:r w:rsidRPr="002064C1">
        <w:rPr>
          <w:rFonts w:ascii="Calibri" w:hAnsi="Calibri" w:cs="Arial"/>
          <w:noProof/>
          <w:color w:val="008000"/>
          <w:sz w:val="21"/>
          <w:szCs w:val="21"/>
        </w:rPr>
      </w:r>
      <w:r>
        <w:rPr>
          <w:rFonts w:ascii="Calibri" w:hAnsi="Calibri" w:cs="Arial"/>
          <w:color w:val="000000" w:themeColor="text1"/>
          <w:sz w:val="21"/>
          <w:szCs w:val="21"/>
        </w:rPr>
      </w:r>
    </w:p>
    <w:p w14:paraId="680E0CFA" w14:textId="77777777" w:rsidR="007A0160" w:rsidRDefault="007A0160" w:rsidP="0009071C">
      <w:pPr>
        <w:spacing w:after="0" w:line="240" w:lineRule="auto"/>
        <w:contextualSpacing/>
      </w:pPr>
      <w:r>
        <w:t>[Switcher: Business Planning Insert 6{"system-name":"biz-planning-6"}]</w:t>
        <w:br/>
        <w:t>[Clause{"condition":"biz-planning-6 is turned on"}]</w:t>
      </w:r>
    </w:p>
    <w:p w14:paraId="7E14D139" w14:textId="77777777" w:rsidR="00505205" w:rsidRPr="00505205" w:rsidRDefault="00505205" w:rsidP="0009071C">
      <w:pPr>
        <w:spacing w:after="0" w:line="240" w:lineRule="auto"/>
        <w:contextualSpacing/>
        <w:rPr>
          <w:b/>
          <w:sz w:val="24"/>
        </w:rPr>
      </w:pPr>
      <w:r w:rsidRPr="00505205">
        <w:rPr>
          <w:b/>
          <w:sz w:val="24"/>
        </w:rPr>
        <w:t>HOW TO PROTECT YOUR LEGAL ENTITY</w:t>
      </w:r>
    </w:p>
    <w:p w14:paraId="7FAB61F4" w14:textId="77777777" w:rsidR="00505205" w:rsidRPr="00F538FC" w:rsidRDefault="00505205" w:rsidP="0009071C">
      <w:pPr>
        <w:spacing w:after="0" w:line="240" w:lineRule="auto"/>
        <w:contextualSpacing/>
        <w:jc w:val="both"/>
        <w:rPr>
          <w:rFonts w:asciiTheme="minorHAnsi" w:hAnsiTheme="minorHAnsi" w:cstheme="minorHAnsi"/>
          <w:sz w:val="21"/>
          <w:szCs w:val="21"/>
        </w:rPr>
      </w:pPr>
      <w:bookmarkStart w:id="30" w:name="Check30"/>
      <w:r w:rsidR="003E6A03">
        <w:rPr>
          <w:rFonts w:asciiTheme="minorHAnsi" w:hAnsiTheme="minorHAnsi" w:cstheme="minorHAnsi"/>
          <w:sz w:val="21"/>
          <w:szCs w:val="21"/>
        </w:rPr>
      </w:r>
      <w:bookmarkEnd w:id="30"/>
      <w:r w:rsidRPr="00F538FC">
        <w:rPr>
          <w:rFonts w:asciiTheme="minorHAnsi" w:hAnsiTheme="minorHAnsi" w:cstheme="minorHAnsi"/>
          <w:sz w:val="21"/>
          <w:szCs w:val="21"/>
        </w:rPr>
        <w:t xml:space="preserve"> </w:t>
      </w:r>
      <w:proofErr w:type="gramStart"/>
      <w:r w:rsidRPr="00F538FC">
        <w:rPr>
          <w:rFonts w:asciiTheme="minorHAnsi" w:hAnsiTheme="minorHAnsi" w:cstheme="minorHAnsi"/>
          <w:sz w:val="21"/>
          <w:szCs w:val="21"/>
        </w:rPr>
        <w:t>In order to</w:t>
      </w:r>
      <w:proofErr w:type="gramEnd"/>
      <w:r w:rsidRPr="00F538FC">
        <w:rPr>
          <w:rFonts w:asciiTheme="minorHAnsi" w:hAnsiTheme="minorHAnsi" w:cstheme="minorHAnsi"/>
          <w:sz w:val="21"/>
          <w:szCs w:val="21"/>
        </w:rPr>
        <w:t xml:space="preserve"> maintain the company as a separate entity (which is important for liability protection), treat the company as a separate entity from personal activities. You should have an annual meeting to discuss the corporate activities</w:t>
      </w:r>
      <w:r>
        <w:rPr>
          <w:rFonts w:asciiTheme="minorHAnsi" w:hAnsiTheme="minorHAnsi" w:cstheme="minorHAnsi"/>
          <w:sz w:val="21"/>
          <w:szCs w:val="21"/>
        </w:rPr>
        <w:t>,</w:t>
      </w:r>
      <w:r w:rsidRPr="00F538FC">
        <w:rPr>
          <w:rFonts w:asciiTheme="minorHAnsi" w:hAnsiTheme="minorHAnsi" w:cstheme="minorHAnsi"/>
          <w:sz w:val="21"/>
          <w:szCs w:val="21"/>
        </w:rPr>
        <w:t xml:space="preserve"> and minutes from the annua</w:t>
      </w:r>
      <w:r>
        <w:rPr>
          <w:rFonts w:asciiTheme="minorHAnsi" w:hAnsiTheme="minorHAnsi" w:cstheme="minorHAnsi"/>
          <w:sz w:val="21"/>
          <w:szCs w:val="21"/>
        </w:rPr>
        <w:t>l meetings should be kept. The c</w:t>
      </w:r>
      <w:r w:rsidRPr="00F538FC">
        <w:rPr>
          <w:rFonts w:asciiTheme="minorHAnsi" w:hAnsiTheme="minorHAnsi" w:cstheme="minorHAnsi"/>
          <w:sz w:val="21"/>
          <w:szCs w:val="21"/>
        </w:rPr>
        <w:t>ompany must have its own bank account. Company funds and personal funds should not be commingled. It is sometimes helpful to have</w:t>
      </w:r>
      <w:r>
        <w:rPr>
          <w:rFonts w:asciiTheme="minorHAnsi" w:hAnsiTheme="minorHAnsi" w:cstheme="minorHAnsi"/>
          <w:sz w:val="21"/>
          <w:szCs w:val="21"/>
        </w:rPr>
        <w:t xml:space="preserve"> a credit card in the corporation’s </w:t>
      </w:r>
      <w:r w:rsidRPr="00F538FC">
        <w:rPr>
          <w:rFonts w:asciiTheme="minorHAnsi" w:hAnsiTheme="minorHAnsi" w:cstheme="minorHAnsi"/>
          <w:sz w:val="21"/>
          <w:szCs w:val="21"/>
        </w:rPr>
        <w:t>name to pay company expenses. Distributions should not be paid more frequently than quarterly</w:t>
      </w:r>
      <w:r>
        <w:rPr>
          <w:rFonts w:asciiTheme="minorHAnsi" w:hAnsiTheme="minorHAnsi" w:cstheme="minorHAnsi"/>
          <w:sz w:val="21"/>
          <w:szCs w:val="21"/>
        </w:rPr>
        <w:t>,</w:t>
      </w:r>
      <w:r w:rsidRPr="00F538FC">
        <w:rPr>
          <w:rFonts w:asciiTheme="minorHAnsi" w:hAnsiTheme="minorHAnsi" w:cstheme="minorHAnsi"/>
          <w:sz w:val="21"/>
          <w:szCs w:val="21"/>
        </w:rPr>
        <w:t xml:space="preserve"> and they should be documented in the minutes. </w:t>
      </w:r>
    </w:p>
    <w:p w14:paraId="6CD9BD5B" w14:textId="77777777" w:rsidR="00505205" w:rsidRPr="00505205" w:rsidRDefault="00505205" w:rsidP="0009071C">
      <w:pPr>
        <w:spacing w:after="0" w:line="240" w:lineRule="auto"/>
        <w:contextualSpacing/>
        <w:rPr>
          <w:rFonts w:asciiTheme="minorHAnsi" w:hAnsiTheme="minorHAnsi" w:cstheme="minorHAnsi"/>
          <w:b/>
          <w:szCs w:val="21"/>
        </w:rPr>
      </w:pPr>
    </w:p>
    <w:p w14:paraId="784245AA" w14:textId="77777777" w:rsidR="00505205" w:rsidRPr="00505205" w:rsidRDefault="00505205" w:rsidP="0009071C">
      <w:pPr>
        <w:spacing w:after="0" w:line="240" w:lineRule="auto"/>
        <w:contextualSpacing/>
        <w:rPr>
          <w:b/>
          <w:sz w:val="24"/>
        </w:rPr>
      </w:pPr>
      <w:bookmarkStart w:id="31" w:name="_Toc437958609"/>
      <w:r w:rsidRPr="00505205">
        <w:rPr>
          <w:b/>
          <w:sz w:val="24"/>
        </w:rPr>
        <w:t>KEEPING FUNDS SEPARATED</w:t>
      </w:r>
      <w:bookmarkEnd w:id="31"/>
    </w:p>
    <w:p w14:paraId="21778378" w14:textId="77777777" w:rsidR="00505205" w:rsidRPr="000239AF" w:rsidRDefault="00505205" w:rsidP="0009071C">
      <w:pPr>
        <w:spacing w:after="0" w:line="240" w:lineRule="auto"/>
        <w:contextualSpacing/>
        <w:jc w:val="both"/>
        <w:rPr>
          <w:sz w:val="21"/>
          <w:szCs w:val="21"/>
        </w:rPr>
      </w:pPr>
      <w:r w:rsidRPr="00F538FC">
        <w:t xml:space="preserve"> </w:t>
      </w:r>
      <w:r w:rsidRPr="000239AF">
        <w:rPr>
          <w:sz w:val="21"/>
          <w:szCs w:val="21"/>
        </w:rPr>
        <w:t xml:space="preserve">We recommend that you open a bank account and credit card account in [TextInput{"system-name":"llc-name-funds"}]’s name. </w:t>
      </w:r>
      <w:proofErr w:type="gramStart"/>
      <w:r w:rsidRPr="000239AF">
        <w:rPr>
          <w:sz w:val="21"/>
          <w:szCs w:val="21"/>
        </w:rPr>
        <w:t>In order to</w:t>
      </w:r>
      <w:proofErr w:type="gramEnd"/>
      <w:r w:rsidRPr="000239AF">
        <w:rPr>
          <w:sz w:val="21"/>
          <w:szCs w:val="21"/>
        </w:rPr>
        <w:t xml:space="preserve"> easily track your business expenses and ensure no deductions are lost, treat the company financial activities separately from personal activities. Company funds and personal funds should not be commingled. It is sometimes helpful to have the company’s bank and credit card accounts to be at the same bank where your personal accounts are so you can easily transfer funds back and forth. Once the company accounts are </w:t>
      </w:r>
      <w:proofErr w:type="gramStart"/>
      <w:r w:rsidRPr="000239AF">
        <w:rPr>
          <w:sz w:val="21"/>
          <w:szCs w:val="21"/>
        </w:rPr>
        <w:t>set-up</w:t>
      </w:r>
      <w:proofErr w:type="gramEnd"/>
      <w:r w:rsidRPr="000239AF">
        <w:rPr>
          <w:sz w:val="21"/>
          <w:szCs w:val="21"/>
        </w:rPr>
        <w:t xml:space="preserve">, use the money in those accounts solely for business expenses. If necessary, transfer money from your personal bank account to the company account and then pay for business expenses. This strategy helps you to </w:t>
      </w:r>
      <w:proofErr w:type="gramStart"/>
      <w:r w:rsidRPr="000239AF">
        <w:rPr>
          <w:sz w:val="21"/>
          <w:szCs w:val="21"/>
        </w:rPr>
        <w:t>more easily track your business expenses</w:t>
      </w:r>
      <w:proofErr w:type="gramEnd"/>
      <w:r w:rsidRPr="000239AF">
        <w:rPr>
          <w:sz w:val="21"/>
          <w:szCs w:val="21"/>
        </w:rPr>
        <w:t>. The separation of funds also helps to protect you in case of potential IRS audits.</w:t>
      </w:r>
    </w:p>
    <w:p w14:paraId="00FB5E0D" w14:textId="77777777" w:rsidR="00505205" w:rsidRDefault="00505205" w:rsidP="0009071C">
      <w:pPr>
        <w:spacing w:after="0" w:line="240" w:lineRule="auto"/>
        <w:contextualSpacing/>
        <w:rPr>
          <w:rFonts w:cstheme="minorHAnsi"/>
          <w:sz w:val="21"/>
          <w:szCs w:val="21"/>
        </w:rPr>
      </w:pPr>
    </w:p>
    <w:p w14:paraId="4653C8D4" w14:textId="77777777" w:rsidR="00505205" w:rsidRDefault="00505205" w:rsidP="0009071C">
      <w:pPr>
        <w:spacing w:after="0" w:line="240" w:lineRule="auto"/>
        <w:contextualSpacing/>
        <w:rPr>
          <w:rFonts w:asciiTheme="minorHAnsi" w:hAnsiTheme="minorHAnsi" w:cstheme="minorHAnsi"/>
          <w:sz w:val="21"/>
          <w:szCs w:val="21"/>
        </w:rPr>
      </w:pPr>
      <w:r w:rsidRPr="00501424">
        <w:rPr>
          <w:rFonts w:cstheme="minorHAnsi"/>
          <w:sz w:val="21"/>
          <w:szCs w:val="21"/>
        </w:rPr>
      </w:r>
      <w:r w:rsidRPr="00502D68">
        <w:rPr>
          <w:rFonts w:asciiTheme="minorHAnsi" w:hAnsiTheme="minorHAnsi" w:cstheme="minorHAnsi"/>
          <w:sz w:val="21"/>
          <w:szCs w:val="21"/>
        </w:rPr>
      </w:r>
      <w:r w:rsidRPr="00501424">
        <w:rPr>
          <w:rFonts w:cstheme="minorHAnsi"/>
          <w:sz w:val="21"/>
          <w:szCs w:val="21"/>
        </w:rPr>
      </w:r>
    </w:p>
    <w:p w14:paraId="174C3806" w14:textId="77777777" w:rsidR="007A0160" w:rsidRDefault="007A0160" w:rsidP="0009071C">
      <w:pPr>
        <w:spacing w:after="0" w:line="240" w:lineRule="auto"/>
        <w:contextualSpacing/>
      </w:pPr>
      <w:r>
        <w:t>[Switcher: Business Planning Insert 7{"system-name":"biz-planning-7"}]</w:t>
        <w:br/>
        <w:t>[Clause{"condition":"biz-planning-7 is turned on"}]</w:t>
      </w:r>
    </w:p>
    <w:p w14:paraId="620DF64D" w14:textId="77777777" w:rsidR="00505205" w:rsidRPr="00505205" w:rsidRDefault="00505205" w:rsidP="0009071C">
      <w:pPr>
        <w:spacing w:after="0" w:line="240" w:lineRule="auto"/>
        <w:contextualSpacing/>
        <w:rPr>
          <w:b/>
          <w:sz w:val="24"/>
        </w:rPr>
      </w:pPr>
      <w:r w:rsidRPr="00505205">
        <w:rPr>
          <w:b/>
          <w:sz w:val="24"/>
        </w:rPr>
        <w:t>FLOW OF MONEY WITH THE NEW CORPORATION</w:t>
      </w:r>
    </w:p>
    <w:p w14:paraId="4CAEC3AF" w14:textId="481391D8" w:rsidR="00505205" w:rsidRPr="000239AF" w:rsidRDefault="00505205" w:rsidP="0009071C">
      <w:pPr>
        <w:suppressAutoHyphens/>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00641732">
        <w:rPr>
          <w:rFonts w:asciiTheme="minorHAnsi" w:hAnsiTheme="minorHAnsi" w:cstheme="minorHAnsi"/>
          <w:sz w:val="21"/>
          <w:szCs w:val="21"/>
        </w:rPr>
        <w:t>Income</w:t>
      </w:r>
      <w:r w:rsidRPr="000239AF">
        <w:rPr>
          <w:rFonts w:asciiTheme="minorHAnsi" w:hAnsiTheme="minorHAnsi" w:cstheme="minorHAnsi"/>
          <w:sz w:val="21"/>
          <w:szCs w:val="21"/>
        </w:rPr>
        <w:t xml:space="preserve"> will be earned by your new corporation. The new corporation will pay you as an employee via payroll runs each month. You can then use these funds to pay for personal (non-business) expenses.</w:t>
      </w:r>
    </w:p>
    <w:p w14:paraId="6795F700" w14:textId="77777777" w:rsidR="00505205" w:rsidRPr="000239AF" w:rsidRDefault="00505205" w:rsidP="0009071C">
      <w:pPr>
        <w:suppressAutoHyphens/>
        <w:spacing w:after="0" w:line="240" w:lineRule="auto"/>
        <w:contextualSpacing/>
        <w:jc w:val="both"/>
        <w:rPr>
          <w:rFonts w:asciiTheme="minorHAnsi" w:hAnsiTheme="minorHAnsi" w:cstheme="minorHAnsi"/>
          <w:color w:val="0070C0"/>
          <w:sz w:val="21"/>
          <w:szCs w:val="21"/>
        </w:rPr>
      </w:pPr>
      <w:r w:rsidRPr="000239AF">
        <w:rPr>
          <w:rFonts w:asciiTheme="minorHAnsi" w:hAnsiTheme="minorHAnsi" w:cstheme="minorHAnsi"/>
          <w:sz w:val="21"/>
          <w:szCs w:val="21"/>
        </w:rPr>
        <w:t xml:space="preserve"> </w:t>
      </w:r>
    </w:p>
    <w:p w14:paraId="7F31A073" w14:textId="77777777" w:rsidR="00C41A16" w:rsidRDefault="00505205" w:rsidP="0009071C">
      <w:pPr>
        <w:spacing w:after="0" w:line="240" w:lineRule="auto"/>
        <w:contextualSpacing/>
        <w:jc w:val="both"/>
        <w:rPr>
          <w:rFonts w:asciiTheme="minorHAnsi" w:hAnsiTheme="minorHAnsi" w:cstheme="minorHAnsi"/>
          <w:sz w:val="21"/>
          <w:szCs w:val="21"/>
        </w:rPr>
      </w:pPr>
      <w:r w:rsidRPr="000239AF">
        <w:rPr>
          <w:rFonts w:asciiTheme="minorHAnsi" w:hAnsiTheme="minorHAnsi" w:cstheme="minorHAnsi"/>
          <w:sz w:val="21"/>
          <w:szCs w:val="21"/>
        </w:rPr>
        <w:t>If you need additional money for living expenses, then you can simply transfer funds from the corporation into your personal bank account. These are considered “distributions” as described above. Again, we recommend that distributions be made on a quarterly basis.</w:t>
      </w:r>
      <w:r w:rsidR="00896C9B">
        <w:rPr>
          <w:rFonts w:asciiTheme="minorHAnsi" w:hAnsiTheme="minorHAnsi" w:cstheme="minorHAnsi"/>
          <w:sz w:val="21"/>
          <w:szCs w:val="21"/>
        </w:rPr>
        <w:t xml:space="preserve"> </w:t>
      </w:r>
      <w:r w:rsidRPr="000239AF">
        <w:rPr>
          <w:rFonts w:asciiTheme="minorHAnsi" w:hAnsiTheme="minorHAnsi" w:cstheme="minorHAnsi"/>
          <w:sz w:val="21"/>
          <w:szCs w:val="21"/>
        </w:rPr>
        <w:t xml:space="preserve">For personal expenses, please pay for those items with your personal bank account. </w:t>
      </w:r>
    </w:p>
    <w:p w14:paraId="2DE559BC" w14:textId="77777777" w:rsidR="00C41A16" w:rsidRDefault="00C41A16" w:rsidP="0009071C">
      <w:pPr>
        <w:spacing w:after="0" w:line="240" w:lineRule="auto"/>
        <w:contextualSpacing/>
        <w:jc w:val="both"/>
        <w:rPr>
          <w:rFonts w:asciiTheme="minorHAnsi" w:hAnsiTheme="minorHAnsi" w:cstheme="minorHAnsi"/>
          <w:sz w:val="21"/>
          <w:szCs w:val="21"/>
        </w:rPr>
      </w:pPr>
    </w:p>
    <w:p w14:paraId="52B041CF" w14:textId="06DCC2FB" w:rsidR="00505205" w:rsidRDefault="00505205" w:rsidP="0009071C">
      <w:pPr>
        <w:spacing w:after="0" w:line="240" w:lineRule="auto"/>
        <w:contextualSpacing/>
        <w:jc w:val="both"/>
        <w:rPr>
          <w:rFonts w:asciiTheme="minorHAnsi" w:hAnsiTheme="minorHAnsi" w:cstheme="minorHAnsi"/>
          <w:sz w:val="21"/>
          <w:szCs w:val="21"/>
        </w:rPr>
      </w:pPr>
      <w:r w:rsidRPr="000239AF">
        <w:rPr>
          <w:rFonts w:asciiTheme="minorHAnsi" w:hAnsiTheme="minorHAnsi" w:cstheme="minorHAnsi"/>
          <w:sz w:val="21"/>
          <w:szCs w:val="21"/>
        </w:rPr>
        <w:t>For any expenses that are business related, simply pay for those items out of the business account directly.  Please note that for auto expenses</w:t>
      </w:r>
      <w:r w:rsidR="009B57F1">
        <w:rPr>
          <w:rFonts w:asciiTheme="minorHAnsi" w:hAnsiTheme="minorHAnsi" w:cstheme="minorHAnsi"/>
          <w:sz w:val="21"/>
          <w:szCs w:val="21"/>
        </w:rPr>
        <w:t>,</w:t>
      </w:r>
      <w:r w:rsidRPr="000239AF">
        <w:rPr>
          <w:rFonts w:asciiTheme="minorHAnsi" w:hAnsiTheme="minorHAnsi" w:cstheme="minorHAnsi"/>
          <w:sz w:val="21"/>
          <w:szCs w:val="21"/>
        </w:rPr>
        <w:t xml:space="preserve"> as well as expenses relating to your home office, you will continue to pay for those out of your personal bank account and the company will reimburse you for those expenses at the end of the year using an Accountable Reimbursement Plan (detailed later). </w:t>
      </w:r>
    </w:p>
    <w:p w14:paraId="4ED98B19" w14:textId="77777777" w:rsidR="005702BD" w:rsidRPr="005702BD" w:rsidRDefault="005702BD" w:rsidP="0009071C">
      <w:pPr>
        <w:spacing w:after="0" w:line="240" w:lineRule="auto"/>
        <w:contextualSpacing/>
        <w:jc w:val="both"/>
        <w:rPr>
          <w:rFonts w:asciiTheme="minorHAnsi" w:hAnsiTheme="minorHAnsi" w:cstheme="minorHAnsi"/>
          <w:sz w:val="21"/>
          <w:szCs w:val="21"/>
        </w:rPr>
      </w:pPr>
    </w:p>
    <w:p w14:paraId="0ABA2350" w14:textId="77777777" w:rsidR="00505205" w:rsidRDefault="00505205" w:rsidP="0009071C">
      <w:pPr>
        <w:spacing w:after="0" w:line="240" w:lineRule="auto"/>
        <w:contextualSpacing/>
      </w:pPr>
      <w:r w:rsidRPr="00501424"/>
      <w:r w:rsidRPr="00504D14">
        <w:rPr>
          <w:noProof/>
        </w:rPr>
      </w:r>
      <w:r w:rsidRPr="00501424"/>
    </w:p>
    <w:p w14:paraId="21E976C0" w14:textId="77777777" w:rsidR="007A0160" w:rsidRDefault="007A0160" w:rsidP="0009071C">
      <w:pPr>
        <w:spacing w:after="0" w:line="240" w:lineRule="auto"/>
        <w:contextualSpacing/>
      </w:pPr>
      <w:r>
        <w:t>[Switcher: Business Planning Insert 8{"system-name":"biz-planning-8"}]</w:t>
        <w:br/>
        <w:t>[Clause{"condition":"biz-planning-8 is turned on"}]</w:t>
      </w:r>
    </w:p>
    <w:p w14:paraId="668A6F48" w14:textId="77777777" w:rsidR="002F0792" w:rsidRPr="00505205" w:rsidRDefault="002F0792" w:rsidP="002F0792">
      <w:pPr>
        <w:spacing w:after="0" w:line="240" w:lineRule="auto"/>
        <w:contextualSpacing/>
        <w:jc w:val="both"/>
        <w:rPr>
          <w:b/>
          <w:sz w:val="24"/>
        </w:rPr>
      </w:pPr>
      <w:r w:rsidRPr="00505205">
        <w:rPr>
          <w:b/>
          <w:sz w:val="24"/>
        </w:rPr>
        <w:t>ADDITIONAL STRATEGIES TO MINIMIZE TAXES ON YOUR FIX</w:t>
      </w:r>
      <w:r>
        <w:rPr>
          <w:b/>
          <w:sz w:val="24"/>
        </w:rPr>
        <w:t>-</w:t>
      </w:r>
      <w:r w:rsidRPr="00505205">
        <w:rPr>
          <w:b/>
          <w:sz w:val="24"/>
        </w:rPr>
        <w:t>N</w:t>
      </w:r>
      <w:r>
        <w:rPr>
          <w:b/>
          <w:sz w:val="24"/>
        </w:rPr>
        <w:t>-</w:t>
      </w:r>
      <w:r w:rsidRPr="00505205">
        <w:rPr>
          <w:b/>
          <w:sz w:val="24"/>
        </w:rPr>
        <w:t xml:space="preserve">FLIPS </w:t>
      </w:r>
    </w:p>
    <w:p w14:paraId="67DC0574" w14:textId="77777777" w:rsidR="002F0792" w:rsidRDefault="002F0792" w:rsidP="002F0792">
      <w:pPr>
        <w:spacing w:after="0" w:line="240" w:lineRule="auto"/>
        <w:contextualSpacing/>
        <w:jc w:val="both"/>
        <w:rPr>
          <w:rFonts w:asciiTheme="minorHAnsi" w:hAnsiTheme="minorHAnsi" w:cstheme="minorHAnsi"/>
          <w:bCs/>
          <w:sz w:val="21"/>
          <w:szCs w:val="21"/>
        </w:rPr>
      </w:pPr>
      <w:r w:rsidR="003E6A03">
        <w:rPr>
          <w:rFonts w:asciiTheme="minorHAnsi" w:hAnsiTheme="minorHAnsi" w:cstheme="minorHAnsi"/>
          <w:sz w:val="21"/>
          <w:szCs w:val="21"/>
        </w:rPr>
      </w:r>
      <w:r w:rsidRPr="00F538FC">
        <w:rPr>
          <w:rFonts w:asciiTheme="minorHAnsi" w:hAnsiTheme="minorHAnsi" w:cstheme="minorHAnsi"/>
          <w:sz w:val="21"/>
          <w:szCs w:val="21"/>
        </w:rPr>
        <w:t xml:space="preserve"> </w:t>
      </w:r>
      <w:r>
        <w:rPr>
          <w:rFonts w:asciiTheme="minorHAnsi" w:hAnsiTheme="minorHAnsi" w:cstheme="minorHAnsi"/>
          <w:bCs/>
          <w:sz w:val="21"/>
          <w:szCs w:val="21"/>
        </w:rPr>
        <w:t xml:space="preserve">You </w:t>
      </w:r>
      <w:r w:rsidRPr="00F538FC">
        <w:rPr>
          <w:rFonts w:asciiTheme="minorHAnsi" w:hAnsiTheme="minorHAnsi" w:cstheme="minorHAnsi"/>
          <w:bCs/>
          <w:sz w:val="21"/>
          <w:szCs w:val="21"/>
        </w:rPr>
        <w:t xml:space="preserve">may want to consider starting to hold some properties if it makes sense. In addition to appreciation benefits, there can be significant tax savings if you were to hold on to some of your flip </w:t>
      </w:r>
      <w:r w:rsidRPr="00F538FC">
        <w:rPr>
          <w:rFonts w:asciiTheme="minorHAnsi" w:hAnsiTheme="minorHAnsi" w:cstheme="minorHAnsi"/>
          <w:bCs/>
          <w:sz w:val="21"/>
          <w:szCs w:val="21"/>
        </w:rPr>
        <w:lastRenderedPageBreak/>
        <w:t xml:space="preserve">properties. For example, assuming </w:t>
      </w:r>
      <w:r>
        <w:rPr>
          <w:rFonts w:asciiTheme="minorHAnsi" w:hAnsiTheme="minorHAnsi" w:cstheme="minorHAnsi"/>
          <w:bCs/>
          <w:sz w:val="21"/>
          <w:szCs w:val="21"/>
        </w:rPr>
        <w:t xml:space="preserve">you have </w:t>
      </w:r>
      <w:r w:rsidRPr="00F538FC">
        <w:rPr>
          <w:rFonts w:asciiTheme="minorHAnsi" w:hAnsiTheme="minorHAnsi" w:cstheme="minorHAnsi"/>
          <w:bCs/>
          <w:sz w:val="21"/>
          <w:szCs w:val="21"/>
        </w:rPr>
        <w:t xml:space="preserve">a property with an expected net profit of </w:t>
      </w:r>
      <w:r w:rsidRPr="00621172">
        <w:rPr>
          <w:rFonts w:asciiTheme="minorHAnsi" w:hAnsiTheme="minorHAnsi" w:cstheme="minorHAnsi"/>
          <w:bCs/>
          <w:sz w:val="21"/>
          <w:szCs w:val="21"/>
          <w:highlight w:val="yellow"/>
        </w:rPr>
        <w:t>$[TextInput{"system-name":"flip-property-value"}]</w:t>
      </w:r>
      <w:r w:rsidRPr="00F538FC">
        <w:rPr>
          <w:rFonts w:asciiTheme="minorHAnsi" w:hAnsiTheme="minorHAnsi" w:cstheme="minorHAnsi"/>
          <w:bCs/>
          <w:sz w:val="21"/>
          <w:szCs w:val="21"/>
        </w:rPr>
        <w:t xml:space="preserve">, owning this property for over one year and renting it out could save you up to </w:t>
      </w:r>
      <w:r w:rsidRPr="00621172">
        <w:rPr>
          <w:rFonts w:asciiTheme="minorHAnsi" w:hAnsiTheme="minorHAnsi" w:cstheme="minorHAnsi"/>
          <w:b/>
          <w:bCs/>
          <w:sz w:val="21"/>
          <w:szCs w:val="21"/>
          <w:highlight w:val="yellow"/>
          <w:u w:val="single"/>
        </w:rPr>
        <w:t>$[TextInput{"system-name":"flip-tax-savings"}]</w:t>
      </w:r>
      <w:r w:rsidRPr="00F538FC">
        <w:rPr>
          <w:rFonts w:asciiTheme="minorHAnsi" w:hAnsiTheme="minorHAnsi" w:cstheme="minorHAnsi"/>
          <w:bCs/>
          <w:sz w:val="21"/>
          <w:szCs w:val="21"/>
        </w:rPr>
        <w:t xml:space="preserve"> in taxes on this transaction.</w:t>
      </w:r>
    </w:p>
    <w:p w14:paraId="7ECA2D58" w14:textId="77777777" w:rsidR="002F0792" w:rsidRPr="00F538FC" w:rsidRDefault="002F0792" w:rsidP="002F0792">
      <w:pPr>
        <w:spacing w:after="0" w:line="240" w:lineRule="auto"/>
        <w:contextualSpacing/>
        <w:jc w:val="both"/>
        <w:rPr>
          <w:rFonts w:asciiTheme="minorHAnsi" w:hAnsiTheme="minorHAnsi" w:cstheme="minorHAnsi"/>
          <w:bCs/>
          <w:sz w:val="21"/>
          <w:szCs w:val="21"/>
        </w:rPr>
      </w:pPr>
    </w:p>
    <w:p w14:paraId="2D3A92FD" w14:textId="77777777" w:rsidR="002F0792" w:rsidRDefault="002F0792" w:rsidP="002F0792">
      <w:pPr>
        <w:spacing w:after="0" w:line="240" w:lineRule="auto"/>
        <w:contextualSpacing/>
        <w:jc w:val="both"/>
        <w:rPr>
          <w:rFonts w:asciiTheme="minorHAnsi" w:hAnsiTheme="minorHAnsi" w:cstheme="minorHAnsi"/>
          <w:bCs/>
          <w:sz w:val="21"/>
          <w:szCs w:val="21"/>
        </w:rPr>
      </w:pPr>
      <w:r w:rsidRPr="00F538FC">
        <w:rPr>
          <w:rFonts w:asciiTheme="minorHAnsi" w:hAnsiTheme="minorHAnsi" w:cstheme="minorHAnsi"/>
          <w:bCs/>
          <w:sz w:val="21"/>
          <w:szCs w:val="21"/>
        </w:rPr>
        <w:t xml:space="preserve">In addition, once you hold a flip property for over one year as a rental, you can then use </w:t>
      </w:r>
      <w:r>
        <w:rPr>
          <w:rFonts w:asciiTheme="minorHAnsi" w:hAnsiTheme="minorHAnsi" w:cstheme="minorHAnsi"/>
          <w:bCs/>
          <w:sz w:val="21"/>
          <w:szCs w:val="21"/>
        </w:rPr>
        <w:t xml:space="preserve">a </w:t>
      </w:r>
      <w:r w:rsidRPr="00F538FC">
        <w:rPr>
          <w:rFonts w:asciiTheme="minorHAnsi" w:hAnsiTheme="minorHAnsi" w:cstheme="minorHAnsi"/>
          <w:bCs/>
          <w:sz w:val="21"/>
          <w:szCs w:val="21"/>
        </w:rPr>
        <w:t xml:space="preserve">1031 exchange to defer the taxes due altogether. In this scenario, you can </w:t>
      </w:r>
      <w:r>
        <w:rPr>
          <w:rFonts w:asciiTheme="minorHAnsi" w:hAnsiTheme="minorHAnsi" w:cstheme="minorHAnsi"/>
          <w:bCs/>
          <w:sz w:val="21"/>
          <w:szCs w:val="21"/>
        </w:rPr>
        <w:t>defer</w:t>
      </w:r>
      <w:r w:rsidRPr="00F538FC">
        <w:rPr>
          <w:rFonts w:asciiTheme="minorHAnsi" w:hAnsiTheme="minorHAnsi" w:cstheme="minorHAnsi"/>
          <w:bCs/>
          <w:sz w:val="21"/>
          <w:szCs w:val="21"/>
        </w:rPr>
        <w:t xml:space="preserve"> up to </w:t>
      </w:r>
      <w:r w:rsidRPr="00621172">
        <w:rPr>
          <w:rFonts w:asciiTheme="minorHAnsi" w:hAnsiTheme="minorHAnsi" w:cstheme="minorHAnsi"/>
          <w:b/>
          <w:bCs/>
          <w:sz w:val="21"/>
          <w:szCs w:val="21"/>
          <w:highlight w:val="yellow"/>
          <w:u w:val="single"/>
        </w:rPr>
        <w:t>$[TextInput{"system-name":"exchange-tax-deferral"}]</w:t>
      </w:r>
      <w:r w:rsidRPr="00F538FC">
        <w:rPr>
          <w:rFonts w:asciiTheme="minorHAnsi" w:hAnsiTheme="minorHAnsi" w:cstheme="minorHAnsi"/>
          <w:bCs/>
          <w:sz w:val="21"/>
          <w:szCs w:val="21"/>
        </w:rPr>
        <w:t xml:space="preserve"> in taxes on a </w:t>
      </w:r>
      <w:r w:rsidRPr="00621172">
        <w:rPr>
          <w:rFonts w:asciiTheme="minorHAnsi" w:hAnsiTheme="minorHAnsi" w:cstheme="minorHAnsi"/>
          <w:bCs/>
          <w:sz w:val="21"/>
          <w:szCs w:val="21"/>
          <w:highlight w:val="yellow"/>
        </w:rPr>
        <w:t>$[TextInput{"system-name":"exchange-property-value"}]</w:t>
      </w:r>
      <w:r w:rsidRPr="00F538FC">
        <w:rPr>
          <w:rFonts w:asciiTheme="minorHAnsi" w:hAnsiTheme="minorHAnsi" w:cstheme="minorHAnsi"/>
          <w:bCs/>
          <w:sz w:val="21"/>
          <w:szCs w:val="21"/>
        </w:rPr>
        <w:t xml:space="preserve"> profit as compared to what you otherwise would pay without proper tax planning.</w:t>
      </w:r>
    </w:p>
    <w:p w14:paraId="3B25BDDD" w14:textId="77777777" w:rsidR="002F0792" w:rsidRPr="00F538FC" w:rsidRDefault="002F0792" w:rsidP="002F0792">
      <w:pPr>
        <w:spacing w:after="0" w:line="240" w:lineRule="auto"/>
        <w:contextualSpacing/>
        <w:jc w:val="both"/>
        <w:rPr>
          <w:rFonts w:asciiTheme="minorHAnsi" w:hAnsiTheme="minorHAnsi" w:cstheme="minorHAnsi"/>
          <w:bCs/>
          <w:sz w:val="21"/>
          <w:szCs w:val="21"/>
        </w:rPr>
      </w:pPr>
    </w:p>
    <w:p w14:paraId="31F1ABD7" w14:textId="77777777" w:rsidR="002F0792" w:rsidRDefault="002F0792" w:rsidP="002F0792">
      <w:pPr>
        <w:pStyle w:val="ListParagraph"/>
        <w:numPr>
          <w:ilvl w:val="0"/>
          <w:numId w:val="48"/>
        </w:numPr>
        <w:spacing w:after="0" w:line="240" w:lineRule="auto"/>
        <w:jc w:val="both"/>
        <w:rPr>
          <w:rFonts w:asciiTheme="minorHAnsi" w:hAnsiTheme="minorHAnsi" w:cstheme="minorHAnsi"/>
          <w:bCs/>
          <w:sz w:val="21"/>
          <w:szCs w:val="21"/>
        </w:rPr>
      </w:pPr>
      <w:r w:rsidRPr="0036637D">
        <w:rPr>
          <w:rFonts w:asciiTheme="minorHAnsi" w:hAnsiTheme="minorHAnsi" w:cstheme="minorHAnsi"/>
          <w:bCs/>
          <w:sz w:val="21"/>
          <w:szCs w:val="21"/>
        </w:rPr>
        <w:t>Consider longer term private funding or bulk bank financing to get more favorable interest rates to hold on to some of these flip properties for further appreciation and cash flow.</w:t>
      </w:r>
    </w:p>
    <w:p w14:paraId="1F5A27CE" w14:textId="77777777" w:rsidR="002F0792" w:rsidRPr="0036637D" w:rsidRDefault="002F0792" w:rsidP="002F0792">
      <w:pPr>
        <w:pStyle w:val="ListParagraph"/>
        <w:numPr>
          <w:ilvl w:val="0"/>
          <w:numId w:val="48"/>
        </w:numPr>
        <w:spacing w:after="0" w:line="240" w:lineRule="auto"/>
        <w:jc w:val="both"/>
        <w:rPr>
          <w:rFonts w:asciiTheme="minorHAnsi" w:hAnsiTheme="minorHAnsi" w:cstheme="minorHAnsi"/>
          <w:sz w:val="21"/>
          <w:szCs w:val="21"/>
        </w:rPr>
      </w:pPr>
      <w:r w:rsidRPr="0036637D">
        <w:rPr>
          <w:rFonts w:asciiTheme="minorHAnsi" w:hAnsiTheme="minorHAnsi" w:cstheme="minorHAnsi"/>
          <w:sz w:val="21"/>
          <w:szCs w:val="21"/>
        </w:rPr>
        <w:t>Use a lease option to lock in your buyer, increase monthly cash flow, defer taxes</w:t>
      </w:r>
      <w:r>
        <w:rPr>
          <w:rFonts w:asciiTheme="minorHAnsi" w:hAnsiTheme="minorHAnsi" w:cstheme="minorHAnsi"/>
          <w:sz w:val="21"/>
          <w:szCs w:val="21"/>
        </w:rPr>
        <w:t>,</w:t>
      </w:r>
      <w:r w:rsidRPr="0036637D">
        <w:rPr>
          <w:rFonts w:asciiTheme="minorHAnsi" w:hAnsiTheme="minorHAnsi" w:cstheme="minorHAnsi"/>
          <w:sz w:val="21"/>
          <w:szCs w:val="21"/>
        </w:rPr>
        <w:t xml:space="preserve"> and get lower tax rates. By opting to utilize a lease option, you could in essence convert any gain on sale of the property from short-term ordinary income, which may be subject to self-employment tax, to long-term capital gains. </w:t>
      </w:r>
    </w:p>
    <w:p w14:paraId="60B5D55D" w14:textId="77777777" w:rsidR="002F0792" w:rsidRPr="00F538FC" w:rsidRDefault="002F0792" w:rsidP="002F0792">
      <w:pPr>
        <w:pStyle w:val="ListParagraph"/>
        <w:numPr>
          <w:ilvl w:val="0"/>
          <w:numId w:val="30"/>
        </w:numPr>
        <w:spacing w:after="0" w:line="240" w:lineRule="auto"/>
        <w:jc w:val="both"/>
        <w:rPr>
          <w:rFonts w:asciiTheme="minorHAnsi" w:hAnsiTheme="minorHAnsi" w:cstheme="minorHAnsi"/>
          <w:sz w:val="21"/>
          <w:szCs w:val="21"/>
        </w:rPr>
      </w:pPr>
      <w:r w:rsidRPr="00F538FC">
        <w:rPr>
          <w:rFonts w:asciiTheme="minorHAnsi" w:hAnsiTheme="minorHAnsi" w:cstheme="minorHAnsi"/>
          <w:sz w:val="21"/>
          <w:szCs w:val="21"/>
        </w:rPr>
        <w:t xml:space="preserve">With a lease option, you can increase your monthly income from the rental unit with monthly option payments. Option money received as part of monthly rental income is not taxable until the year in which the option is either exercised or expired.  </w:t>
      </w:r>
    </w:p>
    <w:p w14:paraId="3AC72E39" w14:textId="77777777" w:rsidR="002F0792" w:rsidRPr="00F538FC" w:rsidRDefault="002F0792" w:rsidP="002F0792">
      <w:pPr>
        <w:pStyle w:val="ListParagraph"/>
        <w:numPr>
          <w:ilvl w:val="0"/>
          <w:numId w:val="30"/>
        </w:numPr>
        <w:spacing w:after="0" w:line="240" w:lineRule="auto"/>
        <w:jc w:val="both"/>
        <w:rPr>
          <w:rFonts w:asciiTheme="minorHAnsi" w:hAnsiTheme="minorHAnsi" w:cstheme="minorHAnsi"/>
          <w:sz w:val="21"/>
          <w:szCs w:val="21"/>
        </w:rPr>
      </w:pPr>
      <w:r w:rsidRPr="00F538FC">
        <w:rPr>
          <w:rFonts w:asciiTheme="minorHAnsi" w:hAnsiTheme="minorHAnsi" w:cstheme="minorHAnsi"/>
          <w:sz w:val="21"/>
          <w:szCs w:val="21"/>
        </w:rPr>
        <w:t>The initial option money received upon the signing of the option contract is also tax deferred until the year in which the option is exercised or expired.</w:t>
      </w:r>
    </w:p>
    <w:p w14:paraId="06450798" w14:textId="77777777" w:rsidR="002F0792" w:rsidRPr="00F538FC" w:rsidRDefault="002F0792" w:rsidP="002F0792">
      <w:pPr>
        <w:pStyle w:val="ListParagraph"/>
        <w:numPr>
          <w:ilvl w:val="0"/>
          <w:numId w:val="30"/>
        </w:numPr>
        <w:spacing w:after="0" w:line="240" w:lineRule="auto"/>
        <w:jc w:val="both"/>
        <w:rPr>
          <w:rFonts w:asciiTheme="minorHAnsi" w:hAnsiTheme="minorHAnsi" w:cstheme="minorHAnsi"/>
          <w:sz w:val="21"/>
          <w:szCs w:val="21"/>
        </w:rPr>
      </w:pPr>
      <w:r w:rsidRPr="00F538FC">
        <w:rPr>
          <w:rFonts w:asciiTheme="minorHAnsi" w:hAnsiTheme="minorHAnsi" w:cstheme="minorHAnsi"/>
          <w:sz w:val="21"/>
          <w:szCs w:val="21"/>
        </w:rPr>
        <w:t>With a lease option, you as the owner retain all tax benefits relating to the property including insurance, repairs, and depreciation. This benefit could be beneficial to assist you in minimizing your current tax liabilities.</w:t>
      </w:r>
    </w:p>
    <w:p w14:paraId="2140FF41" w14:textId="77777777" w:rsidR="002F0792" w:rsidRPr="00F538FC" w:rsidRDefault="002F0792" w:rsidP="002F0792">
      <w:pPr>
        <w:pStyle w:val="ListParagraph"/>
        <w:numPr>
          <w:ilvl w:val="0"/>
          <w:numId w:val="30"/>
        </w:numPr>
        <w:spacing w:after="0" w:line="240" w:lineRule="auto"/>
        <w:jc w:val="both"/>
        <w:rPr>
          <w:rFonts w:asciiTheme="minorHAnsi" w:hAnsiTheme="minorHAnsi" w:cstheme="minorHAnsi"/>
          <w:sz w:val="21"/>
          <w:szCs w:val="21"/>
        </w:rPr>
      </w:pPr>
      <w:r w:rsidRPr="00F538FC">
        <w:rPr>
          <w:rFonts w:asciiTheme="minorHAnsi" w:hAnsiTheme="minorHAnsi" w:cstheme="minorHAnsi"/>
          <w:sz w:val="21"/>
          <w:szCs w:val="21"/>
        </w:rPr>
        <w:t xml:space="preserve">With the lease option, you can still utilize a 1031 tax </w:t>
      </w:r>
      <w:r>
        <w:rPr>
          <w:rFonts w:asciiTheme="minorHAnsi" w:hAnsiTheme="minorHAnsi" w:cstheme="minorHAnsi"/>
          <w:sz w:val="21"/>
          <w:szCs w:val="21"/>
        </w:rPr>
        <w:t>deferred</w:t>
      </w:r>
      <w:r w:rsidRPr="00F538FC">
        <w:rPr>
          <w:rFonts w:asciiTheme="minorHAnsi" w:hAnsiTheme="minorHAnsi" w:cstheme="minorHAnsi"/>
          <w:sz w:val="21"/>
          <w:szCs w:val="21"/>
        </w:rPr>
        <w:t xml:space="preserve"> exchange on the eventual sale of this property to continue the deferral of taxes on any potential gain. This can help to preserve any gains realized from taxes on your deals.</w:t>
      </w:r>
    </w:p>
    <w:p w14:paraId="558D1A75" w14:textId="77777777" w:rsidR="002F0792" w:rsidRPr="00F538FC" w:rsidRDefault="002F0792" w:rsidP="002F0792">
      <w:pPr>
        <w:spacing w:after="0" w:line="240" w:lineRule="auto"/>
        <w:contextualSpacing/>
        <w:jc w:val="both"/>
        <w:rPr>
          <w:rFonts w:asciiTheme="minorHAnsi" w:hAnsiTheme="minorHAnsi" w:cstheme="minorHAnsi"/>
          <w:sz w:val="21"/>
          <w:szCs w:val="21"/>
        </w:rPr>
      </w:pPr>
    </w:p>
    <w:p w14:paraId="213CDD09" w14:textId="77777777" w:rsidR="002F0792" w:rsidRPr="00F538FC" w:rsidRDefault="002F0792" w:rsidP="002F0792">
      <w:p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u w:val="single"/>
        </w:rPr>
        <w:t>Option price:</w:t>
      </w:r>
      <w:r>
        <w:rPr>
          <w:rFonts w:asciiTheme="minorHAnsi" w:hAnsiTheme="minorHAnsi" w:cstheme="minorHAnsi"/>
          <w:sz w:val="21"/>
          <w:szCs w:val="21"/>
        </w:rPr>
        <w:t xml:space="preserve"> </w:t>
      </w:r>
      <w:r w:rsidRPr="00F538FC">
        <w:rPr>
          <w:rFonts w:asciiTheme="minorHAnsi" w:hAnsiTheme="minorHAnsi" w:cstheme="minorHAnsi"/>
          <w:sz w:val="21"/>
          <w:szCs w:val="21"/>
        </w:rPr>
        <w:t xml:space="preserve">The higher the option price, the more it </w:t>
      </w:r>
      <w:r>
        <w:rPr>
          <w:rFonts w:asciiTheme="minorHAnsi" w:hAnsiTheme="minorHAnsi" w:cstheme="minorHAnsi"/>
          <w:sz w:val="21"/>
          <w:szCs w:val="21"/>
        </w:rPr>
        <w:t>looks like an installment sale.</w:t>
      </w:r>
      <w:r w:rsidRPr="00F538FC">
        <w:rPr>
          <w:rFonts w:asciiTheme="minorHAnsi" w:hAnsiTheme="minorHAnsi" w:cstheme="minorHAnsi"/>
          <w:sz w:val="21"/>
          <w:szCs w:val="21"/>
        </w:rPr>
        <w:t xml:space="preserve"> </w:t>
      </w:r>
      <w:proofErr w:type="gramStart"/>
      <w:r w:rsidRPr="00F538FC">
        <w:rPr>
          <w:rFonts w:asciiTheme="minorHAnsi" w:hAnsiTheme="minorHAnsi" w:cstheme="minorHAnsi"/>
          <w:sz w:val="21"/>
          <w:szCs w:val="21"/>
        </w:rPr>
        <w:t>As a general rule</w:t>
      </w:r>
      <w:proofErr w:type="gramEnd"/>
      <w:r w:rsidRPr="00F538FC">
        <w:rPr>
          <w:rFonts w:asciiTheme="minorHAnsi" w:hAnsiTheme="minorHAnsi" w:cstheme="minorHAnsi"/>
          <w:sz w:val="21"/>
          <w:szCs w:val="21"/>
        </w:rPr>
        <w:t>, keep the option price under 8% of the fair market value of the propert</w:t>
      </w:r>
      <w:r>
        <w:rPr>
          <w:rFonts w:asciiTheme="minorHAnsi" w:hAnsiTheme="minorHAnsi" w:cstheme="minorHAnsi"/>
          <w:sz w:val="21"/>
          <w:szCs w:val="21"/>
        </w:rPr>
        <w:t>y.</w:t>
      </w:r>
      <w:r w:rsidRPr="00F538FC">
        <w:rPr>
          <w:rFonts w:asciiTheme="minorHAnsi" w:hAnsiTheme="minorHAnsi" w:cstheme="minorHAnsi"/>
          <w:sz w:val="21"/>
          <w:szCs w:val="21"/>
        </w:rPr>
        <w:t xml:space="preserve"> Most lease options are 3-5%.</w:t>
      </w:r>
    </w:p>
    <w:p w14:paraId="36F876A4" w14:textId="77777777" w:rsidR="002F0792" w:rsidRPr="00F538FC" w:rsidRDefault="002F0792" w:rsidP="002F0792">
      <w:p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t xml:space="preserve"> </w:t>
      </w:r>
    </w:p>
    <w:p w14:paraId="74EC3948" w14:textId="77777777" w:rsidR="002F0792" w:rsidRPr="00F538FC" w:rsidRDefault="002F0792" w:rsidP="002F0792">
      <w:p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u w:val="single"/>
        </w:rPr>
        <w:t>Exercise price:</w:t>
      </w:r>
      <w:r w:rsidRPr="00F538FC">
        <w:rPr>
          <w:rFonts w:asciiTheme="minorHAnsi" w:hAnsiTheme="minorHAnsi" w:cstheme="minorHAnsi"/>
          <w:sz w:val="21"/>
          <w:szCs w:val="21"/>
        </w:rPr>
        <w:t xml:space="preserve"> The exercise price is the amount the option holde</w:t>
      </w:r>
      <w:r>
        <w:rPr>
          <w:rFonts w:asciiTheme="minorHAnsi" w:hAnsiTheme="minorHAnsi" w:cstheme="minorHAnsi"/>
          <w:sz w:val="21"/>
          <w:szCs w:val="21"/>
        </w:rPr>
        <w:t>r must pay to buy the property.</w:t>
      </w:r>
      <w:r w:rsidRPr="00F538FC">
        <w:rPr>
          <w:rFonts w:asciiTheme="minorHAnsi" w:hAnsiTheme="minorHAnsi" w:cstheme="minorHAnsi"/>
          <w:sz w:val="21"/>
          <w:szCs w:val="21"/>
        </w:rPr>
        <w:t xml:space="preserve"> This price should</w:t>
      </w:r>
      <w:r>
        <w:rPr>
          <w:rFonts w:asciiTheme="minorHAnsi" w:hAnsiTheme="minorHAnsi" w:cstheme="minorHAnsi"/>
          <w:sz w:val="21"/>
          <w:szCs w:val="21"/>
        </w:rPr>
        <w:t xml:space="preserve"> approximate fair market value.</w:t>
      </w:r>
      <w:r w:rsidRPr="00F538FC">
        <w:rPr>
          <w:rFonts w:asciiTheme="minorHAnsi" w:hAnsiTheme="minorHAnsi" w:cstheme="minorHAnsi"/>
          <w:sz w:val="21"/>
          <w:szCs w:val="21"/>
        </w:rPr>
        <w:t xml:space="preserve"> The lower the price, the more chance the IRS will view the arrangement as an installment sale (particularly if the rents are over market and the option price was high).</w:t>
      </w:r>
    </w:p>
    <w:p w14:paraId="255E78D7" w14:textId="77777777" w:rsidR="002F0792" w:rsidRDefault="002F0792" w:rsidP="002F0792">
      <w:p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tab/>
      </w:r>
      <w:r w:rsidRPr="00F538FC">
        <w:rPr>
          <w:rFonts w:asciiTheme="minorHAnsi" w:hAnsiTheme="minorHAnsi" w:cstheme="minorHAnsi"/>
          <w:sz w:val="21"/>
          <w:szCs w:val="21"/>
        </w:rPr>
        <w:br/>
        <w:t>To keep it clear that the arrangement is not an installment sale, charge market rents, keep the option price around 3-5% of the property value</w:t>
      </w:r>
      <w:r>
        <w:rPr>
          <w:rFonts w:asciiTheme="minorHAnsi" w:hAnsiTheme="minorHAnsi" w:cstheme="minorHAnsi"/>
          <w:sz w:val="21"/>
          <w:szCs w:val="21"/>
        </w:rPr>
        <w:t>,</w:t>
      </w:r>
      <w:r w:rsidRPr="00F538FC">
        <w:rPr>
          <w:rFonts w:asciiTheme="minorHAnsi" w:hAnsiTheme="minorHAnsi" w:cstheme="minorHAnsi"/>
          <w:sz w:val="21"/>
          <w:szCs w:val="21"/>
        </w:rPr>
        <w:t xml:space="preserve"> and make sure the exercise price approximates fair market value. Also, we recommend that this be done via two separate contracts: one for the lease and the other for an option to purchase.</w:t>
      </w:r>
    </w:p>
    <w:p w14:paraId="344EA959" w14:textId="77777777" w:rsidR="002F0792" w:rsidRDefault="002F0792" w:rsidP="002F0792">
      <w:pPr>
        <w:spacing w:after="0" w:line="240" w:lineRule="auto"/>
        <w:contextualSpacing/>
        <w:jc w:val="both"/>
      </w:pPr>
    </w:p>
    <w:p w14:paraId="48C37B9F" w14:textId="77777777" w:rsidR="002F0792" w:rsidRDefault="002F0792" w:rsidP="002F0792">
      <w:pPr>
        <w:spacing w:after="0" w:line="240" w:lineRule="auto"/>
        <w:jc w:val="both"/>
        <w:rPr>
          <w:rFonts w:asciiTheme="minorHAnsi" w:hAnsiTheme="minorHAnsi" w:cstheme="minorHAnsi"/>
          <w:sz w:val="21"/>
          <w:szCs w:val="21"/>
        </w:rPr>
      </w:pPr>
      <w:r w:rsidR="003E6A03">
        <w:rPr>
          <w:rFonts w:asciiTheme="minorHAnsi" w:hAnsiTheme="minorHAnsi" w:cstheme="minorHAnsi"/>
          <w:sz w:val="21"/>
          <w:szCs w:val="21"/>
        </w:rPr>
      </w:r>
      <w:r w:rsidRPr="0078368A">
        <w:rPr>
          <w:rFonts w:asciiTheme="minorHAnsi" w:hAnsiTheme="minorHAnsi" w:cstheme="minorHAnsi"/>
          <w:sz w:val="21"/>
          <w:szCs w:val="21"/>
        </w:rPr>
        <w:t xml:space="preserve"> </w:t>
      </w:r>
      <w:r>
        <w:rPr>
          <w:rFonts w:asciiTheme="minorHAnsi" w:hAnsiTheme="minorHAnsi" w:cstheme="minorHAnsi"/>
          <w:sz w:val="21"/>
          <w:szCs w:val="21"/>
        </w:rPr>
        <w:t>Purchase additional rental properties and utilize rental expenses and depreciation to offset flip income for tax purposes.</w:t>
      </w:r>
    </w:p>
    <w:p w14:paraId="0E6A56C2" w14:textId="77777777" w:rsidR="002F0792" w:rsidRDefault="002F0792" w:rsidP="002F0792">
      <w:pPr>
        <w:spacing w:after="0" w:line="240" w:lineRule="auto"/>
        <w:jc w:val="both"/>
        <w:rPr>
          <w:rFonts w:asciiTheme="minorHAnsi" w:hAnsiTheme="minorHAnsi" w:cstheme="minorHAnsi"/>
          <w:sz w:val="21"/>
          <w:szCs w:val="21"/>
        </w:rPr>
      </w:pPr>
    </w:p>
    <w:p w14:paraId="766CCB3D" w14:textId="208F1BB5" w:rsidR="00505205" w:rsidRPr="0078368A" w:rsidRDefault="002F0792" w:rsidP="002F0792">
      <w:pPr>
        <w:spacing w:after="0" w:line="240" w:lineRule="auto"/>
      </w:pPr>
      <w:r w:rsidR="003E6A03">
        <w:rPr>
          <w:rFonts w:asciiTheme="minorHAnsi" w:hAnsiTheme="minorHAnsi" w:cstheme="minorHAnsi"/>
          <w:sz w:val="21"/>
          <w:szCs w:val="21"/>
        </w:rPr>
      </w:r>
      <w:r w:rsidRPr="0078368A">
        <w:rPr>
          <w:rFonts w:asciiTheme="minorHAnsi" w:hAnsiTheme="minorHAnsi" w:cstheme="minorHAnsi"/>
          <w:sz w:val="21"/>
          <w:szCs w:val="21"/>
        </w:rPr>
        <w:t xml:space="preserve"> </w:t>
      </w:r>
      <w:r>
        <w:rPr>
          <w:rFonts w:asciiTheme="minorHAnsi" w:hAnsiTheme="minorHAnsi" w:cstheme="minorHAnsi"/>
          <w:sz w:val="21"/>
          <w:szCs w:val="21"/>
        </w:rPr>
        <w:t>Utilize retirement account strategies to redirect money into retirement accounts for immediate tax write-offs and tax-deferred growth. (See later section on retirement planning).</w:t>
      </w:r>
      <w:r w:rsidR="0078368A">
        <w:rPr>
          <w:rFonts w:asciiTheme="minorHAnsi" w:hAnsiTheme="minorHAnsi" w:cstheme="minorHAnsi"/>
          <w:sz w:val="21"/>
          <w:szCs w:val="21"/>
        </w:rPr>
        <w:br/>
      </w:r>
    </w:p>
    <w:p w14:paraId="2EC6EF19" w14:textId="77777777" w:rsidR="002F0792" w:rsidRPr="00C247D1" w:rsidRDefault="002F0792" w:rsidP="002F0792">
      <w:pPr>
        <w:spacing w:after="0" w:line="240" w:lineRule="auto"/>
        <w:contextualSpacing/>
        <w:jc w:val="both"/>
        <w:rPr>
          <w:b/>
          <w:bCs/>
          <w:sz w:val="24"/>
          <w:szCs w:val="24"/>
        </w:rPr>
      </w:pPr>
      <w:r w:rsidRPr="00C247D1">
        <w:rPr>
          <w:b/>
          <w:bCs/>
          <w:sz w:val="24"/>
          <w:szCs w:val="24"/>
        </w:rPr>
        <w:t>ALLOCATION TO MINIMIZE TAXES</w:t>
      </w:r>
    </w:p>
    <w:p w14:paraId="20CF63D5" w14:textId="77777777" w:rsidR="002F0792" w:rsidRDefault="002F0792" w:rsidP="002F0792">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Since property specific expenses relating to your flip properties are considered inventory and not deductible until the year the property is sold, any expenses that can legitimately be allocated to a sold property or to overhead operations would allow you to write off the expenses immediately in the year incurred. Examples of these types of overhead expenses include office expenses, legal and accounting </w:t>
      </w:r>
      <w:r>
        <w:rPr>
          <w:rFonts w:asciiTheme="minorHAnsi" w:hAnsiTheme="minorHAnsi" w:cstheme="minorHAnsi"/>
          <w:sz w:val="21"/>
          <w:szCs w:val="21"/>
        </w:rPr>
        <w:lastRenderedPageBreak/>
        <w:t xml:space="preserve">fees, etc. For example, if you were able to shift $30k of expenses into overhead rather than to include that as a capitalized rehab property, that can save you </w:t>
      </w:r>
      <w:r w:rsidRPr="00621172">
        <w:rPr>
          <w:rFonts w:asciiTheme="minorHAnsi" w:hAnsiTheme="minorHAnsi" w:cstheme="minorHAnsi"/>
          <w:sz w:val="21"/>
          <w:szCs w:val="21"/>
          <w:highlight w:val="yellow"/>
        </w:rPr>
        <w:t>$[TextInput{"system-name":"allocation-savings"}]</w:t>
      </w:r>
      <w:r>
        <w:rPr>
          <w:rFonts w:asciiTheme="minorHAnsi" w:hAnsiTheme="minorHAnsi" w:cstheme="minorHAnsi"/>
          <w:sz w:val="21"/>
          <w:szCs w:val="21"/>
        </w:rPr>
        <w:t xml:space="preserve"> in income taxes in 2023.</w:t>
      </w:r>
    </w:p>
    <w:p w14:paraId="3C605D43" w14:textId="77777777" w:rsidR="00505205" w:rsidRDefault="00505205" w:rsidP="0009071C">
      <w:pPr>
        <w:spacing w:after="0" w:line="240" w:lineRule="auto"/>
        <w:contextualSpacing/>
        <w:jc w:val="both"/>
        <w:rPr>
          <w:rFonts w:cstheme="minorHAnsi"/>
          <w:caps/>
        </w:rPr>
      </w:pPr>
    </w:p>
    <w:p w14:paraId="57E6B7F8" w14:textId="77777777" w:rsidR="00505205" w:rsidRDefault="00505205" w:rsidP="0009071C">
      <w:pPr>
        <w:spacing w:after="0" w:line="240" w:lineRule="auto"/>
        <w:contextualSpacing/>
        <w:jc w:val="both"/>
        <w:rPr>
          <w:rFonts w:asciiTheme="minorHAnsi" w:hAnsiTheme="minorHAnsi" w:cstheme="minorHAnsi"/>
          <w:sz w:val="21"/>
          <w:szCs w:val="21"/>
        </w:rPr>
      </w:pPr>
      <w:r w:rsidRPr="00501424">
        <w:rPr>
          <w:rFonts w:cstheme="minorHAnsi"/>
          <w:caps/>
        </w:rPr>
      </w:r>
      <w:r w:rsidRPr="00B03FE8">
        <w:rPr>
          <w:rFonts w:asciiTheme="minorHAnsi" w:hAnsiTheme="minorHAnsi" w:cstheme="minorHAnsi"/>
          <w:caps/>
          <w:noProof/>
          <w:color w:val="008000"/>
        </w:rPr>
      </w:r>
      <w:r w:rsidRPr="00501424">
        <w:rPr>
          <w:rFonts w:cstheme="minorHAnsi"/>
          <w:caps/>
        </w:rPr>
      </w:r>
    </w:p>
    <w:p w14:paraId="492C7CC2" w14:textId="77777777" w:rsidR="00493789" w:rsidRDefault="00493789" w:rsidP="0009071C">
      <w:pPr>
        <w:spacing w:after="0" w:line="240" w:lineRule="auto"/>
        <w:contextualSpacing/>
      </w:pPr>
      <w:r>
        <w:t>[Switcher: Business Planning Insert 9{"system-name":"biz-planning-9"}]</w:t>
        <w:br/>
        <w:t>[Clause{"condition":"biz-planning-9 is turned on"}]</w:t>
      </w:r>
    </w:p>
    <w:p w14:paraId="66B95690" w14:textId="77777777" w:rsidR="002F0792" w:rsidRPr="00505205" w:rsidRDefault="002F0792" w:rsidP="002F0792">
      <w:pPr>
        <w:spacing w:after="0" w:line="240" w:lineRule="auto"/>
        <w:contextualSpacing/>
        <w:jc w:val="both"/>
        <w:rPr>
          <w:b/>
          <w:sz w:val="24"/>
        </w:rPr>
      </w:pPr>
      <w:r w:rsidRPr="00505205">
        <w:rPr>
          <w:b/>
          <w:sz w:val="24"/>
        </w:rPr>
        <w:t xml:space="preserve">HIRING INDEPENDENT </w:t>
      </w:r>
      <w:proofErr w:type="gramStart"/>
      <w:r w:rsidRPr="00505205">
        <w:rPr>
          <w:b/>
          <w:sz w:val="24"/>
        </w:rPr>
        <w:t>CONTRACTORS</w:t>
      </w:r>
      <w:proofErr w:type="gramEnd"/>
      <w:r w:rsidRPr="00505205">
        <w:rPr>
          <w:b/>
          <w:sz w:val="24"/>
        </w:rPr>
        <w:t xml:space="preserve"> VS EMPLOYEES</w:t>
      </w:r>
    </w:p>
    <w:p w14:paraId="6F3ABA29" w14:textId="77777777" w:rsidR="002F0792" w:rsidRPr="00CD2F0A" w:rsidRDefault="002F0792" w:rsidP="002F0792">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sidRPr="00CD2F0A">
        <w:rPr>
          <w:rFonts w:asciiTheme="minorHAnsi" w:hAnsiTheme="minorHAnsi" w:cstheme="minorHAnsi"/>
          <w:sz w:val="21"/>
          <w:szCs w:val="21"/>
        </w:rPr>
        <w:t xml:space="preserve"> As your business expands, you may hire additional staff as independent contractors or as employees. The distinctions will affect how much you pay in taxes and what tax documents you need to file. Incorrect classification may result in late payment of employment taxes, interest, and penalt</w:t>
      </w:r>
      <w:r>
        <w:rPr>
          <w:rFonts w:asciiTheme="minorHAnsi" w:hAnsiTheme="minorHAnsi" w:cstheme="minorHAnsi"/>
          <w:sz w:val="21"/>
          <w:szCs w:val="21"/>
        </w:rPr>
        <w:t>ies.</w:t>
      </w:r>
      <w:r w:rsidRPr="00CD2F0A">
        <w:rPr>
          <w:rFonts w:asciiTheme="minorHAnsi" w:hAnsiTheme="minorHAnsi" w:cstheme="minorHAnsi"/>
          <w:sz w:val="21"/>
          <w:szCs w:val="21"/>
        </w:rPr>
        <w:t xml:space="preserve"> </w:t>
      </w:r>
      <w:r w:rsidRPr="00621172">
        <w:rPr>
          <w:rFonts w:asciiTheme="minorHAnsi" w:hAnsiTheme="minorHAnsi" w:cstheme="minorHAnsi"/>
          <w:sz w:val="21"/>
          <w:szCs w:val="21"/>
          <w:highlight w:val="green"/>
        </w:rPr>
        <w:t>Please see our separate attachment which details how you can determine employee vs. independent contractor status.</w:t>
      </w:r>
    </w:p>
    <w:p w14:paraId="3B04ADA8" w14:textId="77777777" w:rsidR="002F0792" w:rsidRPr="00CD2F0A" w:rsidRDefault="002F0792" w:rsidP="002F0792">
      <w:pPr>
        <w:spacing w:after="0" w:line="240" w:lineRule="auto"/>
        <w:contextualSpacing/>
        <w:jc w:val="both"/>
        <w:rPr>
          <w:rFonts w:asciiTheme="minorHAnsi" w:hAnsiTheme="minorHAnsi" w:cstheme="minorHAnsi"/>
          <w:sz w:val="21"/>
          <w:szCs w:val="21"/>
        </w:rPr>
      </w:pPr>
    </w:p>
    <w:p w14:paraId="3D86DC20" w14:textId="77777777" w:rsidR="002F0792" w:rsidRPr="00CD2F0A" w:rsidRDefault="002F0792" w:rsidP="002F0792">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 xml:space="preserve">There are many benefits to hiring independent contractors </w:t>
      </w:r>
      <w:r>
        <w:rPr>
          <w:rFonts w:asciiTheme="minorHAnsi" w:hAnsiTheme="minorHAnsi" w:cstheme="minorHAnsi"/>
          <w:sz w:val="21"/>
          <w:szCs w:val="21"/>
        </w:rPr>
        <w:t>instead of</w:t>
      </w:r>
      <w:r w:rsidRPr="00CD2F0A">
        <w:rPr>
          <w:rFonts w:asciiTheme="minorHAnsi" w:hAnsiTheme="minorHAnsi" w:cstheme="minorHAnsi"/>
          <w:sz w:val="21"/>
          <w:szCs w:val="21"/>
        </w:rPr>
        <w:t xml:space="preserve"> employees. The following are a few examples of the many benefits:</w:t>
      </w:r>
    </w:p>
    <w:p w14:paraId="79B78626" w14:textId="77777777" w:rsidR="002F0792" w:rsidRPr="00CD2F0A" w:rsidRDefault="002F0792" w:rsidP="002F0792">
      <w:pPr>
        <w:pStyle w:val="ListParagraph"/>
        <w:numPr>
          <w:ilvl w:val="0"/>
          <w:numId w:val="53"/>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 xml:space="preserve">Employers are </w:t>
      </w:r>
      <w:r>
        <w:rPr>
          <w:rFonts w:asciiTheme="minorHAnsi" w:hAnsiTheme="minorHAnsi" w:cstheme="minorHAnsi"/>
          <w:sz w:val="21"/>
          <w:szCs w:val="21"/>
        </w:rPr>
        <w:t>not required to pay the employee</w:t>
      </w:r>
      <w:r w:rsidRPr="00CD2F0A">
        <w:rPr>
          <w:rFonts w:asciiTheme="minorHAnsi" w:hAnsiTheme="minorHAnsi" w:cstheme="minorHAnsi"/>
          <w:sz w:val="21"/>
          <w:szCs w:val="21"/>
        </w:rPr>
        <w:t>’s share of federal and state payroll taxes.</w:t>
      </w:r>
    </w:p>
    <w:p w14:paraId="10A2476F" w14:textId="77777777" w:rsidR="002F0792" w:rsidRPr="00CD2F0A" w:rsidRDefault="002F0792" w:rsidP="002F0792">
      <w:pPr>
        <w:pStyle w:val="ListParagraph"/>
        <w:numPr>
          <w:ilvl w:val="0"/>
          <w:numId w:val="53"/>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 xml:space="preserve">Avoid paying for employee benefits such as paid time off, retirement programs, and worker’s compensation insurance. </w:t>
      </w:r>
    </w:p>
    <w:p w14:paraId="3C9B28E5" w14:textId="77777777" w:rsidR="002F0792" w:rsidRPr="00CD2F0A" w:rsidRDefault="002F0792" w:rsidP="002F0792">
      <w:pPr>
        <w:pStyle w:val="ListParagraph"/>
        <w:numPr>
          <w:ilvl w:val="0"/>
          <w:numId w:val="53"/>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 xml:space="preserve">Greater leeway in hiring and letting go of workers.  Hire an </w:t>
      </w:r>
      <w:r>
        <w:rPr>
          <w:rFonts w:asciiTheme="minorHAnsi" w:hAnsiTheme="minorHAnsi" w:cstheme="minorHAnsi"/>
          <w:sz w:val="21"/>
          <w:szCs w:val="21"/>
        </w:rPr>
        <w:t>independent contractor</w:t>
      </w:r>
      <w:r w:rsidRPr="00CD2F0A">
        <w:rPr>
          <w:rFonts w:asciiTheme="minorHAnsi" w:hAnsiTheme="minorHAnsi" w:cstheme="minorHAnsi"/>
          <w:sz w:val="21"/>
          <w:szCs w:val="21"/>
        </w:rPr>
        <w:t xml:space="preserve"> for special projects and let them go when they complete the work. No strings attached!</w:t>
      </w:r>
    </w:p>
    <w:p w14:paraId="277C9C2E" w14:textId="77777777" w:rsidR="002F0792" w:rsidRPr="00CD2F0A" w:rsidRDefault="002F0792" w:rsidP="002F0792">
      <w:pPr>
        <w:spacing w:after="0" w:line="240" w:lineRule="auto"/>
        <w:contextualSpacing/>
        <w:jc w:val="both"/>
        <w:rPr>
          <w:rFonts w:asciiTheme="minorHAnsi" w:hAnsiTheme="minorHAnsi" w:cstheme="minorHAnsi"/>
          <w:sz w:val="21"/>
          <w:szCs w:val="21"/>
        </w:rPr>
      </w:pPr>
    </w:p>
    <w:p w14:paraId="72805305" w14:textId="77777777" w:rsidR="002F0792" w:rsidRPr="00CD2F0A" w:rsidRDefault="002F0792" w:rsidP="002F0792">
      <w:pPr>
        <w:spacing w:after="0" w:line="240" w:lineRule="auto"/>
        <w:contextualSpacing/>
        <w:jc w:val="both"/>
        <w:rPr>
          <w:rFonts w:asciiTheme="minorHAnsi" w:hAnsiTheme="minorHAnsi" w:cstheme="minorHAnsi"/>
          <w:sz w:val="21"/>
          <w:szCs w:val="21"/>
        </w:rPr>
      </w:pPr>
      <w:r w:rsidRPr="00621172">
        <w:rPr>
          <w:rFonts w:asciiTheme="minorHAnsi" w:hAnsiTheme="minorHAnsi" w:cstheme="minorHAnsi"/>
          <w:sz w:val="21"/>
          <w:szCs w:val="21"/>
          <w:highlight w:val="green"/>
        </w:rPr>
        <w:t>Based on the information you provided, it may be feasible for you to hire your assistant initially as an independent contractor. As time progresses, please provide us with an update on the assistant’s work arrangement and job description, and we can update the determination as to whether they can continue to be an independent contractor or should be turned into an employee.</w:t>
      </w:r>
      <w:r w:rsidRPr="00CD2F0A">
        <w:rPr>
          <w:rFonts w:asciiTheme="minorHAnsi" w:hAnsiTheme="minorHAnsi" w:cstheme="minorHAnsi"/>
          <w:sz w:val="21"/>
          <w:szCs w:val="21"/>
        </w:rPr>
        <w:t xml:space="preserve">  </w:t>
      </w:r>
    </w:p>
    <w:p w14:paraId="3FFDDD81" w14:textId="77777777" w:rsidR="002F0792" w:rsidRPr="00CD2F0A" w:rsidRDefault="002F0792" w:rsidP="002F0792">
      <w:pPr>
        <w:spacing w:after="0" w:line="240" w:lineRule="auto"/>
        <w:contextualSpacing/>
        <w:jc w:val="both"/>
        <w:rPr>
          <w:rFonts w:asciiTheme="minorHAnsi" w:hAnsiTheme="minorHAnsi" w:cstheme="minorHAnsi"/>
          <w:sz w:val="21"/>
          <w:szCs w:val="21"/>
        </w:rPr>
      </w:pPr>
    </w:p>
    <w:p w14:paraId="09276CEB" w14:textId="77777777" w:rsidR="002F0792" w:rsidRPr="00CD2F0A" w:rsidRDefault="002F0792" w:rsidP="002F0792">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 xml:space="preserve">Consider the following when you hire </w:t>
      </w:r>
      <w:r>
        <w:rPr>
          <w:rFonts w:asciiTheme="minorHAnsi" w:hAnsiTheme="minorHAnsi" w:cstheme="minorHAnsi"/>
          <w:sz w:val="21"/>
          <w:szCs w:val="21"/>
        </w:rPr>
        <w:t>an</w:t>
      </w:r>
      <w:r w:rsidRPr="00CD2F0A">
        <w:rPr>
          <w:rFonts w:asciiTheme="minorHAnsi" w:hAnsiTheme="minorHAnsi" w:cstheme="minorHAnsi"/>
          <w:sz w:val="21"/>
          <w:szCs w:val="21"/>
        </w:rPr>
        <w:t xml:space="preserve"> independent contractor for your business:</w:t>
      </w:r>
    </w:p>
    <w:p w14:paraId="488A18AF" w14:textId="77777777" w:rsidR="002F0792" w:rsidRPr="00CD2F0A" w:rsidRDefault="002F0792" w:rsidP="002F0792">
      <w:pPr>
        <w:pStyle w:val="ListParagraph"/>
        <w:numPr>
          <w:ilvl w:val="0"/>
          <w:numId w:val="54"/>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Create a job description for the contractor’s position.</w:t>
      </w:r>
    </w:p>
    <w:p w14:paraId="74E1DCF2" w14:textId="77777777" w:rsidR="002F0792" w:rsidRPr="00CD2F0A" w:rsidRDefault="002F0792" w:rsidP="002F0792">
      <w:pPr>
        <w:pStyle w:val="ListParagraph"/>
        <w:numPr>
          <w:ilvl w:val="0"/>
          <w:numId w:val="54"/>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Get a signed independent contractor’s agreement between you and the contractor.</w:t>
      </w:r>
    </w:p>
    <w:p w14:paraId="17E614EC" w14:textId="77777777" w:rsidR="002F0792" w:rsidRPr="00CD2F0A" w:rsidRDefault="002F0792" w:rsidP="002F0792">
      <w:pPr>
        <w:pStyle w:val="ListParagraph"/>
        <w:numPr>
          <w:ilvl w:val="0"/>
          <w:numId w:val="54"/>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 xml:space="preserve">Have a completed Form </w:t>
      </w:r>
      <w:hyperlink r:id="rId38" w:history="1">
        <w:r w:rsidRPr="004E4477">
          <w:rPr>
            <w:rStyle w:val="Hyperlink"/>
            <w:rFonts w:asciiTheme="minorHAnsi" w:hAnsiTheme="minorHAnsi" w:cstheme="minorHAnsi"/>
            <w:sz w:val="21"/>
            <w:szCs w:val="21"/>
          </w:rPr>
          <w:t>W-9</w:t>
        </w:r>
      </w:hyperlink>
      <w:r w:rsidRPr="00CD2F0A">
        <w:rPr>
          <w:rFonts w:asciiTheme="minorHAnsi" w:hAnsiTheme="minorHAnsi" w:cstheme="minorHAnsi"/>
          <w:sz w:val="21"/>
          <w:szCs w:val="21"/>
        </w:rPr>
        <w:t xml:space="preserve"> for your records for each worker.</w:t>
      </w:r>
    </w:p>
    <w:p w14:paraId="70BD4F83" w14:textId="77777777" w:rsidR="002F0792" w:rsidRPr="00CD2F0A" w:rsidRDefault="002F0792" w:rsidP="002F0792">
      <w:pPr>
        <w:spacing w:after="0" w:line="240" w:lineRule="auto"/>
        <w:contextualSpacing/>
        <w:jc w:val="both"/>
        <w:rPr>
          <w:rFonts w:asciiTheme="minorHAnsi" w:hAnsiTheme="minorHAnsi" w:cstheme="minorHAnsi"/>
          <w:sz w:val="21"/>
          <w:szCs w:val="21"/>
        </w:rPr>
      </w:pPr>
    </w:p>
    <w:p w14:paraId="29A0541F" w14:textId="77777777" w:rsidR="002F0792" w:rsidRPr="00CD2F0A" w:rsidRDefault="002F0792" w:rsidP="002F0792">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 xml:space="preserve">Alternatively, consider utilizing an outside staffing agency to expand your company headcount. Outsourced companies can help you save taxes </w:t>
      </w:r>
      <w:proofErr w:type="gramStart"/>
      <w:r w:rsidRPr="00CD2F0A">
        <w:rPr>
          <w:rFonts w:asciiTheme="minorHAnsi" w:hAnsiTheme="minorHAnsi" w:cstheme="minorHAnsi"/>
          <w:sz w:val="21"/>
          <w:szCs w:val="21"/>
        </w:rPr>
        <w:t>and also</w:t>
      </w:r>
      <w:proofErr w:type="gramEnd"/>
      <w:r w:rsidRPr="00CD2F0A">
        <w:rPr>
          <w:rFonts w:asciiTheme="minorHAnsi" w:hAnsiTheme="minorHAnsi" w:cstheme="minorHAnsi"/>
          <w:sz w:val="21"/>
          <w:szCs w:val="21"/>
        </w:rPr>
        <w:t xml:space="preserve"> assist with protection in case of a future IRS audit of employment status. Please contact your local staffing agency to compare costs and benefits accordingly.</w:t>
      </w:r>
    </w:p>
    <w:p w14:paraId="66C081B9" w14:textId="77777777" w:rsidR="00505205" w:rsidRPr="00CD2F0A" w:rsidRDefault="00505205" w:rsidP="0009071C">
      <w:pPr>
        <w:spacing w:after="0" w:line="240" w:lineRule="auto"/>
        <w:contextualSpacing/>
        <w:jc w:val="both"/>
        <w:rPr>
          <w:rStyle w:val="Heading1Char"/>
          <w:rFonts w:asciiTheme="minorHAnsi" w:hAnsiTheme="minorHAnsi" w:cstheme="minorHAnsi"/>
          <w:caps/>
        </w:rPr>
      </w:pPr>
    </w:p>
    <w:p w14:paraId="023D7A3E" w14:textId="77777777" w:rsidR="00505205" w:rsidRDefault="00505205" w:rsidP="0009071C">
      <w:pPr>
        <w:spacing w:after="0" w:line="240" w:lineRule="auto"/>
        <w:contextualSpacing/>
      </w:pPr>
      <w:r w:rsidRPr="00501424"/>
      <w:r w:rsidRPr="00975FFD">
        <w:rPr>
          <w:noProof/>
        </w:rPr>
      </w:r>
      <w:r w:rsidRPr="00501424"/>
    </w:p>
    <w:p w14:paraId="0B873C72" w14:textId="77777777" w:rsidR="00493789" w:rsidRDefault="00493789" w:rsidP="0009071C">
      <w:pPr>
        <w:spacing w:after="0" w:line="240" w:lineRule="auto"/>
        <w:contextualSpacing/>
      </w:pPr>
      <w:r>
        <w:t>[Switcher: Business Planning Insert 10{"system-name":"biz-planning-10"}]</w:t>
        <w:br/>
        <w:t>[Clause{"condition":"biz-planning-10 is turned on"}]</w:t>
      </w:r>
    </w:p>
    <w:p w14:paraId="5E26A36D" w14:textId="77777777" w:rsidR="00505205" w:rsidRPr="00505205" w:rsidRDefault="00505205" w:rsidP="0009071C">
      <w:pPr>
        <w:spacing w:after="0" w:line="240" w:lineRule="auto"/>
        <w:contextualSpacing/>
        <w:rPr>
          <w:b/>
          <w:sz w:val="24"/>
        </w:rPr>
      </w:pPr>
      <w:bookmarkStart w:id="32" w:name="_Hlk505335649"/>
      <w:r w:rsidRPr="00505205">
        <w:rPr>
          <w:b/>
          <w:sz w:val="24"/>
        </w:rPr>
        <w:t>INCOME SHIFTING STRATEGIES</w:t>
      </w:r>
    </w:p>
    <w:p w14:paraId="0B587E68" w14:textId="7FF9DB84" w:rsidR="00505205" w:rsidRPr="00CD2F0A" w:rsidRDefault="00505205"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sidRPr="00CD2F0A">
        <w:rPr>
          <w:rFonts w:asciiTheme="minorHAnsi" w:hAnsiTheme="minorHAnsi" w:cstheme="minorHAnsi"/>
          <w:sz w:val="21"/>
          <w:szCs w:val="21"/>
        </w:rPr>
        <w:t xml:space="preserve"> Consider hiring your children or other relatives in </w:t>
      </w:r>
      <w:r>
        <w:rPr>
          <w:rFonts w:asciiTheme="minorHAnsi" w:hAnsiTheme="minorHAnsi" w:cstheme="minorHAnsi"/>
          <w:sz w:val="21"/>
          <w:szCs w:val="21"/>
        </w:rPr>
        <w:t>your</w:t>
      </w:r>
      <w:r w:rsidRPr="00CD2F0A">
        <w:rPr>
          <w:rFonts w:asciiTheme="minorHAnsi" w:hAnsiTheme="minorHAnsi" w:cstheme="minorHAnsi"/>
          <w:sz w:val="21"/>
          <w:szCs w:val="21"/>
        </w:rPr>
        <w:t xml:space="preserve"> business. The compensation must be reasonable relative to the work performed, and it is recommended that you maintain records supporting the type of work performed and the amount of time worked. This creates tax deductions for your business. Also, hiring your children helps to shift income from your high tax bracket to their low (or zero) tax bracket. Another benefit is that this provides</w:t>
      </w:r>
      <w:r>
        <w:rPr>
          <w:rFonts w:asciiTheme="minorHAnsi" w:hAnsiTheme="minorHAnsi" w:cstheme="minorHAnsi"/>
          <w:sz w:val="21"/>
          <w:szCs w:val="21"/>
        </w:rPr>
        <w:t xml:space="preserve"> your children with</w:t>
      </w:r>
      <w:r w:rsidRPr="00CD2F0A">
        <w:rPr>
          <w:rFonts w:asciiTheme="minorHAnsi" w:hAnsiTheme="minorHAnsi" w:cstheme="minorHAnsi"/>
          <w:sz w:val="21"/>
          <w:szCs w:val="21"/>
        </w:rPr>
        <w:t xml:space="preserve"> ea</w:t>
      </w:r>
      <w:r>
        <w:rPr>
          <w:rFonts w:asciiTheme="minorHAnsi" w:hAnsiTheme="minorHAnsi" w:cstheme="minorHAnsi"/>
          <w:sz w:val="21"/>
          <w:szCs w:val="21"/>
        </w:rPr>
        <w:t xml:space="preserve">rned income for </w:t>
      </w:r>
      <w:r w:rsidR="00754E27">
        <w:rPr>
          <w:rFonts w:asciiTheme="minorHAnsi" w:hAnsiTheme="minorHAnsi" w:cstheme="minorHAnsi"/>
          <w:sz w:val="21"/>
          <w:szCs w:val="21"/>
        </w:rPr>
        <w:t xml:space="preserve">the </w:t>
      </w:r>
      <w:r>
        <w:rPr>
          <w:rFonts w:asciiTheme="minorHAnsi" w:hAnsiTheme="minorHAnsi" w:cstheme="minorHAnsi"/>
          <w:sz w:val="21"/>
          <w:szCs w:val="21"/>
        </w:rPr>
        <w:t>purposes of</w:t>
      </w:r>
      <w:r w:rsidRPr="00CD2F0A">
        <w:rPr>
          <w:rFonts w:asciiTheme="minorHAnsi" w:hAnsiTheme="minorHAnsi" w:cstheme="minorHAnsi"/>
          <w:sz w:val="21"/>
          <w:szCs w:val="21"/>
        </w:rPr>
        <w:t xml:space="preserve"> establishing and contributin</w:t>
      </w:r>
      <w:r>
        <w:rPr>
          <w:rFonts w:asciiTheme="minorHAnsi" w:hAnsiTheme="minorHAnsi" w:cstheme="minorHAnsi"/>
          <w:sz w:val="21"/>
          <w:szCs w:val="21"/>
        </w:rPr>
        <w:t>g to their own IRA or Roth IRA</w:t>
      </w:r>
      <w:r w:rsidRPr="00CD2F0A">
        <w:rPr>
          <w:rFonts w:asciiTheme="minorHAnsi" w:hAnsiTheme="minorHAnsi" w:cstheme="minorHAnsi"/>
          <w:sz w:val="21"/>
          <w:szCs w:val="21"/>
        </w:rPr>
        <w:t xml:space="preserve">. Consider the following </w:t>
      </w:r>
      <w:r>
        <w:rPr>
          <w:rFonts w:asciiTheme="minorHAnsi" w:hAnsiTheme="minorHAnsi" w:cstheme="minorHAnsi"/>
          <w:sz w:val="21"/>
          <w:szCs w:val="21"/>
        </w:rPr>
        <w:t>when</w:t>
      </w:r>
      <w:r w:rsidRPr="00CD2F0A">
        <w:rPr>
          <w:rFonts w:asciiTheme="minorHAnsi" w:hAnsiTheme="minorHAnsi" w:cstheme="minorHAnsi"/>
          <w:sz w:val="21"/>
          <w:szCs w:val="21"/>
        </w:rPr>
        <w:t xml:space="preserve"> hiring your children:</w:t>
      </w:r>
    </w:p>
    <w:p w14:paraId="5CF622F6" w14:textId="77777777" w:rsidR="00505205" w:rsidRPr="001C5899" w:rsidRDefault="00505205" w:rsidP="0009071C">
      <w:pPr>
        <w:pStyle w:val="ListParagraph"/>
        <w:numPr>
          <w:ilvl w:val="0"/>
          <w:numId w:val="36"/>
        </w:numPr>
        <w:spacing w:after="0" w:line="240" w:lineRule="auto"/>
        <w:jc w:val="both"/>
        <w:rPr>
          <w:rFonts w:asciiTheme="minorHAnsi" w:hAnsiTheme="minorHAnsi" w:cstheme="minorHAnsi"/>
          <w:sz w:val="21"/>
          <w:szCs w:val="21"/>
        </w:rPr>
      </w:pPr>
      <w:r w:rsidRPr="001C5899">
        <w:rPr>
          <w:rFonts w:asciiTheme="minorHAnsi" w:hAnsiTheme="minorHAnsi" w:cstheme="minorHAnsi"/>
          <w:sz w:val="21"/>
          <w:szCs w:val="21"/>
        </w:rPr>
        <w:t>Create a job description for the position.</w:t>
      </w:r>
    </w:p>
    <w:p w14:paraId="69A826A2" w14:textId="77777777" w:rsidR="00505205" w:rsidRPr="00CD2F0A" w:rsidRDefault="00505205" w:rsidP="0009071C">
      <w:pPr>
        <w:pStyle w:val="ListParagraph"/>
        <w:numPr>
          <w:ilvl w:val="1"/>
          <w:numId w:val="20"/>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lastRenderedPageBreak/>
        <w:t xml:space="preserve">Have them complete </w:t>
      </w:r>
      <w:proofErr w:type="gramStart"/>
      <w:r>
        <w:rPr>
          <w:rFonts w:asciiTheme="minorHAnsi" w:hAnsiTheme="minorHAnsi" w:cstheme="minorHAnsi"/>
          <w:sz w:val="21"/>
          <w:szCs w:val="21"/>
        </w:rPr>
        <w:t xml:space="preserve">a </w:t>
      </w:r>
      <w:r w:rsidRPr="00CD2F0A">
        <w:rPr>
          <w:rFonts w:asciiTheme="minorHAnsi" w:hAnsiTheme="minorHAnsi" w:cstheme="minorHAnsi"/>
          <w:sz w:val="21"/>
          <w:szCs w:val="21"/>
        </w:rPr>
        <w:t>Form</w:t>
      </w:r>
      <w:proofErr w:type="gramEnd"/>
      <w:r w:rsidRPr="00CD2F0A">
        <w:rPr>
          <w:rFonts w:asciiTheme="minorHAnsi" w:hAnsiTheme="minorHAnsi" w:cstheme="minorHAnsi"/>
          <w:sz w:val="21"/>
          <w:szCs w:val="21"/>
        </w:rPr>
        <w:t xml:space="preserve"> W-4</w:t>
      </w:r>
      <w:r>
        <w:rPr>
          <w:rFonts w:asciiTheme="minorHAnsi" w:hAnsiTheme="minorHAnsi" w:cstheme="minorHAnsi"/>
          <w:sz w:val="21"/>
          <w:szCs w:val="21"/>
        </w:rPr>
        <w:t>.</w:t>
      </w:r>
    </w:p>
    <w:p w14:paraId="72DF0AF0" w14:textId="77777777" w:rsidR="00505205" w:rsidRDefault="00505205" w:rsidP="0009071C">
      <w:pPr>
        <w:pStyle w:val="ListParagraph"/>
        <w:numPr>
          <w:ilvl w:val="1"/>
          <w:numId w:val="20"/>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 xml:space="preserve">Set them up on payroll runs through the Company. </w:t>
      </w:r>
      <w:r>
        <w:rPr>
          <w:rFonts w:asciiTheme="minorHAnsi" w:hAnsiTheme="minorHAnsi" w:cstheme="minorHAnsi"/>
          <w:sz w:val="21"/>
          <w:szCs w:val="21"/>
        </w:rPr>
        <w:t>You can contact your local bank for this. Some banks have very affordable payroll processing services.</w:t>
      </w:r>
    </w:p>
    <w:p w14:paraId="71B37D37" w14:textId="77777777" w:rsidR="00505205" w:rsidRPr="00CD2F0A" w:rsidRDefault="00505205" w:rsidP="0009071C">
      <w:pPr>
        <w:pStyle w:val="ListParagraph"/>
        <w:spacing w:after="0" w:line="240" w:lineRule="auto"/>
        <w:ind w:left="1440"/>
        <w:jc w:val="both"/>
        <w:rPr>
          <w:rFonts w:asciiTheme="minorHAnsi" w:hAnsiTheme="minorHAnsi" w:cstheme="minorHAnsi"/>
          <w:sz w:val="21"/>
          <w:szCs w:val="21"/>
        </w:rPr>
      </w:pPr>
    </w:p>
    <w:p w14:paraId="0DD793B4" w14:textId="492111E0" w:rsidR="00505205" w:rsidRDefault="00505205" w:rsidP="0009071C">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 xml:space="preserve">For example, if you hired </w:t>
      </w:r>
      <w:r w:rsidRPr="00501424">
        <w:rPr>
          <w:rFonts w:cstheme="minorHAnsi"/>
          <w:sz w:val="21"/>
          <w:szCs w:val="21"/>
        </w:rPr>
        <w:t>[TextInput{"system-name":"childs-name"}]</w:t>
      </w:r>
      <w:proofErr w:type="spellStart"/>
      <w:proofErr w:type="spellEnd"/>
      <w:r>
        <w:rPr>
          <w:rFonts w:asciiTheme="minorHAnsi" w:hAnsiTheme="minorHAnsi" w:cstheme="minorHAnsi"/>
          <w:sz w:val="21"/>
          <w:szCs w:val="21"/>
        </w:rPr>
        <w:t xml:space="preserve"> </w:t>
      </w:r>
      <w:r w:rsidRPr="00CD2F0A">
        <w:rPr>
          <w:rFonts w:asciiTheme="minorHAnsi" w:hAnsiTheme="minorHAnsi" w:cstheme="minorHAnsi"/>
          <w:sz w:val="21"/>
          <w:szCs w:val="21"/>
        </w:rPr>
        <w:t xml:space="preserve">in your business and paid </w:t>
      </w:r>
      <w:r w:rsidR="00B158DB" w:rsidRPr="00B158DB">
        <w:rPr>
          <w:rFonts w:asciiTheme="minorHAnsi" w:hAnsiTheme="minorHAnsi" w:cstheme="minorHAnsi"/>
          <w:sz w:val="21"/>
          <w:szCs w:val="21"/>
          <w:highlight w:val="yellow"/>
        </w:rPr>
        <w:t>him/her</w:t>
      </w:r>
      <w:r w:rsidR="00B158DB">
        <w:rPr>
          <w:rFonts w:asciiTheme="minorHAnsi" w:hAnsiTheme="minorHAnsi" w:cstheme="minorHAnsi"/>
          <w:sz w:val="21"/>
          <w:szCs w:val="21"/>
        </w:rPr>
        <w:t xml:space="preserve"> </w:t>
      </w:r>
      <w:r>
        <w:rPr>
          <w:rFonts w:asciiTheme="minorHAnsi" w:hAnsiTheme="minorHAnsi" w:cstheme="minorHAnsi"/>
          <w:sz w:val="21"/>
          <w:szCs w:val="21"/>
        </w:rPr>
        <w:t>$</w:t>
      </w:r>
      <w:r w:rsidRPr="00CD2F0A">
        <w:rPr>
          <w:rFonts w:asciiTheme="minorHAnsi" w:hAnsiTheme="minorHAnsi" w:cstheme="minorHAnsi"/>
          <w:sz w:val="21"/>
          <w:szCs w:val="21"/>
        </w:rPr>
        <w:t xml:space="preserve">5,000 </w:t>
      </w:r>
      <w:r>
        <w:rPr>
          <w:rFonts w:asciiTheme="minorHAnsi" w:hAnsiTheme="minorHAnsi" w:cstheme="minorHAnsi"/>
          <w:sz w:val="21"/>
          <w:szCs w:val="21"/>
        </w:rPr>
        <w:t>in wages</w:t>
      </w:r>
      <w:r w:rsidRPr="00CD2F0A">
        <w:rPr>
          <w:rFonts w:asciiTheme="minorHAnsi" w:hAnsiTheme="minorHAnsi" w:cstheme="minorHAnsi"/>
          <w:sz w:val="21"/>
          <w:szCs w:val="21"/>
        </w:rPr>
        <w:t>, this can save you up to $</w:t>
      </w:r>
      <w:r w:rsidRPr="00501424">
        <w:rPr>
          <w:rFonts w:cstheme="minorHAnsi"/>
          <w:sz w:val="21"/>
          <w:szCs w:val="21"/>
        </w:rPr>
        <w:t>[Money{"system-name":"child-hire-tax-savings"}]</w:t>
      </w:r>
      <w:r>
        <w:rPr>
          <w:rFonts w:asciiTheme="minorHAnsi" w:hAnsiTheme="minorHAnsi" w:cstheme="minorHAnsi"/>
          <w:sz w:val="21"/>
          <w:szCs w:val="21"/>
        </w:rPr>
        <w:t xml:space="preserve"> </w:t>
      </w:r>
      <w:r w:rsidRPr="00CD2F0A">
        <w:rPr>
          <w:rFonts w:asciiTheme="minorHAnsi" w:hAnsiTheme="minorHAnsi" w:cstheme="minorHAnsi"/>
          <w:sz w:val="21"/>
          <w:szCs w:val="21"/>
        </w:rPr>
        <w:t>in</w:t>
      </w:r>
      <w:r>
        <w:rPr>
          <w:rFonts w:asciiTheme="minorHAnsi" w:hAnsiTheme="minorHAnsi" w:cstheme="minorHAnsi"/>
          <w:sz w:val="21"/>
          <w:szCs w:val="21"/>
        </w:rPr>
        <w:t xml:space="preserve"> income </w:t>
      </w:r>
      <w:r w:rsidRPr="00CD2F0A">
        <w:rPr>
          <w:rFonts w:asciiTheme="minorHAnsi" w:hAnsiTheme="minorHAnsi" w:cstheme="minorHAnsi"/>
          <w:sz w:val="21"/>
          <w:szCs w:val="21"/>
        </w:rPr>
        <w:t>taxes.</w:t>
      </w:r>
    </w:p>
    <w:bookmarkEnd w:id="32"/>
    <w:p w14:paraId="224A2973" w14:textId="77777777" w:rsidR="00505205" w:rsidRDefault="00505205" w:rsidP="0009071C">
      <w:pPr>
        <w:suppressAutoHyphens/>
        <w:spacing w:after="0" w:line="240" w:lineRule="auto"/>
        <w:contextualSpacing/>
        <w:jc w:val="both"/>
        <w:rPr>
          <w:rStyle w:val="Heading1Char"/>
          <w:rFonts w:asciiTheme="minorHAnsi" w:hAnsiTheme="minorHAnsi" w:cstheme="minorHAnsi"/>
          <w:caps/>
        </w:rPr>
      </w:pPr>
    </w:p>
    <w:p w14:paraId="1224D814" w14:textId="77777777" w:rsidR="00505205" w:rsidRPr="00FF46F9" w:rsidRDefault="00505205" w:rsidP="0009071C">
      <w:pPr>
        <w:suppressAutoHyphens/>
        <w:spacing w:after="0" w:line="240" w:lineRule="auto"/>
        <w:contextualSpacing/>
        <w:jc w:val="both"/>
        <w:rPr>
          <w:rFonts w:cstheme="minorHAnsi"/>
          <w:sz w:val="21"/>
          <w:szCs w:val="21"/>
        </w:rPr>
      </w:pPr>
      <w:r w:rsidRPr="00FF46F9">
        <w:rPr>
          <w:rStyle w:val="Heading1Char"/>
          <w:rFonts w:cstheme="minorHAnsi"/>
          <w:caps/>
        </w:rPr>
        <w:t>wealth building for children</w:t>
      </w:r>
    </w:p>
    <w:p w14:paraId="2A822CB1" w14:textId="2715E2DA" w:rsidR="00505205" w:rsidRPr="00CD2F0A" w:rsidRDefault="00505205" w:rsidP="0009071C">
      <w:pPr>
        <w:spacing w:after="0" w:line="240" w:lineRule="auto"/>
        <w:contextualSpacing/>
        <w:jc w:val="both"/>
        <w:rPr>
          <w:rFonts w:asciiTheme="minorHAnsi" w:hAnsiTheme="minorHAnsi" w:cstheme="minorHAnsi"/>
          <w:sz w:val="21"/>
          <w:szCs w:val="21"/>
        </w:rPr>
      </w:pPr>
      <w:r w:rsidR="003E6A03">
        <w:rPr>
          <w:rStyle w:val="Heading1Char"/>
          <w:rFonts w:asciiTheme="minorHAnsi" w:hAnsiTheme="minorHAnsi" w:cstheme="minorHAnsi"/>
          <w:caps/>
        </w:rPr>
      </w:r>
      <w:r>
        <w:rPr>
          <w:rFonts w:asciiTheme="minorHAnsi" w:hAnsiTheme="minorHAnsi" w:cstheme="minorHAnsi"/>
          <w:sz w:val="21"/>
          <w:szCs w:val="21"/>
        </w:rPr>
        <w:t xml:space="preserve"> </w:t>
      </w:r>
      <w:bookmarkStart w:id="33" w:name="_Hlk134785949"/>
      <w:r w:rsidR="00641732">
        <w:rPr>
          <w:rFonts w:asciiTheme="minorHAnsi" w:hAnsiTheme="minorHAnsi" w:cstheme="minorHAnsi"/>
          <w:sz w:val="21"/>
          <w:szCs w:val="21"/>
        </w:rPr>
        <w:t xml:space="preserve">Once they have </w:t>
      </w:r>
      <w:r w:rsidRPr="00CD2F0A">
        <w:rPr>
          <w:rFonts w:asciiTheme="minorHAnsi" w:hAnsiTheme="minorHAnsi" w:cstheme="minorHAnsi"/>
          <w:sz w:val="21"/>
          <w:szCs w:val="21"/>
        </w:rPr>
        <w:t xml:space="preserve">earned income, </w:t>
      </w:r>
      <w:r w:rsidR="00641732">
        <w:rPr>
          <w:rFonts w:asciiTheme="minorHAnsi" w:hAnsiTheme="minorHAnsi" w:cstheme="minorHAnsi"/>
          <w:sz w:val="21"/>
          <w:szCs w:val="21"/>
        </w:rPr>
        <w:t xml:space="preserve">they </w:t>
      </w:r>
      <w:r w:rsidRPr="00CD2F0A">
        <w:rPr>
          <w:rFonts w:asciiTheme="minorHAnsi" w:hAnsiTheme="minorHAnsi" w:cstheme="minorHAnsi"/>
          <w:sz w:val="21"/>
          <w:szCs w:val="21"/>
        </w:rPr>
        <w:t xml:space="preserve">can </w:t>
      </w:r>
      <w:r w:rsidR="00B158DB" w:rsidRPr="00CD2F0A">
        <w:rPr>
          <w:rFonts w:asciiTheme="minorHAnsi" w:hAnsiTheme="minorHAnsi" w:cstheme="minorHAnsi"/>
          <w:sz w:val="21"/>
          <w:szCs w:val="21"/>
        </w:rPr>
        <w:t>contribute</w:t>
      </w:r>
      <w:r>
        <w:rPr>
          <w:rFonts w:asciiTheme="minorHAnsi" w:hAnsiTheme="minorHAnsi" w:cstheme="minorHAnsi"/>
          <w:sz w:val="21"/>
          <w:szCs w:val="21"/>
        </w:rPr>
        <w:t xml:space="preserve"> to a Roth IRA.</w:t>
      </w:r>
      <w:r w:rsidRPr="00CD2F0A">
        <w:rPr>
          <w:rFonts w:asciiTheme="minorHAnsi" w:hAnsiTheme="minorHAnsi" w:cstheme="minorHAnsi"/>
          <w:sz w:val="21"/>
          <w:szCs w:val="21"/>
        </w:rPr>
        <w:t xml:space="preserve"> Given your children’s young ages, the money in the Roth IRA will have </w:t>
      </w:r>
      <w:r>
        <w:rPr>
          <w:rFonts w:asciiTheme="minorHAnsi" w:hAnsiTheme="minorHAnsi" w:cstheme="minorHAnsi"/>
          <w:sz w:val="21"/>
          <w:szCs w:val="21"/>
        </w:rPr>
        <w:t xml:space="preserve">many years to grow (tax free). </w:t>
      </w:r>
      <w:r w:rsidRPr="00CD2F0A">
        <w:rPr>
          <w:rFonts w:asciiTheme="minorHAnsi" w:hAnsiTheme="minorHAnsi" w:cstheme="minorHAnsi"/>
          <w:sz w:val="21"/>
          <w:szCs w:val="21"/>
        </w:rPr>
        <w:t>Tax-free money accumulating from a young ag</w:t>
      </w:r>
      <w:r>
        <w:rPr>
          <w:rFonts w:asciiTheme="minorHAnsi" w:hAnsiTheme="minorHAnsi" w:cstheme="minorHAnsi"/>
          <w:sz w:val="21"/>
          <w:szCs w:val="21"/>
        </w:rPr>
        <w:t>e is a powerful financial tool.</w:t>
      </w:r>
      <w:r w:rsidRPr="00CD2F0A">
        <w:rPr>
          <w:rFonts w:asciiTheme="minorHAnsi" w:hAnsiTheme="minorHAnsi" w:cstheme="minorHAnsi"/>
          <w:sz w:val="21"/>
          <w:szCs w:val="21"/>
        </w:rPr>
        <w:t xml:space="preserve"> In addition, your child can use the Roth IRA to pay for college </w:t>
      </w:r>
      <w:r>
        <w:rPr>
          <w:rFonts w:asciiTheme="minorHAnsi" w:hAnsiTheme="minorHAnsi" w:cstheme="minorHAnsi"/>
          <w:sz w:val="21"/>
          <w:szCs w:val="21"/>
        </w:rPr>
        <w:t>or purchase their</w:t>
      </w:r>
      <w:r w:rsidRPr="00CD2F0A">
        <w:rPr>
          <w:rFonts w:asciiTheme="minorHAnsi" w:hAnsiTheme="minorHAnsi" w:cstheme="minorHAnsi"/>
          <w:sz w:val="21"/>
          <w:szCs w:val="21"/>
        </w:rPr>
        <w:t xml:space="preserve"> first home without any early-withdrawal penalties.</w:t>
      </w:r>
    </w:p>
    <w:p w14:paraId="5EF94955" w14:textId="77777777" w:rsidR="00505205" w:rsidRPr="00CD2F0A" w:rsidRDefault="00505205" w:rsidP="0009071C">
      <w:pPr>
        <w:spacing w:after="0" w:line="240" w:lineRule="auto"/>
        <w:contextualSpacing/>
        <w:jc w:val="both"/>
        <w:rPr>
          <w:rFonts w:asciiTheme="minorHAnsi" w:hAnsiTheme="minorHAnsi" w:cstheme="minorHAnsi"/>
          <w:sz w:val="21"/>
          <w:szCs w:val="21"/>
        </w:rPr>
      </w:pPr>
    </w:p>
    <w:p w14:paraId="1C7F2337" w14:textId="77777777" w:rsidR="00505205" w:rsidRPr="00CD2F0A" w:rsidRDefault="00505205" w:rsidP="0009071C">
      <w:pPr>
        <w:spacing w:after="0" w:line="240" w:lineRule="auto"/>
        <w:contextualSpacing/>
        <w:jc w:val="both"/>
        <w:rPr>
          <w:rFonts w:asciiTheme="minorHAnsi" w:hAnsiTheme="minorHAnsi" w:cstheme="minorHAnsi"/>
          <w:b/>
          <w:caps/>
          <w:sz w:val="21"/>
          <w:szCs w:val="21"/>
        </w:rPr>
      </w:pPr>
      <w:r w:rsidRPr="00CD2F0A">
        <w:rPr>
          <w:rFonts w:asciiTheme="minorHAnsi" w:hAnsiTheme="minorHAnsi" w:cstheme="minorHAnsi"/>
          <w:sz w:val="21"/>
          <w:szCs w:val="21"/>
        </w:rPr>
        <w:t>In fact, after 5 years of opening and funding the Roth IRA, they can take out up to $10k of earnings completely tax-free and penalty free to purchase their first primary home.</w:t>
      </w:r>
    </w:p>
    <w:bookmarkEnd w:id="33"/>
    <w:p w14:paraId="5476A695" w14:textId="77777777" w:rsidR="00505205" w:rsidRDefault="00505205" w:rsidP="0009071C">
      <w:pPr>
        <w:spacing w:after="0" w:line="240" w:lineRule="auto"/>
        <w:contextualSpacing/>
        <w:jc w:val="both"/>
        <w:rPr>
          <w:rFonts w:asciiTheme="minorHAnsi" w:hAnsiTheme="minorHAnsi" w:cstheme="minorHAnsi"/>
          <w:sz w:val="21"/>
          <w:szCs w:val="21"/>
        </w:rPr>
      </w:pPr>
    </w:p>
    <w:p w14:paraId="66E18568" w14:textId="77777777" w:rsidR="009B1C50" w:rsidRDefault="00505205" w:rsidP="0009071C">
      <w:pPr>
        <w:spacing w:after="0" w:line="240" w:lineRule="auto"/>
        <w:contextualSpacing/>
      </w:pPr>
      <w:r w:rsidRPr="00501424">
        <w:rPr>
          <w:rFonts w:cstheme="minorHAnsi"/>
          <w:sz w:val="21"/>
          <w:szCs w:val="21"/>
        </w:rPr>
      </w:r>
      <w:r w:rsidRPr="00FB1D7E">
        <w:rPr>
          <w:rFonts w:asciiTheme="minorHAnsi" w:hAnsiTheme="minorHAnsi" w:cstheme="minorHAnsi"/>
          <w:noProof/>
          <w:color w:val="008000"/>
          <w:sz w:val="21"/>
          <w:szCs w:val="21"/>
        </w:rPr>
      </w:r>
      <w:r w:rsidRPr="00501424">
        <w:rPr>
          <w:rFonts w:cstheme="minorHAnsi"/>
          <w:sz w:val="21"/>
          <w:szCs w:val="21"/>
        </w:rPr>
      </w:r>
    </w:p>
    <w:p w14:paraId="74C7DA78" w14:textId="77777777" w:rsidR="00061ABE" w:rsidRDefault="00061ABE" w:rsidP="0009071C">
      <w:pPr>
        <w:spacing w:after="0" w:line="240" w:lineRule="auto"/>
        <w:contextualSpacing/>
      </w:pPr>
      <w:r>
        <w:t>[Switcher: Business Planning Insert 11{"system-name":"biz-planning-11"}]</w:t>
        <w:br/>
        <w:t>[Clause{"condition":"biz-planning-11 is turned on"}]</w:t>
      </w:r>
    </w:p>
    <w:p w14:paraId="321518D1" w14:textId="77777777" w:rsidR="00FE108F" w:rsidRPr="00317A9E" w:rsidRDefault="00505205" w:rsidP="0009071C">
      <w:pPr>
        <w:spacing w:after="0" w:line="240" w:lineRule="auto"/>
        <w:contextualSpacing/>
        <w:jc w:val="both"/>
        <w:rPr>
          <w:rStyle w:val="Heading1Char"/>
          <w:rFonts w:cstheme="minorHAnsi"/>
          <w:caps/>
          <w:strike/>
        </w:rPr>
      </w:pPr>
      <w:r w:rsidRPr="00317A9E">
        <w:rPr>
          <w:rStyle w:val="Heading1Char"/>
          <w:rFonts w:cstheme="minorHAnsi"/>
          <w:caps/>
          <w:strike/>
        </w:rPr>
        <w:t>Utilize home equity to convert nondeductible personal interest INto deductible</w:t>
      </w:r>
      <w:r w:rsidRPr="00317A9E">
        <w:rPr>
          <w:rFonts w:cstheme="minorHAnsi"/>
          <w:b/>
          <w:caps/>
          <w:strike/>
          <w:sz w:val="21"/>
          <w:szCs w:val="21"/>
        </w:rPr>
        <w:t xml:space="preserve"> </w:t>
      </w:r>
      <w:r w:rsidRPr="00317A9E">
        <w:rPr>
          <w:rStyle w:val="Heading1Char"/>
          <w:rFonts w:cstheme="minorHAnsi"/>
          <w:caps/>
          <w:strike/>
        </w:rPr>
        <w:t>interest expense</w:t>
      </w:r>
    </w:p>
    <w:p w14:paraId="6E65E111" w14:textId="77777777" w:rsidR="00505205" w:rsidRPr="00317A9E" w:rsidRDefault="00505205" w:rsidP="0009071C">
      <w:pPr>
        <w:spacing w:after="0" w:line="240" w:lineRule="auto"/>
        <w:contextualSpacing/>
        <w:jc w:val="both"/>
        <w:rPr>
          <w:rFonts w:asciiTheme="minorHAnsi" w:hAnsiTheme="minorHAnsi" w:cstheme="minorHAnsi"/>
          <w:strike/>
          <w:sz w:val="21"/>
          <w:szCs w:val="21"/>
        </w:rPr>
      </w:pPr>
      <w:r w:rsidR="003E6A03">
        <w:rPr>
          <w:rFonts w:asciiTheme="minorHAnsi" w:hAnsiTheme="minorHAnsi" w:cstheme="minorHAnsi"/>
          <w:b/>
          <w:strike/>
          <w:sz w:val="21"/>
          <w:szCs w:val="21"/>
        </w:rPr>
      </w:r>
      <w:r w:rsidRPr="00317A9E">
        <w:rPr>
          <w:rFonts w:asciiTheme="minorHAnsi" w:hAnsiTheme="minorHAnsi" w:cstheme="minorHAnsi"/>
          <w:b/>
          <w:strike/>
          <w:sz w:val="21"/>
          <w:szCs w:val="21"/>
        </w:rPr>
        <w:t xml:space="preserve"> </w:t>
      </w:r>
      <w:r w:rsidRPr="00317A9E">
        <w:rPr>
          <w:rFonts w:asciiTheme="minorHAnsi" w:hAnsiTheme="minorHAnsi" w:cstheme="minorHAnsi"/>
          <w:strike/>
          <w:sz w:val="21"/>
          <w:szCs w:val="21"/>
        </w:rPr>
        <w:t>Since you incur a significant amount of interest expense each year related to your personal living expenses, finances, etc. consider utilizing your home equity to convert nondeductible personal interest into deductible interest expense:</w:t>
      </w:r>
    </w:p>
    <w:p w14:paraId="55782C88" w14:textId="77777777" w:rsidR="00505205" w:rsidRPr="00317A9E" w:rsidRDefault="00505205" w:rsidP="0009071C">
      <w:pPr>
        <w:pStyle w:val="ListParagraph"/>
        <w:numPr>
          <w:ilvl w:val="1"/>
          <w:numId w:val="10"/>
        </w:numPr>
        <w:spacing w:after="0" w:line="240" w:lineRule="auto"/>
        <w:jc w:val="both"/>
        <w:rPr>
          <w:rFonts w:asciiTheme="minorHAnsi" w:hAnsiTheme="minorHAnsi" w:cstheme="minorHAnsi"/>
          <w:strike/>
          <w:sz w:val="21"/>
          <w:szCs w:val="21"/>
        </w:rPr>
      </w:pPr>
      <w:r w:rsidRPr="00317A9E">
        <w:rPr>
          <w:rFonts w:asciiTheme="minorHAnsi" w:hAnsiTheme="minorHAnsi" w:cstheme="minorHAnsi"/>
          <w:strike/>
          <w:sz w:val="21"/>
          <w:szCs w:val="21"/>
        </w:rPr>
        <w:t xml:space="preserve">Examples of such could be finance charges on unpaid credit cards or interest </w:t>
      </w:r>
      <w:proofErr w:type="gramStart"/>
      <w:r w:rsidRPr="00317A9E">
        <w:rPr>
          <w:rFonts w:asciiTheme="minorHAnsi" w:hAnsiTheme="minorHAnsi" w:cstheme="minorHAnsi"/>
          <w:strike/>
          <w:sz w:val="21"/>
          <w:szCs w:val="21"/>
        </w:rPr>
        <w:t>expense</w:t>
      </w:r>
      <w:proofErr w:type="gramEnd"/>
      <w:r w:rsidRPr="00317A9E">
        <w:rPr>
          <w:rFonts w:asciiTheme="minorHAnsi" w:hAnsiTheme="minorHAnsi" w:cstheme="minorHAnsi"/>
          <w:strike/>
          <w:sz w:val="21"/>
          <w:szCs w:val="21"/>
        </w:rPr>
        <w:t xml:space="preserve"> on auto loans.</w:t>
      </w:r>
    </w:p>
    <w:p w14:paraId="7E5131D9" w14:textId="77777777" w:rsidR="00505205" w:rsidRPr="00317A9E" w:rsidRDefault="00505205" w:rsidP="0009071C">
      <w:pPr>
        <w:pStyle w:val="ListParagraph"/>
        <w:numPr>
          <w:ilvl w:val="1"/>
          <w:numId w:val="10"/>
        </w:numPr>
        <w:spacing w:after="0" w:line="240" w:lineRule="auto"/>
        <w:jc w:val="both"/>
        <w:rPr>
          <w:rFonts w:asciiTheme="minorHAnsi" w:hAnsiTheme="minorHAnsi" w:cstheme="minorHAnsi"/>
          <w:strike/>
          <w:sz w:val="21"/>
          <w:szCs w:val="21"/>
        </w:rPr>
      </w:pPr>
      <w:r w:rsidRPr="00317A9E">
        <w:rPr>
          <w:rFonts w:asciiTheme="minorHAnsi" w:hAnsiTheme="minorHAnsi" w:cstheme="minorHAnsi"/>
          <w:strike/>
          <w:sz w:val="21"/>
          <w:szCs w:val="21"/>
        </w:rPr>
        <w:t xml:space="preserve">You could obtain a home equity line of credit on your primary residence of up to $100,000 that could be used to pay off any credit cards balances and/or automobile loans. </w:t>
      </w:r>
    </w:p>
    <w:p w14:paraId="0BF246E0" w14:textId="77777777" w:rsidR="00505205" w:rsidRPr="00317A9E" w:rsidRDefault="00505205" w:rsidP="0009071C">
      <w:pPr>
        <w:pStyle w:val="ListParagraph"/>
        <w:numPr>
          <w:ilvl w:val="1"/>
          <w:numId w:val="10"/>
        </w:numPr>
        <w:spacing w:after="0" w:line="240" w:lineRule="auto"/>
        <w:jc w:val="both"/>
        <w:rPr>
          <w:rFonts w:asciiTheme="minorHAnsi" w:hAnsiTheme="minorHAnsi" w:cstheme="minorHAnsi"/>
          <w:strike/>
          <w:sz w:val="21"/>
          <w:szCs w:val="21"/>
        </w:rPr>
      </w:pPr>
      <w:r w:rsidRPr="00317A9E">
        <w:rPr>
          <w:rFonts w:asciiTheme="minorHAnsi" w:hAnsiTheme="minorHAnsi" w:cstheme="minorHAnsi"/>
          <w:strike/>
          <w:sz w:val="21"/>
          <w:szCs w:val="21"/>
        </w:rPr>
        <w:t xml:space="preserve">The interest expense incurred on a home equity line of credit up to $100,000 can be tax deductible regardless of how it is used, and the interest rate on such loan should be better than the interest rate on your outstanding credit card balances (if any) and your automobile loans. </w:t>
      </w:r>
    </w:p>
    <w:p w14:paraId="6895A85C" w14:textId="77777777" w:rsidR="00505205" w:rsidRPr="00F538FC" w:rsidRDefault="00505205" w:rsidP="0009071C">
      <w:pPr>
        <w:spacing w:after="0" w:line="240" w:lineRule="auto"/>
        <w:contextualSpacing/>
      </w:pPr>
    </w:p>
    <w:p w14:paraId="5068B8F9" w14:textId="77777777" w:rsidR="00505205" w:rsidRPr="00502D68" w:rsidRDefault="00505205" w:rsidP="0009071C">
      <w:pPr>
        <w:spacing w:after="0" w:line="240" w:lineRule="auto"/>
        <w:contextualSpacing/>
        <w:jc w:val="both"/>
        <w:rPr>
          <w:rFonts w:asciiTheme="minorHAnsi" w:hAnsiTheme="minorHAnsi" w:cstheme="minorHAnsi"/>
          <w:bCs/>
          <w:sz w:val="21"/>
          <w:szCs w:val="21"/>
        </w:rPr>
      </w:pPr>
      <w:r w:rsidRPr="00501424">
        <w:rPr>
          <w:rFonts w:cstheme="minorHAnsi"/>
          <w:bCs/>
          <w:sz w:val="21"/>
          <w:szCs w:val="21"/>
        </w:rPr>
      </w:r>
      <w:r w:rsidRPr="00502D68">
        <w:rPr>
          <w:rFonts w:asciiTheme="minorHAnsi" w:hAnsiTheme="minorHAnsi" w:cstheme="minorHAnsi"/>
          <w:bCs/>
          <w:sz w:val="21"/>
          <w:szCs w:val="21"/>
        </w:rPr>
      </w:r>
      <w:r w:rsidRPr="00501424">
        <w:rPr>
          <w:rFonts w:cstheme="minorHAnsi"/>
          <w:bCs/>
          <w:sz w:val="21"/>
          <w:szCs w:val="21"/>
        </w:rPr>
      </w:r>
    </w:p>
    <w:p w14:paraId="5C8D0358" w14:textId="77777777" w:rsidR="00061ABE" w:rsidRDefault="00061ABE" w:rsidP="0009071C">
      <w:pPr>
        <w:spacing w:after="0" w:line="240" w:lineRule="auto"/>
        <w:contextualSpacing/>
      </w:pPr>
      <w:r>
        <w:t>[Switcher: Business Planning Insert 12{"system-name":"biz-planning-12"}]</w:t>
        <w:br/>
        <w:t>[Clause{"condition":"biz-planning-12 is turned on"}]</w:t>
      </w:r>
    </w:p>
    <w:p w14:paraId="28C62D79" w14:textId="77777777" w:rsidR="000B44FC" w:rsidRDefault="00570939" w:rsidP="0009071C">
      <w:pPr>
        <w:spacing w:after="0" w:line="240" w:lineRule="auto"/>
        <w:contextualSpacing/>
        <w:jc w:val="both"/>
        <w:rPr>
          <w:rStyle w:val="Heading1Char"/>
        </w:rPr>
      </w:pPr>
      <w:r w:rsidRPr="00F538FC">
        <w:rPr>
          <w:rStyle w:val="Heading1Char"/>
        </w:rPr>
        <w:t>INTEREST EXPENSE DEDUCTION</w:t>
      </w:r>
    </w:p>
    <w:p w14:paraId="3794C21A" w14:textId="77777777" w:rsidR="00754E27" w:rsidRPr="00331AA1" w:rsidRDefault="00BF478F" w:rsidP="00754E27">
      <w:pPr>
        <w:spacing w:after="0" w:line="240" w:lineRule="auto"/>
        <w:contextualSpacing/>
        <w:jc w:val="both"/>
        <w:rPr>
          <w:rFonts w:asciiTheme="minorHAnsi" w:hAnsiTheme="minorHAnsi" w:cstheme="minorHAnsi"/>
          <w:color w:val="FF0000"/>
          <w:sz w:val="21"/>
          <w:szCs w:val="21"/>
          <w:highlight w:val="green"/>
        </w:rPr>
      </w:pPr>
      <w:r w:rsidR="003E6A03">
        <w:rPr>
          <w:rFonts w:asciiTheme="minorHAnsi" w:hAnsiTheme="minorHAnsi" w:cstheme="minorHAnsi"/>
          <w:sz w:val="21"/>
          <w:szCs w:val="21"/>
        </w:rPr>
      </w:r>
      <w:r w:rsidRPr="00515DD6">
        <w:rPr>
          <w:rFonts w:asciiTheme="minorHAnsi" w:hAnsiTheme="minorHAnsi" w:cstheme="minorHAnsi"/>
          <w:sz w:val="21"/>
          <w:szCs w:val="21"/>
        </w:rPr>
        <w:t xml:space="preserve"> </w:t>
      </w:r>
      <w:bookmarkStart w:id="34" w:name="_Hlk134786137"/>
      <w:r w:rsidR="00754E27" w:rsidRPr="00331AA1">
        <w:rPr>
          <w:rFonts w:asciiTheme="minorHAnsi" w:hAnsiTheme="minorHAnsi" w:cstheme="minorHAnsi"/>
          <w:sz w:val="21"/>
          <w:szCs w:val="21"/>
          <w:highlight w:val="green"/>
        </w:rPr>
        <w:t xml:space="preserve">As a result of tax reform, the interest expense on a home equity line of credit on a primary home is no longer tax deductible. However, since you plan to use your HELOC proceeds to invest in more rentals, the related interest should still be fully deductible against rental income. As such, we recommend you keep a good record of how the HELOC proceeds are used.  We recommend you consider the use of a separate bank account to be able to show how the refinance proceeds are used for each investment activity. </w:t>
      </w:r>
      <w:r w:rsidR="00754E27" w:rsidRPr="00331AA1">
        <w:rPr>
          <w:rFonts w:asciiTheme="minorHAnsi" w:hAnsiTheme="minorHAnsi" w:cstheme="minorHAnsi"/>
          <w:sz w:val="21"/>
          <w:szCs w:val="21"/>
          <w:highlight w:val="green"/>
        </w:rPr>
        <w:t xml:space="preserve">Refinance proceeds are a better source of funding for the purchase and improvement of a new rental as compared with selling stocks that may result in taxable gains. </w:t>
      </w:r>
    </w:p>
    <w:p w14:paraId="60E7293F" w14:textId="77777777" w:rsidR="00754E27" w:rsidRPr="00331AA1" w:rsidRDefault="00754E27" w:rsidP="00754E27">
      <w:pPr>
        <w:spacing w:after="0" w:line="240" w:lineRule="auto"/>
        <w:contextualSpacing/>
        <w:jc w:val="both"/>
        <w:rPr>
          <w:rFonts w:asciiTheme="minorHAnsi" w:hAnsiTheme="minorHAnsi" w:cstheme="minorHAnsi"/>
          <w:sz w:val="21"/>
          <w:szCs w:val="21"/>
          <w:highlight w:val="green"/>
        </w:rPr>
      </w:pPr>
    </w:p>
    <w:p w14:paraId="1F2652DF" w14:textId="77777777" w:rsidR="00754E27" w:rsidRPr="00331AA1" w:rsidRDefault="00754E27" w:rsidP="00754E27">
      <w:pPr>
        <w:spacing w:after="0" w:line="240" w:lineRule="auto"/>
        <w:contextualSpacing/>
        <w:jc w:val="both"/>
        <w:rPr>
          <w:rFonts w:asciiTheme="minorHAnsi" w:hAnsiTheme="minorHAnsi" w:cstheme="minorHAnsi"/>
          <w:sz w:val="21"/>
          <w:szCs w:val="21"/>
          <w:highlight w:val="green"/>
        </w:rPr>
      </w:pPr>
      <w:r w:rsidRPr="00331AA1">
        <w:rPr>
          <w:rFonts w:asciiTheme="minorHAnsi" w:hAnsiTheme="minorHAnsi" w:cstheme="minorHAnsi"/>
          <w:sz w:val="21"/>
          <w:szCs w:val="21"/>
          <w:highlight w:val="green"/>
        </w:rPr>
        <w:t xml:space="preserve">Here are a few lenders you can interview </w:t>
      </w:r>
      <w:proofErr w:type="gramStart"/>
      <w:r w:rsidRPr="00331AA1">
        <w:rPr>
          <w:rFonts w:asciiTheme="minorHAnsi" w:hAnsiTheme="minorHAnsi" w:cstheme="minorHAnsi"/>
          <w:sz w:val="21"/>
          <w:szCs w:val="21"/>
          <w:highlight w:val="green"/>
        </w:rPr>
        <w:t>in order to</w:t>
      </w:r>
      <w:proofErr w:type="gramEnd"/>
      <w:r w:rsidRPr="00331AA1">
        <w:rPr>
          <w:rFonts w:asciiTheme="minorHAnsi" w:hAnsiTheme="minorHAnsi" w:cstheme="minorHAnsi"/>
          <w:sz w:val="21"/>
          <w:szCs w:val="21"/>
          <w:highlight w:val="green"/>
        </w:rPr>
        <w:t xml:space="preserve"> plan proactively for your financing needs:</w:t>
      </w:r>
    </w:p>
    <w:p w14:paraId="1C45E797" w14:textId="77777777" w:rsidR="00754E27" w:rsidRPr="00331AA1" w:rsidRDefault="00754E27" w:rsidP="00754E27">
      <w:pPr>
        <w:spacing w:after="0" w:line="240" w:lineRule="auto"/>
        <w:contextualSpacing/>
        <w:jc w:val="both"/>
        <w:rPr>
          <w:rFonts w:asciiTheme="minorHAnsi" w:hAnsiTheme="minorHAnsi" w:cstheme="minorHAnsi"/>
          <w:sz w:val="21"/>
          <w:szCs w:val="21"/>
          <w:highlight w:val="green"/>
        </w:rPr>
      </w:pPr>
    </w:p>
    <w:p w14:paraId="40D256A2" w14:textId="77777777" w:rsidR="00754E27" w:rsidRPr="00331AA1" w:rsidRDefault="00754E27" w:rsidP="00754E27">
      <w:pPr>
        <w:spacing w:after="0" w:line="240" w:lineRule="auto"/>
        <w:contextualSpacing/>
        <w:jc w:val="both"/>
        <w:rPr>
          <w:rFonts w:asciiTheme="minorHAnsi" w:hAnsiTheme="minorHAnsi" w:cstheme="minorHAnsi"/>
          <w:sz w:val="21"/>
          <w:szCs w:val="21"/>
          <w:highlight w:val="green"/>
        </w:rPr>
      </w:pPr>
      <w:r w:rsidRPr="00331AA1">
        <w:rPr>
          <w:rFonts w:asciiTheme="minorHAnsi" w:hAnsiTheme="minorHAnsi" w:cstheme="minorHAnsi"/>
          <w:sz w:val="21"/>
          <w:szCs w:val="21"/>
          <w:highlight w:val="green"/>
        </w:rPr>
        <w:t xml:space="preserve">Jeffrey </w:t>
      </w:r>
      <w:proofErr w:type="spellStart"/>
      <w:r w:rsidRPr="00331AA1">
        <w:rPr>
          <w:rFonts w:asciiTheme="minorHAnsi" w:hAnsiTheme="minorHAnsi" w:cstheme="minorHAnsi"/>
          <w:sz w:val="21"/>
          <w:szCs w:val="21"/>
          <w:highlight w:val="green"/>
        </w:rPr>
        <w:t>Welgan</w:t>
      </w:r>
      <w:proofErr w:type="spellEnd"/>
    </w:p>
    <w:p w14:paraId="60526954" w14:textId="77777777" w:rsidR="00754E27" w:rsidRPr="00331AA1" w:rsidRDefault="003E6A03" w:rsidP="00754E27">
      <w:pPr>
        <w:spacing w:after="0" w:line="240" w:lineRule="auto"/>
        <w:contextualSpacing/>
        <w:jc w:val="both"/>
        <w:rPr>
          <w:rFonts w:asciiTheme="minorHAnsi" w:hAnsiTheme="minorHAnsi" w:cstheme="minorHAnsi"/>
          <w:sz w:val="21"/>
          <w:szCs w:val="21"/>
          <w:highlight w:val="green"/>
        </w:rPr>
      </w:pPr>
      <w:hyperlink r:id="rId39" w:history="1">
        <w:r w:rsidR="00754E27" w:rsidRPr="00331AA1">
          <w:rPr>
            <w:rStyle w:val="Hyperlink"/>
            <w:rFonts w:asciiTheme="minorHAnsi" w:hAnsiTheme="minorHAnsi" w:cstheme="minorHAnsi"/>
            <w:sz w:val="21"/>
            <w:szCs w:val="21"/>
            <w:highlight w:val="green"/>
          </w:rPr>
          <w:t>jwelgan@mybploan.com</w:t>
        </w:r>
      </w:hyperlink>
    </w:p>
    <w:p w14:paraId="549FAB9B" w14:textId="77777777" w:rsidR="00754E27" w:rsidRPr="00331AA1" w:rsidRDefault="00754E27" w:rsidP="00754E27">
      <w:pPr>
        <w:spacing w:after="0" w:line="240" w:lineRule="auto"/>
        <w:contextualSpacing/>
        <w:jc w:val="both"/>
        <w:rPr>
          <w:rFonts w:asciiTheme="minorHAnsi" w:hAnsiTheme="minorHAnsi" w:cstheme="minorHAnsi"/>
          <w:sz w:val="21"/>
          <w:szCs w:val="21"/>
          <w:highlight w:val="green"/>
        </w:rPr>
      </w:pPr>
      <w:r w:rsidRPr="00331AA1">
        <w:rPr>
          <w:rFonts w:asciiTheme="minorHAnsi" w:hAnsiTheme="minorHAnsi" w:cstheme="minorHAnsi"/>
          <w:sz w:val="21"/>
          <w:szCs w:val="21"/>
          <w:highlight w:val="green"/>
        </w:rPr>
        <w:lastRenderedPageBreak/>
        <w:t xml:space="preserve"> </w:t>
      </w:r>
    </w:p>
    <w:p w14:paraId="0C874F53" w14:textId="77777777" w:rsidR="00754E27" w:rsidRPr="00331AA1" w:rsidRDefault="00754E27" w:rsidP="00754E27">
      <w:pPr>
        <w:spacing w:after="0" w:line="240" w:lineRule="auto"/>
        <w:contextualSpacing/>
        <w:jc w:val="both"/>
        <w:rPr>
          <w:rFonts w:asciiTheme="minorHAnsi" w:hAnsiTheme="minorHAnsi" w:cstheme="minorHAnsi"/>
          <w:sz w:val="21"/>
          <w:szCs w:val="21"/>
          <w:highlight w:val="green"/>
        </w:rPr>
      </w:pPr>
      <w:r w:rsidRPr="00331AA1">
        <w:rPr>
          <w:rFonts w:asciiTheme="minorHAnsi" w:hAnsiTheme="minorHAnsi" w:cstheme="minorHAnsi"/>
          <w:sz w:val="21"/>
          <w:szCs w:val="21"/>
          <w:highlight w:val="green"/>
        </w:rPr>
        <w:t>Albert Bui</w:t>
      </w:r>
    </w:p>
    <w:p w14:paraId="3DFAD9DA" w14:textId="77777777" w:rsidR="00754E27" w:rsidRPr="00331AA1" w:rsidRDefault="00754E27" w:rsidP="00754E27">
      <w:pPr>
        <w:spacing w:after="0" w:line="240" w:lineRule="auto"/>
        <w:contextualSpacing/>
        <w:jc w:val="both"/>
        <w:rPr>
          <w:rFonts w:asciiTheme="minorHAnsi" w:hAnsiTheme="minorHAnsi" w:cstheme="minorHAnsi"/>
          <w:sz w:val="21"/>
          <w:szCs w:val="21"/>
          <w:highlight w:val="green"/>
        </w:rPr>
      </w:pPr>
      <w:r w:rsidRPr="00331AA1">
        <w:rPr>
          <w:rFonts w:asciiTheme="minorHAnsi" w:hAnsiTheme="minorHAnsi" w:cstheme="minorHAnsi"/>
          <w:sz w:val="21"/>
          <w:szCs w:val="21"/>
          <w:highlight w:val="green"/>
        </w:rPr>
        <w:t>949-514-5106</w:t>
      </w:r>
    </w:p>
    <w:p w14:paraId="5B844A99" w14:textId="77777777" w:rsidR="00754E27" w:rsidRDefault="003E6A03" w:rsidP="00754E27">
      <w:pPr>
        <w:spacing w:after="0" w:line="240" w:lineRule="auto"/>
        <w:contextualSpacing/>
        <w:jc w:val="both"/>
        <w:rPr>
          <w:rFonts w:asciiTheme="minorHAnsi" w:hAnsiTheme="minorHAnsi" w:cstheme="minorHAnsi"/>
          <w:sz w:val="21"/>
          <w:szCs w:val="21"/>
        </w:rPr>
      </w:pPr>
      <w:hyperlink r:id="rId40" w:history="1">
        <w:r w:rsidR="00754E27" w:rsidRPr="00331AA1">
          <w:rPr>
            <w:rStyle w:val="Hyperlink"/>
            <w:rFonts w:asciiTheme="minorHAnsi" w:hAnsiTheme="minorHAnsi" w:cstheme="minorHAnsi"/>
            <w:sz w:val="21"/>
            <w:szCs w:val="21"/>
            <w:highlight w:val="green"/>
          </w:rPr>
          <w:t>albert@albertbui.com</w:t>
        </w:r>
      </w:hyperlink>
    </w:p>
    <w:p w14:paraId="7D2EB794" w14:textId="77777777" w:rsidR="00754E27" w:rsidRDefault="00754E27" w:rsidP="00754E27">
      <w:pPr>
        <w:spacing w:after="0" w:line="240" w:lineRule="auto"/>
        <w:contextualSpacing/>
        <w:jc w:val="both"/>
        <w:rPr>
          <w:rFonts w:asciiTheme="minorHAnsi" w:hAnsiTheme="minorHAnsi" w:cstheme="minorHAnsi"/>
          <w:sz w:val="21"/>
          <w:szCs w:val="21"/>
        </w:rPr>
      </w:pPr>
    </w:p>
    <w:bookmarkEnd w:id="34"/>
    <w:p w14:paraId="0E7BEC69" w14:textId="77777777" w:rsidR="00754E27" w:rsidRPr="005947F5" w:rsidRDefault="00754E27" w:rsidP="00754E27">
      <w:pPr>
        <w:spacing w:after="0" w:line="240" w:lineRule="auto"/>
        <w:contextualSpacing/>
        <w:jc w:val="both"/>
        <w:rPr>
          <w:rStyle w:val="Heading1Char"/>
          <w:strike/>
          <w:color w:val="FF0000"/>
          <w:highlight w:val="green"/>
        </w:rPr>
      </w:pPr>
      <w:r w:rsidRPr="005947F5">
        <w:rPr>
          <w:rStyle w:val="Heading1Char"/>
          <w:strike/>
          <w:highlight w:val="green"/>
        </w:rPr>
        <w:t>EIDL LOAN</w:t>
      </w:r>
    </w:p>
    <w:p w14:paraId="43294373" w14:textId="77777777" w:rsidR="00754E27" w:rsidRPr="005947F5" w:rsidRDefault="00754E27" w:rsidP="00754E27">
      <w:pPr>
        <w:spacing w:after="0" w:line="240" w:lineRule="auto"/>
        <w:contextualSpacing/>
        <w:jc w:val="both"/>
        <w:rPr>
          <w:rFonts w:cstheme="minorHAnsi"/>
          <w:strike/>
          <w:color w:val="FF0000"/>
          <w:sz w:val="21"/>
          <w:szCs w:val="21"/>
          <w:highlight w:val="green"/>
        </w:rPr>
      </w:pPr>
      <w:r w:rsidR="003E6A03">
        <w:rPr>
          <w:rFonts w:cstheme="minorHAnsi"/>
          <w:strike/>
          <w:sz w:val="21"/>
          <w:szCs w:val="21"/>
          <w:highlight w:val="green"/>
        </w:rPr>
      </w:r>
      <w:r w:rsidRPr="005947F5">
        <w:rPr>
          <w:rFonts w:cstheme="minorHAnsi"/>
          <w:strike/>
          <w:sz w:val="21"/>
          <w:szCs w:val="21"/>
          <w:highlight w:val="green"/>
        </w:rPr>
        <w:t xml:space="preserve"> You indicated applying for the EIDL Loan. Please note eligible expenses do not include </w:t>
      </w:r>
      <w:proofErr w:type="gramStart"/>
      <w:r w:rsidRPr="005947F5">
        <w:rPr>
          <w:rFonts w:cstheme="minorHAnsi"/>
          <w:strike/>
          <w:sz w:val="21"/>
          <w:szCs w:val="21"/>
          <w:highlight w:val="green"/>
        </w:rPr>
        <w:t>principle</w:t>
      </w:r>
      <w:proofErr w:type="gramEnd"/>
      <w:r w:rsidRPr="005947F5">
        <w:rPr>
          <w:rFonts w:cstheme="minorHAnsi"/>
          <w:strike/>
          <w:sz w:val="21"/>
          <w:szCs w:val="21"/>
          <w:highlight w:val="green"/>
        </w:rPr>
        <w:t xml:space="preserve"> loan repayments. To ensure the loan proceeds are used for rental activities, we recommend those proceeds be deposited directly into a separate bank account or an existing account that is used exclusively for business expenses.</w:t>
      </w:r>
    </w:p>
    <w:p w14:paraId="210D5B4F" w14:textId="77777777" w:rsidR="00754E27" w:rsidRPr="005947F5" w:rsidRDefault="00754E27" w:rsidP="00754E27">
      <w:pPr>
        <w:spacing w:after="0" w:line="240" w:lineRule="auto"/>
        <w:contextualSpacing/>
        <w:jc w:val="both"/>
        <w:rPr>
          <w:rFonts w:cstheme="minorHAnsi"/>
          <w:strike/>
          <w:color w:val="FF0000"/>
          <w:sz w:val="21"/>
          <w:szCs w:val="21"/>
          <w:highlight w:val="green"/>
        </w:rPr>
      </w:pPr>
    </w:p>
    <w:p w14:paraId="1874B8F3" w14:textId="77777777" w:rsidR="00754E27" w:rsidRPr="005947F5" w:rsidRDefault="00754E27" w:rsidP="00754E27">
      <w:pPr>
        <w:spacing w:after="0" w:line="240" w:lineRule="auto"/>
        <w:contextualSpacing/>
        <w:jc w:val="both"/>
        <w:rPr>
          <w:rFonts w:cstheme="minorHAnsi"/>
          <w:strike/>
          <w:color w:val="FF0000"/>
          <w:sz w:val="21"/>
          <w:szCs w:val="21"/>
        </w:rPr>
      </w:pPr>
      <w:r w:rsidRPr="005947F5">
        <w:rPr>
          <w:rFonts w:cstheme="minorHAnsi"/>
          <w:strike/>
          <w:sz w:val="21"/>
          <w:szCs w:val="21"/>
          <w:highlight w:val="green"/>
        </w:rPr>
        <w:t>To ensure the max benefit from the PPP and EIDL Loans, we recommend first using the PPP loan proceeds to pay for payroll expenses and then using the EIDL loans to pay for operational expenses. This helps you to ensure that at least 75% of the PPP loan proceeds are used for payroll purposes to get the loan forgiveness.</w:t>
      </w:r>
      <w:r w:rsidRPr="005947F5">
        <w:rPr>
          <w:rFonts w:cstheme="minorHAnsi"/>
          <w:strike/>
          <w:sz w:val="21"/>
          <w:szCs w:val="21"/>
        </w:rPr>
        <w:t xml:space="preserve"> </w:t>
      </w:r>
    </w:p>
    <w:p w14:paraId="5CDFD326" w14:textId="77777777" w:rsidR="00BF478F" w:rsidRDefault="00BF478F" w:rsidP="0009071C">
      <w:pPr>
        <w:spacing w:after="0" w:line="240" w:lineRule="auto"/>
        <w:contextualSpacing/>
        <w:jc w:val="both"/>
        <w:rPr>
          <w:rFonts w:asciiTheme="minorHAnsi" w:hAnsiTheme="minorHAnsi" w:cstheme="minorHAnsi"/>
          <w:sz w:val="21"/>
          <w:szCs w:val="21"/>
        </w:rPr>
      </w:pPr>
    </w:p>
    <w:p w14:paraId="267294FE" w14:textId="77777777" w:rsidR="00CD5A52" w:rsidRDefault="00570939" w:rsidP="00CD5A52">
      <w:pPr>
        <w:spacing w:after="0" w:line="240" w:lineRule="auto"/>
        <w:contextualSpacing/>
        <w:jc w:val="both"/>
        <w:rPr>
          <w:rFonts w:cs="Times New Roman"/>
          <w:sz w:val="21"/>
          <w:szCs w:val="21"/>
        </w:rPr>
      </w:pPr>
      <w:r w:rsidR="003E6A03">
        <w:rPr>
          <w:rFonts w:asciiTheme="minorHAnsi" w:hAnsiTheme="minorHAnsi" w:cstheme="minorHAnsi"/>
          <w:sz w:val="21"/>
          <w:szCs w:val="21"/>
        </w:rPr>
      </w:r>
      <w:r w:rsidRPr="00F538FC">
        <w:rPr>
          <w:rFonts w:asciiTheme="minorHAnsi" w:hAnsiTheme="minorHAnsi" w:cstheme="minorHAnsi"/>
          <w:sz w:val="21"/>
          <w:szCs w:val="21"/>
        </w:rPr>
        <w:t xml:space="preserve"> </w:t>
      </w:r>
      <w:r w:rsidR="003E6A03">
        <w:rPr>
          <w:rFonts w:asciiTheme="minorHAnsi" w:hAnsiTheme="minorHAnsi" w:cstheme="minorHAnsi"/>
          <w:sz w:val="21"/>
          <w:szCs w:val="21"/>
        </w:rPr>
      </w:r>
      <w:r w:rsidR="00CD5A52" w:rsidRPr="00F538FC">
        <w:rPr>
          <w:rFonts w:asciiTheme="minorHAnsi" w:hAnsiTheme="minorHAnsi" w:cstheme="minorHAnsi"/>
          <w:sz w:val="21"/>
          <w:szCs w:val="21"/>
        </w:rPr>
        <w:t xml:space="preserve"> </w:t>
      </w:r>
      <w:r w:rsidR="00CD5A52" w:rsidRPr="00F538FC">
        <w:rPr>
          <w:rFonts w:cs="Times New Roman"/>
          <w:sz w:val="21"/>
          <w:szCs w:val="21"/>
        </w:rPr>
        <w:t xml:space="preserve">You may have an opportunity to take a tax deduction for a portion of your interest expense paid on your personal credit cards. </w:t>
      </w:r>
      <w:r w:rsidR="00CD5A52">
        <w:rPr>
          <w:rFonts w:cs="Times New Roman"/>
          <w:sz w:val="21"/>
          <w:szCs w:val="21"/>
        </w:rPr>
        <w:t>A</w:t>
      </w:r>
      <w:r w:rsidR="00CD5A52" w:rsidRPr="00F538FC">
        <w:rPr>
          <w:rFonts w:cs="Times New Roman"/>
          <w:sz w:val="21"/>
          <w:szCs w:val="21"/>
        </w:rPr>
        <w:t xml:space="preserve">ny interest </w:t>
      </w:r>
      <w:r w:rsidR="00CD5A52">
        <w:rPr>
          <w:rFonts w:cs="Times New Roman"/>
          <w:sz w:val="21"/>
          <w:szCs w:val="21"/>
        </w:rPr>
        <w:t>expense paid related to the portion of your personal credit cards that you used for business is a tax deduction for your business.</w:t>
      </w:r>
    </w:p>
    <w:p w14:paraId="14CAA8B8" w14:textId="77777777" w:rsidR="00CD5A52" w:rsidRPr="00F538FC" w:rsidRDefault="00CD5A52" w:rsidP="00CD5A52">
      <w:pPr>
        <w:spacing w:after="0" w:line="240" w:lineRule="auto"/>
        <w:contextualSpacing/>
        <w:jc w:val="both"/>
        <w:rPr>
          <w:rFonts w:ascii="Times New Roman" w:hAnsi="Times New Roman" w:cs="Times New Roman"/>
          <w:sz w:val="24"/>
          <w:szCs w:val="24"/>
        </w:rPr>
      </w:pPr>
    </w:p>
    <w:p w14:paraId="3DB76985" w14:textId="77777777" w:rsidR="00CD5A52" w:rsidRDefault="00CD5A52" w:rsidP="00CD5A52">
      <w:pPr>
        <w:spacing w:after="0" w:line="240" w:lineRule="auto"/>
        <w:contextualSpacing/>
        <w:jc w:val="both"/>
        <w:rPr>
          <w:rFonts w:cs="Times New Roman"/>
          <w:sz w:val="21"/>
          <w:szCs w:val="21"/>
        </w:rPr>
      </w:pPr>
      <w:r w:rsidRPr="00F538FC">
        <w:rPr>
          <w:rFonts w:cs="Times New Roman"/>
          <w:sz w:val="21"/>
          <w:szCs w:val="21"/>
        </w:rPr>
        <w:t xml:space="preserve">For </w:t>
      </w:r>
      <w:r>
        <w:rPr>
          <w:rFonts w:cs="Times New Roman"/>
          <w:sz w:val="21"/>
          <w:szCs w:val="21"/>
        </w:rPr>
        <w:t>2023</w:t>
      </w:r>
      <w:r w:rsidRPr="00F538FC">
        <w:rPr>
          <w:rFonts w:cs="Times New Roman"/>
          <w:sz w:val="21"/>
          <w:szCs w:val="21"/>
        </w:rPr>
        <w:t xml:space="preserve"> and beyond, we recommend setting up a credit card to use solely for your real estate business. It will help you keep track of all your business expenses, including the interest paid on them since </w:t>
      </w:r>
      <w:r>
        <w:rPr>
          <w:rFonts w:cs="Times New Roman"/>
          <w:sz w:val="21"/>
          <w:szCs w:val="21"/>
        </w:rPr>
        <w:t>the interest would be</w:t>
      </w:r>
      <w:r w:rsidRPr="00F538FC">
        <w:rPr>
          <w:rFonts w:cs="Times New Roman"/>
          <w:sz w:val="21"/>
          <w:szCs w:val="21"/>
        </w:rPr>
        <w:t xml:space="preserve"> 100% deductible for tax purposes.</w:t>
      </w:r>
    </w:p>
    <w:p w14:paraId="705B684C" w14:textId="4057E284" w:rsidR="00570939" w:rsidRDefault="00570939" w:rsidP="00CD5A52">
      <w:pPr>
        <w:spacing w:after="0" w:line="240" w:lineRule="auto"/>
        <w:contextualSpacing/>
        <w:jc w:val="both"/>
        <w:rPr>
          <w:rFonts w:cstheme="minorHAnsi"/>
          <w:sz w:val="21"/>
          <w:szCs w:val="21"/>
        </w:rPr>
      </w:pPr>
    </w:p>
    <w:p w14:paraId="7DBD2836" w14:textId="77777777" w:rsidR="00570939" w:rsidRDefault="00570939" w:rsidP="0009071C">
      <w:pPr>
        <w:spacing w:after="0" w:line="240" w:lineRule="auto"/>
        <w:contextualSpacing/>
        <w:jc w:val="both"/>
        <w:rPr>
          <w:rFonts w:cstheme="minorHAnsi"/>
          <w:sz w:val="21"/>
          <w:szCs w:val="21"/>
        </w:rPr>
      </w:pPr>
      <w:r w:rsidRPr="00501424">
        <w:rPr>
          <w:rFonts w:cstheme="minorHAnsi"/>
          <w:sz w:val="21"/>
          <w:szCs w:val="21"/>
        </w:rPr>
      </w:r>
      <w:r w:rsidRPr="00FB1D7E">
        <w:rPr>
          <w:rFonts w:asciiTheme="minorHAnsi" w:hAnsiTheme="minorHAnsi" w:cstheme="minorHAnsi"/>
          <w:noProof/>
          <w:color w:val="008000"/>
          <w:sz w:val="21"/>
          <w:szCs w:val="21"/>
        </w:rPr>
      </w:r>
      <w:r w:rsidRPr="00501424">
        <w:rPr>
          <w:rFonts w:cstheme="minorHAnsi"/>
          <w:sz w:val="21"/>
          <w:szCs w:val="21"/>
        </w:rPr>
      </w:r>
    </w:p>
    <w:p w14:paraId="5CBCA284" w14:textId="77777777" w:rsidR="00AC51BD" w:rsidRDefault="00AC51BD" w:rsidP="0009071C">
      <w:pPr>
        <w:spacing w:after="0" w:line="240" w:lineRule="auto"/>
        <w:contextualSpacing/>
        <w:jc w:val="both"/>
        <w:rPr>
          <w:rFonts w:cstheme="minorHAnsi"/>
          <w:sz w:val="21"/>
          <w:szCs w:val="21"/>
        </w:rPr>
      </w:pPr>
    </w:p>
    <w:p w14:paraId="4BB38861" w14:textId="77777777" w:rsidR="00061ABE" w:rsidRDefault="00061ABE" w:rsidP="0009071C">
      <w:pPr>
        <w:spacing w:after="0" w:line="240" w:lineRule="auto"/>
        <w:contextualSpacing/>
      </w:pPr>
      <w:r>
        <w:t>[Switcher: Business Planning Insert 13{"system-name":"biz-planning-13"}]</w:t>
        <w:br/>
        <w:t>[Clause{"condition":"biz-planning-13 is turned on"}]</w:t>
      </w:r>
    </w:p>
    <w:p w14:paraId="5F33BA91" w14:textId="77777777" w:rsidR="003C70B3" w:rsidRPr="00570939" w:rsidRDefault="003C70B3" w:rsidP="003C70B3">
      <w:pPr>
        <w:spacing w:after="0" w:line="240" w:lineRule="auto"/>
        <w:contextualSpacing/>
        <w:jc w:val="both"/>
        <w:rPr>
          <w:b/>
          <w:sz w:val="24"/>
        </w:rPr>
      </w:pPr>
      <w:r w:rsidRPr="00570939">
        <w:rPr>
          <w:b/>
          <w:sz w:val="24"/>
        </w:rPr>
        <w:t>SHAREHOLDER HEALTH INSURANCE</w:t>
      </w:r>
    </w:p>
    <w:p w14:paraId="5E893DAB" w14:textId="77777777" w:rsidR="003C70B3" w:rsidRDefault="003C70B3" w:rsidP="003C70B3">
      <w:pPr>
        <w:spacing w:after="0" w:line="240" w:lineRule="auto"/>
        <w:contextualSpacing/>
        <w:jc w:val="both"/>
      </w:pPr>
      <w:r>
        <w:t xml:space="preserve"> </w:t>
      </w:r>
      <w:r w:rsidRPr="00F1025B">
        <w:t>As a reminder,</w:t>
      </w:r>
      <w:r>
        <w:t xml:space="preserve"> </w:t>
      </w:r>
      <w:proofErr w:type="gramStart"/>
      <w:r w:rsidRPr="00F1025B">
        <w:t>in order for</w:t>
      </w:r>
      <w:proofErr w:type="gramEnd"/>
      <w:r w:rsidRPr="00F1025B">
        <w:t xml:space="preserve"> you</w:t>
      </w:r>
      <w:r>
        <w:t>r S-Corporation</w:t>
      </w:r>
      <w:r w:rsidRPr="00F1025B">
        <w:t xml:space="preserve"> to be able to deduct </w:t>
      </w:r>
      <w:r>
        <w:t>the health insurance</w:t>
      </w:r>
      <w:r w:rsidRPr="00F1025B">
        <w:t xml:space="preserve"> </w:t>
      </w:r>
      <w:r>
        <w:t>premiums it pays on behalf of you as the shareholder</w:t>
      </w:r>
      <w:r w:rsidRPr="00F1025B">
        <w:t xml:space="preserve">, </w:t>
      </w:r>
      <w:r>
        <w:t>the</w:t>
      </w:r>
      <w:r w:rsidRPr="00F1025B">
        <w:t xml:space="preserve"> health insurance premiums are required to be reported in Box 1 and Box 14 of the shareholder's Form W2 each year. </w:t>
      </w:r>
      <w:r>
        <w:t>Therefore,</w:t>
      </w:r>
      <w:r w:rsidRPr="00F1025B">
        <w:t xml:space="preserve"> you should make sure this gets reported properly on the W2 each year; otherwise, it’s possible that the IRS could deny the deduction for </w:t>
      </w:r>
      <w:r>
        <w:t>these expenses</w:t>
      </w:r>
      <w:r w:rsidRPr="00F1025B">
        <w:t xml:space="preserve"> paid if you or the Company were audited.</w:t>
      </w:r>
      <w:r>
        <w:t xml:space="preserve"> Please consult with your payroll tax provider.</w:t>
      </w:r>
    </w:p>
    <w:p w14:paraId="3FCAE0A1" w14:textId="77777777" w:rsidR="00570939" w:rsidRPr="00FC2B3A" w:rsidRDefault="00570939" w:rsidP="0009071C">
      <w:pPr>
        <w:spacing w:after="0" w:line="240" w:lineRule="auto"/>
        <w:contextualSpacing/>
        <w:rPr>
          <w:rFonts w:cs="Times New Roman"/>
          <w:sz w:val="21"/>
          <w:szCs w:val="21"/>
        </w:rPr>
      </w:pPr>
    </w:p>
    <w:p w14:paraId="6518626B" w14:textId="77777777" w:rsidR="00570939" w:rsidRDefault="00570939" w:rsidP="0009071C">
      <w:pPr>
        <w:spacing w:after="0" w:line="240" w:lineRule="auto"/>
        <w:contextualSpacing/>
        <w:jc w:val="both"/>
        <w:rPr>
          <w:rFonts w:cstheme="minorHAnsi"/>
          <w:sz w:val="21"/>
          <w:szCs w:val="21"/>
        </w:rPr>
      </w:pPr>
      <w:r w:rsidRPr="00501424">
        <w:rPr>
          <w:rFonts w:cstheme="minorHAnsi"/>
          <w:sz w:val="21"/>
          <w:szCs w:val="21"/>
        </w:rPr>
      </w:r>
      <w:r w:rsidRPr="00FB1D7E">
        <w:rPr>
          <w:rFonts w:asciiTheme="minorHAnsi" w:hAnsiTheme="minorHAnsi" w:cstheme="minorHAnsi"/>
          <w:noProof/>
          <w:color w:val="008000"/>
          <w:sz w:val="21"/>
          <w:szCs w:val="21"/>
        </w:rPr>
      </w:r>
      <w:r w:rsidRPr="00501424">
        <w:rPr>
          <w:rFonts w:cstheme="minorHAnsi"/>
          <w:sz w:val="21"/>
          <w:szCs w:val="21"/>
        </w:rPr>
      </w:r>
    </w:p>
    <w:p w14:paraId="73848C38" w14:textId="77777777" w:rsidR="00061ABE" w:rsidRDefault="00061ABE" w:rsidP="0009071C">
      <w:pPr>
        <w:spacing w:after="0" w:line="240" w:lineRule="auto"/>
        <w:contextualSpacing/>
      </w:pPr>
      <w:r>
        <w:t>[Switcher: Business Planning Insert 14{"system-name":"biz-planning-14"}]</w:t>
        <w:br/>
        <w:t>[Clause{"condition":"biz-planning-14 is turned on"}]</w:t>
      </w:r>
    </w:p>
    <w:p w14:paraId="3F042905" w14:textId="77777777" w:rsidR="00570939" w:rsidRPr="00570939" w:rsidRDefault="00570939" w:rsidP="0009071C">
      <w:pPr>
        <w:spacing w:after="0" w:line="240" w:lineRule="auto"/>
        <w:contextualSpacing/>
        <w:rPr>
          <w:b/>
        </w:rPr>
      </w:pPr>
      <w:r w:rsidRPr="00570939">
        <w:rPr>
          <w:b/>
          <w:sz w:val="24"/>
        </w:rPr>
        <w:t>INCOME DEFERRAL</w:t>
      </w:r>
    </w:p>
    <w:p w14:paraId="44FA405C" w14:textId="77777777" w:rsidR="00317A9E" w:rsidRDefault="00570939"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b/>
          <w:sz w:val="21"/>
          <w:szCs w:val="21"/>
        </w:rPr>
      </w:r>
      <w:r w:rsidRPr="009D5C21">
        <w:rPr>
          <w:rFonts w:asciiTheme="minorHAnsi" w:hAnsiTheme="minorHAnsi" w:cstheme="minorHAnsi"/>
          <w:b/>
          <w:sz w:val="21"/>
          <w:szCs w:val="21"/>
        </w:rPr>
        <w:t xml:space="preserve"> </w:t>
      </w:r>
      <w:r w:rsidR="00317A9E" w:rsidRPr="009D5C21">
        <w:rPr>
          <w:rFonts w:asciiTheme="minorHAnsi" w:hAnsiTheme="minorHAnsi" w:cstheme="minorHAnsi"/>
          <w:sz w:val="21"/>
          <w:szCs w:val="21"/>
        </w:rPr>
        <w:t xml:space="preserve">For any income you anticipate receiving in mid to late December </w:t>
      </w:r>
      <w:r w:rsidR="00317A9E">
        <w:rPr>
          <w:rFonts w:asciiTheme="minorHAnsi" w:hAnsiTheme="minorHAnsi" w:cstheme="minorHAnsi"/>
          <w:sz w:val="21"/>
          <w:szCs w:val="21"/>
        </w:rPr>
        <w:t>2023</w:t>
      </w:r>
      <w:r w:rsidR="00317A9E" w:rsidRPr="009D5C21">
        <w:rPr>
          <w:rFonts w:asciiTheme="minorHAnsi" w:hAnsiTheme="minorHAnsi" w:cstheme="minorHAnsi"/>
          <w:sz w:val="21"/>
          <w:szCs w:val="21"/>
        </w:rPr>
        <w:t xml:space="preserve"> for the business, consider the option of requesting to receive such payments in January </w:t>
      </w:r>
      <w:r w:rsidR="00317A9E">
        <w:rPr>
          <w:rFonts w:asciiTheme="minorHAnsi" w:hAnsiTheme="minorHAnsi" w:cstheme="minorHAnsi"/>
          <w:sz w:val="21"/>
          <w:szCs w:val="21"/>
        </w:rPr>
        <w:t>2024</w:t>
      </w:r>
      <w:r w:rsidR="00317A9E" w:rsidRPr="009D5C21">
        <w:rPr>
          <w:rFonts w:asciiTheme="minorHAnsi" w:hAnsiTheme="minorHAnsi" w:cstheme="minorHAnsi"/>
          <w:sz w:val="21"/>
          <w:szCs w:val="21"/>
        </w:rPr>
        <w:t xml:space="preserve"> instead. This will defer your taxes for an additional year. For each </w:t>
      </w:r>
      <w:r w:rsidR="00317A9E" w:rsidRPr="009D5C21">
        <w:rPr>
          <w:rFonts w:asciiTheme="minorHAnsi" w:hAnsiTheme="minorHAnsi" w:cstheme="minorHAnsi"/>
          <w:sz w:val="21"/>
          <w:szCs w:val="21"/>
          <w:highlight w:val="yellow"/>
        </w:rPr>
        <w:t>$[Money{"system-name":"deferred-income-amount"}] that you can defer, your estimated tax savings for this year is $[Money{"system-name":"deferred-tax-savings"}].</w:t>
      </w:r>
    </w:p>
    <w:p w14:paraId="1DA67538" w14:textId="4F83E80E" w:rsidR="00570939" w:rsidRDefault="00570939" w:rsidP="0009071C">
      <w:pPr>
        <w:spacing w:after="0" w:line="240" w:lineRule="auto"/>
        <w:contextualSpacing/>
        <w:jc w:val="both"/>
        <w:rPr>
          <w:rFonts w:asciiTheme="minorHAnsi" w:hAnsiTheme="minorHAnsi" w:cstheme="minorHAnsi"/>
          <w:sz w:val="21"/>
          <w:szCs w:val="21"/>
        </w:rPr>
      </w:pPr>
    </w:p>
    <w:p w14:paraId="15EB9500" w14:textId="77777777" w:rsidR="00570939" w:rsidRPr="009D5C21" w:rsidRDefault="00570939" w:rsidP="0009071C">
      <w:pPr>
        <w:spacing w:after="0" w:line="240" w:lineRule="auto"/>
        <w:contextualSpacing/>
        <w:jc w:val="both"/>
        <w:rPr>
          <w:rFonts w:asciiTheme="minorHAnsi" w:hAnsiTheme="minorHAnsi" w:cstheme="minorHAnsi"/>
          <w:b/>
          <w:sz w:val="21"/>
          <w:szCs w:val="21"/>
        </w:rPr>
      </w:pPr>
    </w:p>
    <w:p w14:paraId="09BFE88F" w14:textId="77777777" w:rsidR="00570939" w:rsidRPr="009D5C21" w:rsidRDefault="00570939" w:rsidP="0009071C">
      <w:pPr>
        <w:spacing w:after="0" w:line="240" w:lineRule="auto"/>
        <w:contextualSpacing/>
        <w:jc w:val="both"/>
        <w:rPr>
          <w:rFonts w:asciiTheme="minorHAnsi" w:hAnsiTheme="minorHAnsi" w:cstheme="minorHAnsi"/>
          <w:sz w:val="21"/>
          <w:szCs w:val="21"/>
        </w:rPr>
      </w:pPr>
      <w:r w:rsidRPr="00501424">
        <w:rPr>
          <w:rFonts w:cstheme="minorHAnsi"/>
          <w:sz w:val="21"/>
          <w:szCs w:val="21"/>
        </w:rPr>
      </w:r>
      <w:r w:rsidRPr="009D5C21">
        <w:rPr>
          <w:rFonts w:asciiTheme="minorHAnsi" w:hAnsiTheme="minorHAnsi" w:cstheme="minorHAnsi"/>
          <w:noProof/>
          <w:sz w:val="21"/>
          <w:szCs w:val="21"/>
        </w:rPr>
      </w:r>
      <w:r w:rsidRPr="00501424">
        <w:rPr>
          <w:rFonts w:cstheme="minorHAnsi"/>
          <w:sz w:val="21"/>
          <w:szCs w:val="21"/>
        </w:rPr>
      </w:r>
    </w:p>
    <w:p w14:paraId="22497B56" w14:textId="77777777" w:rsidR="00061ABE" w:rsidRDefault="00061ABE" w:rsidP="0009071C">
      <w:pPr>
        <w:spacing w:after="0" w:line="240" w:lineRule="auto"/>
        <w:contextualSpacing/>
      </w:pPr>
      <w:r>
        <w:t>[Switcher: Business Planning Insert 15{"system-name":"biz-planning-15"}]</w:t>
        <w:br/>
        <w:t>[Clause{"condition":"biz-planning-15 is turned on"}]</w:t>
      </w:r>
    </w:p>
    <w:p w14:paraId="1D40587C" w14:textId="77777777" w:rsidR="003C70B3" w:rsidRDefault="00570939" w:rsidP="003C70B3">
      <w:pPr>
        <w:spacing w:after="0" w:line="240" w:lineRule="auto"/>
        <w:contextualSpacing/>
        <w:jc w:val="both"/>
        <w:rPr>
          <w:rStyle w:val="Heading1Char"/>
          <w:rFonts w:cstheme="minorHAnsi"/>
          <w:caps/>
        </w:rPr>
      </w:pPr>
      <w:r w:rsidRPr="00FF46F9">
        <w:rPr>
          <w:rStyle w:val="Heading1Char"/>
          <w:rFonts w:cstheme="minorHAnsi"/>
          <w:caps/>
        </w:rPr>
        <w:t>Expense Acceleration (Business)</w:t>
      </w:r>
      <w:bookmarkStart w:id="35" w:name="_Hlk134786411"/>
    </w:p>
    <w:p w14:paraId="1CDAE5BE" w14:textId="573028FA" w:rsidR="003C70B3" w:rsidRPr="003C70B3" w:rsidRDefault="003C70B3" w:rsidP="003C70B3">
      <w:pPr>
        <w:spacing w:after="0" w:line="240" w:lineRule="auto"/>
        <w:contextualSpacing/>
        <w:jc w:val="both"/>
        <w:rPr>
          <w:rFonts w:cstheme="minorHAnsi"/>
          <w:b/>
          <w:bCs/>
          <w:caps/>
          <w:sz w:val="24"/>
          <w:szCs w:val="24"/>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Pr="009D5C21">
        <w:rPr>
          <w:rFonts w:asciiTheme="minorHAnsi" w:hAnsiTheme="minorHAnsi" w:cstheme="minorHAnsi"/>
          <w:sz w:val="21"/>
          <w:szCs w:val="21"/>
        </w:rPr>
        <w:t xml:space="preserve">Consider paying any current, anticipated, or recurring business expenses prior to December 31, </w:t>
      </w:r>
      <w:r>
        <w:rPr>
          <w:rFonts w:asciiTheme="minorHAnsi" w:hAnsiTheme="minorHAnsi" w:cstheme="minorHAnsi"/>
          <w:sz w:val="21"/>
          <w:szCs w:val="21"/>
        </w:rPr>
        <w:t>2023,</w:t>
      </w:r>
      <w:r w:rsidRPr="009D5C21">
        <w:rPr>
          <w:rFonts w:asciiTheme="minorHAnsi" w:hAnsiTheme="minorHAnsi" w:cstheme="minorHAnsi"/>
          <w:sz w:val="21"/>
          <w:szCs w:val="21"/>
        </w:rPr>
        <w:t xml:space="preserve"> to accelerate your tax deductions for </w:t>
      </w:r>
      <w:r>
        <w:rPr>
          <w:rFonts w:asciiTheme="minorHAnsi" w:hAnsiTheme="minorHAnsi" w:cstheme="minorHAnsi"/>
          <w:sz w:val="21"/>
          <w:szCs w:val="21"/>
        </w:rPr>
        <w:t>2023</w:t>
      </w:r>
      <w:r w:rsidRPr="009D5C21">
        <w:rPr>
          <w:rFonts w:asciiTheme="minorHAnsi" w:hAnsiTheme="minorHAnsi" w:cstheme="minorHAnsi"/>
          <w:sz w:val="21"/>
          <w:szCs w:val="21"/>
        </w:rPr>
        <w:t xml:space="preserve">. Examples include repairs, computers, laptops, professional fees, marketing fees, commissions, management fees, insurance, office expenses, supplies, travel, meals &amp; entertainment, etc.  Any amounts paid or incurred are expected to save you </w:t>
      </w:r>
      <w:r w:rsidRPr="009D5C21">
        <w:rPr>
          <w:rFonts w:asciiTheme="minorHAnsi" w:hAnsiTheme="minorHAnsi" w:cstheme="minorHAnsi"/>
          <w:sz w:val="21"/>
          <w:szCs w:val="21"/>
          <w:highlight w:val="yellow"/>
        </w:rPr>
        <w:t>~[TextInput{"system-name":"biz-expense-accel-rate"}]%</w:t>
      </w:r>
      <w:r w:rsidRPr="009D5C21">
        <w:rPr>
          <w:rFonts w:asciiTheme="minorHAnsi" w:hAnsiTheme="minorHAnsi" w:cstheme="minorHAnsi"/>
          <w:sz w:val="21"/>
          <w:szCs w:val="21"/>
        </w:rPr>
        <w:t xml:space="preserve"> on the dollar. Any prepaid expenses paid by cash or check, or </w:t>
      </w:r>
      <w:r w:rsidRPr="009D5C21">
        <w:rPr>
          <w:rFonts w:asciiTheme="minorHAnsi" w:hAnsiTheme="minorHAnsi" w:cstheme="minorHAnsi"/>
          <w:sz w:val="21"/>
          <w:szCs w:val="21"/>
          <w:u w:val="single"/>
        </w:rPr>
        <w:t>charged to a credit card</w:t>
      </w:r>
      <w:r w:rsidRPr="009D5C21">
        <w:rPr>
          <w:rFonts w:asciiTheme="minorHAnsi" w:hAnsiTheme="minorHAnsi" w:cstheme="minorHAnsi"/>
          <w:sz w:val="21"/>
          <w:szCs w:val="21"/>
        </w:rPr>
        <w:t xml:space="preserve">, by year-end will provide you with </w:t>
      </w:r>
      <w:r>
        <w:rPr>
          <w:rFonts w:asciiTheme="minorHAnsi" w:hAnsiTheme="minorHAnsi" w:cstheme="minorHAnsi"/>
          <w:sz w:val="21"/>
          <w:szCs w:val="21"/>
        </w:rPr>
        <w:t>2023</w:t>
      </w:r>
      <w:r w:rsidRPr="009D5C21">
        <w:rPr>
          <w:rFonts w:asciiTheme="minorHAnsi" w:hAnsiTheme="minorHAnsi" w:cstheme="minorHAnsi"/>
          <w:sz w:val="21"/>
          <w:szCs w:val="21"/>
        </w:rPr>
        <w:t xml:space="preserve"> tax deductions. </w:t>
      </w:r>
      <w:bookmarkEnd w:id="35"/>
    </w:p>
    <w:p w14:paraId="4C2B3327" w14:textId="14AC758E" w:rsidR="00317A9E" w:rsidRPr="009D5C21" w:rsidRDefault="00317A9E" w:rsidP="0009071C">
      <w:pPr>
        <w:spacing w:after="0" w:line="240" w:lineRule="auto"/>
        <w:contextualSpacing/>
        <w:jc w:val="both"/>
        <w:rPr>
          <w:rFonts w:asciiTheme="minorHAnsi" w:hAnsiTheme="minorHAnsi" w:cstheme="minorHAnsi"/>
          <w:b/>
          <w:sz w:val="21"/>
          <w:szCs w:val="21"/>
        </w:rPr>
      </w:pPr>
    </w:p>
    <w:p w14:paraId="73F74CE0" w14:textId="77777777" w:rsidR="00570939" w:rsidRDefault="00570939" w:rsidP="0009071C">
      <w:pPr>
        <w:spacing w:after="0" w:line="240" w:lineRule="auto"/>
        <w:contextualSpacing/>
        <w:jc w:val="both"/>
        <w:rPr>
          <w:rFonts w:cstheme="minorHAnsi"/>
          <w:sz w:val="21"/>
          <w:szCs w:val="21"/>
        </w:rPr>
      </w:pPr>
      <w:r w:rsidRPr="00501424">
        <w:rPr>
          <w:rFonts w:cstheme="minorHAnsi"/>
          <w:sz w:val="21"/>
          <w:szCs w:val="21"/>
        </w:rPr>
      </w:r>
      <w:r w:rsidRPr="009D5C21">
        <w:rPr>
          <w:rFonts w:asciiTheme="minorHAnsi" w:hAnsiTheme="minorHAnsi" w:cstheme="minorHAnsi"/>
          <w:noProof/>
          <w:sz w:val="21"/>
          <w:szCs w:val="21"/>
        </w:rPr>
      </w:r>
      <w:r w:rsidRPr="00501424">
        <w:rPr>
          <w:rFonts w:cstheme="minorHAnsi"/>
          <w:sz w:val="21"/>
          <w:szCs w:val="21"/>
        </w:rPr>
      </w:r>
    </w:p>
    <w:p w14:paraId="714D11B4" w14:textId="77777777" w:rsidR="00061ABE" w:rsidRDefault="00061ABE" w:rsidP="0009071C">
      <w:pPr>
        <w:spacing w:after="0" w:line="240" w:lineRule="auto"/>
        <w:contextualSpacing/>
      </w:pPr>
      <w:r>
        <w:t>[Switcher: Business Planning Insert 16{"system-name":"biz-planning-16"}]</w:t>
        <w:br/>
        <w:t>[Clause{"condition":"biz-planning-16 is turned on"}]</w:t>
      </w:r>
    </w:p>
    <w:p w14:paraId="2691B8E6" w14:textId="77777777" w:rsidR="003C70B3" w:rsidRDefault="003C70B3" w:rsidP="003C70B3">
      <w:pPr>
        <w:spacing w:after="0" w:line="240" w:lineRule="auto"/>
        <w:contextualSpacing/>
        <w:jc w:val="both"/>
        <w:rPr>
          <w:b/>
          <w:bCs/>
          <w:sz w:val="21"/>
          <w:szCs w:val="21"/>
        </w:rPr>
      </w:pPr>
      <w:r w:rsidRPr="0041182B">
        <w:rPr>
          <w:b/>
          <w:bCs/>
          <w:sz w:val="24"/>
          <w:szCs w:val="21"/>
        </w:rPr>
        <w:t>C CORPORATION</w:t>
      </w:r>
    </w:p>
    <w:p w14:paraId="3F6F13AA" w14:textId="77777777" w:rsidR="003C70B3" w:rsidRPr="00FC2B3A" w:rsidRDefault="003C70B3" w:rsidP="003C70B3">
      <w:pPr>
        <w:spacing w:after="0" w:line="240" w:lineRule="auto"/>
        <w:contextualSpacing/>
        <w:jc w:val="both"/>
        <w:rPr>
          <w:b/>
          <w:bCs/>
          <w:sz w:val="21"/>
          <w:szCs w:val="21"/>
        </w:rPr>
      </w:pPr>
      <w:r w:rsidR="003E6A03">
        <w:rPr>
          <w:rFonts w:asciiTheme="minorHAnsi" w:hAnsiTheme="minorHAnsi" w:cstheme="minorHAnsi"/>
          <w:sz w:val="21"/>
          <w:szCs w:val="21"/>
        </w:rPr>
      </w:r>
      <w:bookmarkStart w:id="36" w:name="_Hlk134786446"/>
      <w:r>
        <w:rPr>
          <w:rFonts w:asciiTheme="minorHAnsi" w:hAnsiTheme="minorHAnsi" w:cstheme="minorHAnsi"/>
          <w:sz w:val="21"/>
          <w:szCs w:val="21"/>
        </w:rPr>
        <w:t>We suggest that you consider forming a C Corporation to help you with management services for your existing entities. The income paid to the C Corporation should be reasonable based on the services provided (i.e.: accounting, HR, management, etc.). This strategy helps you to shift income from the S Corporation, at your high bracket of 37%, down to the C Corporation’s low 21% rate. Please note the following:</w:t>
      </w:r>
    </w:p>
    <w:p w14:paraId="23523EDF" w14:textId="77777777" w:rsidR="003C70B3" w:rsidRDefault="003C70B3" w:rsidP="003C70B3">
      <w:pPr>
        <w:pStyle w:val="ListParagraph"/>
        <w:numPr>
          <w:ilvl w:val="0"/>
          <w:numId w:val="19"/>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To get the most current tax benefit </w:t>
      </w:r>
      <w:proofErr w:type="gramStart"/>
      <w:r>
        <w:rPr>
          <w:rFonts w:asciiTheme="minorHAnsi" w:hAnsiTheme="minorHAnsi" w:cstheme="minorHAnsi"/>
          <w:sz w:val="21"/>
          <w:szCs w:val="21"/>
        </w:rPr>
        <w:t>of</w:t>
      </w:r>
      <w:proofErr w:type="gramEnd"/>
      <w:r>
        <w:rPr>
          <w:rFonts w:asciiTheme="minorHAnsi" w:hAnsiTheme="minorHAnsi" w:cstheme="minorHAnsi"/>
          <w:sz w:val="21"/>
          <w:szCs w:val="21"/>
        </w:rPr>
        <w:t xml:space="preserve"> the C Corporation, consider leaving the net profit in the corporation to pay for future business expenses.</w:t>
      </w:r>
    </w:p>
    <w:p w14:paraId="2542A9E2" w14:textId="77777777" w:rsidR="003C70B3" w:rsidRDefault="003C70B3" w:rsidP="003C70B3">
      <w:pPr>
        <w:pStyle w:val="ListParagraph"/>
        <w:numPr>
          <w:ilvl w:val="0"/>
          <w:numId w:val="19"/>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If the money is needed on a short-term basis, consider taking out a loan on those funds.</w:t>
      </w:r>
    </w:p>
    <w:p w14:paraId="097C17C6" w14:textId="77777777" w:rsidR="003C70B3" w:rsidRDefault="003C70B3" w:rsidP="003C70B3">
      <w:pPr>
        <w:pStyle w:val="ListParagraph"/>
        <w:numPr>
          <w:ilvl w:val="0"/>
          <w:numId w:val="19"/>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Should you have a large amount of out-of-pocket medical expenses each year, consider implementing a Medical Expense Reimbursement Plan (MERP) to expense those without income limitations.</w:t>
      </w:r>
    </w:p>
    <w:bookmarkEnd w:id="36"/>
    <w:p w14:paraId="19E85C83" w14:textId="1DCB1821" w:rsidR="0041182B" w:rsidRDefault="0041182B" w:rsidP="0009071C">
      <w:pPr>
        <w:spacing w:after="0" w:line="240" w:lineRule="auto"/>
        <w:contextualSpacing/>
        <w:jc w:val="both"/>
      </w:pPr>
    </w:p>
    <w:p w14:paraId="0231CDBC" w14:textId="77777777" w:rsidR="0041182B" w:rsidRDefault="0041182B" w:rsidP="0009071C">
      <w:pPr>
        <w:spacing w:after="0" w:line="240" w:lineRule="auto"/>
        <w:contextualSpacing/>
      </w:pPr>
      <w:r w:rsidRPr="00501424"/>
      <w:r w:rsidRPr="00FB3A6C">
        <w:rPr>
          <w:noProof/>
        </w:rPr>
      </w:r>
      <w:r w:rsidRPr="00501424"/>
    </w:p>
    <w:p w14:paraId="4BAE44FE" w14:textId="77777777" w:rsidR="00061ABE" w:rsidRDefault="00061ABE" w:rsidP="0009071C">
      <w:pPr>
        <w:spacing w:after="0" w:line="240" w:lineRule="auto"/>
        <w:contextualSpacing/>
      </w:pPr>
      <w:r>
        <w:t>[Switcher: Business Planning Insert 17{"system-name":"biz-planning-17"}]</w:t>
        <w:br/>
        <w:t>[Clause{"condition":"biz-planning-17 is turned on"}]</w:t>
      </w:r>
    </w:p>
    <w:p w14:paraId="3505D0FB" w14:textId="77777777" w:rsidR="003C70B3" w:rsidRPr="0041182B" w:rsidRDefault="003C70B3" w:rsidP="003C70B3">
      <w:pPr>
        <w:spacing w:after="0" w:line="240" w:lineRule="auto"/>
        <w:contextualSpacing/>
        <w:jc w:val="both"/>
        <w:rPr>
          <w:b/>
          <w:sz w:val="24"/>
        </w:rPr>
      </w:pPr>
      <w:bookmarkStart w:id="37" w:name="_Hlk135227572"/>
      <w:r w:rsidRPr="0041182B">
        <w:rPr>
          <w:b/>
          <w:sz w:val="24"/>
        </w:rPr>
        <w:t xml:space="preserve">MEDICAL EXPENSE REIMBURSEMENT PLAN FOR SCHEDULE C </w:t>
      </w:r>
    </w:p>
    <w:p w14:paraId="3B2F0081" w14:textId="77777777" w:rsidR="003C70B3" w:rsidRPr="00CD2F0A" w:rsidRDefault="003C70B3" w:rsidP="003C70B3">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Pr="00CD2F0A">
        <w:rPr>
          <w:rFonts w:asciiTheme="minorHAnsi" w:hAnsiTheme="minorHAnsi" w:cstheme="minorHAnsi"/>
          <w:sz w:val="21"/>
          <w:szCs w:val="21"/>
        </w:rPr>
        <w:t xml:space="preserve">Hire your spouse in your Schedule C business and pay </w:t>
      </w:r>
      <w:r>
        <w:rPr>
          <w:rFonts w:asciiTheme="minorHAnsi" w:hAnsiTheme="minorHAnsi" w:cstheme="minorHAnsi"/>
          <w:sz w:val="21"/>
          <w:szCs w:val="21"/>
        </w:rPr>
        <w:t>them</w:t>
      </w:r>
      <w:r w:rsidRPr="00CD2F0A">
        <w:rPr>
          <w:rFonts w:asciiTheme="minorHAnsi" w:hAnsiTheme="minorHAnsi" w:cstheme="minorHAnsi"/>
          <w:sz w:val="21"/>
          <w:szCs w:val="21"/>
        </w:rPr>
        <w:t xml:space="preserve"> a small salary so you can establish a medical expense reimbursement plan (MERP).  A MERP allows the business to pay for your family’s medical expenses (co-pays, vision care, dental, prescriptions, etc.) and deduct them as </w:t>
      </w:r>
      <w:r>
        <w:rPr>
          <w:rFonts w:asciiTheme="minorHAnsi" w:hAnsiTheme="minorHAnsi" w:cstheme="minorHAnsi"/>
          <w:sz w:val="21"/>
          <w:szCs w:val="21"/>
        </w:rPr>
        <w:t>business</w:t>
      </w:r>
      <w:r w:rsidRPr="00CD2F0A">
        <w:rPr>
          <w:rFonts w:asciiTheme="minorHAnsi" w:hAnsiTheme="minorHAnsi" w:cstheme="minorHAnsi"/>
          <w:sz w:val="21"/>
          <w:szCs w:val="21"/>
        </w:rPr>
        <w:t xml:space="preserve"> expense</w:t>
      </w:r>
      <w:r>
        <w:rPr>
          <w:rFonts w:asciiTheme="minorHAnsi" w:hAnsiTheme="minorHAnsi" w:cstheme="minorHAnsi"/>
          <w:sz w:val="21"/>
          <w:szCs w:val="21"/>
        </w:rPr>
        <w:t>s on Schedule C.</w:t>
      </w:r>
      <w:r w:rsidRPr="00CD2F0A">
        <w:rPr>
          <w:rFonts w:asciiTheme="minorHAnsi" w:hAnsiTheme="minorHAnsi" w:cstheme="minorHAnsi"/>
          <w:sz w:val="21"/>
          <w:szCs w:val="21"/>
        </w:rPr>
        <w:t xml:space="preserve"> In addition, this is not taxable </w:t>
      </w:r>
      <w:r>
        <w:rPr>
          <w:rFonts w:asciiTheme="minorHAnsi" w:hAnsiTheme="minorHAnsi" w:cstheme="minorHAnsi"/>
          <w:sz w:val="21"/>
          <w:szCs w:val="21"/>
        </w:rPr>
        <w:t xml:space="preserve">income </w:t>
      </w:r>
      <w:r w:rsidRPr="00CD2F0A">
        <w:rPr>
          <w:rFonts w:asciiTheme="minorHAnsi" w:hAnsiTheme="minorHAnsi" w:cstheme="minorHAnsi"/>
          <w:sz w:val="21"/>
          <w:szCs w:val="21"/>
        </w:rPr>
        <w:t xml:space="preserve">to you. Based on your medical expenses, your anticipated tax savings per year with a MERP is up to </w:t>
      </w:r>
      <w:r w:rsidRPr="00D77FB3">
        <w:rPr>
          <w:rFonts w:asciiTheme="minorHAnsi" w:hAnsiTheme="minorHAnsi" w:cstheme="minorHAnsi"/>
          <w:sz w:val="21"/>
          <w:szCs w:val="21"/>
          <w:highlight w:val="yellow"/>
        </w:rPr>
        <w:t>$[Money{"system-name":"merp-savings-sched-c"}]</w:t>
      </w:r>
      <w:r w:rsidRPr="00CD2F0A">
        <w:rPr>
          <w:rFonts w:asciiTheme="minorHAnsi" w:hAnsiTheme="minorHAnsi" w:cstheme="minorHAnsi"/>
          <w:sz w:val="21"/>
          <w:szCs w:val="21"/>
        </w:rPr>
        <w:t>.</w:t>
      </w:r>
    </w:p>
    <w:bookmarkEnd w:id="37"/>
    <w:p w14:paraId="15E16A3D" w14:textId="77777777" w:rsidR="0041182B" w:rsidRDefault="0041182B" w:rsidP="0009071C">
      <w:pPr>
        <w:spacing w:after="0" w:line="240" w:lineRule="auto"/>
        <w:contextualSpacing/>
        <w:rPr>
          <w:rFonts w:asciiTheme="minorHAnsi" w:hAnsiTheme="minorHAnsi" w:cstheme="minorHAnsi"/>
          <w:sz w:val="21"/>
          <w:szCs w:val="21"/>
        </w:rPr>
      </w:pPr>
    </w:p>
    <w:p w14:paraId="03B5555E" w14:textId="77777777" w:rsidR="0041182B" w:rsidRDefault="0041182B" w:rsidP="0009071C">
      <w:pPr>
        <w:spacing w:after="0" w:line="240" w:lineRule="auto"/>
        <w:contextualSpacing/>
        <w:rPr>
          <w:rFonts w:cstheme="minorHAnsi"/>
          <w:sz w:val="21"/>
          <w:szCs w:val="21"/>
        </w:rPr>
      </w:pPr>
      <w:r w:rsidRPr="00501424">
        <w:rPr>
          <w:rFonts w:cstheme="minorHAnsi"/>
          <w:sz w:val="21"/>
          <w:szCs w:val="21"/>
        </w:rPr>
      </w:r>
      <w:r w:rsidRPr="00975FFD">
        <w:rPr>
          <w:rFonts w:asciiTheme="minorHAnsi" w:hAnsiTheme="minorHAnsi" w:cstheme="minorHAnsi"/>
          <w:noProof/>
          <w:color w:val="008000"/>
          <w:sz w:val="21"/>
          <w:szCs w:val="21"/>
        </w:rPr>
      </w:r>
      <w:r w:rsidRPr="00501424">
        <w:rPr>
          <w:rFonts w:cstheme="minorHAnsi"/>
          <w:sz w:val="21"/>
          <w:szCs w:val="21"/>
        </w:rPr>
      </w:r>
    </w:p>
    <w:p w14:paraId="5E98BB42" w14:textId="77777777" w:rsidR="00061ABE" w:rsidRDefault="00061ABE" w:rsidP="0009071C">
      <w:pPr>
        <w:spacing w:after="0" w:line="240" w:lineRule="auto"/>
        <w:contextualSpacing/>
      </w:pPr>
      <w:r>
        <w:t>[Switcher: Business Planning Insert 18{"system-name":"biz-planning-18"}]</w:t>
        <w:br/>
        <w:t>[Clause{"condition":"biz-planning-18 is turned on"}]</w:t>
      </w:r>
    </w:p>
    <w:p w14:paraId="434935E1" w14:textId="77777777" w:rsidR="003C70B3" w:rsidRPr="0041182B" w:rsidRDefault="003C70B3" w:rsidP="003C70B3">
      <w:pPr>
        <w:spacing w:after="0" w:line="240" w:lineRule="auto"/>
        <w:contextualSpacing/>
        <w:jc w:val="both"/>
        <w:rPr>
          <w:b/>
          <w:sz w:val="24"/>
        </w:rPr>
      </w:pPr>
      <w:r w:rsidRPr="0041182B">
        <w:rPr>
          <w:b/>
          <w:sz w:val="24"/>
        </w:rPr>
        <w:t>MEDICAL EXPENSE REIMBURSEMENT PLAN FOR C CORPORATIONS</w:t>
      </w:r>
    </w:p>
    <w:p w14:paraId="6AA4E1DC" w14:textId="77777777" w:rsidR="003C70B3" w:rsidRPr="00CD2F0A" w:rsidRDefault="003C70B3" w:rsidP="003C70B3">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Pr="00CD2F0A">
        <w:rPr>
          <w:rFonts w:asciiTheme="minorHAnsi" w:hAnsiTheme="minorHAnsi" w:cstheme="minorHAnsi"/>
          <w:sz w:val="21"/>
          <w:szCs w:val="21"/>
        </w:rPr>
        <w:t>Your C Corporation can have a medical expense reimbursement plan (MERP).  A MERP allows the corporation to pay for you and your family’s medical expenses (co-pays, vision care, dental, prescrip</w:t>
      </w:r>
      <w:r>
        <w:rPr>
          <w:rFonts w:asciiTheme="minorHAnsi" w:hAnsiTheme="minorHAnsi" w:cstheme="minorHAnsi"/>
          <w:sz w:val="21"/>
          <w:szCs w:val="21"/>
        </w:rPr>
        <w:t xml:space="preserve">tions, etc.) and deduct them as business </w:t>
      </w:r>
      <w:r w:rsidRPr="00CD2F0A">
        <w:rPr>
          <w:rFonts w:asciiTheme="minorHAnsi" w:hAnsiTheme="minorHAnsi" w:cstheme="minorHAnsi"/>
          <w:sz w:val="21"/>
          <w:szCs w:val="21"/>
        </w:rPr>
        <w:t>expense</w:t>
      </w:r>
      <w:r>
        <w:rPr>
          <w:rFonts w:asciiTheme="minorHAnsi" w:hAnsiTheme="minorHAnsi" w:cstheme="minorHAnsi"/>
          <w:sz w:val="21"/>
          <w:szCs w:val="21"/>
        </w:rPr>
        <w:t xml:space="preserve">s. </w:t>
      </w:r>
      <w:r w:rsidRPr="00CD2F0A">
        <w:rPr>
          <w:rFonts w:asciiTheme="minorHAnsi" w:hAnsiTheme="minorHAnsi" w:cstheme="minorHAnsi"/>
          <w:sz w:val="21"/>
          <w:szCs w:val="21"/>
        </w:rPr>
        <w:t xml:space="preserve">In addition, this is not taxable </w:t>
      </w:r>
      <w:r>
        <w:rPr>
          <w:rFonts w:asciiTheme="minorHAnsi" w:hAnsiTheme="minorHAnsi" w:cstheme="minorHAnsi"/>
          <w:sz w:val="21"/>
          <w:szCs w:val="21"/>
        </w:rPr>
        <w:t xml:space="preserve">income </w:t>
      </w:r>
      <w:r w:rsidRPr="00CD2F0A">
        <w:rPr>
          <w:rFonts w:asciiTheme="minorHAnsi" w:hAnsiTheme="minorHAnsi" w:cstheme="minorHAnsi"/>
          <w:sz w:val="21"/>
          <w:szCs w:val="21"/>
        </w:rPr>
        <w:t xml:space="preserve">to you. Based on your medical expenses, your anticipated tax savings per year with a MERP is up to </w:t>
      </w:r>
      <w:r w:rsidRPr="00D77FB3">
        <w:rPr>
          <w:rFonts w:asciiTheme="minorHAnsi" w:hAnsiTheme="minorHAnsi" w:cstheme="minorHAnsi"/>
          <w:sz w:val="21"/>
          <w:szCs w:val="21"/>
          <w:highlight w:val="yellow"/>
        </w:rPr>
        <w:t>$[Money{"system-name":"merp-savings-c-corp"}].</w:t>
      </w:r>
    </w:p>
    <w:p w14:paraId="73437139" w14:textId="77777777" w:rsidR="003C70B3" w:rsidRDefault="003C70B3" w:rsidP="0009071C">
      <w:pPr>
        <w:spacing w:after="0" w:line="240" w:lineRule="auto"/>
        <w:contextualSpacing/>
        <w:rPr>
          <w:rFonts w:cstheme="minorHAnsi"/>
          <w:sz w:val="21"/>
          <w:szCs w:val="21"/>
        </w:rPr>
      </w:pPr>
    </w:p>
    <w:p w14:paraId="2B18BF3E" w14:textId="33F258BF" w:rsidR="0041182B" w:rsidRDefault="0041182B" w:rsidP="0009071C">
      <w:pPr>
        <w:spacing w:after="0" w:line="240" w:lineRule="auto"/>
        <w:contextualSpacing/>
        <w:rPr>
          <w:rFonts w:asciiTheme="minorHAnsi" w:hAnsiTheme="minorHAnsi" w:cstheme="minorHAnsi"/>
          <w:sz w:val="21"/>
          <w:szCs w:val="21"/>
        </w:rPr>
      </w:pPr>
      <w:r w:rsidRPr="00501424">
        <w:rPr>
          <w:rFonts w:cstheme="minorHAnsi"/>
          <w:sz w:val="21"/>
          <w:szCs w:val="21"/>
        </w:rPr>
      </w:r>
      <w:r w:rsidRPr="00975FFD">
        <w:rPr>
          <w:rFonts w:asciiTheme="minorHAnsi" w:hAnsiTheme="minorHAnsi" w:cstheme="minorHAnsi"/>
          <w:noProof/>
          <w:color w:val="008000"/>
          <w:sz w:val="21"/>
          <w:szCs w:val="21"/>
        </w:rPr>
      </w:r>
      <w:r w:rsidRPr="00501424">
        <w:rPr>
          <w:rFonts w:cstheme="minorHAnsi"/>
          <w:sz w:val="21"/>
          <w:szCs w:val="21"/>
        </w:rPr>
      </w:r>
    </w:p>
    <w:p w14:paraId="6F6D706F" w14:textId="77777777" w:rsidR="00061ABE" w:rsidRDefault="00061ABE" w:rsidP="0009071C">
      <w:pPr>
        <w:spacing w:after="0" w:line="240" w:lineRule="auto"/>
        <w:contextualSpacing/>
      </w:pPr>
      <w:r>
        <w:t>[Switcher: Business Planning Insert 19{"system-name":"biz-planning-19"}]</w:t>
        <w:br/>
        <w:t>[Clause{"condition":"biz-planning-19 is turned on"}]</w:t>
      </w:r>
    </w:p>
    <w:p w14:paraId="310619C9" w14:textId="77777777" w:rsidR="00531F46" w:rsidRPr="00464069" w:rsidRDefault="00531F46" w:rsidP="00531F46">
      <w:pPr>
        <w:spacing w:after="0" w:line="240" w:lineRule="auto"/>
        <w:contextualSpacing/>
        <w:jc w:val="both"/>
        <w:rPr>
          <w:b/>
          <w:sz w:val="24"/>
        </w:rPr>
      </w:pPr>
      <w:r w:rsidRPr="00464069">
        <w:rPr>
          <w:b/>
          <w:sz w:val="24"/>
        </w:rPr>
        <w:t xml:space="preserve">MANAGEMENT COMPANY (C </w:t>
      </w:r>
      <w:proofErr w:type="gramStart"/>
      <w:r w:rsidRPr="00464069">
        <w:rPr>
          <w:b/>
          <w:sz w:val="24"/>
        </w:rPr>
        <w:t>CORPORATION)…</w:t>
      </w:r>
      <w:proofErr w:type="gramEnd"/>
      <w:r w:rsidRPr="00464069">
        <w:rPr>
          <w:b/>
          <w:sz w:val="24"/>
        </w:rPr>
        <w:t>FOR TAXPAYERS WITH INCOME TAX RATE &gt;25%</w:t>
      </w:r>
    </w:p>
    <w:p w14:paraId="5217EE9D" w14:textId="77777777" w:rsidR="00531F46" w:rsidRPr="00CD2F0A" w:rsidRDefault="00531F46" w:rsidP="00531F46">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b/>
          <w:sz w:val="21"/>
          <w:szCs w:val="21"/>
        </w:rPr>
      </w:r>
      <w:r w:rsidRPr="00CD2F0A">
        <w:rPr>
          <w:rFonts w:asciiTheme="minorHAnsi" w:hAnsiTheme="minorHAnsi" w:cstheme="minorHAnsi"/>
          <w:b/>
          <w:sz w:val="21"/>
          <w:szCs w:val="21"/>
        </w:rPr>
        <w:t xml:space="preserve"> </w:t>
      </w:r>
      <w:r w:rsidRPr="00CD2F0A">
        <w:rPr>
          <w:rFonts w:asciiTheme="minorHAnsi" w:hAnsiTheme="minorHAnsi" w:cstheme="minorHAnsi"/>
          <w:sz w:val="21"/>
          <w:szCs w:val="21"/>
        </w:rPr>
        <w:t>We suggest setting up a management company in the form of an LLC taxed as a C Corp</w:t>
      </w:r>
      <w:r>
        <w:rPr>
          <w:rFonts w:asciiTheme="minorHAnsi" w:hAnsiTheme="minorHAnsi" w:cstheme="minorHAnsi"/>
          <w:sz w:val="21"/>
          <w:szCs w:val="21"/>
        </w:rPr>
        <w:t>oration (c</w:t>
      </w:r>
      <w:r w:rsidRPr="00CD2F0A">
        <w:rPr>
          <w:rFonts w:asciiTheme="minorHAnsi" w:hAnsiTheme="minorHAnsi" w:cstheme="minorHAnsi"/>
          <w:sz w:val="21"/>
          <w:szCs w:val="21"/>
        </w:rPr>
        <w:t xml:space="preserve">ontact us for assistance). The management company will manage your rental properties, help you find new properties, prepare the bookkeeping, and pay for any real estate education you attend. This entity also helps you to take advantage of tax saving opportunities as it relates to your goal to begin syndicating larger real estate deals by partnering and money raising. Your current individual marginal </w:t>
      </w:r>
      <w:r w:rsidRPr="00CD2F0A">
        <w:rPr>
          <w:rFonts w:asciiTheme="minorHAnsi" w:hAnsiTheme="minorHAnsi" w:cstheme="minorHAnsi"/>
          <w:sz w:val="21"/>
          <w:szCs w:val="21"/>
        </w:rPr>
        <w:lastRenderedPageBreak/>
        <w:t xml:space="preserve">tax rate is &gt;25% and you have excess cash that you would like to be re-invested into </w:t>
      </w:r>
      <w:r>
        <w:rPr>
          <w:rFonts w:asciiTheme="minorHAnsi" w:hAnsiTheme="minorHAnsi" w:cstheme="minorHAnsi"/>
          <w:sz w:val="21"/>
          <w:szCs w:val="21"/>
        </w:rPr>
        <w:t>real estate. As such, having a m</w:t>
      </w:r>
      <w:r w:rsidRPr="00CD2F0A">
        <w:rPr>
          <w:rFonts w:asciiTheme="minorHAnsi" w:hAnsiTheme="minorHAnsi" w:cstheme="minorHAnsi"/>
          <w:sz w:val="21"/>
          <w:szCs w:val="21"/>
        </w:rPr>
        <w:t xml:space="preserve">anagement </w:t>
      </w:r>
      <w:proofErr w:type="gramStart"/>
      <w:r>
        <w:rPr>
          <w:rFonts w:asciiTheme="minorHAnsi" w:hAnsiTheme="minorHAnsi" w:cstheme="minorHAnsi"/>
          <w:sz w:val="21"/>
          <w:szCs w:val="21"/>
        </w:rPr>
        <w:t>c</w:t>
      </w:r>
      <w:r w:rsidRPr="00CD2F0A">
        <w:rPr>
          <w:rFonts w:asciiTheme="minorHAnsi" w:hAnsiTheme="minorHAnsi" w:cstheme="minorHAnsi"/>
          <w:sz w:val="21"/>
          <w:szCs w:val="21"/>
        </w:rPr>
        <w:t>ompany</w:t>
      </w:r>
      <w:proofErr w:type="gramEnd"/>
      <w:r w:rsidRPr="00CD2F0A">
        <w:rPr>
          <w:rFonts w:asciiTheme="minorHAnsi" w:hAnsiTheme="minorHAnsi" w:cstheme="minorHAnsi"/>
          <w:sz w:val="21"/>
          <w:szCs w:val="21"/>
        </w:rPr>
        <w:t xml:space="preserve"> C Corporation will allow you to take advantage of the C Corporation’s lower </w:t>
      </w:r>
      <w:r>
        <w:rPr>
          <w:rFonts w:asciiTheme="minorHAnsi" w:hAnsiTheme="minorHAnsi" w:cstheme="minorHAnsi"/>
          <w:sz w:val="21"/>
          <w:szCs w:val="21"/>
        </w:rPr>
        <w:t xml:space="preserve">flat </w:t>
      </w:r>
      <w:r w:rsidRPr="00CD2F0A">
        <w:rPr>
          <w:rFonts w:asciiTheme="minorHAnsi" w:hAnsiTheme="minorHAnsi" w:cstheme="minorHAnsi"/>
          <w:sz w:val="21"/>
          <w:szCs w:val="21"/>
        </w:rPr>
        <w:t>tax</w:t>
      </w:r>
      <w:r>
        <w:rPr>
          <w:rFonts w:asciiTheme="minorHAnsi" w:hAnsiTheme="minorHAnsi" w:cstheme="minorHAnsi"/>
          <w:sz w:val="21"/>
          <w:szCs w:val="21"/>
        </w:rPr>
        <w:t xml:space="preserve"> rate of 21%</w:t>
      </w:r>
      <w:r w:rsidRPr="00CD2F0A">
        <w:rPr>
          <w:rFonts w:asciiTheme="minorHAnsi" w:hAnsiTheme="minorHAnsi" w:cstheme="minorHAnsi"/>
          <w:sz w:val="21"/>
          <w:szCs w:val="21"/>
        </w:rPr>
        <w:t xml:space="preserve">. This is projected to save you </w:t>
      </w:r>
      <w:r w:rsidRPr="00FF2689">
        <w:rPr>
          <w:rFonts w:asciiTheme="minorHAnsi" w:hAnsiTheme="minorHAnsi" w:cstheme="minorHAnsi"/>
          <w:sz w:val="21"/>
          <w:szCs w:val="21"/>
          <w:highlight w:val="yellow"/>
        </w:rPr>
        <w:t>~$[Money{"system-name":"mgmt-company-savings"}]</w:t>
      </w:r>
      <w:r w:rsidRPr="00CD2F0A">
        <w:rPr>
          <w:rFonts w:asciiTheme="minorHAnsi" w:hAnsiTheme="minorHAnsi" w:cstheme="minorHAnsi"/>
          <w:sz w:val="21"/>
          <w:szCs w:val="21"/>
        </w:rPr>
        <w:t xml:space="preserve"> in taxes every year.</w:t>
      </w:r>
    </w:p>
    <w:p w14:paraId="7B29D885" w14:textId="77777777" w:rsidR="00531F46" w:rsidRPr="00CD2F0A" w:rsidRDefault="00531F46" w:rsidP="00531F46">
      <w:pPr>
        <w:spacing w:after="0" w:line="240" w:lineRule="auto"/>
        <w:contextualSpacing/>
        <w:jc w:val="both"/>
        <w:rPr>
          <w:rFonts w:asciiTheme="minorHAnsi" w:hAnsiTheme="minorHAnsi" w:cstheme="minorHAnsi"/>
          <w:sz w:val="21"/>
          <w:szCs w:val="21"/>
        </w:rPr>
      </w:pPr>
    </w:p>
    <w:p w14:paraId="0F645E34" w14:textId="77777777" w:rsidR="00531F46" w:rsidRPr="00CD2F0A" w:rsidRDefault="00531F46" w:rsidP="00531F46">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u w:val="single"/>
        </w:rPr>
        <w:t>Getting money into the management company</w:t>
      </w:r>
      <w:r w:rsidRPr="00CD2F0A">
        <w:rPr>
          <w:rFonts w:asciiTheme="minorHAnsi" w:hAnsiTheme="minorHAnsi" w:cstheme="minorHAnsi"/>
          <w:b/>
          <w:sz w:val="21"/>
          <w:szCs w:val="21"/>
          <w:u w:val="single"/>
        </w:rPr>
        <w:t>:</w:t>
      </w:r>
      <w:r w:rsidRPr="00CD2F0A">
        <w:rPr>
          <w:rFonts w:asciiTheme="minorHAnsi" w:hAnsiTheme="minorHAnsi" w:cstheme="minorHAnsi"/>
          <w:b/>
          <w:sz w:val="21"/>
          <w:szCs w:val="21"/>
        </w:rPr>
        <w:t xml:space="preserve"> </w:t>
      </w:r>
      <w:r w:rsidRPr="00CD2F0A">
        <w:rPr>
          <w:rFonts w:asciiTheme="minorHAnsi" w:hAnsiTheme="minorHAnsi" w:cstheme="minorHAnsi"/>
          <w:sz w:val="21"/>
          <w:szCs w:val="21"/>
        </w:rPr>
        <w:t xml:space="preserve">Your rental properties will pay a management fee to the management company. </w:t>
      </w:r>
      <w:r w:rsidRPr="00FF2689">
        <w:rPr>
          <w:rFonts w:asciiTheme="minorHAnsi" w:hAnsiTheme="minorHAnsi" w:cstheme="minorHAnsi"/>
          <w:sz w:val="21"/>
          <w:szCs w:val="21"/>
        </w:rPr>
        <w:t>Your other businesses, once they are operating, can pay a management fee as well</w:t>
      </w:r>
      <w:r w:rsidRPr="00CD2F0A">
        <w:rPr>
          <w:rFonts w:asciiTheme="minorHAnsi" w:hAnsiTheme="minorHAnsi" w:cstheme="minorHAnsi"/>
          <w:sz w:val="21"/>
          <w:szCs w:val="21"/>
        </w:rPr>
        <w:t>. We will need to monitor the fee throughout the year to be sure that we are getting the correct amount of income into the management company.</w:t>
      </w:r>
    </w:p>
    <w:p w14:paraId="187EBC59" w14:textId="77777777" w:rsidR="00531F46" w:rsidRPr="00CD2F0A" w:rsidRDefault="00531F46" w:rsidP="00531F46">
      <w:pPr>
        <w:spacing w:after="0" w:line="240" w:lineRule="auto"/>
        <w:contextualSpacing/>
        <w:jc w:val="both"/>
        <w:rPr>
          <w:rFonts w:asciiTheme="minorHAnsi" w:hAnsiTheme="minorHAnsi" w:cstheme="minorHAnsi"/>
          <w:sz w:val="21"/>
          <w:szCs w:val="21"/>
        </w:rPr>
      </w:pPr>
    </w:p>
    <w:p w14:paraId="510C526F" w14:textId="77777777" w:rsidR="00531F46" w:rsidRPr="00CD2F0A" w:rsidRDefault="00531F46" w:rsidP="00531F46">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u w:val="single"/>
        </w:rPr>
        <w:t>Getting money out of the management company</w:t>
      </w:r>
      <w:r w:rsidRPr="00CD2F0A">
        <w:rPr>
          <w:rFonts w:asciiTheme="minorHAnsi" w:hAnsiTheme="minorHAnsi" w:cstheme="minorHAnsi"/>
          <w:b/>
          <w:sz w:val="21"/>
          <w:szCs w:val="21"/>
        </w:rPr>
        <w:t xml:space="preserve">:  </w:t>
      </w:r>
      <w:r w:rsidRPr="00CD2F0A">
        <w:rPr>
          <w:rFonts w:asciiTheme="minorHAnsi" w:hAnsiTheme="minorHAnsi" w:cstheme="minorHAnsi"/>
          <w:sz w:val="21"/>
          <w:szCs w:val="21"/>
        </w:rPr>
        <w:t>There are a few ways to get the money back out of the corporation. The best ways are to loan the money to your LLC or your limited partnership to buy real estate or for the corporation to become a partner with you to buy the real estate. In either case the amount of money that is in the corporation should be money that you were planning on using for additional investments.</w:t>
      </w:r>
    </w:p>
    <w:p w14:paraId="25754891" w14:textId="77777777" w:rsidR="00464069" w:rsidRDefault="00464069" w:rsidP="0009071C">
      <w:pPr>
        <w:spacing w:after="0" w:line="240" w:lineRule="auto"/>
        <w:contextualSpacing/>
        <w:rPr>
          <w:rFonts w:asciiTheme="minorHAnsi" w:hAnsiTheme="minorHAnsi" w:cstheme="minorHAnsi"/>
          <w:b/>
          <w:sz w:val="21"/>
          <w:szCs w:val="21"/>
        </w:rPr>
      </w:pPr>
    </w:p>
    <w:p w14:paraId="1F6DAFC8" w14:textId="77777777" w:rsidR="008807EA" w:rsidRDefault="00464069" w:rsidP="0009071C">
      <w:pPr>
        <w:spacing w:after="0" w:line="240" w:lineRule="auto"/>
        <w:contextualSpacing/>
        <w:rPr>
          <w:rFonts w:cstheme="minorHAnsi"/>
          <w:b/>
          <w:sz w:val="21"/>
          <w:szCs w:val="21"/>
        </w:rPr>
      </w:pPr>
      <w:r w:rsidRPr="00501424">
        <w:rPr>
          <w:rFonts w:cstheme="minorHAnsi"/>
          <w:b/>
          <w:sz w:val="21"/>
          <w:szCs w:val="21"/>
        </w:rPr>
      </w:r>
      <w:r w:rsidRPr="00975FFD">
        <w:rPr>
          <w:rFonts w:asciiTheme="minorHAnsi" w:hAnsiTheme="minorHAnsi" w:cstheme="minorHAnsi"/>
          <w:b/>
          <w:noProof/>
          <w:color w:val="008000"/>
          <w:sz w:val="21"/>
          <w:szCs w:val="21"/>
        </w:rPr>
      </w:r>
      <w:r w:rsidRPr="00501424">
        <w:rPr>
          <w:rFonts w:cstheme="minorHAnsi"/>
          <w:b/>
          <w:sz w:val="21"/>
          <w:szCs w:val="21"/>
        </w:rPr>
      </w:r>
    </w:p>
    <w:p w14:paraId="4DFD3B9C" w14:textId="77777777" w:rsidR="001E2910" w:rsidRPr="00BD060A" w:rsidRDefault="001E2910" w:rsidP="0009071C">
      <w:pPr>
        <w:spacing w:after="0" w:line="240" w:lineRule="auto"/>
        <w:rPr>
          <w:rFonts w:asciiTheme="minorHAnsi" w:hAnsiTheme="minorHAnsi" w:cstheme="minorHAnsi"/>
          <w:b/>
          <w:i/>
          <w:sz w:val="36"/>
          <w:szCs w:val="36"/>
        </w:rPr>
      </w:pPr>
      <w:r>
        <w:rPr>
          <w:rFonts w:asciiTheme="minorHAnsi" w:hAnsiTheme="minorHAnsi" w:cstheme="minorHAnsi"/>
          <w:b/>
          <w:i/>
          <w:sz w:val="36"/>
          <w:szCs w:val="36"/>
        </w:rPr>
        <w:t xml:space="preserve">LEGAL ENTITY </w:t>
      </w:r>
      <w:r w:rsidRPr="00BD060A">
        <w:rPr>
          <w:rFonts w:asciiTheme="minorHAnsi" w:hAnsiTheme="minorHAnsi" w:cstheme="minorHAnsi"/>
          <w:b/>
          <w:i/>
          <w:sz w:val="36"/>
          <w:szCs w:val="36"/>
        </w:rPr>
        <w:t>PLANNING</w:t>
      </w:r>
    </w:p>
    <w:p w14:paraId="06E4B31B" w14:textId="77777777" w:rsidR="00FF46F9" w:rsidRPr="001A26E3" w:rsidRDefault="00FF46F9" w:rsidP="0009071C">
      <w:pPr>
        <w:spacing w:after="0" w:line="240" w:lineRule="auto"/>
        <w:contextualSpacing/>
        <w:jc w:val="both"/>
        <w:rPr>
          <w:rStyle w:val="Heading1Char"/>
          <w:sz w:val="21"/>
          <w:szCs w:val="21"/>
        </w:rPr>
      </w:pPr>
    </w:p>
    <w:p w14:paraId="0EB7C7B6" w14:textId="77777777" w:rsidR="00516D0F" w:rsidRDefault="00516D0F" w:rsidP="0009071C">
      <w:pPr>
        <w:spacing w:after="0" w:line="240" w:lineRule="auto"/>
        <w:contextualSpacing/>
        <w:jc w:val="both"/>
        <w:rPr>
          <w:rStyle w:val="Heading1Char"/>
        </w:rPr>
      </w:pPr>
      <w:r>
        <w:rPr>
          <w:rStyle w:val="Heading1Char"/>
        </w:rPr>
        <w:t>[Switcher: Asset Protection Insert 1{"system-name":"ap-planning-1"}]</w:t>
        <w:br/>
        <w:t>[Clause{"condition":"ap-planning-1 is turned on"}]</w:t>
      </w:r>
    </w:p>
    <w:p w14:paraId="3B754DBC" w14:textId="77777777" w:rsidR="00516D0F" w:rsidRPr="007D2ACE" w:rsidRDefault="00516D0F" w:rsidP="0009071C">
      <w:pPr>
        <w:spacing w:after="0" w:line="240" w:lineRule="auto"/>
        <w:contextualSpacing/>
        <w:jc w:val="both"/>
        <w:rPr>
          <w:rStyle w:val="Heading1Char"/>
          <w:highlight w:val="green"/>
        </w:rPr>
      </w:pPr>
      <w:r w:rsidRPr="007D2ACE">
        <w:rPr>
          <w:rStyle w:val="Heading1Char"/>
          <w:highlight w:val="green"/>
        </w:rPr>
        <w:t>NO ENTITY CURRENTLY NEEDED FOR LONG TERM RENTAL REAL ESTATE</w:t>
      </w:r>
    </w:p>
    <w:p w14:paraId="1E33FD1D" w14:textId="77777777" w:rsidR="00516D0F" w:rsidRPr="007D2ACE" w:rsidRDefault="00516D0F" w:rsidP="0009071C">
      <w:pPr>
        <w:spacing w:after="0" w:line="240" w:lineRule="auto"/>
        <w:contextualSpacing/>
        <w:jc w:val="both"/>
        <w:rPr>
          <w:rFonts w:asciiTheme="minorHAnsi" w:hAnsiTheme="minorHAnsi" w:cstheme="minorHAnsi"/>
          <w:sz w:val="21"/>
          <w:szCs w:val="21"/>
          <w:highlight w:val="green"/>
        </w:rPr>
      </w:pPr>
      <w:r w:rsidR="003E6A03">
        <w:rPr>
          <w:rFonts w:asciiTheme="minorHAnsi" w:hAnsiTheme="minorHAnsi" w:cstheme="minorHAnsi"/>
          <w:sz w:val="21"/>
          <w:szCs w:val="21"/>
          <w:highlight w:val="green"/>
        </w:rPr>
      </w:r>
      <w:r w:rsidRPr="007D2ACE">
        <w:rPr>
          <w:rFonts w:asciiTheme="minorHAnsi" w:hAnsiTheme="minorHAnsi" w:cstheme="minorHAnsi"/>
          <w:sz w:val="21"/>
          <w:szCs w:val="21"/>
          <w:highlight w:val="green"/>
        </w:rPr>
        <w:t>Holding rental property in an LLC is not a tax strategy; rather it is an asset protection strategy. While, ideally, we would like to see each property in a separate LLC for maximum asset protection, there are cost considerations as well as your personal preference on the following items:</w:t>
      </w:r>
    </w:p>
    <w:p w14:paraId="4B8216E1" w14:textId="77777777" w:rsidR="00516D0F" w:rsidRPr="007D2ACE" w:rsidRDefault="00516D0F" w:rsidP="0009071C">
      <w:pPr>
        <w:pStyle w:val="ListParagraph"/>
        <w:numPr>
          <w:ilvl w:val="0"/>
          <w:numId w:val="16"/>
        </w:numPr>
        <w:spacing w:after="0" w:line="240" w:lineRule="auto"/>
        <w:jc w:val="both"/>
        <w:rPr>
          <w:rFonts w:asciiTheme="minorHAnsi" w:hAnsiTheme="minorHAnsi" w:cstheme="minorHAnsi"/>
          <w:sz w:val="21"/>
          <w:szCs w:val="21"/>
          <w:highlight w:val="green"/>
        </w:rPr>
      </w:pPr>
      <w:r w:rsidRPr="007D2ACE">
        <w:rPr>
          <w:rFonts w:asciiTheme="minorHAnsi" w:hAnsiTheme="minorHAnsi" w:cstheme="minorHAnsi"/>
          <w:sz w:val="21"/>
          <w:szCs w:val="21"/>
          <w:highlight w:val="green"/>
        </w:rPr>
        <w:t xml:space="preserve">Risk of loss: Consider your risk of lawsuit for each property and determine your comfort </w:t>
      </w:r>
      <w:proofErr w:type="gramStart"/>
      <w:r w:rsidRPr="007D2ACE">
        <w:rPr>
          <w:rFonts w:asciiTheme="minorHAnsi" w:hAnsiTheme="minorHAnsi" w:cstheme="minorHAnsi"/>
          <w:sz w:val="21"/>
          <w:szCs w:val="21"/>
          <w:highlight w:val="green"/>
        </w:rPr>
        <w:t>level</w:t>
      </w:r>
      <w:proofErr w:type="gramEnd"/>
    </w:p>
    <w:p w14:paraId="58B48B4E" w14:textId="77777777" w:rsidR="00516D0F" w:rsidRPr="007D2ACE" w:rsidRDefault="00516D0F" w:rsidP="0009071C">
      <w:pPr>
        <w:pStyle w:val="ListParagraph"/>
        <w:numPr>
          <w:ilvl w:val="0"/>
          <w:numId w:val="16"/>
        </w:numPr>
        <w:spacing w:after="0" w:line="240" w:lineRule="auto"/>
        <w:jc w:val="both"/>
        <w:rPr>
          <w:rFonts w:asciiTheme="minorHAnsi" w:hAnsiTheme="minorHAnsi" w:cstheme="minorHAnsi"/>
          <w:sz w:val="21"/>
          <w:szCs w:val="21"/>
          <w:highlight w:val="green"/>
        </w:rPr>
      </w:pPr>
      <w:r w:rsidRPr="007D2ACE">
        <w:rPr>
          <w:rFonts w:asciiTheme="minorHAnsi" w:hAnsiTheme="minorHAnsi" w:cstheme="minorHAnsi"/>
          <w:sz w:val="21"/>
          <w:szCs w:val="21"/>
          <w:highlight w:val="green"/>
        </w:rPr>
        <w:t xml:space="preserve">Equity position: Try not to mix properties with high equity with others that have low equity, you wouldn't want to expose one to the other in a </w:t>
      </w:r>
      <w:proofErr w:type="gramStart"/>
      <w:r w:rsidRPr="007D2ACE">
        <w:rPr>
          <w:rFonts w:asciiTheme="minorHAnsi" w:hAnsiTheme="minorHAnsi" w:cstheme="minorHAnsi"/>
          <w:sz w:val="21"/>
          <w:szCs w:val="21"/>
          <w:highlight w:val="green"/>
        </w:rPr>
        <w:t>lawsuit</w:t>
      </w:r>
      <w:proofErr w:type="gramEnd"/>
    </w:p>
    <w:p w14:paraId="215119D0" w14:textId="77777777" w:rsidR="00516D0F" w:rsidRPr="007D2ACE" w:rsidRDefault="00516D0F" w:rsidP="0009071C">
      <w:pPr>
        <w:pStyle w:val="ListParagraph"/>
        <w:numPr>
          <w:ilvl w:val="0"/>
          <w:numId w:val="16"/>
        </w:numPr>
        <w:spacing w:after="0" w:line="240" w:lineRule="auto"/>
        <w:jc w:val="both"/>
        <w:rPr>
          <w:rFonts w:asciiTheme="minorHAnsi" w:hAnsiTheme="minorHAnsi" w:cstheme="minorHAnsi"/>
          <w:sz w:val="21"/>
          <w:szCs w:val="21"/>
          <w:highlight w:val="green"/>
        </w:rPr>
      </w:pPr>
      <w:r w:rsidRPr="007D2ACE">
        <w:rPr>
          <w:rFonts w:asciiTheme="minorHAnsi" w:hAnsiTheme="minorHAnsi" w:cstheme="minorHAnsi"/>
          <w:sz w:val="21"/>
          <w:szCs w:val="21"/>
          <w:highlight w:val="green"/>
        </w:rPr>
        <w:t xml:space="preserve">General rule: You do not want more than 4 units per LLC as your risk level </w:t>
      </w:r>
      <w:proofErr w:type="gramStart"/>
      <w:r w:rsidRPr="007D2ACE">
        <w:rPr>
          <w:rFonts w:asciiTheme="minorHAnsi" w:hAnsiTheme="minorHAnsi" w:cstheme="minorHAnsi"/>
          <w:sz w:val="21"/>
          <w:szCs w:val="21"/>
          <w:highlight w:val="green"/>
        </w:rPr>
        <w:t>rises</w:t>
      </w:r>
      <w:proofErr w:type="gramEnd"/>
    </w:p>
    <w:p w14:paraId="3F57F84F" w14:textId="77777777" w:rsidR="00516D0F" w:rsidRPr="007D2ACE" w:rsidRDefault="00516D0F" w:rsidP="0009071C">
      <w:pPr>
        <w:pStyle w:val="ListParagraph"/>
        <w:spacing w:after="0" w:line="240" w:lineRule="auto"/>
        <w:jc w:val="both"/>
        <w:rPr>
          <w:rFonts w:asciiTheme="minorHAnsi" w:hAnsiTheme="minorHAnsi" w:cstheme="minorHAnsi"/>
          <w:sz w:val="21"/>
          <w:szCs w:val="21"/>
          <w:highlight w:val="green"/>
        </w:rPr>
      </w:pPr>
    </w:p>
    <w:p w14:paraId="2CDDCDEF" w14:textId="5D4C9E17" w:rsidR="00516D0F" w:rsidRDefault="00516D0F" w:rsidP="0009071C">
      <w:pPr>
        <w:spacing w:after="0" w:line="240" w:lineRule="auto"/>
        <w:contextualSpacing/>
        <w:jc w:val="both"/>
        <w:rPr>
          <w:rFonts w:asciiTheme="minorHAnsi" w:hAnsiTheme="minorHAnsi" w:cstheme="minorHAnsi"/>
          <w:sz w:val="21"/>
          <w:szCs w:val="21"/>
        </w:rPr>
      </w:pPr>
      <w:r w:rsidRPr="007D2ACE">
        <w:rPr>
          <w:rFonts w:cstheme="minorHAnsi"/>
          <w:sz w:val="21"/>
          <w:szCs w:val="21"/>
          <w:highlight w:val="green"/>
        </w:rPr>
        <w:t>[Switcher: Client Outside CA?{"system-name":"client-outside-ca"}]</w:t>
        <w:br/>
        <w:t>[Clause{"condition":"client-outside-ca is turned on"}]</w:t>
      </w:r>
      <w:proofErr w:type="gramStart"/>
      <w:proofErr w:type="gramEnd"/>
      <w:r w:rsidRPr="007D2ACE">
        <w:rPr>
          <w:rFonts w:asciiTheme="minorHAnsi" w:hAnsiTheme="minorHAnsi" w:cstheme="minorHAnsi"/>
          <w:sz w:val="21"/>
          <w:szCs w:val="21"/>
          <w:highlight w:val="green"/>
        </w:rPr>
        <w:t xml:space="preserve"> </w:t>
      </w:r>
      <w:r w:rsidRPr="007D2ACE">
        <w:rPr>
          <w:rFonts w:cstheme="minorHAnsi"/>
          <w:sz w:val="21"/>
          <w:szCs w:val="21"/>
          <w:highlight w:val="green"/>
        </w:rPr>
        <w:t>[Clause{"condition":"client-outside-ca is turned off"}]</w:t>
      </w:r>
      <w:proofErr w:type="spellStart"/>
      <w:r w:rsidRPr="007D2ACE">
        <w:rPr>
          <w:rFonts w:asciiTheme="minorHAnsi" w:hAnsiTheme="minorHAnsi" w:cstheme="minorHAnsi"/>
          <w:sz w:val="21"/>
          <w:szCs w:val="21"/>
          <w:highlight w:val="green"/>
        </w:rPr>
        <w:t>Since</w:t>
      </w:r>
      <w:proofErr w:type="spellEnd"/>
      <w:r w:rsidRPr="007D2ACE">
        <w:rPr>
          <w:rFonts w:asciiTheme="minorHAnsi" w:hAnsiTheme="minorHAnsi" w:cstheme="minorHAnsi"/>
          <w:sz w:val="21"/>
          <w:szCs w:val="21"/>
          <w:highlight w:val="green"/>
        </w:rPr>
        <w:t xml:space="preserve"> there currently is not much equity in your rental properties, we recommend holding off on forming an entity until you have more equity in the rental properties. This helps you to minimize the tax return filing fee and California minimum tax of $800 each year. We can revisit your entity structuring needs as you acquire more rental properties.</w:t>
      </w:r>
      <w:r w:rsidRPr="00CD2F0A">
        <w:rPr>
          <w:rFonts w:asciiTheme="minorHAnsi" w:hAnsiTheme="minorHAnsi" w:cstheme="minorHAnsi"/>
          <w:sz w:val="21"/>
          <w:szCs w:val="21"/>
        </w:rPr>
        <w:t xml:space="preserve"> </w:t>
      </w:r>
    </w:p>
    <w:p w14:paraId="54321E7E" w14:textId="77777777" w:rsidR="00ED0844" w:rsidRDefault="00ED0844" w:rsidP="0009071C">
      <w:pPr>
        <w:spacing w:after="0" w:line="240" w:lineRule="auto"/>
        <w:contextualSpacing/>
        <w:jc w:val="both"/>
        <w:rPr>
          <w:rStyle w:val="Heading1Char"/>
          <w:rFonts w:cstheme="minorHAnsi"/>
          <w:sz w:val="21"/>
          <w:szCs w:val="21"/>
        </w:rPr>
      </w:pPr>
    </w:p>
    <w:p w14:paraId="21C8AB5B" w14:textId="77777777" w:rsidR="00516D0F" w:rsidRDefault="00516D0F" w:rsidP="0009071C">
      <w:pPr>
        <w:spacing w:after="0" w:line="240" w:lineRule="auto"/>
        <w:contextualSpacing/>
        <w:jc w:val="both"/>
        <w:rPr>
          <w:rStyle w:val="Heading1Char"/>
          <w:rFonts w:asciiTheme="minorHAnsi" w:hAnsiTheme="minorHAnsi" w:cstheme="minorHAnsi"/>
          <w:b w:val="0"/>
          <w:bCs w:val="0"/>
          <w:sz w:val="21"/>
          <w:szCs w:val="21"/>
        </w:rPr>
      </w:pPr>
      <w:r w:rsidRPr="00501424">
        <w:rPr>
          <w:rStyle w:val="Heading1Char"/>
          <w:rFonts w:cstheme="minorHAnsi"/>
          <w:sz w:val="21"/>
          <w:szCs w:val="21"/>
        </w:rPr>
      </w:r>
      <w:r w:rsidRPr="0082689A">
        <w:rPr>
          <w:rStyle w:val="Heading1Char"/>
          <w:rFonts w:asciiTheme="minorHAnsi" w:hAnsiTheme="minorHAnsi" w:cstheme="minorHAnsi"/>
          <w:noProof/>
          <w:color w:val="008000"/>
          <w:sz w:val="21"/>
          <w:szCs w:val="21"/>
        </w:rPr>
      </w:r>
      <w:r w:rsidRPr="00501424">
        <w:rPr>
          <w:rStyle w:val="Heading1Char"/>
          <w:rFonts w:cstheme="minorHAnsi"/>
          <w:sz w:val="21"/>
          <w:szCs w:val="21"/>
        </w:rPr>
      </w:r>
    </w:p>
    <w:p w14:paraId="2A6284E5" w14:textId="77777777" w:rsidR="00516D0F" w:rsidRDefault="00516D0F" w:rsidP="0009071C">
      <w:pPr>
        <w:spacing w:after="0" w:line="240" w:lineRule="auto"/>
        <w:contextualSpacing/>
        <w:rPr>
          <w:rStyle w:val="Heading1Char"/>
        </w:rPr>
      </w:pPr>
      <w:r>
        <w:rPr>
          <w:rStyle w:val="Heading1Char"/>
        </w:rPr>
      </w:r>
      <w:r w:rsidRPr="00516D0F">
        <w:rPr>
          <w:rStyle w:val="Heading1Char"/>
          <w:noProof/>
          <w:color w:val="008000"/>
        </w:rPr>
      </w:r>
      <w:r>
        <w:rPr>
          <w:rStyle w:val="Heading1Char"/>
        </w:rPr>
      </w:r>
    </w:p>
    <w:p w14:paraId="20911FEF" w14:textId="77777777" w:rsidR="00AA6BEF" w:rsidRDefault="00AA6BEF" w:rsidP="0009071C">
      <w:pPr>
        <w:spacing w:after="0" w:line="240" w:lineRule="auto"/>
        <w:contextualSpacing/>
        <w:jc w:val="both"/>
        <w:rPr>
          <w:rStyle w:val="Heading1Char"/>
        </w:rPr>
      </w:pPr>
      <w:r>
        <w:rPr>
          <w:rStyle w:val="Heading1Char"/>
        </w:rPr>
        <w:t>[Switcher: Asset Protection Insert 2{"system-name":"ap-planning-2"}]</w:t>
        <w:br/>
        <w:t>[Clause{"condition":"ap-planning-2 is turned on"}]</w:t>
      </w:r>
    </w:p>
    <w:p w14:paraId="4D57B64E" w14:textId="77777777" w:rsidR="00691FD5" w:rsidRDefault="00691FD5" w:rsidP="0009071C">
      <w:pPr>
        <w:spacing w:after="0" w:line="240" w:lineRule="auto"/>
        <w:contextualSpacing/>
        <w:jc w:val="both"/>
        <w:rPr>
          <w:rStyle w:val="Heading1Char"/>
        </w:rPr>
      </w:pPr>
      <w:r w:rsidRPr="001737F5">
        <w:rPr>
          <w:rStyle w:val="Heading1Char"/>
        </w:rPr>
        <w:t>ENTITY FOR LONG TERM RENTAL REAL ESTATE</w:t>
      </w:r>
    </w:p>
    <w:p w14:paraId="38F9B2F7" w14:textId="77777777" w:rsidR="00691FD5" w:rsidRPr="000B44FC" w:rsidRDefault="00691FD5" w:rsidP="0009071C">
      <w:pPr>
        <w:spacing w:after="0" w:line="240" w:lineRule="auto"/>
        <w:contextualSpacing/>
        <w:jc w:val="both"/>
        <w:rPr>
          <w:b/>
          <w:bCs/>
          <w:sz w:val="24"/>
          <w:szCs w:val="24"/>
        </w:rPr>
      </w:pPr>
      <w:bookmarkStart w:id="38" w:name="Check17"/>
      <w:r w:rsidR="003E6A03">
        <w:rPr>
          <w:rFonts w:asciiTheme="minorHAnsi" w:hAnsiTheme="minorHAnsi" w:cstheme="minorHAnsi"/>
          <w:sz w:val="21"/>
          <w:szCs w:val="21"/>
        </w:rPr>
      </w:r>
      <w:bookmarkEnd w:id="38"/>
      <w:r w:rsidRPr="001737F5">
        <w:rPr>
          <w:rFonts w:asciiTheme="minorHAnsi" w:hAnsiTheme="minorHAnsi" w:cstheme="minorHAnsi"/>
          <w:sz w:val="21"/>
          <w:szCs w:val="21"/>
        </w:rPr>
        <w:t xml:space="preserve">We recommend holding your rental real estate in an LLC.  Holding rental property in an LLC is not a tax strategy; rather it is an asset protection strategy.  </w:t>
      </w:r>
    </w:p>
    <w:p w14:paraId="5E538565" w14:textId="304FAD82" w:rsidR="00691FD5" w:rsidRPr="009632FE" w:rsidRDefault="00691FD5" w:rsidP="0009071C">
      <w:pPr>
        <w:pStyle w:val="ListParagraph"/>
        <w:numPr>
          <w:ilvl w:val="0"/>
          <w:numId w:val="8"/>
        </w:numPr>
        <w:spacing w:after="0" w:line="240" w:lineRule="auto"/>
        <w:jc w:val="both"/>
        <w:rPr>
          <w:rFonts w:asciiTheme="minorHAnsi" w:hAnsiTheme="minorHAnsi" w:cstheme="minorHAnsi"/>
          <w:b/>
          <w:bCs/>
          <w:sz w:val="21"/>
          <w:szCs w:val="21"/>
        </w:rPr>
      </w:pPr>
      <w:r w:rsidRPr="00501424">
        <w:rPr>
          <w:rFonts w:cstheme="minorHAnsi"/>
          <w:sz w:val="21"/>
          <w:szCs w:val="21"/>
        </w:rPr>
        <w:t>[Question"LLC Ownership": Single/CA Married/Non-CA Married{"system-name":"llc-ownership"}]</w:t>
        <w:br/>
        <w:t>[Clause{"condition":"llc-ownership is set to Single"}]</w:t>
      </w:r>
      <w:r w:rsidRPr="00B55F4A">
        <w:rPr>
          <w:rFonts w:asciiTheme="minorHAnsi" w:hAnsiTheme="minorHAnsi" w:cstheme="minorHAnsi"/>
          <w:sz w:val="21"/>
          <w:szCs w:val="21"/>
        </w:rPr>
        <w:t>You can set up a single member LLC owned 100% by you and the LLC can be treated as a disregarded entity for tax purposes. This means there is no need to file a separate Federal tax return and the income and expenses of the LLC can be reported directly on your personal taxes. This can save you up to $</w:t>
      </w:r>
      <w:r w:rsidR="00866E94">
        <w:rPr>
          <w:rFonts w:asciiTheme="minorHAnsi" w:hAnsiTheme="minorHAnsi" w:cstheme="minorHAnsi"/>
          <w:sz w:val="21"/>
          <w:szCs w:val="21"/>
        </w:rPr>
        <w:t>2</w:t>
      </w:r>
      <w:r w:rsidRPr="00B55F4A">
        <w:rPr>
          <w:rFonts w:asciiTheme="minorHAnsi" w:hAnsiTheme="minorHAnsi" w:cstheme="minorHAnsi"/>
          <w:sz w:val="21"/>
          <w:szCs w:val="21"/>
        </w:rPr>
        <w:t xml:space="preserve">,000 per year by avoiding tax return filing fees for each LLC. </w:t>
      </w:r>
      <w:r>
        <w:rPr>
          <w:rFonts w:asciiTheme="minorHAnsi" w:hAnsiTheme="minorHAnsi" w:cstheme="minorHAnsi"/>
          <w:sz w:val="21"/>
          <w:szCs w:val="21"/>
        </w:rPr>
        <w:t xml:space="preserve"> </w:t>
      </w:r>
    </w:p>
    <w:p w14:paraId="45316176" w14:textId="77777777" w:rsidR="00691FD5" w:rsidRPr="00B55F4A" w:rsidRDefault="00691FD5" w:rsidP="0009071C">
      <w:pPr>
        <w:pStyle w:val="ListParagraph"/>
        <w:numPr>
          <w:ilvl w:val="0"/>
          <w:numId w:val="8"/>
        </w:numPr>
        <w:spacing w:after="0" w:line="240" w:lineRule="auto"/>
        <w:jc w:val="both"/>
        <w:rPr>
          <w:rFonts w:asciiTheme="minorHAnsi" w:hAnsiTheme="minorHAnsi" w:cstheme="minorHAnsi"/>
          <w:sz w:val="21"/>
          <w:szCs w:val="21"/>
        </w:rPr>
      </w:pPr>
    </w:p>
    <w:p w14:paraId="1274C9AE" w14:textId="59F21DBA" w:rsidR="00691FD5" w:rsidRPr="00B41973" w:rsidRDefault="00691FD5" w:rsidP="0009071C">
      <w:pPr>
        <w:pStyle w:val="ListParagraph"/>
        <w:numPr>
          <w:ilvl w:val="0"/>
          <w:numId w:val="8"/>
        </w:numPr>
        <w:spacing w:after="0" w:line="240" w:lineRule="auto"/>
        <w:jc w:val="both"/>
        <w:rPr>
          <w:rFonts w:asciiTheme="minorHAnsi" w:hAnsiTheme="minorHAnsi" w:cstheme="minorHAnsi"/>
          <w:sz w:val="21"/>
          <w:szCs w:val="21"/>
        </w:rPr>
      </w:pPr>
      <w:r w:rsidRPr="00501424">
        <w:rPr>
          <w:rFonts w:cstheme="minorHAnsi"/>
          <w:sz w:val="21"/>
          <w:szCs w:val="21"/>
        </w:rPr>
        <w:t>[Clause{"condition":"llc-ownership is set to CA Married"}]</w:t>
      </w:r>
      <w:r w:rsidRPr="001737F5">
        <w:rPr>
          <w:rFonts w:asciiTheme="minorHAnsi" w:hAnsiTheme="minorHAnsi" w:cstheme="minorHAnsi"/>
          <w:sz w:val="21"/>
          <w:szCs w:val="21"/>
        </w:rPr>
        <w:t>Your LLC can be</w:t>
      </w:r>
      <w:r>
        <w:rPr>
          <w:rFonts w:asciiTheme="minorHAnsi" w:hAnsiTheme="minorHAnsi" w:cstheme="minorHAnsi"/>
          <w:sz w:val="21"/>
          <w:szCs w:val="21"/>
        </w:rPr>
        <w:t xml:space="preserve"> owned by one or both of you and be treated as a disregarded entity for tax purposes. This means there is no need to </w:t>
      </w:r>
      <w:r>
        <w:rPr>
          <w:rFonts w:asciiTheme="minorHAnsi" w:hAnsiTheme="minorHAnsi" w:cstheme="minorHAnsi"/>
          <w:sz w:val="21"/>
          <w:szCs w:val="21"/>
        </w:rPr>
        <w:lastRenderedPageBreak/>
        <w:t xml:space="preserve">file a separate Federal tax return and the income and expenses of the LLC can be reported directly on your personal taxes. This </w:t>
      </w:r>
      <w:r w:rsidRPr="001737F5">
        <w:rPr>
          <w:rFonts w:asciiTheme="minorHAnsi" w:hAnsiTheme="minorHAnsi" w:cstheme="minorHAnsi"/>
          <w:sz w:val="21"/>
          <w:szCs w:val="21"/>
        </w:rPr>
        <w:t>can save you up to $</w:t>
      </w:r>
      <w:r w:rsidR="00866E94">
        <w:rPr>
          <w:rFonts w:asciiTheme="minorHAnsi" w:hAnsiTheme="minorHAnsi" w:cstheme="minorHAnsi"/>
          <w:sz w:val="21"/>
          <w:szCs w:val="21"/>
        </w:rPr>
        <w:t>2</w:t>
      </w:r>
      <w:r w:rsidRPr="001737F5">
        <w:rPr>
          <w:rFonts w:asciiTheme="minorHAnsi" w:hAnsiTheme="minorHAnsi" w:cstheme="minorHAnsi"/>
          <w:sz w:val="21"/>
          <w:szCs w:val="21"/>
        </w:rPr>
        <w:t>,000 p</w:t>
      </w:r>
      <w:r>
        <w:rPr>
          <w:rFonts w:asciiTheme="minorHAnsi" w:hAnsiTheme="minorHAnsi" w:cstheme="minorHAnsi"/>
          <w:sz w:val="21"/>
          <w:szCs w:val="21"/>
        </w:rPr>
        <w:t>er year by avoiding tax return filing fees for each LLC</w:t>
      </w:r>
      <w:r w:rsidRPr="00B41973">
        <w:rPr>
          <w:rFonts w:asciiTheme="minorHAnsi" w:hAnsiTheme="minorHAnsi" w:cstheme="minorHAnsi"/>
          <w:sz w:val="21"/>
          <w:szCs w:val="21"/>
        </w:rPr>
        <w:t xml:space="preserve">. However, if you want to minimize IRS </w:t>
      </w:r>
      <w:proofErr w:type="gramStart"/>
      <w:r w:rsidRPr="00B41973">
        <w:rPr>
          <w:rFonts w:asciiTheme="minorHAnsi" w:hAnsiTheme="minorHAnsi" w:cstheme="minorHAnsi"/>
          <w:sz w:val="21"/>
          <w:szCs w:val="21"/>
        </w:rPr>
        <w:t>audit</w:t>
      </w:r>
      <w:proofErr w:type="gramEnd"/>
      <w:r w:rsidRPr="00B41973">
        <w:rPr>
          <w:rFonts w:asciiTheme="minorHAnsi" w:hAnsiTheme="minorHAnsi" w:cstheme="minorHAnsi"/>
          <w:sz w:val="21"/>
          <w:szCs w:val="21"/>
        </w:rPr>
        <w:t xml:space="preserve"> as much as possible, we do suggest you consider filing the LLC as a partnership tax return. </w:t>
      </w:r>
    </w:p>
    <w:p w14:paraId="2569DB93" w14:textId="77777777" w:rsidR="00691FD5" w:rsidRPr="00B41973" w:rsidRDefault="00691FD5" w:rsidP="0009071C">
      <w:pPr>
        <w:pStyle w:val="ListParagraph"/>
        <w:numPr>
          <w:ilvl w:val="0"/>
          <w:numId w:val="8"/>
        </w:numPr>
        <w:spacing w:after="0" w:line="240" w:lineRule="auto"/>
        <w:jc w:val="both"/>
        <w:rPr>
          <w:rFonts w:asciiTheme="minorHAnsi" w:hAnsiTheme="minorHAnsi" w:cstheme="minorHAnsi"/>
          <w:sz w:val="21"/>
          <w:szCs w:val="21"/>
        </w:rPr>
      </w:pPr>
    </w:p>
    <w:p w14:paraId="69195531" w14:textId="2511F291" w:rsidR="00691FD5" w:rsidRPr="0061072E" w:rsidRDefault="00691FD5" w:rsidP="0009071C">
      <w:pPr>
        <w:pStyle w:val="ListParagraph"/>
        <w:numPr>
          <w:ilvl w:val="0"/>
          <w:numId w:val="8"/>
        </w:numPr>
        <w:spacing w:after="0" w:line="240" w:lineRule="auto"/>
        <w:jc w:val="both"/>
        <w:rPr>
          <w:rFonts w:asciiTheme="minorHAnsi" w:hAnsiTheme="minorHAnsi" w:cstheme="minorHAnsi"/>
          <w:b/>
          <w:sz w:val="21"/>
          <w:szCs w:val="21"/>
        </w:rPr>
      </w:pPr>
      <w:r w:rsidRPr="00501424">
        <w:rPr>
          <w:rFonts w:cstheme="minorHAnsi"/>
          <w:sz w:val="21"/>
          <w:szCs w:val="21"/>
        </w:rPr>
        <w:t>[Clause{"condition":"llc-ownership is set to Non-CA Married"}]</w:t>
      </w:r>
      <w:r w:rsidRPr="0061072E">
        <w:rPr>
          <w:rFonts w:asciiTheme="minorHAnsi" w:hAnsiTheme="minorHAnsi" w:cstheme="minorHAnsi"/>
          <w:sz w:val="21"/>
          <w:szCs w:val="21"/>
        </w:rPr>
        <w:t xml:space="preserve">Since you live in a separate property state, we recommend that your LLC be owned by </w:t>
      </w:r>
      <w:r>
        <w:rPr>
          <w:rFonts w:asciiTheme="minorHAnsi" w:hAnsiTheme="minorHAnsi" w:cstheme="minorHAnsi"/>
          <w:sz w:val="21"/>
          <w:szCs w:val="21"/>
        </w:rPr>
        <w:t>your joint living trust</w:t>
      </w:r>
      <w:r w:rsidRPr="0061072E">
        <w:rPr>
          <w:rFonts w:asciiTheme="minorHAnsi" w:hAnsiTheme="minorHAnsi" w:cstheme="minorHAnsi"/>
          <w:sz w:val="21"/>
          <w:szCs w:val="21"/>
        </w:rPr>
        <w:t>. This means there is no need to file a separate Federal tax return and the income and expenses of the LLC can be reported directly on your personal taxes. This can save you up to $</w:t>
      </w:r>
      <w:r w:rsidR="00866E94">
        <w:rPr>
          <w:rFonts w:asciiTheme="minorHAnsi" w:hAnsiTheme="minorHAnsi" w:cstheme="minorHAnsi"/>
          <w:sz w:val="21"/>
          <w:szCs w:val="21"/>
        </w:rPr>
        <w:t>2</w:t>
      </w:r>
      <w:r w:rsidRPr="0061072E">
        <w:rPr>
          <w:rFonts w:asciiTheme="minorHAnsi" w:hAnsiTheme="minorHAnsi" w:cstheme="minorHAnsi"/>
          <w:sz w:val="21"/>
          <w:szCs w:val="21"/>
        </w:rPr>
        <w:t>,000 per year by avoiding tax return filing fees for each LLC</w:t>
      </w:r>
      <w:r w:rsidRPr="00B41973">
        <w:rPr>
          <w:rFonts w:asciiTheme="minorHAnsi" w:hAnsiTheme="minorHAnsi" w:cstheme="minorHAnsi"/>
          <w:sz w:val="21"/>
          <w:szCs w:val="21"/>
        </w:rPr>
        <w:t xml:space="preserve">. However, if you want to minimize IRS </w:t>
      </w:r>
      <w:proofErr w:type="gramStart"/>
      <w:r w:rsidRPr="00B41973">
        <w:rPr>
          <w:rFonts w:asciiTheme="minorHAnsi" w:hAnsiTheme="minorHAnsi" w:cstheme="minorHAnsi"/>
          <w:sz w:val="21"/>
          <w:szCs w:val="21"/>
        </w:rPr>
        <w:t>audit</w:t>
      </w:r>
      <w:proofErr w:type="gramEnd"/>
      <w:r w:rsidRPr="00B41973">
        <w:rPr>
          <w:rFonts w:asciiTheme="minorHAnsi" w:hAnsiTheme="minorHAnsi" w:cstheme="minorHAnsi"/>
          <w:sz w:val="21"/>
          <w:szCs w:val="21"/>
        </w:rPr>
        <w:t xml:space="preserve"> as much as possible, we do suggest you consider filing the LLC as a partnership tax return.</w:t>
      </w:r>
      <w:r w:rsidRPr="009632FE">
        <w:rPr>
          <w:rFonts w:asciiTheme="minorHAnsi" w:hAnsiTheme="minorHAnsi" w:cstheme="minorHAnsi"/>
          <w:b/>
          <w:bCs/>
          <w:sz w:val="21"/>
          <w:szCs w:val="21"/>
        </w:rPr>
        <w:t xml:space="preserve"> </w:t>
      </w:r>
      <w:r>
        <w:rPr>
          <w:rFonts w:asciiTheme="minorHAnsi" w:hAnsiTheme="minorHAnsi" w:cstheme="minorHAnsi"/>
          <w:sz w:val="21"/>
          <w:szCs w:val="21"/>
        </w:rPr>
        <w:t xml:space="preserve"> </w:t>
      </w:r>
      <w:r w:rsidRPr="0061072E">
        <w:rPr>
          <w:rFonts w:asciiTheme="minorHAnsi" w:hAnsiTheme="minorHAnsi" w:cstheme="minorHAnsi"/>
          <w:sz w:val="21"/>
          <w:szCs w:val="21"/>
        </w:rPr>
        <w:t xml:space="preserve"> </w:t>
      </w:r>
      <w:r w:rsidRPr="00501424">
        <w:rPr>
          <w:rFonts w:cstheme="minorHAnsi"/>
          <w:b/>
          <w:bCs/>
          <w:sz w:val="21"/>
          <w:szCs w:val="21"/>
        </w:rPr>
      </w:r>
    </w:p>
    <w:p w14:paraId="0BE61AE3" w14:textId="77777777" w:rsidR="00691FD5" w:rsidRDefault="00691FD5" w:rsidP="0009071C">
      <w:pPr>
        <w:pStyle w:val="ListParagraph"/>
        <w:numPr>
          <w:ilvl w:val="0"/>
          <w:numId w:val="8"/>
        </w:numPr>
        <w:spacing w:after="0" w:line="240" w:lineRule="auto"/>
        <w:jc w:val="both"/>
        <w:rPr>
          <w:rFonts w:asciiTheme="minorHAnsi" w:hAnsiTheme="minorHAnsi" w:cstheme="minorHAnsi"/>
          <w:sz w:val="21"/>
          <w:szCs w:val="21"/>
        </w:rPr>
      </w:pPr>
      <w:r w:rsidRPr="001737F5">
        <w:rPr>
          <w:rFonts w:asciiTheme="minorHAnsi" w:hAnsiTheme="minorHAnsi" w:cstheme="minorHAnsi"/>
          <w:bCs/>
          <w:sz w:val="21"/>
          <w:szCs w:val="21"/>
          <w:u w:val="single"/>
        </w:rPr>
        <w:t>Additional LLCs</w:t>
      </w:r>
      <w:r w:rsidRPr="001737F5">
        <w:rPr>
          <w:rFonts w:asciiTheme="minorHAnsi" w:hAnsiTheme="minorHAnsi" w:cstheme="minorHAnsi"/>
          <w:b/>
          <w:bCs/>
          <w:sz w:val="21"/>
          <w:szCs w:val="21"/>
        </w:rPr>
        <w:t>:</w:t>
      </w:r>
      <w:r w:rsidRPr="001737F5">
        <w:rPr>
          <w:rFonts w:asciiTheme="minorHAnsi" w:hAnsiTheme="minorHAnsi" w:cstheme="minorHAnsi"/>
          <w:sz w:val="21"/>
          <w:szCs w:val="21"/>
        </w:rPr>
        <w:t xml:space="preserve">  As you acquire more properties, you may want to add additional LLCs to your structure. Again, this is not a tax strategy, bu</w:t>
      </w:r>
      <w:r>
        <w:rPr>
          <w:rFonts w:asciiTheme="minorHAnsi" w:hAnsiTheme="minorHAnsi" w:cstheme="minorHAnsi"/>
          <w:sz w:val="21"/>
          <w:szCs w:val="21"/>
        </w:rPr>
        <w:t>t an asset protection strategy.</w:t>
      </w:r>
      <w:r w:rsidRPr="001737F5">
        <w:rPr>
          <w:rFonts w:asciiTheme="minorHAnsi" w:hAnsiTheme="minorHAnsi" w:cstheme="minorHAnsi"/>
          <w:sz w:val="21"/>
          <w:szCs w:val="21"/>
        </w:rPr>
        <w:t xml:space="preserve"> If </w:t>
      </w:r>
      <w:proofErr w:type="gramStart"/>
      <w:r w:rsidRPr="001737F5">
        <w:rPr>
          <w:rFonts w:asciiTheme="minorHAnsi" w:hAnsiTheme="minorHAnsi" w:cstheme="minorHAnsi"/>
          <w:sz w:val="21"/>
          <w:szCs w:val="21"/>
        </w:rPr>
        <w:t>all of</w:t>
      </w:r>
      <w:proofErr w:type="gramEnd"/>
      <w:r w:rsidRPr="001737F5">
        <w:rPr>
          <w:rFonts w:asciiTheme="minorHAnsi" w:hAnsiTheme="minorHAnsi" w:cstheme="minorHAnsi"/>
          <w:sz w:val="21"/>
          <w:szCs w:val="21"/>
        </w:rPr>
        <w:t xml:space="preserve"> your properties are in one LLC, each property within the LLC is at risk for t</w:t>
      </w:r>
      <w:r>
        <w:rPr>
          <w:rFonts w:asciiTheme="minorHAnsi" w:hAnsiTheme="minorHAnsi" w:cstheme="minorHAnsi"/>
          <w:sz w:val="21"/>
          <w:szCs w:val="21"/>
        </w:rPr>
        <w:t>he other properties in the LLC.</w:t>
      </w:r>
      <w:r w:rsidRPr="001737F5">
        <w:rPr>
          <w:rFonts w:asciiTheme="minorHAnsi" w:hAnsiTheme="minorHAnsi" w:cstheme="minorHAnsi"/>
          <w:sz w:val="21"/>
          <w:szCs w:val="21"/>
        </w:rPr>
        <w:t xml:space="preserve"> You can form multiple LLCs to separate your properties from each other.  You will need to consider your risk tolerance and/or if a particular property poses more risk than others. Put the properties with higher risk in different LLCs than the others with lower risk. Also, keep properties where you have more equity away from others with higher liability risk.</w:t>
      </w:r>
    </w:p>
    <w:p w14:paraId="15A22107" w14:textId="77777777" w:rsidR="00691FD5" w:rsidRPr="00566C47" w:rsidRDefault="00691FD5" w:rsidP="0009071C">
      <w:pPr>
        <w:spacing w:after="0" w:line="240" w:lineRule="auto"/>
        <w:contextualSpacing/>
        <w:jc w:val="both"/>
        <w:rPr>
          <w:rFonts w:asciiTheme="minorHAnsi" w:hAnsiTheme="minorHAnsi" w:cstheme="minorHAnsi"/>
          <w:sz w:val="21"/>
          <w:szCs w:val="21"/>
        </w:rPr>
      </w:pPr>
      <w:r w:rsidRPr="00566C47">
        <w:rPr>
          <w:rFonts w:cstheme="minorHAnsi"/>
          <w:b/>
          <w:bCs/>
          <w:sz w:val="21"/>
          <w:szCs w:val="21"/>
        </w:rPr>
        <w:t>[Clause{"condition":"client-outside-ca is turned on"}]</w:t>
      </w:r>
      <w:proofErr w:type="gramStart"/>
      <w:proofErr w:type="gramEnd"/>
      <w:r w:rsidRPr="00566C47">
        <w:rPr>
          <w:rFonts w:asciiTheme="minorHAnsi" w:hAnsiTheme="minorHAnsi" w:cstheme="minorHAnsi"/>
          <w:b/>
          <w:bCs/>
          <w:sz w:val="21"/>
          <w:szCs w:val="21"/>
        </w:rPr>
        <w:t xml:space="preserve"> </w:t>
      </w:r>
    </w:p>
    <w:p w14:paraId="07D9C39E" w14:textId="77777777" w:rsidR="00691FD5" w:rsidRPr="001B7C1A" w:rsidRDefault="00691FD5" w:rsidP="0009071C">
      <w:pPr>
        <w:pStyle w:val="ListParagraph"/>
        <w:numPr>
          <w:ilvl w:val="0"/>
          <w:numId w:val="45"/>
        </w:numPr>
        <w:spacing w:after="0" w:line="240" w:lineRule="auto"/>
        <w:jc w:val="both"/>
        <w:rPr>
          <w:rFonts w:asciiTheme="minorHAnsi" w:hAnsiTheme="minorHAnsi" w:cstheme="minorHAnsi"/>
          <w:b/>
          <w:bCs/>
          <w:sz w:val="21"/>
          <w:szCs w:val="21"/>
        </w:rPr>
      </w:pPr>
      <w:r w:rsidRPr="001B7C1A">
        <w:rPr>
          <w:rFonts w:asciiTheme="minorHAnsi" w:hAnsiTheme="minorHAnsi" w:cstheme="minorHAnsi"/>
          <w:b/>
          <w:bCs/>
          <w:sz w:val="21"/>
          <w:szCs w:val="21"/>
          <w:u w:val="single"/>
        </w:rPr>
        <w:t>Holding Company LLC:</w:t>
      </w:r>
      <w:r w:rsidRPr="001B7C1A">
        <w:rPr>
          <w:rFonts w:asciiTheme="minorHAnsi" w:hAnsiTheme="minorHAnsi" w:cstheme="minorHAnsi"/>
          <w:b/>
          <w:sz w:val="21"/>
          <w:szCs w:val="21"/>
        </w:rPr>
        <w:t xml:space="preserve"> </w:t>
      </w:r>
      <w:r w:rsidRPr="001B7C1A">
        <w:rPr>
          <w:rFonts w:asciiTheme="minorHAnsi" w:hAnsiTheme="minorHAnsi" w:cstheme="minorHAnsi"/>
          <w:sz w:val="21"/>
          <w:szCs w:val="21"/>
        </w:rPr>
        <w:t xml:space="preserve">Having several LLCs can create additional tax filings or at the very least complicate the accounting.  </w:t>
      </w:r>
      <w:proofErr w:type="gramStart"/>
      <w:r w:rsidRPr="001B7C1A">
        <w:rPr>
          <w:rFonts w:asciiTheme="minorHAnsi" w:hAnsiTheme="minorHAnsi" w:cstheme="minorHAnsi"/>
          <w:sz w:val="21"/>
          <w:szCs w:val="21"/>
        </w:rPr>
        <w:t>In order to</w:t>
      </w:r>
      <w:proofErr w:type="gramEnd"/>
      <w:r w:rsidRPr="001B7C1A">
        <w:rPr>
          <w:rFonts w:asciiTheme="minorHAnsi" w:hAnsiTheme="minorHAnsi" w:cstheme="minorHAnsi"/>
          <w:sz w:val="21"/>
          <w:szCs w:val="21"/>
        </w:rPr>
        <w:t xml:space="preserve"> minimize these two downsides, consider the following structure using a holding company LLC.  The holding company LLC owns the new LLCs (“sub-LLCs”).  From a tax standpoint, all the sub-LLCs will roll up into the holding company LLC (no extra tax returns).  From an accounting standpoint, </w:t>
      </w:r>
      <w:proofErr w:type="gramStart"/>
      <w:r w:rsidRPr="001B7C1A">
        <w:rPr>
          <w:rFonts w:asciiTheme="minorHAnsi" w:hAnsiTheme="minorHAnsi" w:cstheme="minorHAnsi"/>
          <w:sz w:val="21"/>
          <w:szCs w:val="21"/>
        </w:rPr>
        <w:t>all of</w:t>
      </w:r>
      <w:proofErr w:type="gramEnd"/>
      <w:r w:rsidRPr="001B7C1A">
        <w:rPr>
          <w:rFonts w:asciiTheme="minorHAnsi" w:hAnsiTheme="minorHAnsi" w:cstheme="minorHAnsi"/>
          <w:sz w:val="21"/>
          <w:szCs w:val="21"/>
        </w:rPr>
        <w:t xml:space="preserve"> the activity can be recorded using one QuickBooks file so you can view all the activity at once, by property.</w:t>
      </w:r>
    </w:p>
    <w:p w14:paraId="48322F1B" w14:textId="77777777" w:rsidR="00691FD5" w:rsidRDefault="00691FD5" w:rsidP="0009071C">
      <w:pPr>
        <w:pStyle w:val="ListParagraph"/>
        <w:numPr>
          <w:ilvl w:val="0"/>
          <w:numId w:val="45"/>
        </w:numPr>
        <w:spacing w:after="0" w:line="240" w:lineRule="auto"/>
        <w:jc w:val="both"/>
        <w:rPr>
          <w:rFonts w:asciiTheme="minorHAnsi" w:hAnsiTheme="minorHAnsi" w:cstheme="minorHAnsi"/>
          <w:b/>
          <w:bCs/>
          <w:sz w:val="21"/>
          <w:szCs w:val="21"/>
        </w:rPr>
      </w:pPr>
      <w:r w:rsidRPr="001B7C1A">
        <w:rPr>
          <w:rFonts w:asciiTheme="minorHAnsi" w:hAnsiTheme="minorHAnsi" w:cstheme="minorHAnsi"/>
          <w:b/>
          <w:sz w:val="21"/>
          <w:szCs w:val="21"/>
          <w:u w:val="single"/>
        </w:rPr>
        <w:t>Growing into the Holding Company LLC:</w:t>
      </w:r>
      <w:r w:rsidRPr="001B7C1A">
        <w:rPr>
          <w:rFonts w:asciiTheme="minorHAnsi" w:hAnsiTheme="minorHAnsi" w:cstheme="minorHAnsi"/>
          <w:sz w:val="21"/>
          <w:szCs w:val="21"/>
        </w:rPr>
        <w:t xml:space="preserve"> You can start off with one LLC (“original LLC”).  Once you have </w:t>
      </w:r>
      <w:proofErr w:type="gramStart"/>
      <w:r w:rsidRPr="001B7C1A">
        <w:rPr>
          <w:rFonts w:asciiTheme="minorHAnsi" w:hAnsiTheme="minorHAnsi" w:cstheme="minorHAnsi"/>
          <w:sz w:val="21"/>
          <w:szCs w:val="21"/>
        </w:rPr>
        <w:t>a number of</w:t>
      </w:r>
      <w:proofErr w:type="gramEnd"/>
      <w:r w:rsidRPr="001B7C1A">
        <w:rPr>
          <w:rFonts w:asciiTheme="minorHAnsi" w:hAnsiTheme="minorHAnsi" w:cstheme="minorHAnsi"/>
          <w:sz w:val="21"/>
          <w:szCs w:val="21"/>
        </w:rPr>
        <w:t xml:space="preserve"> properties and are ready for a second LLC, you can create the holding company LLC.  The ownership of the original LLC can then be transferred to the holding company LLC.  At this point it becomes a sub-LLC.  You can add additional sub-LLCs as needed.</w:t>
      </w:r>
      <w:r w:rsidRPr="001B7C1A">
        <w:rPr>
          <w:rFonts w:asciiTheme="minorHAnsi" w:hAnsiTheme="minorHAnsi" w:cstheme="minorHAnsi"/>
          <w:b/>
          <w:bCs/>
          <w:sz w:val="21"/>
          <w:szCs w:val="21"/>
        </w:rPr>
        <w:t xml:space="preserve">  </w:t>
      </w:r>
    </w:p>
    <w:p w14:paraId="48460D2E" w14:textId="77777777" w:rsidR="00691FD5" w:rsidRDefault="00691FD5" w:rsidP="0009071C">
      <w:pPr>
        <w:pStyle w:val="ListParagraph"/>
        <w:spacing w:after="0" w:line="240" w:lineRule="auto"/>
        <w:ind w:left="1440"/>
        <w:jc w:val="both"/>
        <w:rPr>
          <w:rFonts w:cstheme="minorHAnsi"/>
          <w:b/>
          <w:bCs/>
          <w:sz w:val="21"/>
          <w:szCs w:val="21"/>
        </w:rPr>
      </w:pPr>
    </w:p>
    <w:p w14:paraId="4274668B" w14:textId="77777777" w:rsidR="00691FD5" w:rsidRPr="001B7C1A" w:rsidRDefault="00691FD5" w:rsidP="0009071C">
      <w:pPr>
        <w:pStyle w:val="ListParagraph"/>
        <w:spacing w:after="0" w:line="240" w:lineRule="auto"/>
        <w:ind w:left="1440"/>
        <w:jc w:val="both"/>
        <w:rPr>
          <w:rFonts w:asciiTheme="minorHAnsi" w:hAnsiTheme="minorHAnsi" w:cstheme="minorHAnsi"/>
          <w:b/>
          <w:bCs/>
          <w:sz w:val="21"/>
          <w:szCs w:val="21"/>
        </w:rPr>
      </w:pPr>
      <w:r w:rsidRPr="001B7C1A">
        <w:rPr>
          <w:rFonts w:cstheme="minorHAnsi"/>
          <w:b/>
          <w:bCs/>
          <w:sz w:val="21"/>
          <w:szCs w:val="21"/>
        </w:rPr>
      </w:r>
      <w:r w:rsidRPr="001B7C1A">
        <w:rPr>
          <w:rFonts w:asciiTheme="minorHAnsi" w:hAnsiTheme="minorHAnsi" w:cstheme="minorHAnsi"/>
          <w:b/>
          <w:bCs/>
          <w:noProof/>
          <w:color w:val="008000"/>
          <w:sz w:val="21"/>
          <w:szCs w:val="21"/>
        </w:rPr>
      </w:r>
      <w:r w:rsidRPr="001B7C1A">
        <w:rPr>
          <w:rFonts w:cstheme="minorHAnsi"/>
          <w:b/>
          <w:bCs/>
          <w:sz w:val="21"/>
          <w:szCs w:val="21"/>
        </w:rPr>
      </w:r>
    </w:p>
    <w:p w14:paraId="068EAB41" w14:textId="77777777" w:rsidR="00691FD5" w:rsidRPr="001737F5" w:rsidRDefault="00691FD5" w:rsidP="0009071C">
      <w:pPr>
        <w:spacing w:after="0" w:line="240" w:lineRule="auto"/>
        <w:contextualSpacing/>
        <w:jc w:val="both"/>
        <w:rPr>
          <w:rFonts w:asciiTheme="minorHAnsi" w:hAnsiTheme="minorHAnsi" w:cstheme="minorHAnsi"/>
          <w:b/>
          <w:sz w:val="21"/>
          <w:szCs w:val="21"/>
        </w:rPr>
      </w:pPr>
    </w:p>
    <w:p w14:paraId="2A4C9E67" w14:textId="77777777" w:rsidR="00691FD5" w:rsidRDefault="00691FD5" w:rsidP="0009071C">
      <w:pPr>
        <w:spacing w:after="0" w:line="240" w:lineRule="auto"/>
        <w:contextualSpacing/>
        <w:jc w:val="both"/>
        <w:rPr>
          <w:rFonts w:cstheme="minorHAnsi"/>
          <w:bCs/>
          <w:sz w:val="21"/>
          <w:szCs w:val="21"/>
        </w:rPr>
      </w:pPr>
      <w:r w:rsidRPr="00501424">
        <w:rPr>
          <w:rFonts w:cstheme="minorHAnsi"/>
          <w:b/>
          <w:bCs/>
          <w:sz w:val="21"/>
          <w:szCs w:val="21"/>
        </w:rPr>
        <w:t>[Clause{"condition":"client-outside-ca is turned on"}]</w:t>
      </w:r>
      <w:proofErr w:type="gramStart"/>
      <w:proofErr w:type="gramEnd"/>
      <w:r w:rsidRPr="00501424">
        <w:rPr>
          <w:rFonts w:cstheme="minorHAnsi"/>
          <w:b/>
          <w:bCs/>
          <w:sz w:val="21"/>
          <w:szCs w:val="21"/>
        </w:rPr>
        <w:t>[Clause{"condition":"client-outside-ca is turned off"}]</w:t>
      </w:r>
      <w:r w:rsidRPr="001737F5">
        <w:rPr>
          <w:rFonts w:asciiTheme="minorHAnsi" w:hAnsiTheme="minorHAnsi" w:cstheme="minorHAnsi"/>
          <w:b/>
          <w:bCs/>
          <w:sz w:val="21"/>
          <w:szCs w:val="21"/>
        </w:rPr>
        <w:t xml:space="preserve"> </w:t>
      </w:r>
      <w:r w:rsidRPr="001737F5">
        <w:rPr>
          <w:rFonts w:cstheme="minorHAnsi"/>
          <w:bCs/>
          <w:sz w:val="21"/>
          <w:szCs w:val="21"/>
        </w:rPr>
        <w:t xml:space="preserve">Please note that CA </w:t>
      </w:r>
      <w:r>
        <w:rPr>
          <w:rFonts w:cstheme="minorHAnsi"/>
          <w:bCs/>
          <w:sz w:val="21"/>
          <w:szCs w:val="21"/>
        </w:rPr>
        <w:t xml:space="preserve">requires an annual </w:t>
      </w:r>
      <w:r w:rsidRPr="001737F5">
        <w:rPr>
          <w:rFonts w:cstheme="minorHAnsi"/>
          <w:bCs/>
          <w:sz w:val="21"/>
          <w:szCs w:val="21"/>
        </w:rPr>
        <w:t>$800 fee per entity for any entities that own CA assets or are managed by CA residents/entities.</w:t>
      </w:r>
      <w:r>
        <w:rPr>
          <w:rFonts w:cstheme="minorHAnsi"/>
          <w:bCs/>
          <w:sz w:val="21"/>
          <w:szCs w:val="21"/>
        </w:rPr>
        <w:t xml:space="preserve"> </w:t>
      </w:r>
      <w:r w:rsidRPr="00CA6912">
        <w:rPr>
          <w:rFonts w:cstheme="minorHAnsi"/>
          <w:bCs/>
          <w:sz w:val="21"/>
          <w:szCs w:val="21"/>
          <w:highlight w:val="yellow"/>
        </w:rPr>
        <w:t>Since you may eventually move out of CA, consider forming an entity outside of CA. This way, you can register in CA in the years whe</w:t>
      </w:r>
      <w:r>
        <w:rPr>
          <w:rFonts w:cstheme="minorHAnsi"/>
          <w:bCs/>
          <w:sz w:val="21"/>
          <w:szCs w:val="21"/>
          <w:highlight w:val="yellow"/>
        </w:rPr>
        <w:t>n</w:t>
      </w:r>
      <w:r w:rsidRPr="00CA6912">
        <w:rPr>
          <w:rFonts w:cstheme="minorHAnsi"/>
          <w:bCs/>
          <w:sz w:val="21"/>
          <w:szCs w:val="21"/>
          <w:highlight w:val="yellow"/>
        </w:rPr>
        <w:t xml:space="preserve"> you live here and withdraw from the state once you move out.</w:t>
      </w:r>
    </w:p>
    <w:p w14:paraId="58659B53" w14:textId="77777777" w:rsidR="00691FD5" w:rsidRDefault="00691FD5" w:rsidP="0009071C">
      <w:pPr>
        <w:spacing w:after="0" w:line="240" w:lineRule="auto"/>
        <w:contextualSpacing/>
        <w:jc w:val="both"/>
        <w:rPr>
          <w:rFonts w:cstheme="minorHAnsi"/>
          <w:bCs/>
          <w:sz w:val="21"/>
          <w:szCs w:val="21"/>
        </w:rPr>
      </w:pPr>
    </w:p>
    <w:p w14:paraId="20B6FFBD" w14:textId="77777777" w:rsidR="00866E94" w:rsidRDefault="00866E94" w:rsidP="00866E94">
      <w:pPr>
        <w:spacing w:after="0" w:line="240" w:lineRule="auto"/>
        <w:contextualSpacing/>
        <w:jc w:val="both"/>
        <w:rPr>
          <w:rFonts w:cstheme="minorHAnsi"/>
          <w:bCs/>
          <w:sz w:val="21"/>
          <w:szCs w:val="21"/>
        </w:rPr>
      </w:pPr>
      <w:r w:rsidRPr="00EA7E63">
        <w:rPr>
          <w:rFonts w:cstheme="minorHAnsi"/>
          <w:bCs/>
          <w:sz w:val="21"/>
          <w:szCs w:val="21"/>
          <w:highlight w:val="yellow"/>
        </w:rPr>
        <w:t>As discussed, the LLC should be formed in a state that is recommended by your attorney for the best asset protection benefit. The LLC will then register with your home state (CA)</w:t>
      </w:r>
      <w:r>
        <w:rPr>
          <w:rFonts w:cstheme="minorHAnsi"/>
          <w:bCs/>
          <w:sz w:val="21"/>
          <w:szCs w:val="21"/>
          <w:highlight w:val="yellow"/>
        </w:rPr>
        <w:t>,</w:t>
      </w:r>
      <w:r w:rsidRPr="00EA7E63">
        <w:rPr>
          <w:rFonts w:cstheme="minorHAnsi"/>
          <w:bCs/>
          <w:sz w:val="21"/>
          <w:szCs w:val="21"/>
          <w:highlight w:val="yellow"/>
        </w:rPr>
        <w:t xml:space="preserve"> as well as states that it earns rental income (</w:t>
      </w:r>
      <w:r w:rsidRPr="002D01B1">
        <w:rPr>
          <w:rFonts w:cstheme="minorHAnsi"/>
          <w:bCs/>
          <w:sz w:val="21"/>
          <w:szCs w:val="21"/>
          <w:highlight w:val="yellow"/>
        </w:rPr>
        <w:t>MO)</w:t>
      </w:r>
      <w:r>
        <w:rPr>
          <w:rFonts w:cstheme="minorHAnsi"/>
          <w:bCs/>
          <w:sz w:val="21"/>
          <w:szCs w:val="21"/>
          <w:highlight w:val="yellow"/>
        </w:rPr>
        <w:t xml:space="preserve"> </w:t>
      </w:r>
      <w:r w:rsidRPr="00E0145F">
        <w:rPr>
          <w:rFonts w:cstheme="minorHAnsi"/>
          <w:bCs/>
          <w:sz w:val="21"/>
          <w:szCs w:val="21"/>
          <w:highlight w:val="yellow"/>
        </w:rPr>
        <w:t>in</w:t>
      </w:r>
      <w:r w:rsidRPr="00EA7E63">
        <w:rPr>
          <w:rFonts w:cstheme="minorHAnsi"/>
          <w:bCs/>
          <w:sz w:val="21"/>
          <w:szCs w:val="21"/>
          <w:highlight w:val="yellow"/>
        </w:rPr>
        <w:t>. An LLC can operate and register i</w:t>
      </w:r>
      <w:r>
        <w:rPr>
          <w:rFonts w:cstheme="minorHAnsi"/>
          <w:bCs/>
          <w:sz w:val="21"/>
          <w:szCs w:val="21"/>
          <w:highlight w:val="yellow"/>
        </w:rPr>
        <w:t>n</w:t>
      </w:r>
      <w:r w:rsidRPr="00EA7E63">
        <w:rPr>
          <w:rFonts w:cstheme="minorHAnsi"/>
          <w:bCs/>
          <w:sz w:val="21"/>
          <w:szCs w:val="21"/>
          <w:highlight w:val="yellow"/>
        </w:rPr>
        <w:t xml:space="preserve"> multiple states</w:t>
      </w:r>
      <w:r>
        <w:rPr>
          <w:rFonts w:cstheme="minorHAnsi"/>
          <w:bCs/>
          <w:sz w:val="21"/>
          <w:szCs w:val="21"/>
          <w:highlight w:val="yellow"/>
        </w:rPr>
        <w:t>,</w:t>
      </w:r>
      <w:r w:rsidRPr="00EA7E63">
        <w:rPr>
          <w:rFonts w:cstheme="minorHAnsi"/>
          <w:bCs/>
          <w:sz w:val="21"/>
          <w:szCs w:val="21"/>
          <w:highlight w:val="yellow"/>
        </w:rPr>
        <w:t xml:space="preserve"> so it is not a requirement to have a different LLC for each state where you own rentals.</w:t>
      </w:r>
      <w:r>
        <w:rPr>
          <w:rFonts w:cstheme="minorHAnsi"/>
          <w:bCs/>
          <w:sz w:val="21"/>
          <w:szCs w:val="21"/>
        </w:rPr>
        <w:t xml:space="preserve"> </w:t>
      </w:r>
    </w:p>
    <w:p w14:paraId="4722DAC7" w14:textId="77777777" w:rsidR="00691FD5" w:rsidRDefault="00691FD5" w:rsidP="0009071C">
      <w:pPr>
        <w:spacing w:after="0" w:line="240" w:lineRule="auto"/>
        <w:contextualSpacing/>
        <w:jc w:val="both"/>
        <w:rPr>
          <w:rFonts w:cstheme="minorHAnsi"/>
          <w:bCs/>
          <w:sz w:val="21"/>
          <w:szCs w:val="21"/>
        </w:rPr>
      </w:pPr>
    </w:p>
    <w:p w14:paraId="1F2FE1F5" w14:textId="77777777" w:rsidR="00691FD5" w:rsidRPr="00AA45BA" w:rsidRDefault="00691FD5" w:rsidP="0009071C">
      <w:pPr>
        <w:spacing w:after="0" w:line="240" w:lineRule="auto"/>
        <w:contextualSpacing/>
        <w:jc w:val="both"/>
        <w:rPr>
          <w:rFonts w:asciiTheme="minorHAnsi" w:hAnsiTheme="minorHAnsi" w:cstheme="minorHAnsi"/>
          <w:sz w:val="21"/>
          <w:szCs w:val="21"/>
          <w:highlight w:val="yellow"/>
        </w:rPr>
      </w:pPr>
      <w:r w:rsidRPr="00447A34">
        <w:rPr>
          <w:rFonts w:asciiTheme="minorHAnsi" w:hAnsiTheme="minorHAnsi" w:cstheme="minorHAnsi"/>
          <w:sz w:val="21"/>
          <w:szCs w:val="21"/>
          <w:highlight w:val="yellow"/>
        </w:rPr>
        <w:t>As discussed, you may want to consider a Delaware Statutory Trust. The benefit of a Delaware Statutory Trust (DST) over the LLC is that DSTs avoid the CA annual fee and filing requirement</w:t>
      </w:r>
      <w:r w:rsidRPr="002D01B1">
        <w:rPr>
          <w:rFonts w:asciiTheme="minorHAnsi" w:hAnsiTheme="minorHAnsi" w:cstheme="minorHAnsi"/>
          <w:sz w:val="21"/>
          <w:szCs w:val="21"/>
          <w:highlight w:val="yellow"/>
        </w:rPr>
        <w:t xml:space="preserve">. It also </w:t>
      </w:r>
      <w:r w:rsidRPr="002D01B1">
        <w:rPr>
          <w:rFonts w:asciiTheme="minorHAnsi" w:hAnsiTheme="minorHAnsi" w:cstheme="minorHAnsi"/>
          <w:sz w:val="21"/>
          <w:szCs w:val="21"/>
          <w:highlight w:val="yellow"/>
        </w:rPr>
        <w:lastRenderedPageBreak/>
        <w:t>avoids the TN annual exemption filing requirement</w:t>
      </w:r>
      <w:r w:rsidRPr="00447A34">
        <w:rPr>
          <w:rFonts w:asciiTheme="minorHAnsi" w:hAnsiTheme="minorHAnsi" w:cstheme="minorHAnsi"/>
          <w:sz w:val="21"/>
          <w:szCs w:val="21"/>
          <w:highlight w:val="yellow"/>
        </w:rPr>
        <w:t>. The downsides of the DST are that it is a newer asset protection vehicle and higher formation cost.</w:t>
      </w:r>
      <w:r w:rsidRPr="00AA45BA">
        <w:rPr>
          <w:rFonts w:asciiTheme="minorHAnsi" w:hAnsiTheme="minorHAnsi" w:cstheme="minorHAnsi"/>
          <w:sz w:val="21"/>
          <w:szCs w:val="21"/>
          <w:highlight w:val="yellow"/>
        </w:rPr>
        <w:t xml:space="preserve"> </w:t>
      </w:r>
    </w:p>
    <w:p w14:paraId="0AFC296E" w14:textId="77777777" w:rsidR="00691FD5" w:rsidRPr="00AA45BA" w:rsidRDefault="00691FD5" w:rsidP="0009071C">
      <w:pPr>
        <w:spacing w:after="0" w:line="240" w:lineRule="auto"/>
        <w:contextualSpacing/>
        <w:jc w:val="both"/>
        <w:rPr>
          <w:rFonts w:asciiTheme="minorHAnsi" w:hAnsiTheme="minorHAnsi" w:cstheme="minorHAnsi"/>
          <w:sz w:val="21"/>
          <w:szCs w:val="21"/>
          <w:highlight w:val="yellow"/>
        </w:rPr>
      </w:pPr>
    </w:p>
    <w:p w14:paraId="06CE27FF" w14:textId="77777777" w:rsidR="00691FD5" w:rsidRDefault="00691FD5" w:rsidP="0009071C">
      <w:pPr>
        <w:spacing w:after="0" w:line="240" w:lineRule="auto"/>
        <w:contextualSpacing/>
        <w:jc w:val="both"/>
        <w:rPr>
          <w:rFonts w:asciiTheme="minorHAnsi" w:hAnsiTheme="minorHAnsi" w:cstheme="minorHAnsi"/>
          <w:sz w:val="21"/>
          <w:szCs w:val="21"/>
          <w:highlight w:val="yellow"/>
        </w:rPr>
      </w:pPr>
      <w:r>
        <w:rPr>
          <w:rFonts w:asciiTheme="minorHAnsi" w:hAnsiTheme="minorHAnsi" w:cstheme="minorHAnsi"/>
          <w:sz w:val="21"/>
          <w:szCs w:val="21"/>
          <w:highlight w:val="yellow"/>
        </w:rPr>
        <w:t xml:space="preserve">FONCE ELIGIBLE PEOPLE: </w:t>
      </w:r>
      <w:r w:rsidRPr="00AA45BA">
        <w:rPr>
          <w:rFonts w:asciiTheme="minorHAnsi" w:hAnsiTheme="minorHAnsi" w:cstheme="minorHAnsi"/>
          <w:sz w:val="21"/>
          <w:szCs w:val="21"/>
          <w:highlight w:val="yellow"/>
        </w:rPr>
        <w:t xml:space="preserve">As discussed, TN has a special rule that </w:t>
      </w:r>
      <w:proofErr w:type="gramStart"/>
      <w:r w:rsidRPr="00AA45BA">
        <w:rPr>
          <w:rFonts w:asciiTheme="minorHAnsi" w:hAnsiTheme="minorHAnsi" w:cstheme="minorHAnsi"/>
          <w:sz w:val="21"/>
          <w:szCs w:val="21"/>
          <w:highlight w:val="yellow"/>
        </w:rPr>
        <w:t>in order to</w:t>
      </w:r>
      <w:proofErr w:type="gramEnd"/>
      <w:r w:rsidRPr="00AA45BA">
        <w:rPr>
          <w:rFonts w:asciiTheme="minorHAnsi" w:hAnsiTheme="minorHAnsi" w:cstheme="minorHAnsi"/>
          <w:sz w:val="21"/>
          <w:szCs w:val="21"/>
          <w:highlight w:val="yellow"/>
        </w:rPr>
        <w:t xml:space="preserve"> avoid the TN Franchise tax, it should be held in an LLC that is owned 100% by you two (and not by another holding LLC). Do keep that in mind before you form any new baby/series LLCs.</w:t>
      </w:r>
    </w:p>
    <w:p w14:paraId="2DE11C9B" w14:textId="77777777" w:rsidR="00691FD5" w:rsidRDefault="00691FD5" w:rsidP="0009071C">
      <w:pPr>
        <w:spacing w:after="0" w:line="240" w:lineRule="auto"/>
        <w:contextualSpacing/>
        <w:jc w:val="both"/>
        <w:rPr>
          <w:rFonts w:asciiTheme="minorHAnsi" w:hAnsiTheme="minorHAnsi" w:cstheme="minorHAnsi"/>
          <w:sz w:val="21"/>
          <w:szCs w:val="21"/>
          <w:highlight w:val="yellow"/>
        </w:rPr>
      </w:pPr>
    </w:p>
    <w:p w14:paraId="30133E47" w14:textId="77777777" w:rsidR="00691FD5" w:rsidRDefault="00691FD5" w:rsidP="0009071C">
      <w:pPr>
        <w:spacing w:after="0" w:line="240" w:lineRule="auto"/>
        <w:contextualSpacing/>
        <w:jc w:val="both"/>
        <w:rPr>
          <w:rFonts w:asciiTheme="minorHAnsi" w:hAnsiTheme="minorHAnsi" w:cstheme="minorHAnsi"/>
          <w:sz w:val="21"/>
          <w:szCs w:val="21"/>
          <w:highlight w:val="yellow"/>
        </w:rPr>
      </w:pPr>
      <w:r>
        <w:rPr>
          <w:rFonts w:asciiTheme="minorHAnsi" w:hAnsiTheme="minorHAnsi" w:cstheme="minorHAnsi"/>
          <w:sz w:val="21"/>
          <w:szCs w:val="21"/>
          <w:highlight w:val="yellow"/>
        </w:rPr>
        <w:t xml:space="preserve">NOT FONCE ELIGIBLE PEOPLE: Consider setting up a TN Investment Services Trust (TIST). Typically, your attorney will turn an LLC into an Owner Member Obligated entity. The LLC will then be owned by </w:t>
      </w:r>
      <w:proofErr w:type="gramStart"/>
      <w:r>
        <w:rPr>
          <w:rFonts w:asciiTheme="minorHAnsi" w:hAnsiTheme="minorHAnsi" w:cstheme="minorHAnsi"/>
          <w:sz w:val="21"/>
          <w:szCs w:val="21"/>
          <w:highlight w:val="yellow"/>
        </w:rPr>
        <w:t>the TIST</w:t>
      </w:r>
      <w:proofErr w:type="gramEnd"/>
      <w:r>
        <w:rPr>
          <w:rFonts w:asciiTheme="minorHAnsi" w:hAnsiTheme="minorHAnsi" w:cstheme="minorHAnsi"/>
          <w:sz w:val="21"/>
          <w:szCs w:val="21"/>
          <w:highlight w:val="yellow"/>
        </w:rPr>
        <w:t xml:space="preserve"> which provides you with asset protection. </w:t>
      </w:r>
    </w:p>
    <w:p w14:paraId="6D48E6B5" w14:textId="77777777" w:rsidR="00691FD5" w:rsidRPr="00AA45BA" w:rsidRDefault="00691FD5" w:rsidP="0009071C">
      <w:pPr>
        <w:spacing w:after="0" w:line="240" w:lineRule="auto"/>
        <w:contextualSpacing/>
        <w:jc w:val="both"/>
        <w:rPr>
          <w:rFonts w:asciiTheme="minorHAnsi" w:hAnsiTheme="minorHAnsi" w:cstheme="minorHAnsi"/>
          <w:sz w:val="21"/>
          <w:szCs w:val="21"/>
          <w:highlight w:val="yellow"/>
        </w:rPr>
      </w:pPr>
    </w:p>
    <w:p w14:paraId="20C7A172" w14:textId="77777777" w:rsidR="00691FD5" w:rsidRPr="00AA45BA" w:rsidRDefault="00691FD5" w:rsidP="0009071C">
      <w:pPr>
        <w:spacing w:after="0" w:line="240" w:lineRule="auto"/>
        <w:contextualSpacing/>
        <w:jc w:val="both"/>
        <w:rPr>
          <w:rFonts w:asciiTheme="minorHAnsi" w:hAnsiTheme="minorHAnsi" w:cstheme="minorHAnsi"/>
          <w:sz w:val="21"/>
          <w:szCs w:val="21"/>
          <w:highlight w:val="yellow"/>
        </w:rPr>
      </w:pPr>
      <w:r>
        <w:rPr>
          <w:rFonts w:asciiTheme="minorHAnsi" w:hAnsiTheme="minorHAnsi" w:cstheme="minorHAnsi"/>
          <w:sz w:val="21"/>
          <w:szCs w:val="21"/>
          <w:highlight w:val="yellow"/>
        </w:rPr>
        <w:t xml:space="preserve">This structure is designed to help you receive asset protection while avoiding the TN Franchise taxes when FONCE exemption is not an option. Since the TN Franchise tax is based on the purchase price of your real estate without regard to debt, the tax savings may be </w:t>
      </w:r>
      <w:proofErr w:type="gramStart"/>
      <w:r>
        <w:rPr>
          <w:rFonts w:asciiTheme="minorHAnsi" w:hAnsiTheme="minorHAnsi" w:cstheme="minorHAnsi"/>
          <w:sz w:val="21"/>
          <w:szCs w:val="21"/>
          <w:highlight w:val="yellow"/>
        </w:rPr>
        <w:t>fairly significant</w:t>
      </w:r>
      <w:proofErr w:type="gramEnd"/>
      <w:r>
        <w:rPr>
          <w:rFonts w:asciiTheme="minorHAnsi" w:hAnsiTheme="minorHAnsi" w:cstheme="minorHAnsi"/>
          <w:sz w:val="21"/>
          <w:szCs w:val="21"/>
          <w:highlight w:val="yellow"/>
        </w:rPr>
        <w:t xml:space="preserve"> from year to year. Based on your current portfolio, we estimate the Franchise tax savings to be ~$5k per year. </w:t>
      </w:r>
    </w:p>
    <w:p w14:paraId="25895746" w14:textId="77777777" w:rsidR="00691FD5" w:rsidRDefault="00691FD5" w:rsidP="0009071C">
      <w:pPr>
        <w:spacing w:after="0" w:line="240" w:lineRule="auto"/>
        <w:contextualSpacing/>
        <w:jc w:val="both"/>
        <w:rPr>
          <w:rFonts w:asciiTheme="minorHAnsi" w:hAnsiTheme="minorHAnsi" w:cstheme="minorHAnsi"/>
          <w:sz w:val="21"/>
          <w:szCs w:val="21"/>
        </w:rPr>
      </w:pPr>
    </w:p>
    <w:p w14:paraId="11475C1E" w14:textId="77777777" w:rsidR="0084741F" w:rsidRPr="000D730B" w:rsidRDefault="0084741F" w:rsidP="0084741F">
      <w:pPr>
        <w:spacing w:after="0" w:line="240" w:lineRule="auto"/>
        <w:contextualSpacing/>
        <w:jc w:val="both"/>
        <w:rPr>
          <w:rFonts w:asciiTheme="minorHAnsi" w:hAnsiTheme="minorHAnsi" w:cstheme="minorHAnsi"/>
          <w:bCs/>
          <w:sz w:val="21"/>
          <w:szCs w:val="21"/>
        </w:rPr>
      </w:pPr>
      <w:bookmarkStart w:id="39" w:name="_Hlk134186351"/>
      <w:r w:rsidRPr="000D730B">
        <w:rPr>
          <w:rFonts w:asciiTheme="minorHAnsi" w:hAnsiTheme="minorHAnsi" w:cstheme="minorHAnsi"/>
          <w:bCs/>
          <w:sz w:val="21"/>
          <w:szCs w:val="21"/>
        </w:rPr>
        <w:t>If you would like to interview attorneys, here are a few you may wish to interview:</w:t>
      </w:r>
    </w:p>
    <w:bookmarkEnd w:id="39"/>
    <w:p w14:paraId="79A5B453" w14:textId="77777777" w:rsidR="0084741F" w:rsidRPr="006909C8" w:rsidRDefault="0084741F" w:rsidP="0084741F">
      <w:pPr>
        <w:spacing w:after="0" w:line="240" w:lineRule="auto"/>
        <w:contextualSpacing/>
        <w:jc w:val="both"/>
        <w:rPr>
          <w:rFonts w:asciiTheme="minorHAnsi" w:hAnsiTheme="minorHAnsi" w:cstheme="minorHAnsi"/>
          <w:sz w:val="21"/>
          <w:szCs w:val="21"/>
        </w:rPr>
      </w:pPr>
    </w:p>
    <w:p w14:paraId="6503D4A7" w14:textId="77777777" w:rsidR="0084741F" w:rsidRDefault="0084741F" w:rsidP="0084741F">
      <w:pPr>
        <w:shd w:val="clear" w:color="auto" w:fill="FFFFFF"/>
        <w:spacing w:after="0" w:line="240" w:lineRule="auto"/>
      </w:pPr>
      <w:r>
        <w:rPr>
          <w:b/>
          <w:iCs/>
        </w:rPr>
        <w:t xml:space="preserve">Jonathan </w:t>
      </w:r>
      <w:proofErr w:type="spellStart"/>
      <w:r>
        <w:rPr>
          <w:b/>
          <w:iCs/>
        </w:rPr>
        <w:t>Nieh</w:t>
      </w:r>
      <w:proofErr w:type="spellEnd"/>
      <w:r>
        <w:rPr>
          <w:b/>
          <w:iCs/>
        </w:rPr>
        <w:t xml:space="preserve"> </w:t>
      </w:r>
      <w:r w:rsidRPr="00EA3FAB">
        <w:rPr>
          <w:bCs/>
          <w:iCs/>
        </w:rPr>
        <w:t>(formation only…not whole asset protection planning)</w:t>
      </w:r>
      <w:r w:rsidRPr="00EA3FAB">
        <w:rPr>
          <w:bCs/>
          <w:iCs/>
        </w:rPr>
        <w:br/>
      </w:r>
      <w:r w:rsidRPr="00FD1B2F">
        <w:t>jonathan@trowbridgelawgroup.com</w:t>
      </w:r>
      <w:r>
        <w:rPr>
          <w:b/>
          <w:iCs/>
        </w:rPr>
        <w:br/>
      </w:r>
      <w:proofErr w:type="gramStart"/>
      <w:r w:rsidRPr="00C8044D">
        <w:t>Trowbridge  LLP</w:t>
      </w:r>
      <w:proofErr w:type="gramEnd"/>
      <w:r w:rsidRPr="00C8044D">
        <w:br/>
        <w:t xml:space="preserve">Telephone: 323-799-1342 </w:t>
      </w:r>
      <w:r w:rsidRPr="00C8044D">
        <w:br/>
        <w:t>38977 Sky Canyon Drive, Suite 101</w:t>
      </w:r>
      <w:r w:rsidRPr="00C8044D">
        <w:br/>
        <w:t>Murrieta, CA 92563</w:t>
      </w:r>
    </w:p>
    <w:p w14:paraId="5D7FC14A" w14:textId="77777777" w:rsidR="00866E94" w:rsidRPr="00C8044D" w:rsidRDefault="00866E94" w:rsidP="0084741F">
      <w:pPr>
        <w:shd w:val="clear" w:color="auto" w:fill="FFFFFF"/>
        <w:spacing w:after="0" w:line="240" w:lineRule="auto"/>
      </w:pPr>
    </w:p>
    <w:p w14:paraId="5F01F849" w14:textId="77777777" w:rsidR="0084741F" w:rsidRDefault="0084741F" w:rsidP="0084741F">
      <w:pPr>
        <w:shd w:val="clear" w:color="auto" w:fill="FFFFFF"/>
        <w:spacing w:after="0" w:line="240" w:lineRule="auto"/>
        <w:rPr>
          <w:iCs/>
        </w:rPr>
      </w:pPr>
      <w:bookmarkStart w:id="40" w:name="_Hlk134186359"/>
      <w:r>
        <w:rPr>
          <w:b/>
          <w:iCs/>
        </w:rPr>
        <w:t>Brian Y. Chou, Esq., M.B.A.</w:t>
      </w:r>
      <w:r>
        <w:rPr>
          <w:b/>
          <w:iCs/>
        </w:rPr>
        <w:br/>
      </w:r>
      <w:r>
        <w:rPr>
          <w:iCs/>
        </w:rPr>
        <w:t>Estate Planning, Trust and Probate Law</w:t>
      </w:r>
      <w:r>
        <w:rPr>
          <w:iCs/>
        </w:rPr>
        <w:br/>
      </w:r>
      <w:hyperlink r:id="rId41" w:history="1">
        <w:r>
          <w:rPr>
            <w:iCs/>
          </w:rPr>
          <w:t>333 City Boulevard West, Suite 2050</w:t>
        </w:r>
      </w:hyperlink>
      <w:r>
        <w:rPr>
          <w:iCs/>
        </w:rPr>
        <w:t>                            </w:t>
      </w:r>
      <w:r>
        <w:rPr>
          <w:iCs/>
        </w:rPr>
        <w:br/>
      </w:r>
      <w:hyperlink r:id="rId42" w:history="1">
        <w:r>
          <w:rPr>
            <w:iCs/>
          </w:rPr>
          <w:t>Orange, California 92868</w:t>
        </w:r>
      </w:hyperlink>
      <w:r>
        <w:rPr>
          <w:iCs/>
        </w:rPr>
        <w:br/>
      </w:r>
      <w:r w:rsidRPr="00612CF2">
        <w:rPr>
          <w:iCs/>
        </w:rPr>
        <w:t>brian@barthattorneys.com</w:t>
      </w:r>
      <w:r>
        <w:rPr>
          <w:iCs/>
        </w:rPr>
        <w:br/>
        <w:t>Telephone: </w:t>
      </w:r>
      <w:hyperlink r:id="rId43" w:tgtFrame="_blank" w:history="1">
        <w:r>
          <w:rPr>
            <w:iCs/>
          </w:rPr>
          <w:t>(714) 704-4828 ext. 120</w:t>
        </w:r>
      </w:hyperlink>
    </w:p>
    <w:p w14:paraId="3B99749E" w14:textId="77777777" w:rsidR="00866E94" w:rsidRDefault="00866E94" w:rsidP="0084741F">
      <w:pPr>
        <w:shd w:val="clear" w:color="auto" w:fill="FFFFFF"/>
        <w:spacing w:after="0" w:line="240" w:lineRule="auto"/>
        <w:rPr>
          <w:iCs/>
        </w:rPr>
      </w:pPr>
    </w:p>
    <w:bookmarkEnd w:id="40"/>
    <w:p w14:paraId="699EFEC1" w14:textId="77777777" w:rsidR="0084741F" w:rsidRDefault="0084741F" w:rsidP="0084741F">
      <w:pPr>
        <w:shd w:val="clear" w:color="auto" w:fill="FFFFFF"/>
        <w:spacing w:after="0" w:line="240" w:lineRule="auto"/>
        <w:contextualSpacing/>
        <w:rPr>
          <w:rStyle w:val="Strong"/>
          <w:b w:val="0"/>
        </w:rPr>
      </w:pPr>
      <w:r w:rsidRPr="00563365">
        <w:rPr>
          <w:rStyle w:val="Strong"/>
        </w:rPr>
        <w:t>Scott Royal Smith</w:t>
      </w:r>
      <w:r w:rsidRPr="00563365">
        <w:rPr>
          <w:rStyle w:val="Strong"/>
        </w:rPr>
        <w:br/>
      </w:r>
      <w:r w:rsidRPr="00D23270">
        <w:rPr>
          <w:rStyle w:val="Strong"/>
          <w:b w:val="0"/>
        </w:rPr>
        <w:t>Royal Legal Solutions</w:t>
      </w:r>
      <w:r w:rsidRPr="00D23270">
        <w:rPr>
          <w:rStyle w:val="Strong"/>
          <w:b w:val="0"/>
        </w:rPr>
        <w:br/>
        <w:t>2309 Singletree Ave. Suite A</w:t>
      </w:r>
      <w:r w:rsidRPr="00D23270">
        <w:rPr>
          <w:rStyle w:val="Strong"/>
          <w:b w:val="0"/>
        </w:rPr>
        <w:br/>
        <w:t>Austin, Texas 78727</w:t>
      </w:r>
      <w:r>
        <w:rPr>
          <w:rStyle w:val="Strong"/>
          <w:b w:val="0"/>
        </w:rPr>
        <w:br/>
      </w:r>
      <w:r w:rsidRPr="00D23270">
        <w:rPr>
          <w:rStyle w:val="Strong"/>
          <w:b w:val="0"/>
        </w:rPr>
        <w:t>scott@royallegalsolutions.com</w:t>
      </w:r>
      <w:r w:rsidRPr="00D23270">
        <w:rPr>
          <w:rStyle w:val="Strong"/>
          <w:b w:val="0"/>
        </w:rPr>
        <w:br/>
        <w:t>Cell- </w:t>
      </w:r>
      <w:hyperlink r:id="rId44" w:tgtFrame="_blank" w:history="1">
        <w:r w:rsidRPr="00D23270">
          <w:rPr>
            <w:rStyle w:val="Strong"/>
            <w:b w:val="0"/>
          </w:rPr>
          <w:t>(512) 757-3994</w:t>
        </w:r>
      </w:hyperlink>
      <w:r w:rsidRPr="00D23270">
        <w:rPr>
          <w:rStyle w:val="Strong"/>
          <w:b w:val="0"/>
        </w:rPr>
        <w:t> </w:t>
      </w:r>
    </w:p>
    <w:p w14:paraId="2E1B90D4" w14:textId="77777777" w:rsidR="0084741F" w:rsidRDefault="0084741F" w:rsidP="0009071C">
      <w:pPr>
        <w:spacing w:after="0" w:line="240" w:lineRule="auto"/>
        <w:contextualSpacing/>
        <w:jc w:val="both"/>
        <w:rPr>
          <w:rFonts w:asciiTheme="minorHAnsi" w:hAnsiTheme="minorHAnsi" w:cstheme="minorHAnsi"/>
          <w:sz w:val="21"/>
          <w:szCs w:val="21"/>
        </w:rPr>
      </w:pPr>
    </w:p>
    <w:p w14:paraId="20E5EF80" w14:textId="77777777" w:rsidR="00691FD5" w:rsidRDefault="00691FD5" w:rsidP="0009071C">
      <w:pPr>
        <w:spacing w:after="0" w:line="240" w:lineRule="auto"/>
        <w:contextualSpacing/>
        <w:jc w:val="both"/>
        <w:rPr>
          <w:b/>
          <w:sz w:val="24"/>
        </w:rPr>
      </w:pPr>
      <w:r>
        <w:rPr>
          <w:b/>
          <w:sz w:val="24"/>
        </w:rPr>
        <w:t xml:space="preserve">TN INVESTMENT SERVICES TRUST </w:t>
      </w:r>
    </w:p>
    <w:p w14:paraId="3021B786" w14:textId="77777777" w:rsidR="00691FD5" w:rsidRDefault="00691FD5"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Since you have rentals in TN and the activity may not be a passive activity, you would be subject to the TN Franchise Tax. One way to potentially avoid this is to use a TN Investment Services trust (TIST). With this strategy, your attorney will waive liability protection of your LLCs and instead, form a TIST to own the LLC. The goal is for the TIST to provide you with asset protection while the LLC provides you with ease to transact.  This is a fairly advanced and </w:t>
      </w:r>
      <w:proofErr w:type="spellStart"/>
      <w:r>
        <w:rPr>
          <w:rFonts w:asciiTheme="minorHAnsi" w:hAnsiTheme="minorHAnsi" w:cstheme="minorHAnsi"/>
          <w:sz w:val="21"/>
          <w:szCs w:val="21"/>
        </w:rPr>
        <w:t>lessor</w:t>
      </w:r>
      <w:proofErr w:type="spellEnd"/>
      <w:r>
        <w:rPr>
          <w:rFonts w:asciiTheme="minorHAnsi" w:hAnsiTheme="minorHAnsi" w:cstheme="minorHAnsi"/>
          <w:sz w:val="21"/>
          <w:szCs w:val="21"/>
        </w:rPr>
        <w:t xml:space="preserve">-known </w:t>
      </w:r>
      <w:proofErr w:type="gramStart"/>
      <w:r>
        <w:rPr>
          <w:rFonts w:asciiTheme="minorHAnsi" w:hAnsiTheme="minorHAnsi" w:cstheme="minorHAnsi"/>
          <w:sz w:val="21"/>
          <w:szCs w:val="21"/>
        </w:rPr>
        <w:t>strategy</w:t>
      </w:r>
      <w:proofErr w:type="gramEnd"/>
      <w:r>
        <w:rPr>
          <w:rFonts w:asciiTheme="minorHAnsi" w:hAnsiTheme="minorHAnsi" w:cstheme="minorHAnsi"/>
          <w:sz w:val="21"/>
          <w:szCs w:val="21"/>
        </w:rPr>
        <w:t xml:space="preserve"> so we recommend you work with legal counsel well versed in this area. Here is a law firm who has experience with this type of work.</w:t>
      </w:r>
    </w:p>
    <w:p w14:paraId="188A6819" w14:textId="77777777" w:rsidR="00691FD5" w:rsidRDefault="00691FD5" w:rsidP="0009071C">
      <w:pPr>
        <w:spacing w:after="0" w:line="240" w:lineRule="auto"/>
        <w:contextualSpacing/>
        <w:jc w:val="both"/>
        <w:rPr>
          <w:rFonts w:asciiTheme="minorHAnsi" w:hAnsiTheme="minorHAnsi" w:cstheme="minorHAnsi"/>
          <w:sz w:val="21"/>
          <w:szCs w:val="21"/>
        </w:rPr>
      </w:pPr>
    </w:p>
    <w:p w14:paraId="312D1678" w14:textId="281CBC60" w:rsidR="00866E94" w:rsidRDefault="00866E94" w:rsidP="00866E94">
      <w:pPr>
        <w:spacing w:after="0" w:line="240" w:lineRule="auto"/>
        <w:contextualSpacing/>
        <w:jc w:val="both"/>
        <w:rPr>
          <w:b/>
          <w:sz w:val="24"/>
        </w:rPr>
      </w:pPr>
      <w:r>
        <w:rPr>
          <w:b/>
          <w:sz w:val="24"/>
        </w:rPr>
        <w:lastRenderedPageBreak/>
        <w:t xml:space="preserve">TN INVESTMENT SERVICES TRUST </w:t>
      </w:r>
    </w:p>
    <w:p w14:paraId="29C3C5A6" w14:textId="77777777" w:rsidR="00866E94" w:rsidRDefault="00866E94" w:rsidP="00866E94">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Since you have rentals in TN and the activity may not be a passive activity, you would be subject to the TN Franchise Tax. One way to potentially avoid this is to use a TN Investment Services trust (TIST). With this strategy, your attorney will waive liability protection of your LLCs and instead, form a TIST to own the LLC. The goal is for the TIST to provide you with asset protection while the LLC provides you with ease to transact.  This is </w:t>
      </w:r>
      <w:proofErr w:type="gramStart"/>
      <w:r>
        <w:rPr>
          <w:rFonts w:asciiTheme="minorHAnsi" w:hAnsiTheme="minorHAnsi" w:cstheme="minorHAnsi"/>
          <w:sz w:val="21"/>
          <w:szCs w:val="21"/>
        </w:rPr>
        <w:t>a fairly advanced</w:t>
      </w:r>
      <w:proofErr w:type="gramEnd"/>
      <w:r>
        <w:rPr>
          <w:rFonts w:asciiTheme="minorHAnsi" w:hAnsiTheme="minorHAnsi" w:cstheme="minorHAnsi"/>
          <w:sz w:val="21"/>
          <w:szCs w:val="21"/>
        </w:rPr>
        <w:t xml:space="preserve"> and </w:t>
      </w:r>
      <w:proofErr w:type="spellStart"/>
      <w:r>
        <w:rPr>
          <w:rFonts w:asciiTheme="minorHAnsi" w:hAnsiTheme="minorHAnsi" w:cstheme="minorHAnsi"/>
          <w:sz w:val="21"/>
          <w:szCs w:val="21"/>
        </w:rPr>
        <w:t>lessor</w:t>
      </w:r>
      <w:proofErr w:type="spellEnd"/>
      <w:r>
        <w:rPr>
          <w:rFonts w:asciiTheme="minorHAnsi" w:hAnsiTheme="minorHAnsi" w:cstheme="minorHAnsi"/>
          <w:sz w:val="21"/>
          <w:szCs w:val="21"/>
        </w:rPr>
        <w:t>-known strategy, so we recommend you work with legal counsel well versed in this area. Here is a law firm who has experience with this type of work.</w:t>
      </w:r>
    </w:p>
    <w:p w14:paraId="568232CA" w14:textId="77777777" w:rsidR="00866E94" w:rsidRDefault="00866E94" w:rsidP="00866E94">
      <w:pPr>
        <w:spacing w:after="0" w:line="240" w:lineRule="auto"/>
        <w:contextualSpacing/>
        <w:jc w:val="both"/>
        <w:rPr>
          <w:rFonts w:asciiTheme="minorHAnsi" w:hAnsiTheme="minorHAnsi" w:cstheme="minorHAnsi"/>
          <w:sz w:val="21"/>
          <w:szCs w:val="21"/>
        </w:rPr>
      </w:pPr>
    </w:p>
    <w:p w14:paraId="5BE36625" w14:textId="77777777" w:rsidR="00866E94" w:rsidRPr="00A3211B" w:rsidRDefault="00866E94" w:rsidP="00866E94">
      <w:pPr>
        <w:pStyle w:val="NormalWeb"/>
        <w:spacing w:before="0" w:beforeAutospacing="0" w:after="0" w:afterAutospacing="0"/>
        <w:jc w:val="both"/>
        <w:rPr>
          <w:rFonts w:asciiTheme="minorHAnsi" w:hAnsiTheme="minorHAnsi" w:cstheme="minorHAnsi"/>
          <w:b/>
          <w:bCs/>
          <w:sz w:val="21"/>
          <w:szCs w:val="21"/>
          <w:lang w:val="fr-FR"/>
        </w:rPr>
      </w:pPr>
      <w:r w:rsidRPr="00A3211B">
        <w:rPr>
          <w:rFonts w:asciiTheme="minorHAnsi" w:hAnsiTheme="minorHAnsi" w:cstheme="minorHAnsi"/>
          <w:b/>
          <w:bCs/>
          <w:sz w:val="21"/>
          <w:szCs w:val="21"/>
          <w:lang w:val="fr-FR"/>
        </w:rPr>
        <w:t xml:space="preserve">Robert M. </w:t>
      </w:r>
      <w:proofErr w:type="spellStart"/>
      <w:r w:rsidRPr="00A3211B">
        <w:rPr>
          <w:rFonts w:asciiTheme="minorHAnsi" w:hAnsiTheme="minorHAnsi" w:cstheme="minorHAnsi"/>
          <w:b/>
          <w:bCs/>
          <w:sz w:val="21"/>
          <w:szCs w:val="21"/>
          <w:lang w:val="fr-FR"/>
        </w:rPr>
        <w:t>Pautienus</w:t>
      </w:r>
      <w:proofErr w:type="spellEnd"/>
      <w:r w:rsidRPr="00A3211B">
        <w:rPr>
          <w:rFonts w:asciiTheme="minorHAnsi" w:hAnsiTheme="minorHAnsi" w:cstheme="minorHAnsi"/>
          <w:b/>
          <w:bCs/>
          <w:sz w:val="21"/>
          <w:szCs w:val="21"/>
          <w:lang w:val="fr-FR"/>
        </w:rPr>
        <w:t xml:space="preserve"> III, Esq.</w:t>
      </w:r>
    </w:p>
    <w:p w14:paraId="3DD26F76" w14:textId="77777777" w:rsidR="00866E94" w:rsidRPr="009948AF" w:rsidRDefault="00866E94" w:rsidP="00866E94">
      <w:pPr>
        <w:pStyle w:val="NormalWeb"/>
        <w:spacing w:before="0" w:beforeAutospacing="0" w:after="0" w:afterAutospacing="0"/>
        <w:jc w:val="both"/>
        <w:rPr>
          <w:rFonts w:asciiTheme="minorHAnsi" w:hAnsiTheme="minorHAnsi" w:cstheme="minorHAnsi"/>
          <w:sz w:val="21"/>
          <w:szCs w:val="21"/>
        </w:rPr>
      </w:pPr>
      <w:r w:rsidRPr="009948AF">
        <w:rPr>
          <w:rFonts w:asciiTheme="minorHAnsi" w:hAnsiTheme="minorHAnsi" w:cstheme="minorHAnsi"/>
          <w:sz w:val="21"/>
          <w:szCs w:val="21"/>
        </w:rPr>
        <w:t>Fidelis Law, PLLC</w:t>
      </w:r>
    </w:p>
    <w:p w14:paraId="4D0AC96C" w14:textId="77777777" w:rsidR="00866E94" w:rsidRPr="009948AF" w:rsidRDefault="00866E94" w:rsidP="00866E94">
      <w:pPr>
        <w:pStyle w:val="NormalWeb"/>
        <w:spacing w:before="0" w:beforeAutospacing="0" w:after="0" w:afterAutospacing="0"/>
        <w:jc w:val="both"/>
        <w:rPr>
          <w:rFonts w:asciiTheme="minorHAnsi" w:hAnsiTheme="minorHAnsi" w:cstheme="minorHAnsi"/>
          <w:sz w:val="21"/>
          <w:szCs w:val="21"/>
        </w:rPr>
      </w:pPr>
      <w:r w:rsidRPr="009948AF">
        <w:rPr>
          <w:rFonts w:asciiTheme="minorHAnsi" w:hAnsiTheme="minorHAnsi" w:cstheme="minorHAnsi"/>
          <w:sz w:val="21"/>
          <w:szCs w:val="21"/>
        </w:rPr>
        <w:t>1585 Mallory Lane, Suite 104</w:t>
      </w:r>
    </w:p>
    <w:p w14:paraId="31DE1FFC" w14:textId="77777777" w:rsidR="00866E94" w:rsidRPr="009948AF" w:rsidRDefault="00866E94" w:rsidP="00866E94">
      <w:pPr>
        <w:pStyle w:val="NormalWeb"/>
        <w:spacing w:before="0" w:beforeAutospacing="0" w:after="0" w:afterAutospacing="0"/>
        <w:jc w:val="both"/>
        <w:rPr>
          <w:rFonts w:asciiTheme="minorHAnsi" w:hAnsiTheme="minorHAnsi" w:cstheme="minorHAnsi"/>
          <w:sz w:val="21"/>
          <w:szCs w:val="21"/>
        </w:rPr>
      </w:pPr>
      <w:r w:rsidRPr="009948AF">
        <w:rPr>
          <w:rFonts w:asciiTheme="minorHAnsi" w:hAnsiTheme="minorHAnsi" w:cstheme="minorHAnsi"/>
          <w:sz w:val="21"/>
          <w:szCs w:val="21"/>
        </w:rPr>
        <w:t>Brentwood, Tennessee 37027</w:t>
      </w:r>
    </w:p>
    <w:p w14:paraId="317DC1AB" w14:textId="77777777" w:rsidR="00866E94" w:rsidRPr="009948AF" w:rsidRDefault="00866E94" w:rsidP="00866E94">
      <w:pPr>
        <w:pStyle w:val="NormalWeb"/>
        <w:spacing w:before="0" w:beforeAutospacing="0" w:after="0" w:afterAutospacing="0"/>
        <w:jc w:val="both"/>
        <w:rPr>
          <w:rFonts w:asciiTheme="minorHAnsi" w:hAnsiTheme="minorHAnsi" w:cstheme="minorHAnsi"/>
          <w:sz w:val="21"/>
          <w:szCs w:val="21"/>
        </w:rPr>
      </w:pPr>
      <w:r w:rsidRPr="009948AF">
        <w:rPr>
          <w:rFonts w:asciiTheme="minorHAnsi" w:hAnsiTheme="minorHAnsi" w:cstheme="minorHAnsi"/>
          <w:sz w:val="21"/>
          <w:szCs w:val="21"/>
        </w:rPr>
        <w:t xml:space="preserve">615.370.3010 </w:t>
      </w:r>
    </w:p>
    <w:p w14:paraId="407B7CA9" w14:textId="77777777" w:rsidR="00866E94" w:rsidRPr="009948AF" w:rsidRDefault="00866E94" w:rsidP="00866E94">
      <w:pPr>
        <w:pStyle w:val="NormalWeb"/>
        <w:spacing w:before="0" w:beforeAutospacing="0" w:after="0" w:afterAutospacing="0"/>
        <w:jc w:val="both"/>
        <w:rPr>
          <w:rFonts w:asciiTheme="minorHAnsi" w:hAnsiTheme="minorHAnsi" w:cstheme="minorHAnsi"/>
          <w:sz w:val="21"/>
          <w:szCs w:val="21"/>
        </w:rPr>
      </w:pPr>
      <w:r w:rsidRPr="009948AF">
        <w:rPr>
          <w:rFonts w:asciiTheme="minorHAnsi" w:hAnsiTheme="minorHAnsi" w:cstheme="minorHAnsi"/>
          <w:sz w:val="21"/>
          <w:szCs w:val="21"/>
        </w:rPr>
        <w:t>robert@fidelislawfirm.com</w:t>
      </w:r>
    </w:p>
    <w:p w14:paraId="5C6A3A6E" w14:textId="77777777" w:rsidR="00866E94" w:rsidRDefault="003E6A03" w:rsidP="00866E94">
      <w:pPr>
        <w:pStyle w:val="NormalWeb"/>
        <w:spacing w:before="0" w:beforeAutospacing="0" w:after="0" w:afterAutospacing="0"/>
        <w:jc w:val="both"/>
        <w:rPr>
          <w:rFonts w:ascii="Tahoma" w:hAnsi="Tahoma" w:cs="Tahoma"/>
          <w:color w:val="0B5394"/>
          <w:sz w:val="20"/>
          <w:szCs w:val="20"/>
        </w:rPr>
      </w:pPr>
      <w:hyperlink r:id="rId45" w:history="1">
        <w:r w:rsidR="00866E94">
          <w:rPr>
            <w:rStyle w:val="Hyperlink"/>
            <w:rFonts w:ascii="Tahoma" w:hAnsi="Tahoma" w:cs="Tahoma"/>
            <w:sz w:val="20"/>
            <w:szCs w:val="20"/>
          </w:rPr>
          <w:t>www.fidelislawfirm.com</w:t>
        </w:r>
      </w:hyperlink>
    </w:p>
    <w:p w14:paraId="72508266" w14:textId="77777777" w:rsidR="00866E94" w:rsidRDefault="00866E94" w:rsidP="00866E94">
      <w:pPr>
        <w:spacing w:after="0" w:line="240" w:lineRule="auto"/>
        <w:contextualSpacing/>
        <w:jc w:val="both"/>
        <w:rPr>
          <w:rFonts w:asciiTheme="minorHAnsi" w:hAnsiTheme="minorHAnsi" w:cstheme="minorHAnsi"/>
          <w:sz w:val="21"/>
          <w:szCs w:val="21"/>
        </w:rPr>
      </w:pPr>
    </w:p>
    <w:p w14:paraId="15A7673D" w14:textId="77777777" w:rsidR="00866E94" w:rsidRDefault="00866E94" w:rsidP="00866E94">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Based on your current holdings, using the TIST is expected to save you up to </w:t>
      </w:r>
      <w:r w:rsidRPr="00E0145F">
        <w:rPr>
          <w:rFonts w:asciiTheme="minorHAnsi" w:hAnsiTheme="minorHAnsi" w:cstheme="minorHAnsi"/>
          <w:sz w:val="21"/>
          <w:szCs w:val="21"/>
          <w:highlight w:val="yellow"/>
        </w:rPr>
        <w:t>$[TextInput{"system-name":"tist-savings"}]</w:t>
      </w:r>
      <w:r>
        <w:rPr>
          <w:rFonts w:asciiTheme="minorHAnsi" w:hAnsiTheme="minorHAnsi" w:cstheme="minorHAnsi"/>
          <w:sz w:val="21"/>
          <w:szCs w:val="21"/>
        </w:rPr>
        <w:t xml:space="preserve"> annually in TN Franchise taxes and XX in annual CA franchise fees.</w:t>
      </w:r>
    </w:p>
    <w:p w14:paraId="52303D17" w14:textId="77777777" w:rsidR="00866E94" w:rsidRDefault="00866E94" w:rsidP="00866E94">
      <w:pPr>
        <w:spacing w:after="0" w:line="240" w:lineRule="auto"/>
        <w:contextualSpacing/>
        <w:jc w:val="both"/>
        <w:rPr>
          <w:rFonts w:asciiTheme="minorHAnsi" w:hAnsiTheme="minorHAnsi" w:cstheme="minorHAnsi"/>
          <w:sz w:val="21"/>
          <w:szCs w:val="21"/>
        </w:rPr>
      </w:pPr>
    </w:p>
    <w:p w14:paraId="00889509" w14:textId="77777777" w:rsidR="00716093" w:rsidRDefault="00716093" w:rsidP="00716093">
      <w:pPr>
        <w:spacing w:after="0" w:line="240" w:lineRule="auto"/>
        <w:contextualSpacing/>
        <w:jc w:val="both"/>
        <w:rPr>
          <w:b/>
          <w:sz w:val="24"/>
        </w:rPr>
      </w:pPr>
      <w:r>
        <w:rPr>
          <w:b/>
          <w:sz w:val="24"/>
        </w:rPr>
        <w:t>MANAGEMENT S CORPORATION</w:t>
      </w:r>
    </w:p>
    <w:p w14:paraId="12CA2FB2" w14:textId="77777777" w:rsidR="00716093" w:rsidRDefault="00716093" w:rsidP="00716093">
      <w:pPr>
        <w:spacing w:after="0" w:line="240" w:lineRule="auto"/>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If your attorney recommends a property management entity to be the face of your rental business, we recommend that entity be taxed as an S Corporation. This entity can be used to pay for all overhead real estate expenses that are not property specific. Your rental LLC can then pay the lowest reasonable asset management fee to the management LLC. The goal from a tax perspective is for this entity to have a loss or a small net profit. We do not want to shift too much income into this entity as it can result in unnecessary taxes.</w:t>
      </w:r>
    </w:p>
    <w:p w14:paraId="719486B2" w14:textId="77777777" w:rsidR="00716093" w:rsidRDefault="00716093" w:rsidP="00716093">
      <w:pPr>
        <w:spacing w:after="0" w:line="240" w:lineRule="auto"/>
        <w:jc w:val="both"/>
        <w:rPr>
          <w:rFonts w:asciiTheme="minorHAnsi" w:hAnsiTheme="minorHAnsi" w:cstheme="minorHAnsi"/>
          <w:sz w:val="21"/>
          <w:szCs w:val="21"/>
        </w:rPr>
      </w:pPr>
    </w:p>
    <w:p w14:paraId="6A00477F" w14:textId="77777777" w:rsidR="00716093" w:rsidRDefault="00716093" w:rsidP="00716093">
      <w:pPr>
        <w:spacing w:after="0" w:line="240" w:lineRule="auto"/>
        <w:jc w:val="both"/>
        <w:rPr>
          <w:rFonts w:asciiTheme="minorHAnsi" w:hAnsiTheme="minorHAnsi" w:cstheme="minorHAnsi"/>
          <w:sz w:val="21"/>
          <w:szCs w:val="21"/>
        </w:rPr>
      </w:pPr>
      <w:r>
        <w:rPr>
          <w:rFonts w:asciiTheme="minorHAnsi" w:hAnsiTheme="minorHAnsi" w:cstheme="minorHAnsi"/>
          <w:sz w:val="21"/>
          <w:szCs w:val="21"/>
        </w:rPr>
        <w:t>Should this entity have a net loss, the loss may be used to offset your other income (</w:t>
      </w:r>
      <w:proofErr w:type="spellStart"/>
      <w:proofErr w:type="gramStart"/>
      <w:r>
        <w:rPr>
          <w:rFonts w:asciiTheme="minorHAnsi" w:hAnsiTheme="minorHAnsi" w:cstheme="minorHAnsi"/>
          <w:sz w:val="21"/>
          <w:szCs w:val="21"/>
        </w:rPr>
        <w:t>ie</w:t>
      </w:r>
      <w:proofErr w:type="spellEnd"/>
      <w:proofErr w:type="gramEnd"/>
      <w:r>
        <w:rPr>
          <w:rFonts w:asciiTheme="minorHAnsi" w:hAnsiTheme="minorHAnsi" w:cstheme="minorHAnsi"/>
          <w:sz w:val="21"/>
          <w:szCs w:val="21"/>
        </w:rPr>
        <w:t xml:space="preserve"> W-2 income) regardless of whether real estate professional status is claimed.</w:t>
      </w:r>
    </w:p>
    <w:p w14:paraId="27C3B9DD" w14:textId="77777777" w:rsidR="00716093" w:rsidRDefault="00716093" w:rsidP="00716093">
      <w:pPr>
        <w:spacing w:after="0" w:line="240" w:lineRule="auto"/>
        <w:jc w:val="both"/>
        <w:rPr>
          <w:rFonts w:asciiTheme="minorHAnsi" w:hAnsiTheme="minorHAnsi" w:cstheme="minorHAnsi"/>
          <w:sz w:val="21"/>
          <w:szCs w:val="21"/>
        </w:rPr>
      </w:pPr>
    </w:p>
    <w:p w14:paraId="1ABE2E40" w14:textId="77777777" w:rsidR="00716093" w:rsidRDefault="00716093" w:rsidP="00716093">
      <w:p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As discussed, we do not recommend a C Corporation for this entity, as then the expected net loss would be trapped in the C Corporation. </w:t>
      </w:r>
    </w:p>
    <w:p w14:paraId="0D01145C" w14:textId="77777777" w:rsidR="00716093" w:rsidRPr="007431C8" w:rsidRDefault="00716093" w:rsidP="00716093">
      <w:pPr>
        <w:spacing w:after="0" w:line="240" w:lineRule="auto"/>
        <w:contextualSpacing/>
        <w:jc w:val="both"/>
        <w:rPr>
          <w:rFonts w:asciiTheme="minorHAnsi" w:hAnsiTheme="minorHAnsi" w:cstheme="minorHAnsi"/>
          <w:sz w:val="21"/>
          <w:szCs w:val="21"/>
        </w:rPr>
      </w:pPr>
    </w:p>
    <w:p w14:paraId="7D76CF5B" w14:textId="77777777" w:rsidR="00716093" w:rsidRPr="00672152" w:rsidRDefault="00716093" w:rsidP="00716093">
      <w:pPr>
        <w:spacing w:after="0" w:line="240" w:lineRule="auto"/>
        <w:contextualSpacing/>
        <w:jc w:val="both"/>
        <w:rPr>
          <w:rFonts w:asciiTheme="minorHAnsi" w:hAnsiTheme="minorHAnsi" w:cstheme="minorHAnsi"/>
          <w:b/>
          <w:bCs/>
          <w:sz w:val="21"/>
          <w:szCs w:val="21"/>
        </w:rPr>
      </w:pPr>
      <w:r>
        <w:rPr>
          <w:rFonts w:cstheme="minorHAnsi"/>
          <w:bCs/>
          <w:sz w:val="21"/>
          <w:szCs w:val="21"/>
        </w:rPr>
      </w:r>
      <w:r w:rsidRPr="00501424">
        <w:rPr>
          <w:rFonts w:cstheme="minorHAnsi"/>
          <w:b/>
          <w:bCs/>
          <w:sz w:val="21"/>
          <w:szCs w:val="21"/>
        </w:rPr>
      </w:r>
      <w:r w:rsidRPr="001737F5">
        <w:rPr>
          <w:rFonts w:asciiTheme="minorHAnsi" w:hAnsiTheme="minorHAnsi" w:cstheme="minorHAnsi"/>
          <w:b/>
          <w:bCs/>
          <w:noProof/>
          <w:color w:val="008000"/>
          <w:sz w:val="21"/>
          <w:szCs w:val="21"/>
        </w:rPr>
      </w:r>
      <w:r w:rsidRPr="00501424">
        <w:rPr>
          <w:rFonts w:cstheme="minorHAnsi"/>
          <w:b/>
          <w:bCs/>
          <w:sz w:val="21"/>
          <w:szCs w:val="21"/>
        </w:rPr>
      </w:r>
    </w:p>
    <w:p w14:paraId="51FDD044" w14:textId="77777777" w:rsidR="00716093" w:rsidRPr="000D730B" w:rsidRDefault="00716093" w:rsidP="00716093">
      <w:pPr>
        <w:spacing w:after="0" w:line="240" w:lineRule="auto"/>
        <w:contextualSpacing/>
        <w:jc w:val="both"/>
        <w:rPr>
          <w:rFonts w:asciiTheme="minorHAnsi" w:hAnsiTheme="minorHAnsi" w:cstheme="minorHAnsi"/>
          <w:bCs/>
          <w:sz w:val="21"/>
          <w:szCs w:val="21"/>
        </w:rPr>
      </w:pPr>
      <w:r w:rsidRPr="000D730B">
        <w:rPr>
          <w:rFonts w:asciiTheme="minorHAnsi" w:hAnsiTheme="minorHAnsi" w:cstheme="minorHAnsi"/>
          <w:bCs/>
          <w:sz w:val="21"/>
          <w:szCs w:val="21"/>
        </w:rPr>
        <w:t>If you would like to interview attorneys, here are a few you may wish to interview:</w:t>
      </w:r>
    </w:p>
    <w:p w14:paraId="112BA470" w14:textId="77777777" w:rsidR="00716093" w:rsidRPr="006909C8" w:rsidRDefault="00716093" w:rsidP="00716093">
      <w:pPr>
        <w:spacing w:after="0" w:line="240" w:lineRule="auto"/>
        <w:contextualSpacing/>
        <w:jc w:val="both"/>
        <w:rPr>
          <w:rFonts w:asciiTheme="minorHAnsi" w:hAnsiTheme="minorHAnsi" w:cstheme="minorHAnsi"/>
          <w:sz w:val="21"/>
          <w:szCs w:val="21"/>
        </w:rPr>
      </w:pPr>
    </w:p>
    <w:p w14:paraId="52500719" w14:textId="77777777" w:rsidR="00716093" w:rsidRDefault="00716093" w:rsidP="00716093">
      <w:pPr>
        <w:shd w:val="clear" w:color="auto" w:fill="FFFFFF"/>
        <w:spacing w:after="0" w:line="240" w:lineRule="auto"/>
      </w:pPr>
      <w:r>
        <w:rPr>
          <w:b/>
          <w:iCs/>
        </w:rPr>
        <w:t xml:space="preserve">Jonathan </w:t>
      </w:r>
      <w:proofErr w:type="spellStart"/>
      <w:r>
        <w:rPr>
          <w:b/>
          <w:iCs/>
        </w:rPr>
        <w:t>Nieh</w:t>
      </w:r>
      <w:proofErr w:type="spellEnd"/>
      <w:r>
        <w:rPr>
          <w:b/>
          <w:iCs/>
        </w:rPr>
        <w:t xml:space="preserve"> </w:t>
      </w:r>
      <w:r w:rsidRPr="00EA3FAB">
        <w:rPr>
          <w:bCs/>
          <w:iCs/>
        </w:rPr>
        <w:t>(formation only…not whole asset protection planning)</w:t>
      </w:r>
      <w:r w:rsidRPr="00EA3FAB">
        <w:rPr>
          <w:bCs/>
          <w:iCs/>
        </w:rPr>
        <w:br/>
      </w:r>
      <w:r w:rsidRPr="00FD1B2F">
        <w:t>jonathan@trowbridgelawgroup.com</w:t>
      </w:r>
      <w:r>
        <w:rPr>
          <w:b/>
          <w:iCs/>
        </w:rPr>
        <w:br/>
      </w:r>
      <w:proofErr w:type="gramStart"/>
      <w:r w:rsidRPr="00C8044D">
        <w:t>Trowbridge  LLP</w:t>
      </w:r>
      <w:proofErr w:type="gramEnd"/>
      <w:r w:rsidRPr="00C8044D">
        <w:br/>
        <w:t xml:space="preserve">Telephone: 323-799-1342 </w:t>
      </w:r>
      <w:r w:rsidRPr="00C8044D">
        <w:br/>
        <w:t>38977 Sky Canyon Drive, Suite 101</w:t>
      </w:r>
      <w:r w:rsidRPr="00C8044D">
        <w:br/>
        <w:t>Murrieta, CA 92563</w:t>
      </w:r>
    </w:p>
    <w:p w14:paraId="632D1C94" w14:textId="77777777" w:rsidR="00716093" w:rsidRPr="00C8044D" w:rsidRDefault="00716093" w:rsidP="00716093">
      <w:pPr>
        <w:shd w:val="clear" w:color="auto" w:fill="FFFFFF"/>
        <w:spacing w:after="0" w:line="240" w:lineRule="auto"/>
      </w:pPr>
    </w:p>
    <w:p w14:paraId="54AE3314" w14:textId="77777777" w:rsidR="00716093" w:rsidRDefault="00716093" w:rsidP="00716093">
      <w:pPr>
        <w:shd w:val="clear" w:color="auto" w:fill="FFFFFF"/>
        <w:spacing w:after="0" w:line="240" w:lineRule="auto"/>
        <w:rPr>
          <w:iCs/>
        </w:rPr>
      </w:pPr>
      <w:r>
        <w:rPr>
          <w:b/>
          <w:iCs/>
        </w:rPr>
        <w:t>Brian Y. Chou, Esq., M.B.A.</w:t>
      </w:r>
      <w:r>
        <w:rPr>
          <w:b/>
          <w:iCs/>
        </w:rPr>
        <w:br/>
      </w:r>
      <w:r>
        <w:rPr>
          <w:iCs/>
        </w:rPr>
        <w:t>Estate Planning, Trust and Probate Law</w:t>
      </w:r>
      <w:r>
        <w:rPr>
          <w:iCs/>
        </w:rPr>
        <w:br/>
      </w:r>
      <w:hyperlink r:id="rId46" w:history="1">
        <w:r>
          <w:rPr>
            <w:iCs/>
          </w:rPr>
          <w:t>333 City Boulevard West, Suite 2050</w:t>
        </w:r>
      </w:hyperlink>
      <w:r>
        <w:rPr>
          <w:iCs/>
        </w:rPr>
        <w:t>                            </w:t>
      </w:r>
      <w:r>
        <w:rPr>
          <w:iCs/>
        </w:rPr>
        <w:br/>
      </w:r>
      <w:hyperlink r:id="rId47" w:history="1">
        <w:r>
          <w:rPr>
            <w:iCs/>
          </w:rPr>
          <w:t>Orange, California 92868</w:t>
        </w:r>
      </w:hyperlink>
      <w:r>
        <w:rPr>
          <w:iCs/>
        </w:rPr>
        <w:br/>
      </w:r>
      <w:r w:rsidRPr="00612CF2">
        <w:rPr>
          <w:iCs/>
        </w:rPr>
        <w:lastRenderedPageBreak/>
        <w:t>brian@barthattorneys.com</w:t>
      </w:r>
      <w:r>
        <w:rPr>
          <w:iCs/>
        </w:rPr>
        <w:br/>
        <w:t>Telephone: </w:t>
      </w:r>
      <w:hyperlink r:id="rId48" w:tgtFrame="_blank" w:history="1">
        <w:r>
          <w:rPr>
            <w:iCs/>
          </w:rPr>
          <w:t>(714) 704-4828 ext. 120</w:t>
        </w:r>
      </w:hyperlink>
    </w:p>
    <w:p w14:paraId="39EA73E3" w14:textId="77777777" w:rsidR="00716093" w:rsidRDefault="00716093" w:rsidP="00716093">
      <w:pPr>
        <w:shd w:val="clear" w:color="auto" w:fill="FFFFFF"/>
        <w:spacing w:after="0" w:line="240" w:lineRule="auto"/>
        <w:rPr>
          <w:iCs/>
        </w:rPr>
      </w:pPr>
    </w:p>
    <w:p w14:paraId="4D0DAE2C" w14:textId="726C9B56" w:rsidR="00AA6BEF" w:rsidRDefault="00716093" w:rsidP="00716093">
      <w:pPr>
        <w:shd w:val="clear" w:color="auto" w:fill="FFFFFF"/>
        <w:spacing w:after="0" w:line="240" w:lineRule="auto"/>
        <w:contextualSpacing/>
        <w:rPr>
          <w:rStyle w:val="Strong"/>
          <w:b w:val="0"/>
        </w:rPr>
      </w:pPr>
      <w:r w:rsidRPr="00563365">
        <w:rPr>
          <w:rStyle w:val="Strong"/>
        </w:rPr>
        <w:t>Scott Royal Smith</w:t>
      </w:r>
      <w:r w:rsidRPr="00563365">
        <w:rPr>
          <w:rStyle w:val="Strong"/>
        </w:rPr>
        <w:br/>
      </w:r>
      <w:r w:rsidRPr="00D23270">
        <w:rPr>
          <w:rStyle w:val="Strong"/>
          <w:b w:val="0"/>
        </w:rPr>
        <w:t>Royal Legal Solutions</w:t>
      </w:r>
      <w:r w:rsidRPr="00D23270">
        <w:rPr>
          <w:rStyle w:val="Strong"/>
          <w:b w:val="0"/>
        </w:rPr>
        <w:br/>
        <w:t>2309 Singletree Ave. Suite A</w:t>
      </w:r>
      <w:r w:rsidRPr="00D23270">
        <w:rPr>
          <w:rStyle w:val="Strong"/>
          <w:b w:val="0"/>
        </w:rPr>
        <w:br/>
        <w:t>Austin, Texas 78727</w:t>
      </w:r>
      <w:r>
        <w:rPr>
          <w:rStyle w:val="Strong"/>
          <w:b w:val="0"/>
        </w:rPr>
        <w:br/>
      </w:r>
      <w:r w:rsidRPr="00D23270">
        <w:rPr>
          <w:rStyle w:val="Strong"/>
          <w:b w:val="0"/>
        </w:rPr>
        <w:t>scott@royallegalsolutions.com</w:t>
      </w:r>
      <w:r w:rsidRPr="00D23270">
        <w:rPr>
          <w:rStyle w:val="Strong"/>
          <w:b w:val="0"/>
        </w:rPr>
        <w:br/>
        <w:t>Cell- </w:t>
      </w:r>
      <w:hyperlink r:id="rId49" w:tgtFrame="_blank" w:history="1">
        <w:r w:rsidRPr="00D23270">
          <w:rPr>
            <w:rStyle w:val="Strong"/>
            <w:b w:val="0"/>
          </w:rPr>
          <w:t>(512) 757-3994</w:t>
        </w:r>
      </w:hyperlink>
    </w:p>
    <w:p w14:paraId="62AF7226" w14:textId="77777777" w:rsidR="00970291" w:rsidRPr="008F700D" w:rsidRDefault="00970291" w:rsidP="0009071C">
      <w:pPr>
        <w:spacing w:after="0" w:line="240" w:lineRule="auto"/>
        <w:contextualSpacing/>
        <w:rPr>
          <w:rFonts w:cstheme="minorHAnsi"/>
          <w:sz w:val="21"/>
          <w:szCs w:val="21"/>
        </w:rPr>
      </w:pPr>
    </w:p>
    <w:p w14:paraId="7FBB0407" w14:textId="77777777" w:rsidR="00AA6BEF" w:rsidRPr="00CD2F0A" w:rsidRDefault="00AA6BEF" w:rsidP="0009071C">
      <w:pPr>
        <w:spacing w:after="0" w:line="240" w:lineRule="auto"/>
        <w:contextualSpacing/>
        <w:rPr>
          <w:rFonts w:asciiTheme="minorHAnsi" w:hAnsiTheme="minorHAnsi" w:cstheme="minorHAnsi"/>
          <w:sz w:val="21"/>
          <w:szCs w:val="21"/>
        </w:rPr>
      </w:pPr>
      <w:r w:rsidRPr="00501424">
        <w:rPr>
          <w:rFonts w:cstheme="minorHAnsi"/>
          <w:sz w:val="21"/>
          <w:szCs w:val="21"/>
        </w:rPr>
      </w:r>
      <w:r w:rsidRPr="00975FFD">
        <w:rPr>
          <w:rFonts w:asciiTheme="minorHAnsi" w:hAnsiTheme="minorHAnsi" w:cstheme="minorHAnsi"/>
          <w:noProof/>
          <w:color w:val="008000"/>
          <w:sz w:val="21"/>
          <w:szCs w:val="21"/>
        </w:rPr>
      </w:r>
      <w:r w:rsidRPr="00501424">
        <w:rPr>
          <w:rFonts w:cstheme="minorHAnsi"/>
          <w:sz w:val="21"/>
          <w:szCs w:val="21"/>
        </w:rPr>
      </w:r>
    </w:p>
    <w:p w14:paraId="449673C8" w14:textId="77777777" w:rsidR="00805684" w:rsidRDefault="00805684" w:rsidP="0009071C">
      <w:pPr>
        <w:spacing w:after="0" w:line="240" w:lineRule="auto"/>
        <w:contextualSpacing/>
        <w:jc w:val="both"/>
        <w:rPr>
          <w:rStyle w:val="Heading1Char"/>
        </w:rPr>
      </w:pPr>
      <w:r>
        <w:rPr>
          <w:rStyle w:val="Heading1Char"/>
        </w:rPr>
        <w:t>[Switcher: Asset Protection Insert 4{"system-name":"ap-planning-4"}]</w:t>
        <w:br/>
        <w:t>[Clause{"condition":"ap-planning-4 is turned on"}]</w:t>
      </w:r>
    </w:p>
    <w:p w14:paraId="5C5C378C" w14:textId="77777777" w:rsidR="00FC5FB5" w:rsidRPr="00464069" w:rsidRDefault="00FC5FB5" w:rsidP="00FC5FB5">
      <w:pPr>
        <w:spacing w:after="0" w:line="240" w:lineRule="auto"/>
        <w:contextualSpacing/>
        <w:jc w:val="both"/>
        <w:rPr>
          <w:b/>
          <w:sz w:val="24"/>
        </w:rPr>
      </w:pPr>
      <w:r w:rsidRPr="00464069">
        <w:rPr>
          <w:b/>
          <w:sz w:val="24"/>
        </w:rPr>
        <w:t xml:space="preserve">FLOW OF MONEY WITH YOUR NEW </w:t>
      </w:r>
      <w:r w:rsidRPr="0005760E">
        <w:rPr>
          <w:b/>
          <w:sz w:val="24"/>
        </w:rPr>
        <w:t>RENTAL ENTITY</w:t>
      </w:r>
    </w:p>
    <w:bookmarkStart w:id="41" w:name="_Hlk16078322"/>
    <w:p w14:paraId="58CBE8B9" w14:textId="77777777" w:rsidR="00FC5FB5" w:rsidRDefault="00FC5FB5" w:rsidP="00FC5FB5">
      <w:pPr>
        <w:suppressAutoHyphens/>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Please make sure the title of all rental properties is held under the entity as otherwise, you will not receive any asset protection. Please also consider the following:</w:t>
      </w:r>
    </w:p>
    <w:p w14:paraId="21ABEC82" w14:textId="77777777" w:rsidR="00FC5FB5" w:rsidRPr="000B44FC" w:rsidRDefault="00FC5FB5" w:rsidP="00FC5FB5">
      <w:pPr>
        <w:suppressAutoHyphens/>
        <w:spacing w:after="0" w:line="240" w:lineRule="auto"/>
        <w:contextualSpacing/>
        <w:jc w:val="both"/>
        <w:rPr>
          <w:rFonts w:asciiTheme="minorHAnsi" w:hAnsiTheme="minorHAnsi" w:cstheme="minorHAnsi"/>
          <w:sz w:val="21"/>
          <w:szCs w:val="21"/>
        </w:rPr>
      </w:pPr>
    </w:p>
    <w:p w14:paraId="5B9CEEE6" w14:textId="77777777" w:rsidR="00FC5FB5" w:rsidRDefault="00FC5FB5" w:rsidP="00FC5FB5">
      <w:pPr>
        <w:pStyle w:val="ListParagraph"/>
        <w:numPr>
          <w:ilvl w:val="0"/>
          <w:numId w:val="47"/>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Make sure the entity has its own bank account to earn rental income. You may wish to consult with your attorney on which entity or entities they would like bank accounts opened for.</w:t>
      </w:r>
    </w:p>
    <w:p w14:paraId="2E85C5D2" w14:textId="77777777" w:rsidR="00FC5FB5" w:rsidRDefault="00FC5FB5" w:rsidP="00FC5FB5">
      <w:pPr>
        <w:pStyle w:val="ListParagraph"/>
        <w:numPr>
          <w:ilvl w:val="0"/>
          <w:numId w:val="42"/>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All rental expenses should be paid out of the entity directly. If there is not sufficient money in the entity to pay for rental related expenses, you can simply contribute personal cash into the entity and then pay for rental expense from that entity’s bank account. The money you put into the entity can be tracked as owner contributions and is thus non-taxable.</w:t>
      </w:r>
    </w:p>
    <w:p w14:paraId="5D02E214" w14:textId="77777777" w:rsidR="00FC5FB5" w:rsidRDefault="00FC5FB5" w:rsidP="00FC5FB5">
      <w:pPr>
        <w:pStyle w:val="ListParagraph"/>
        <w:numPr>
          <w:ilvl w:val="0"/>
          <w:numId w:val="42"/>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If you need to use </w:t>
      </w:r>
      <w:proofErr w:type="gramStart"/>
      <w:r>
        <w:rPr>
          <w:rFonts w:asciiTheme="minorHAnsi" w:hAnsiTheme="minorHAnsi" w:cstheme="minorHAnsi"/>
          <w:sz w:val="21"/>
          <w:szCs w:val="21"/>
        </w:rPr>
        <w:t>entity</w:t>
      </w:r>
      <w:proofErr w:type="gramEnd"/>
      <w:r>
        <w:rPr>
          <w:rFonts w:asciiTheme="minorHAnsi" w:hAnsiTheme="minorHAnsi" w:cstheme="minorHAnsi"/>
          <w:sz w:val="21"/>
          <w:szCs w:val="21"/>
        </w:rPr>
        <w:t xml:space="preserve"> money for personal or living expenses, then you can simply transfer funds from the entity into your personal bank account. This is considered “distributions” and as such is not taxable to you.  Once the money is in your personal bank account, you can use it to pay for personal non-rental related items.</w:t>
      </w:r>
    </w:p>
    <w:p w14:paraId="52A7FC78" w14:textId="77777777" w:rsidR="00FC5FB5" w:rsidRDefault="00FC5FB5" w:rsidP="00FC5FB5">
      <w:pPr>
        <w:pStyle w:val="ListParagraph"/>
        <w:numPr>
          <w:ilvl w:val="0"/>
          <w:numId w:val="42"/>
        </w:numPr>
        <w:spacing w:after="0" w:line="240" w:lineRule="auto"/>
        <w:jc w:val="both"/>
        <w:rPr>
          <w:rFonts w:asciiTheme="minorHAnsi" w:hAnsiTheme="minorHAnsi" w:cstheme="minorHAnsi"/>
          <w:sz w:val="21"/>
          <w:szCs w:val="21"/>
        </w:rPr>
      </w:pPr>
      <w:r>
        <w:rPr>
          <w:rFonts w:asciiTheme="minorHAnsi" w:hAnsiTheme="minorHAnsi" w:cstheme="minorHAnsi"/>
          <w:sz w:val="21"/>
          <w:szCs w:val="21"/>
        </w:rPr>
        <w:t>For any expenses that are business related, simply pay for those items out of the business account directly. Please note that for auto expenses as well as expenses relating to your home office, you will continue to pay for those out of your personal bank account and the company will reimburse you for those expenses at the end of the year.</w:t>
      </w:r>
    </w:p>
    <w:p w14:paraId="118D7451" w14:textId="77777777" w:rsidR="00FC5FB5" w:rsidRDefault="00FC5FB5" w:rsidP="00FC5FB5">
      <w:pPr>
        <w:pStyle w:val="ListParagraph"/>
        <w:numPr>
          <w:ilvl w:val="0"/>
          <w:numId w:val="42"/>
        </w:numPr>
        <w:spacing w:after="0" w:line="240" w:lineRule="auto"/>
        <w:jc w:val="both"/>
        <w:rPr>
          <w:sz w:val="21"/>
          <w:szCs w:val="21"/>
        </w:rPr>
      </w:pPr>
      <w:proofErr w:type="gramStart"/>
      <w:r>
        <w:rPr>
          <w:sz w:val="21"/>
          <w:szCs w:val="21"/>
        </w:rPr>
        <w:t>In order to</w:t>
      </w:r>
      <w:proofErr w:type="gramEnd"/>
      <w:r>
        <w:rPr>
          <w:sz w:val="21"/>
          <w:szCs w:val="21"/>
        </w:rPr>
        <w:t xml:space="preserve"> easily track your business expenses and ensure no deductions are lost, treat the company financial activities as separate business from personal activities. Company funds and personal funds should not be commingled. It is sometimes helpful to have the company’s bank and credit card accounts to be at the same bank as your personal accounts are so you can easily transfer funds back and forth. </w:t>
      </w:r>
    </w:p>
    <w:bookmarkEnd w:id="41"/>
    <w:p w14:paraId="1EFFD911" w14:textId="77777777" w:rsidR="00F36F15" w:rsidRDefault="00F36F15" w:rsidP="0009071C">
      <w:pPr>
        <w:spacing w:after="0" w:line="240" w:lineRule="auto"/>
        <w:contextualSpacing/>
        <w:rPr>
          <w:rFonts w:cstheme="minorHAnsi"/>
          <w:sz w:val="21"/>
          <w:szCs w:val="21"/>
        </w:rPr>
      </w:pPr>
    </w:p>
    <w:p w14:paraId="58372A14" w14:textId="77777777" w:rsidR="00805684" w:rsidRDefault="00805684" w:rsidP="0009071C">
      <w:pPr>
        <w:spacing w:after="0" w:line="240" w:lineRule="auto"/>
        <w:contextualSpacing/>
        <w:rPr>
          <w:rFonts w:cstheme="minorHAnsi"/>
          <w:sz w:val="21"/>
          <w:szCs w:val="21"/>
        </w:rPr>
      </w:pPr>
      <w:r w:rsidRPr="00501424">
        <w:rPr>
          <w:rFonts w:cstheme="minorHAnsi"/>
          <w:sz w:val="21"/>
          <w:szCs w:val="21"/>
        </w:rPr>
      </w:r>
      <w:r w:rsidRPr="00FC048F">
        <w:rPr>
          <w:rFonts w:asciiTheme="minorHAnsi" w:hAnsiTheme="minorHAnsi" w:cstheme="minorHAnsi"/>
          <w:noProof/>
          <w:color w:val="008000"/>
          <w:sz w:val="21"/>
          <w:szCs w:val="21"/>
        </w:rPr>
      </w:r>
      <w:r w:rsidRPr="00501424">
        <w:rPr>
          <w:rFonts w:cstheme="minorHAnsi"/>
          <w:sz w:val="21"/>
          <w:szCs w:val="21"/>
        </w:rPr>
      </w:r>
    </w:p>
    <w:p w14:paraId="5756375A" w14:textId="77777777" w:rsidR="006A31F2" w:rsidRDefault="006A31F2" w:rsidP="0009071C">
      <w:pPr>
        <w:spacing w:after="0" w:line="240" w:lineRule="auto"/>
        <w:contextualSpacing/>
        <w:jc w:val="both"/>
        <w:rPr>
          <w:rStyle w:val="Heading1Char"/>
        </w:rPr>
      </w:pPr>
      <w:bookmarkStart w:id="42" w:name="_Toc437958658"/>
      <w:r>
        <w:rPr>
          <w:rStyle w:val="Heading1Char"/>
        </w:rPr>
        <w:t>[Switcher: Asset Protection Insert 3{"system-name":"ap-planning-3"}]</w:t>
        <w:br/>
        <w:t>[Clause{"condition":"ap-planning-3 is turned on"}]</w:t>
      </w:r>
    </w:p>
    <w:bookmarkEnd w:id="42"/>
    <w:p w14:paraId="576667CB" w14:textId="77777777" w:rsidR="00FC5FB5" w:rsidRPr="00464069" w:rsidRDefault="00FC5FB5" w:rsidP="00FC5FB5">
      <w:pPr>
        <w:spacing w:after="0" w:line="240" w:lineRule="auto"/>
        <w:contextualSpacing/>
        <w:jc w:val="both"/>
        <w:rPr>
          <w:b/>
          <w:sz w:val="24"/>
        </w:rPr>
      </w:pPr>
      <w:r w:rsidRPr="00464069">
        <w:rPr>
          <w:b/>
          <w:sz w:val="24"/>
        </w:rPr>
        <w:t xml:space="preserve">TITLE HOLDING TRUSTS </w:t>
      </w:r>
    </w:p>
    <w:p w14:paraId="0EA8C113" w14:textId="77777777" w:rsidR="00FC5FB5" w:rsidRPr="00CD2F0A" w:rsidRDefault="00FC5FB5" w:rsidP="00FC5FB5">
      <w:pPr>
        <w:spacing w:after="0" w:line="240" w:lineRule="auto"/>
        <w:contextualSpacing/>
        <w:jc w:val="both"/>
        <w:rPr>
          <w:rFonts w:asciiTheme="minorHAnsi" w:hAnsiTheme="minorHAnsi" w:cstheme="minorHAnsi"/>
          <w:sz w:val="21"/>
          <w:szCs w:val="21"/>
        </w:rPr>
      </w:pPr>
      <w:bookmarkStart w:id="43" w:name="Check18"/>
      <w:r w:rsidR="003E6A03">
        <w:rPr>
          <w:rFonts w:asciiTheme="minorHAnsi" w:hAnsiTheme="minorHAnsi" w:cstheme="minorHAnsi"/>
          <w:sz w:val="21"/>
          <w:szCs w:val="21"/>
        </w:rPr>
      </w:r>
      <w:bookmarkEnd w:id="43"/>
      <w:r w:rsidRPr="00CD2F0A">
        <w:rPr>
          <w:rFonts w:asciiTheme="minorHAnsi" w:hAnsiTheme="minorHAnsi" w:cstheme="minorHAnsi"/>
          <w:sz w:val="21"/>
          <w:szCs w:val="21"/>
        </w:rPr>
        <w:t xml:space="preserve"> </w:t>
      </w:r>
      <w:r>
        <w:rPr>
          <w:rFonts w:asciiTheme="minorHAnsi" w:hAnsiTheme="minorHAnsi" w:cstheme="minorHAnsi"/>
          <w:sz w:val="21"/>
          <w:szCs w:val="21"/>
        </w:rPr>
        <w:t>Title holding t</w:t>
      </w:r>
      <w:r w:rsidRPr="00CD2F0A">
        <w:rPr>
          <w:rFonts w:asciiTheme="minorHAnsi" w:hAnsiTheme="minorHAnsi" w:cstheme="minorHAnsi"/>
          <w:sz w:val="21"/>
          <w:szCs w:val="21"/>
        </w:rPr>
        <w:t xml:space="preserve">rusts are disregarded for income tax purposes. Using a </w:t>
      </w:r>
      <w:r>
        <w:rPr>
          <w:rFonts w:asciiTheme="minorHAnsi" w:hAnsiTheme="minorHAnsi" w:cstheme="minorHAnsi"/>
          <w:sz w:val="21"/>
          <w:szCs w:val="21"/>
        </w:rPr>
        <w:t xml:space="preserve">title trust is not a tax strategy. </w:t>
      </w:r>
      <w:r w:rsidRPr="00CD2F0A">
        <w:rPr>
          <w:rFonts w:asciiTheme="minorHAnsi" w:hAnsiTheme="minorHAnsi" w:cstheme="minorHAnsi"/>
          <w:sz w:val="21"/>
          <w:szCs w:val="21"/>
        </w:rPr>
        <w:t xml:space="preserve">The two primary benefits of using a </w:t>
      </w:r>
      <w:r>
        <w:rPr>
          <w:rFonts w:asciiTheme="minorHAnsi" w:hAnsiTheme="minorHAnsi" w:cstheme="minorHAnsi"/>
          <w:sz w:val="21"/>
          <w:szCs w:val="21"/>
        </w:rPr>
        <w:t>title</w:t>
      </w:r>
      <w:r w:rsidRPr="00CD2F0A">
        <w:rPr>
          <w:rFonts w:asciiTheme="minorHAnsi" w:hAnsiTheme="minorHAnsi" w:cstheme="minorHAnsi"/>
          <w:sz w:val="21"/>
          <w:szCs w:val="21"/>
        </w:rPr>
        <w:t xml:space="preserve"> trust are privacy and transferability. </w:t>
      </w:r>
    </w:p>
    <w:p w14:paraId="7B039FB6" w14:textId="77777777" w:rsidR="00FC5FB5" w:rsidRPr="00CD2F0A" w:rsidRDefault="00FC5FB5" w:rsidP="00FC5FB5">
      <w:pPr>
        <w:spacing w:after="0" w:line="240" w:lineRule="auto"/>
        <w:contextualSpacing/>
        <w:jc w:val="both"/>
        <w:rPr>
          <w:rFonts w:asciiTheme="minorHAnsi" w:hAnsiTheme="minorHAnsi" w:cstheme="minorHAnsi"/>
          <w:sz w:val="21"/>
          <w:szCs w:val="21"/>
        </w:rPr>
      </w:pPr>
    </w:p>
    <w:p w14:paraId="5512F098" w14:textId="77777777" w:rsidR="00FC5FB5" w:rsidRPr="00CD2F0A" w:rsidRDefault="00FC5FB5" w:rsidP="00FC5FB5">
      <w:pPr>
        <w:numPr>
          <w:ilvl w:val="1"/>
          <w:numId w:val="7"/>
        </w:num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u w:val="single"/>
        </w:rPr>
        <w:t>Privacy:</w:t>
      </w:r>
      <w:r w:rsidRPr="00CD2F0A">
        <w:rPr>
          <w:rFonts w:asciiTheme="minorHAnsi" w:hAnsiTheme="minorHAnsi" w:cstheme="minorHAnsi"/>
          <w:b/>
          <w:sz w:val="21"/>
          <w:szCs w:val="21"/>
        </w:rPr>
        <w:t xml:space="preserve">  </w:t>
      </w:r>
      <w:r w:rsidRPr="00CD2F0A">
        <w:rPr>
          <w:rFonts w:asciiTheme="minorHAnsi" w:hAnsiTheme="minorHAnsi" w:cstheme="minorHAnsi"/>
          <w:sz w:val="21"/>
          <w:szCs w:val="21"/>
        </w:rPr>
        <w:t xml:space="preserve">The economic owner of the </w:t>
      </w:r>
      <w:r>
        <w:rPr>
          <w:rFonts w:asciiTheme="minorHAnsi" w:hAnsiTheme="minorHAnsi" w:cstheme="minorHAnsi"/>
          <w:sz w:val="21"/>
          <w:szCs w:val="21"/>
        </w:rPr>
        <w:t>title holding</w:t>
      </w:r>
      <w:r w:rsidRPr="00CD2F0A">
        <w:rPr>
          <w:rFonts w:asciiTheme="minorHAnsi" w:hAnsiTheme="minorHAnsi" w:cstheme="minorHAnsi"/>
          <w:sz w:val="21"/>
          <w:szCs w:val="21"/>
        </w:rPr>
        <w:t xml:space="preserve"> trust is the beneficiary.  The beneficiary of a </w:t>
      </w:r>
      <w:r>
        <w:rPr>
          <w:rFonts w:asciiTheme="minorHAnsi" w:hAnsiTheme="minorHAnsi" w:cstheme="minorHAnsi"/>
          <w:sz w:val="21"/>
          <w:szCs w:val="21"/>
        </w:rPr>
        <w:t>title holding</w:t>
      </w:r>
      <w:r w:rsidRPr="00CD2F0A">
        <w:rPr>
          <w:rFonts w:asciiTheme="minorHAnsi" w:hAnsiTheme="minorHAnsi" w:cstheme="minorHAnsi"/>
          <w:sz w:val="21"/>
          <w:szCs w:val="21"/>
        </w:rPr>
        <w:t xml:space="preserve"> trust is noted in the trust document, which is not a public record.  The trust owns the land, that piece of information is public information; however, the true owner (the beneficiary) is </w:t>
      </w:r>
      <w:r>
        <w:rPr>
          <w:rFonts w:asciiTheme="minorHAnsi" w:hAnsiTheme="minorHAnsi" w:cstheme="minorHAnsi"/>
          <w:sz w:val="21"/>
          <w:szCs w:val="21"/>
        </w:rPr>
        <w:t xml:space="preserve">kept private.  </w:t>
      </w:r>
    </w:p>
    <w:p w14:paraId="52A4CB36" w14:textId="77777777" w:rsidR="00FC5FB5" w:rsidRDefault="00FC5FB5" w:rsidP="00FC5FB5">
      <w:pPr>
        <w:numPr>
          <w:ilvl w:val="1"/>
          <w:numId w:val="7"/>
        </w:num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u w:val="single"/>
        </w:rPr>
        <w:t>Transferability</w:t>
      </w:r>
      <w:r>
        <w:rPr>
          <w:rFonts w:asciiTheme="minorHAnsi" w:hAnsiTheme="minorHAnsi" w:cstheme="minorHAnsi"/>
          <w:sz w:val="21"/>
          <w:szCs w:val="21"/>
        </w:rPr>
        <w:t xml:space="preserve">:  Title holding </w:t>
      </w:r>
      <w:r w:rsidRPr="00CD2F0A">
        <w:rPr>
          <w:rFonts w:asciiTheme="minorHAnsi" w:hAnsiTheme="minorHAnsi" w:cstheme="minorHAnsi"/>
          <w:sz w:val="21"/>
          <w:szCs w:val="21"/>
        </w:rPr>
        <w:t xml:space="preserve">trusts make the transfer of property much easier.  If the owner of the property is going to change, rather than changing the name on title, the </w:t>
      </w:r>
      <w:r w:rsidRPr="00CD2F0A">
        <w:rPr>
          <w:rFonts w:asciiTheme="minorHAnsi" w:hAnsiTheme="minorHAnsi" w:cstheme="minorHAnsi"/>
          <w:sz w:val="21"/>
          <w:szCs w:val="21"/>
        </w:rPr>
        <w:lastRenderedPageBreak/>
        <w:t xml:space="preserve">named beneficiary can be changed.  The benefit of this is bypassing transfer/stamp/document taxes and the ability to change the beneficiary quickly. </w:t>
      </w:r>
    </w:p>
    <w:p w14:paraId="1714C836" w14:textId="77777777" w:rsidR="00FC5FB5" w:rsidRDefault="00FC5FB5" w:rsidP="00FC5FB5">
      <w:pPr>
        <w:spacing w:after="0" w:line="240" w:lineRule="auto"/>
        <w:contextualSpacing/>
        <w:jc w:val="both"/>
        <w:rPr>
          <w:rFonts w:asciiTheme="minorHAnsi" w:hAnsiTheme="minorHAnsi" w:cstheme="minorHAnsi"/>
          <w:sz w:val="21"/>
          <w:szCs w:val="21"/>
          <w:u w:val="single"/>
        </w:rPr>
      </w:pPr>
    </w:p>
    <w:p w14:paraId="1351812F" w14:textId="77777777" w:rsidR="00FC5FB5" w:rsidRDefault="00FC5FB5" w:rsidP="00FC5FB5">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It is our understanding that title holding trusts may help minimize the exposure of the due-on-sale clause upon title transfer; however, you will want to confirm this with your asset protection attorney prior to moving properties into LLCs.</w:t>
      </w:r>
    </w:p>
    <w:p w14:paraId="38D59914" w14:textId="77777777" w:rsidR="00FC5FB5" w:rsidRDefault="00FC5FB5" w:rsidP="00FC5FB5">
      <w:pPr>
        <w:spacing w:after="0" w:line="240" w:lineRule="auto"/>
        <w:contextualSpacing/>
        <w:jc w:val="both"/>
        <w:rPr>
          <w:rFonts w:asciiTheme="minorHAnsi" w:hAnsiTheme="minorHAnsi" w:cstheme="minorHAnsi"/>
          <w:sz w:val="21"/>
          <w:szCs w:val="21"/>
        </w:rPr>
      </w:pPr>
    </w:p>
    <w:p w14:paraId="755E6629" w14:textId="77777777" w:rsidR="00FC5FB5" w:rsidRDefault="00FC5FB5" w:rsidP="00FC5FB5">
      <w:pPr>
        <w:spacing w:after="0" w:line="240" w:lineRule="auto"/>
        <w:contextualSpacing/>
        <w:jc w:val="both"/>
        <w:rPr>
          <w:rFonts w:asciiTheme="minorHAnsi" w:hAnsiTheme="minorHAnsi" w:cstheme="minorHAnsi"/>
          <w:sz w:val="21"/>
          <w:szCs w:val="21"/>
        </w:rPr>
      </w:pPr>
      <w:bookmarkStart w:id="44" w:name="_Hlk16078440"/>
      <w:r>
        <w:rPr>
          <w:rFonts w:asciiTheme="minorHAnsi" w:hAnsiTheme="minorHAnsi" w:cstheme="minorHAnsi"/>
          <w:sz w:val="21"/>
          <w:szCs w:val="21"/>
        </w:rPr>
        <w:t>Here is an example of the ownership structure:</w:t>
      </w:r>
    </w:p>
    <w:p w14:paraId="41822130" w14:textId="77777777" w:rsidR="00FC5FB5" w:rsidRDefault="00FC5FB5" w:rsidP="00FC5FB5">
      <w:pPr>
        <w:spacing w:after="0" w:line="240" w:lineRule="auto"/>
        <w:contextualSpacing/>
        <w:jc w:val="both"/>
        <w:rPr>
          <w:rFonts w:asciiTheme="minorHAnsi" w:hAnsiTheme="minorHAnsi" w:cstheme="minorHAnsi"/>
          <w:sz w:val="21"/>
          <w:szCs w:val="21"/>
        </w:rPr>
      </w:pPr>
    </w:p>
    <w:bookmarkEnd w:id="44"/>
    <w:p w14:paraId="384016AA" w14:textId="77777777" w:rsidR="00FC5FB5" w:rsidRDefault="00FC5FB5" w:rsidP="00FC5FB5">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Property -&gt; Title Holding Trust -&gt; </w:t>
      </w:r>
      <w:r w:rsidRPr="00053DD5">
        <w:rPr>
          <w:rFonts w:asciiTheme="minorHAnsi" w:hAnsiTheme="minorHAnsi" w:cstheme="minorHAnsi"/>
          <w:sz w:val="21"/>
          <w:szCs w:val="21"/>
        </w:rPr>
        <w:t>Baby LLC -&gt;Holding LLC</w:t>
      </w:r>
      <w:r>
        <w:rPr>
          <w:rFonts w:asciiTheme="minorHAnsi" w:hAnsiTheme="minorHAnsi" w:cstheme="minorHAnsi"/>
          <w:sz w:val="21"/>
          <w:szCs w:val="21"/>
        </w:rPr>
        <w:t xml:space="preserve">-&gt; Your Living Trust -&gt; </w:t>
      </w:r>
      <w:proofErr w:type="gramStart"/>
      <w:r>
        <w:rPr>
          <w:rFonts w:asciiTheme="minorHAnsi" w:hAnsiTheme="minorHAnsi" w:cstheme="minorHAnsi"/>
          <w:sz w:val="21"/>
          <w:szCs w:val="21"/>
        </w:rPr>
        <w:t>You</w:t>
      </w:r>
      <w:proofErr w:type="gramEnd"/>
    </w:p>
    <w:p w14:paraId="0DB244A3" w14:textId="77777777" w:rsidR="00FC5FB5" w:rsidRPr="00CD2F0A" w:rsidRDefault="00FC5FB5" w:rsidP="00FC5FB5">
      <w:pPr>
        <w:spacing w:after="0" w:line="240" w:lineRule="auto"/>
        <w:contextualSpacing/>
        <w:jc w:val="both"/>
        <w:rPr>
          <w:rFonts w:asciiTheme="minorHAnsi" w:hAnsiTheme="minorHAnsi" w:cstheme="minorHAnsi"/>
          <w:sz w:val="21"/>
          <w:szCs w:val="21"/>
        </w:rPr>
      </w:pPr>
    </w:p>
    <w:p w14:paraId="0BB9BFE7" w14:textId="77777777" w:rsidR="006A31F2" w:rsidRDefault="006A31F2" w:rsidP="0009071C">
      <w:pPr>
        <w:spacing w:after="0" w:line="240" w:lineRule="auto"/>
        <w:contextualSpacing/>
        <w:rPr>
          <w:rFonts w:cstheme="minorHAnsi"/>
          <w:sz w:val="21"/>
          <w:szCs w:val="21"/>
        </w:rPr>
      </w:pPr>
      <w:r w:rsidRPr="00501424">
        <w:rPr>
          <w:rFonts w:cstheme="minorHAnsi"/>
          <w:sz w:val="21"/>
          <w:szCs w:val="21"/>
        </w:rPr>
      </w:r>
      <w:r w:rsidRPr="00975FFD">
        <w:rPr>
          <w:rFonts w:asciiTheme="minorHAnsi" w:hAnsiTheme="minorHAnsi" w:cstheme="minorHAnsi"/>
          <w:noProof/>
          <w:color w:val="008000"/>
          <w:sz w:val="21"/>
          <w:szCs w:val="21"/>
        </w:rPr>
      </w:r>
      <w:r w:rsidRPr="00501424">
        <w:rPr>
          <w:rFonts w:cstheme="minorHAnsi"/>
          <w:sz w:val="21"/>
          <w:szCs w:val="21"/>
        </w:rPr>
      </w:r>
    </w:p>
    <w:p w14:paraId="7003C4E0" w14:textId="77777777" w:rsidR="00805684" w:rsidRDefault="00805684" w:rsidP="0009071C">
      <w:pPr>
        <w:spacing w:after="0" w:line="240" w:lineRule="auto"/>
        <w:contextualSpacing/>
        <w:jc w:val="both"/>
        <w:rPr>
          <w:rStyle w:val="Heading1Char"/>
        </w:rPr>
      </w:pPr>
      <w:r>
        <w:rPr>
          <w:rStyle w:val="Heading1Char"/>
        </w:rPr>
        <w:t>[Switcher: Asset Protection Insert 5{"system-name":"ap-planning-5"}]</w:t>
        <w:br/>
        <w:t>[Clause{"condition":"ap-planning-5 is turned on"}]</w:t>
      </w:r>
    </w:p>
    <w:p w14:paraId="5BA4BBE9" w14:textId="77777777" w:rsidR="00805684" w:rsidRPr="00464069" w:rsidRDefault="00464069" w:rsidP="0009071C">
      <w:pPr>
        <w:spacing w:after="0" w:line="240" w:lineRule="auto"/>
        <w:contextualSpacing/>
        <w:rPr>
          <w:b/>
          <w:sz w:val="24"/>
        </w:rPr>
      </w:pPr>
      <w:r w:rsidRPr="00464069">
        <w:rPr>
          <w:b/>
          <w:sz w:val="24"/>
        </w:rPr>
        <w:t>INSURANCE FOR ASSET PROTECTION</w:t>
      </w:r>
    </w:p>
    <w:p w14:paraId="59C9C145" w14:textId="638A945F" w:rsidR="00805684" w:rsidRDefault="00805684"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sidRPr="00CD2F0A">
        <w:rPr>
          <w:rFonts w:asciiTheme="minorHAnsi" w:hAnsiTheme="minorHAnsi" w:cstheme="minorHAnsi"/>
          <w:sz w:val="21"/>
          <w:szCs w:val="21"/>
        </w:rPr>
        <w:t xml:space="preserve"> An affordable addition or alternative to asset protection using legal entities </w:t>
      </w:r>
      <w:r w:rsidR="00FC5FB5" w:rsidRPr="00CD2F0A">
        <w:rPr>
          <w:rFonts w:asciiTheme="minorHAnsi" w:hAnsiTheme="minorHAnsi" w:cstheme="minorHAnsi"/>
          <w:sz w:val="21"/>
          <w:szCs w:val="21"/>
        </w:rPr>
        <w:t>is</w:t>
      </w:r>
      <w:r w:rsidRPr="00CD2F0A">
        <w:rPr>
          <w:rFonts w:asciiTheme="minorHAnsi" w:hAnsiTheme="minorHAnsi" w:cstheme="minorHAnsi"/>
          <w:sz w:val="21"/>
          <w:szCs w:val="21"/>
        </w:rPr>
        <w:t xml:space="preserve"> </w:t>
      </w:r>
      <w:r w:rsidR="00FC5FB5">
        <w:rPr>
          <w:rFonts w:asciiTheme="minorHAnsi" w:hAnsiTheme="minorHAnsi" w:cstheme="minorHAnsi"/>
          <w:sz w:val="21"/>
          <w:szCs w:val="21"/>
        </w:rPr>
        <w:t xml:space="preserve">an </w:t>
      </w:r>
      <w:r w:rsidRPr="00CD2F0A">
        <w:rPr>
          <w:rFonts w:asciiTheme="minorHAnsi" w:hAnsiTheme="minorHAnsi" w:cstheme="minorHAnsi"/>
          <w:sz w:val="21"/>
          <w:szCs w:val="21"/>
        </w:rPr>
        <w:t>umbrella insurance policy. When using umbrella insurance for your rentals, be sure to request the list of excluded items from the policy and review that list to confirm rental real estate is not specifically excluded under the policy. If that is the case</w:t>
      </w:r>
      <w:r>
        <w:rPr>
          <w:rFonts w:asciiTheme="minorHAnsi" w:hAnsiTheme="minorHAnsi" w:cstheme="minorHAnsi"/>
          <w:sz w:val="21"/>
          <w:szCs w:val="21"/>
        </w:rPr>
        <w:t>,</w:t>
      </w:r>
      <w:r w:rsidRPr="00CD2F0A">
        <w:rPr>
          <w:rFonts w:asciiTheme="minorHAnsi" w:hAnsiTheme="minorHAnsi" w:cstheme="minorHAnsi"/>
          <w:sz w:val="21"/>
          <w:szCs w:val="21"/>
        </w:rPr>
        <w:t xml:space="preserve"> be sure to add a rider to include your rental real estate under that policy. </w:t>
      </w:r>
    </w:p>
    <w:p w14:paraId="2C0855ED" w14:textId="77777777" w:rsidR="00805684" w:rsidRDefault="00805684" w:rsidP="0009071C">
      <w:pPr>
        <w:spacing w:after="0" w:line="240" w:lineRule="auto"/>
        <w:contextualSpacing/>
        <w:rPr>
          <w:rFonts w:asciiTheme="minorHAnsi" w:hAnsiTheme="minorHAnsi" w:cstheme="minorHAnsi"/>
          <w:sz w:val="21"/>
          <w:szCs w:val="21"/>
        </w:rPr>
      </w:pPr>
    </w:p>
    <w:p w14:paraId="56D5211D" w14:textId="77777777" w:rsidR="00C71AA3" w:rsidRPr="001F5D61" w:rsidRDefault="00805684" w:rsidP="0009071C">
      <w:pPr>
        <w:spacing w:after="0" w:line="240" w:lineRule="auto"/>
        <w:contextualSpacing/>
        <w:rPr>
          <w:rFonts w:cstheme="minorHAnsi"/>
          <w:sz w:val="21"/>
          <w:szCs w:val="21"/>
        </w:rPr>
      </w:pPr>
      <w:r w:rsidRPr="00501424">
        <w:rPr>
          <w:rFonts w:cstheme="minorHAnsi"/>
          <w:sz w:val="21"/>
          <w:szCs w:val="21"/>
        </w:rPr>
      </w:r>
      <w:r w:rsidRPr="00D80039">
        <w:rPr>
          <w:rFonts w:asciiTheme="minorHAnsi" w:hAnsiTheme="minorHAnsi" w:cstheme="minorHAnsi"/>
          <w:noProof/>
          <w:color w:val="008000"/>
          <w:sz w:val="21"/>
          <w:szCs w:val="21"/>
        </w:rPr>
      </w:r>
      <w:r w:rsidRPr="00501424">
        <w:rPr>
          <w:rFonts w:cstheme="minorHAnsi"/>
          <w:sz w:val="21"/>
          <w:szCs w:val="21"/>
        </w:rPr>
      </w:r>
    </w:p>
    <w:p w14:paraId="49644255" w14:textId="77777777" w:rsidR="00C71AA3" w:rsidRDefault="00C71AA3" w:rsidP="0009071C">
      <w:pPr>
        <w:spacing w:after="0" w:line="240" w:lineRule="auto"/>
        <w:rPr>
          <w:rFonts w:asciiTheme="minorHAnsi" w:hAnsiTheme="minorHAnsi" w:cstheme="minorHAnsi"/>
          <w:b/>
          <w:i/>
          <w:sz w:val="36"/>
          <w:szCs w:val="36"/>
        </w:rPr>
      </w:pPr>
      <w:r>
        <w:rPr>
          <w:rFonts w:asciiTheme="minorHAnsi" w:hAnsiTheme="minorHAnsi" w:cstheme="minorHAnsi"/>
          <w:b/>
          <w:i/>
          <w:sz w:val="36"/>
          <w:szCs w:val="36"/>
        </w:rPr>
        <w:t>RETIREMENT PLANNING</w:t>
      </w:r>
    </w:p>
    <w:p w14:paraId="265186D4" w14:textId="77777777" w:rsidR="00C71AA3" w:rsidRPr="008D2A40" w:rsidRDefault="00C71AA3" w:rsidP="0009071C">
      <w:pPr>
        <w:spacing w:after="0" w:line="240" w:lineRule="auto"/>
        <w:contextualSpacing/>
        <w:rPr>
          <w:rFonts w:cstheme="minorHAnsi"/>
          <w:sz w:val="21"/>
          <w:szCs w:val="21"/>
        </w:rPr>
      </w:pPr>
    </w:p>
    <w:p w14:paraId="20AE4597" w14:textId="77777777" w:rsidR="00805684" w:rsidRPr="008D2A40" w:rsidRDefault="00805684" w:rsidP="0009071C">
      <w:pPr>
        <w:spacing w:after="0" w:line="240" w:lineRule="auto"/>
        <w:contextualSpacing/>
        <w:rPr>
          <w:sz w:val="21"/>
          <w:szCs w:val="21"/>
        </w:rPr>
      </w:pPr>
      <w:r w:rsidRPr="008D2A40">
        <w:rPr>
          <w:sz w:val="21"/>
          <w:szCs w:val="21"/>
        </w:rPr>
        <w:t>[Switcher: Retirement Planning Insert 1{"system-name":"ret-planning-1"}]</w:t>
        <w:br/>
        <w:t>[Clause{"condition":"ret-planning-1 is turned on"}]</w:t>
      </w:r>
    </w:p>
    <w:p w14:paraId="333ACE9A" w14:textId="77777777" w:rsidR="00BA75CB" w:rsidRPr="00464069" w:rsidRDefault="00BA75CB" w:rsidP="00BA75CB">
      <w:pPr>
        <w:spacing w:after="0" w:line="240" w:lineRule="auto"/>
        <w:contextualSpacing/>
        <w:jc w:val="both"/>
        <w:rPr>
          <w:b/>
          <w:sz w:val="24"/>
        </w:rPr>
      </w:pPr>
      <w:r w:rsidRPr="00464069">
        <w:rPr>
          <w:b/>
          <w:sz w:val="24"/>
        </w:rPr>
        <w:t>BACK-DOOR ROTH IRA</w:t>
      </w:r>
    </w:p>
    <w:bookmarkStart w:id="45" w:name="_Hlk134786764"/>
    <w:p w14:paraId="7214B060" w14:textId="77777777" w:rsidR="00BA75CB" w:rsidRDefault="00BA75CB" w:rsidP="00BA75CB">
      <w:pPr>
        <w:spacing w:after="0" w:line="240" w:lineRule="auto"/>
        <w:contextualSpacing/>
        <w:jc w:val="both"/>
      </w:pPr>
      <w:r w:rsidR="003E6A03">
        <w:rPr>
          <w:rFonts w:asciiTheme="minorHAnsi" w:hAnsiTheme="minorHAnsi" w:cstheme="minorHAnsi"/>
          <w:sz w:val="21"/>
          <w:szCs w:val="21"/>
        </w:rPr>
      </w:r>
      <w:r>
        <w:rPr>
          <w:rFonts w:asciiTheme="minorHAnsi" w:hAnsiTheme="minorHAnsi" w:cstheme="minorHAnsi"/>
          <w:sz w:val="21"/>
          <w:szCs w:val="21"/>
        </w:rPr>
        <w:t xml:space="preserve"> Since your income was too high to make a Roth IRA contribution, we recommend you consider an alternative way to put money into a Roth each year. To do so, you can </w:t>
      </w:r>
      <w:r w:rsidRPr="00333921">
        <w:rPr>
          <w:rFonts w:asciiTheme="minorHAnsi" w:hAnsiTheme="minorHAnsi" w:cstheme="minorHAnsi"/>
          <w:sz w:val="21"/>
          <w:szCs w:val="21"/>
          <w:highlight w:val="yellow"/>
        </w:rPr>
        <w:t>each</w:t>
      </w:r>
      <w:r>
        <w:rPr>
          <w:rFonts w:asciiTheme="minorHAnsi" w:hAnsiTheme="minorHAnsi" w:cstheme="minorHAnsi"/>
          <w:sz w:val="21"/>
          <w:szCs w:val="21"/>
        </w:rPr>
        <w:t xml:space="preserve"> contribute up to $6,500 into a non-deductible IRA. Once the money is in the account, you can then do an immediate Roth conversion to move it to the Roth account and enjoy the benefits of tax-free growth via investing. As discussed, you can do that today for the 2023 year and the last date to do so is 4/15/24. </w:t>
      </w:r>
    </w:p>
    <w:p w14:paraId="1EBF4930" w14:textId="77777777" w:rsidR="00BA75CB" w:rsidRPr="00530BF6" w:rsidRDefault="00BA75CB" w:rsidP="00BA75CB">
      <w:pPr>
        <w:spacing w:after="0" w:line="240" w:lineRule="auto"/>
        <w:contextualSpacing/>
        <w:jc w:val="both"/>
        <w:rPr>
          <w:rFonts w:asciiTheme="minorHAnsi" w:hAnsiTheme="minorHAnsi" w:cstheme="minorHAnsi"/>
          <w:color w:val="FF0000"/>
          <w:sz w:val="21"/>
          <w:szCs w:val="21"/>
        </w:rPr>
      </w:pPr>
    </w:p>
    <w:p w14:paraId="2B678916" w14:textId="77777777" w:rsidR="00BA75CB" w:rsidRPr="00530BF6" w:rsidRDefault="00BA75CB" w:rsidP="00BA75CB">
      <w:pPr>
        <w:spacing w:after="0" w:line="240" w:lineRule="auto"/>
        <w:contextualSpacing/>
        <w:jc w:val="both"/>
        <w:rPr>
          <w:rFonts w:asciiTheme="minorHAnsi" w:hAnsiTheme="minorHAnsi" w:cstheme="minorHAnsi"/>
          <w:color w:val="FF0000"/>
          <w:sz w:val="21"/>
          <w:szCs w:val="21"/>
        </w:rPr>
      </w:pPr>
      <w:r w:rsidRPr="00530BF6">
        <w:rPr>
          <w:rFonts w:asciiTheme="minorHAnsi" w:hAnsiTheme="minorHAnsi" w:cstheme="minorHAnsi"/>
          <w:sz w:val="21"/>
          <w:szCs w:val="21"/>
        </w:rPr>
        <w:t xml:space="preserve">It </w:t>
      </w:r>
      <w:r>
        <w:rPr>
          <w:rFonts w:asciiTheme="minorHAnsi" w:hAnsiTheme="minorHAnsi" w:cstheme="minorHAnsi"/>
          <w:sz w:val="21"/>
          <w:szCs w:val="21"/>
        </w:rPr>
        <w:t xml:space="preserve">is </w:t>
      </w:r>
      <w:r w:rsidRPr="00530BF6">
        <w:rPr>
          <w:rFonts w:asciiTheme="minorHAnsi" w:hAnsiTheme="minorHAnsi" w:cstheme="minorHAnsi"/>
          <w:sz w:val="21"/>
          <w:szCs w:val="21"/>
        </w:rPr>
        <w:t xml:space="preserve">important to note that this strategy is only recommended if you decide to roll </w:t>
      </w:r>
      <w:proofErr w:type="gramStart"/>
      <w:r w:rsidRPr="00530BF6">
        <w:rPr>
          <w:rFonts w:asciiTheme="minorHAnsi" w:hAnsiTheme="minorHAnsi" w:cstheme="minorHAnsi"/>
          <w:sz w:val="21"/>
          <w:szCs w:val="21"/>
        </w:rPr>
        <w:t>all of</w:t>
      </w:r>
      <w:proofErr w:type="gramEnd"/>
      <w:r w:rsidRPr="00530BF6">
        <w:rPr>
          <w:rFonts w:asciiTheme="minorHAnsi" w:hAnsiTheme="minorHAnsi" w:cstheme="minorHAnsi"/>
          <w:sz w:val="21"/>
          <w:szCs w:val="21"/>
        </w:rPr>
        <w:t xml:space="preserve"> your pre-tax IRA accounts into qualified plans </w:t>
      </w:r>
      <w:r>
        <w:rPr>
          <w:rFonts w:asciiTheme="minorHAnsi" w:hAnsiTheme="minorHAnsi" w:cstheme="minorHAnsi"/>
          <w:sz w:val="21"/>
          <w:szCs w:val="21"/>
        </w:rPr>
        <w:t>(</w:t>
      </w:r>
      <w:r w:rsidRPr="00530BF6">
        <w:rPr>
          <w:rFonts w:asciiTheme="minorHAnsi" w:hAnsiTheme="minorHAnsi" w:cstheme="minorHAnsi"/>
          <w:sz w:val="21"/>
          <w:szCs w:val="21"/>
        </w:rPr>
        <w:t>like profit sharing 401K or Solo(k)</w:t>
      </w:r>
      <w:r>
        <w:rPr>
          <w:rFonts w:asciiTheme="minorHAnsi" w:hAnsiTheme="minorHAnsi" w:cstheme="minorHAnsi"/>
          <w:sz w:val="21"/>
          <w:szCs w:val="21"/>
        </w:rPr>
        <w:t>) before the conversion</w:t>
      </w:r>
      <w:r w:rsidRPr="00530BF6">
        <w:rPr>
          <w:rFonts w:asciiTheme="minorHAnsi" w:hAnsiTheme="minorHAnsi" w:cstheme="minorHAnsi"/>
          <w:sz w:val="21"/>
          <w:szCs w:val="21"/>
        </w:rPr>
        <w:t>.</w:t>
      </w:r>
    </w:p>
    <w:bookmarkEnd w:id="45"/>
    <w:p w14:paraId="02367037" w14:textId="77777777" w:rsidR="00805684" w:rsidRDefault="00805684" w:rsidP="0009071C">
      <w:pPr>
        <w:spacing w:after="0" w:line="240" w:lineRule="auto"/>
        <w:contextualSpacing/>
      </w:pPr>
    </w:p>
    <w:p w14:paraId="7D7B8FB2" w14:textId="77777777" w:rsidR="00805684" w:rsidRDefault="00805684" w:rsidP="0009071C">
      <w:pPr>
        <w:spacing w:after="0" w:line="240" w:lineRule="auto"/>
        <w:contextualSpacing/>
        <w:rPr>
          <w:rFonts w:asciiTheme="minorHAnsi" w:hAnsiTheme="minorHAnsi" w:cstheme="minorHAnsi"/>
          <w:sz w:val="21"/>
          <w:szCs w:val="21"/>
        </w:rPr>
      </w:pPr>
      <w:r>
        <w:rPr>
          <w:rFonts w:asciiTheme="minorHAnsi" w:hAnsiTheme="minorHAnsi" w:cstheme="minorHAnsi"/>
          <w:sz w:val="21"/>
          <w:szCs w:val="21"/>
        </w:rPr>
      </w:r>
      <w:r w:rsidRPr="00805684">
        <w:rPr>
          <w:rFonts w:asciiTheme="minorHAnsi" w:hAnsiTheme="minorHAnsi" w:cstheme="minorHAnsi"/>
          <w:noProof/>
          <w:color w:val="008000"/>
          <w:sz w:val="21"/>
          <w:szCs w:val="21"/>
        </w:rPr>
      </w:r>
      <w:r>
        <w:rPr>
          <w:rFonts w:asciiTheme="minorHAnsi" w:hAnsiTheme="minorHAnsi" w:cstheme="minorHAnsi"/>
          <w:sz w:val="21"/>
          <w:szCs w:val="21"/>
        </w:rPr>
      </w:r>
    </w:p>
    <w:p w14:paraId="0844ACD4" w14:textId="77777777" w:rsidR="00805684" w:rsidRPr="00805684" w:rsidRDefault="00805684" w:rsidP="0009071C">
      <w:pPr>
        <w:spacing w:after="0" w:line="240" w:lineRule="auto"/>
        <w:contextualSpacing/>
      </w:pPr>
      <w:r>
        <w:t>[Switcher: Retirement Planning Insert 2{"system-name":"ret-planning-2"}]</w:t>
        <w:br/>
        <w:t>[Clause{"condition":"ret-planning-2 is turned on"}]</w:t>
      </w:r>
    </w:p>
    <w:p w14:paraId="6D886F70" w14:textId="77777777" w:rsidR="00BA75CB" w:rsidRPr="00566C47" w:rsidRDefault="00BA75CB" w:rsidP="00BA75CB">
      <w:pPr>
        <w:spacing w:after="0" w:line="240" w:lineRule="auto"/>
        <w:contextualSpacing/>
        <w:jc w:val="both"/>
        <w:rPr>
          <w:rStyle w:val="Heading1Char"/>
          <w:rFonts w:cstheme="minorHAnsi"/>
          <w:caps/>
        </w:rPr>
      </w:pPr>
      <w:bookmarkStart w:id="46" w:name="_Toc437958619"/>
      <w:bookmarkStart w:id="47" w:name="_Hlk60156901"/>
      <w:bookmarkStart w:id="48" w:name="Solo_K"/>
      <w:bookmarkStart w:id="49" w:name="_Toc437958621"/>
      <w:r w:rsidRPr="00566C47">
        <w:rPr>
          <w:rStyle w:val="Heading1Char"/>
          <w:rFonts w:cstheme="minorHAnsi"/>
          <w:caps/>
        </w:rPr>
        <w:t>contributions to employer provided 401(k) plan</w:t>
      </w:r>
      <w:bookmarkEnd w:id="46"/>
      <w:r>
        <w:rPr>
          <w:rStyle w:val="Heading1Char"/>
          <w:rFonts w:cstheme="minorHAnsi"/>
          <w:caps/>
        </w:rPr>
        <w:t>s</w:t>
      </w:r>
    </w:p>
    <w:p w14:paraId="26281898" w14:textId="77777777" w:rsidR="00BA75CB" w:rsidRDefault="00BA75CB" w:rsidP="00BA75CB">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b/>
          <w:caps/>
          <w:sz w:val="21"/>
          <w:szCs w:val="21"/>
        </w:rPr>
      </w:r>
      <w:r w:rsidRPr="00F538FC">
        <w:rPr>
          <w:rFonts w:asciiTheme="minorHAnsi" w:hAnsiTheme="minorHAnsi" w:cstheme="minorHAnsi"/>
          <w:sz w:val="21"/>
          <w:szCs w:val="21"/>
        </w:rPr>
        <w:t xml:space="preserve"> Based on the information you provided, we recommend that </w:t>
      </w:r>
      <w:r w:rsidRPr="00501424">
        <w:rPr>
          <w:rFonts w:cstheme="minorHAnsi"/>
          <w:sz w:val="21"/>
          <w:szCs w:val="21"/>
        </w:rPr>
        <w:t>[TextInput{"system-name":"employer-name-for-401k"}]</w:t>
      </w:r>
      <w:r>
        <w:rPr>
          <w:rFonts w:asciiTheme="minorHAnsi" w:hAnsiTheme="minorHAnsi" w:cstheme="minorHAnsi"/>
          <w:sz w:val="21"/>
          <w:szCs w:val="21"/>
        </w:rPr>
        <w:t xml:space="preserve"> make the maximum</w:t>
      </w:r>
      <w:r w:rsidRPr="00F538FC">
        <w:rPr>
          <w:rFonts w:asciiTheme="minorHAnsi" w:hAnsiTheme="minorHAnsi" w:cstheme="minorHAnsi"/>
          <w:sz w:val="21"/>
          <w:szCs w:val="21"/>
        </w:rPr>
        <w:t xml:space="preserve"> contributions </w:t>
      </w:r>
      <w:r>
        <w:rPr>
          <w:rFonts w:asciiTheme="minorHAnsi" w:hAnsiTheme="minorHAnsi" w:cstheme="minorHAnsi"/>
          <w:sz w:val="21"/>
          <w:szCs w:val="21"/>
        </w:rPr>
        <w:t>to</w:t>
      </w:r>
      <w:r w:rsidRPr="00F538FC">
        <w:rPr>
          <w:rFonts w:asciiTheme="minorHAnsi" w:hAnsiTheme="minorHAnsi" w:cstheme="minorHAnsi"/>
          <w:sz w:val="21"/>
          <w:szCs w:val="21"/>
        </w:rPr>
        <w:t xml:space="preserve"> your employer provided retirement plan.  </w:t>
      </w:r>
      <w:r>
        <w:rPr>
          <w:rFonts w:asciiTheme="minorHAnsi" w:hAnsiTheme="minorHAnsi" w:cstheme="minorHAnsi"/>
          <w:sz w:val="21"/>
          <w:szCs w:val="21"/>
        </w:rPr>
        <w:t>A</w:t>
      </w:r>
      <w:r w:rsidRPr="00F538FC">
        <w:rPr>
          <w:rFonts w:asciiTheme="minorHAnsi" w:hAnsiTheme="minorHAnsi" w:cstheme="minorHAnsi"/>
          <w:sz w:val="21"/>
          <w:szCs w:val="21"/>
        </w:rPr>
        <w:t xml:space="preserve">ny amounts contributed to your 401(k) are expected to save </w:t>
      </w:r>
      <w:r w:rsidRPr="000F282D">
        <w:rPr>
          <w:rFonts w:asciiTheme="minorHAnsi" w:hAnsiTheme="minorHAnsi" w:cstheme="minorHAnsi"/>
          <w:sz w:val="21"/>
          <w:szCs w:val="21"/>
        </w:rPr>
        <w:t xml:space="preserve">up </w:t>
      </w:r>
      <w:r w:rsidRPr="00501424">
        <w:rPr>
          <w:rFonts w:cstheme="minorHAnsi"/>
          <w:sz w:val="21"/>
          <w:szCs w:val="21"/>
        </w:rPr>
        <w:t>[Link:total-marginal-rate]</w:t>
      </w:r>
      <w:r w:rsidRPr="000F282D">
        <w:rPr>
          <w:rFonts w:asciiTheme="minorHAnsi" w:hAnsiTheme="minorHAnsi" w:cstheme="minorHAnsi"/>
          <w:sz w:val="21"/>
          <w:szCs w:val="21"/>
        </w:rPr>
        <w:t xml:space="preserve"> in your current taxes. A contribution of $[TextInput{"system-name":"401k-contribution-limit"}]</w:t>
      </w:r>
      <w:r w:rsidRPr="000F282D">
        <w:rPr>
          <w:rFonts w:asciiTheme="minorHAnsi" w:hAnsiTheme="minorHAnsi" w:cstheme="minorHAnsi"/>
          <w:sz w:val="21"/>
          <w:szCs w:val="21"/>
        </w:rPr>
        <w:t xml:space="preserve"> is expected to </w:t>
      </w:r>
      <w:r w:rsidRPr="003A0170">
        <w:rPr>
          <w:rFonts w:asciiTheme="minorHAnsi" w:hAnsiTheme="minorHAnsi" w:cstheme="minorHAnsi"/>
          <w:sz w:val="21"/>
          <w:szCs w:val="21"/>
        </w:rPr>
        <w:t xml:space="preserve">save you </w:t>
      </w:r>
      <w:r w:rsidRPr="00501424">
        <w:rPr>
          <w:rFonts w:cstheme="minorHAnsi"/>
          <w:b/>
          <w:sz w:val="21"/>
          <w:szCs w:val="21"/>
        </w:rPr>
        <w:t>[Money{"system-name":"savings-for-401k-contribution"}]</w:t>
      </w:r>
      <w:r w:rsidRPr="000F282D">
        <w:rPr>
          <w:rFonts w:asciiTheme="minorHAnsi" w:hAnsiTheme="minorHAnsi" w:cstheme="minorHAnsi"/>
          <w:sz w:val="21"/>
          <w:szCs w:val="21"/>
        </w:rPr>
        <w:t xml:space="preserve"> </w:t>
      </w:r>
      <w:r w:rsidRPr="00F538FC">
        <w:rPr>
          <w:rFonts w:asciiTheme="minorHAnsi" w:hAnsiTheme="minorHAnsi" w:cstheme="minorHAnsi"/>
          <w:sz w:val="21"/>
          <w:szCs w:val="21"/>
        </w:rPr>
        <w:t xml:space="preserve">in taxes this year. This also sets tax-deferred money aside for you to invest </w:t>
      </w:r>
      <w:proofErr w:type="gramStart"/>
      <w:r>
        <w:rPr>
          <w:rFonts w:asciiTheme="minorHAnsi" w:hAnsiTheme="minorHAnsi" w:cstheme="minorHAnsi"/>
          <w:sz w:val="21"/>
          <w:szCs w:val="21"/>
        </w:rPr>
        <w:t>with</w:t>
      </w:r>
      <w:proofErr w:type="gramEnd"/>
      <w:r>
        <w:rPr>
          <w:rFonts w:asciiTheme="minorHAnsi" w:hAnsiTheme="minorHAnsi" w:cstheme="minorHAnsi"/>
          <w:sz w:val="21"/>
          <w:szCs w:val="21"/>
        </w:rPr>
        <w:t>.</w:t>
      </w:r>
      <w:r w:rsidRPr="00F538FC">
        <w:rPr>
          <w:rFonts w:asciiTheme="minorHAnsi" w:hAnsiTheme="minorHAnsi" w:cstheme="minorHAnsi"/>
          <w:sz w:val="21"/>
          <w:szCs w:val="21"/>
        </w:rPr>
        <w:t xml:space="preserve"> </w:t>
      </w:r>
      <w:bookmarkStart w:id="50" w:name="_Hlk134186428"/>
      <w:r w:rsidRPr="00675AF9">
        <w:rPr>
          <w:rFonts w:asciiTheme="minorHAnsi" w:hAnsiTheme="minorHAnsi" w:cstheme="minorHAnsi"/>
          <w:sz w:val="21"/>
          <w:szCs w:val="21"/>
          <w:highlight w:val="yellow"/>
        </w:rPr>
        <w:t>In addition, once you reach RE professional status and have a lot of rentals, we may even be able to convert some of that money tax-free into a Roth.</w:t>
      </w:r>
      <w:r>
        <w:rPr>
          <w:rFonts w:asciiTheme="minorHAnsi" w:hAnsiTheme="minorHAnsi" w:cstheme="minorHAnsi"/>
          <w:sz w:val="21"/>
          <w:szCs w:val="21"/>
        </w:rPr>
        <w:t xml:space="preserve">  </w:t>
      </w:r>
      <w:bookmarkEnd w:id="50"/>
    </w:p>
    <w:p w14:paraId="6B445143" w14:textId="77777777" w:rsidR="00BA75CB" w:rsidRDefault="00BA75CB" w:rsidP="00BA75CB">
      <w:pPr>
        <w:spacing w:after="0" w:line="240" w:lineRule="auto"/>
        <w:contextualSpacing/>
        <w:jc w:val="both"/>
        <w:rPr>
          <w:rFonts w:asciiTheme="minorHAnsi" w:hAnsiTheme="minorHAnsi" w:cstheme="minorHAnsi"/>
          <w:sz w:val="21"/>
          <w:szCs w:val="21"/>
        </w:rPr>
      </w:pPr>
    </w:p>
    <w:p w14:paraId="36EE7392" w14:textId="77777777" w:rsidR="00BA75CB" w:rsidRPr="000B44FC" w:rsidRDefault="00BA75CB" w:rsidP="00BA75CB">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b/>
          <w:caps/>
          <w:sz w:val="21"/>
          <w:szCs w:val="21"/>
        </w:rPr>
      </w:r>
      <w:bookmarkStart w:id="51" w:name="_Hlk134186448"/>
      <w:r>
        <w:rPr>
          <w:rFonts w:asciiTheme="minorHAnsi" w:hAnsiTheme="minorHAnsi" w:cstheme="minorHAnsi"/>
          <w:sz w:val="21"/>
          <w:szCs w:val="21"/>
        </w:rPr>
        <w:t xml:space="preserve">If your </w:t>
      </w:r>
      <w:r w:rsidRPr="000B44FC">
        <w:rPr>
          <w:rFonts w:asciiTheme="minorHAnsi" w:hAnsiTheme="minorHAnsi" w:cstheme="minorHAnsi"/>
          <w:sz w:val="21"/>
          <w:szCs w:val="21"/>
        </w:rPr>
        <w:t>employer</w:t>
      </w:r>
      <w:r>
        <w:rPr>
          <w:rFonts w:asciiTheme="minorHAnsi" w:hAnsiTheme="minorHAnsi" w:cstheme="minorHAnsi"/>
          <w:sz w:val="21"/>
          <w:szCs w:val="21"/>
        </w:rPr>
        <w:t xml:space="preserve"> offers</w:t>
      </w:r>
      <w:r w:rsidRPr="000B44FC">
        <w:rPr>
          <w:rFonts w:asciiTheme="minorHAnsi" w:hAnsiTheme="minorHAnsi" w:cstheme="minorHAnsi"/>
          <w:sz w:val="21"/>
          <w:szCs w:val="21"/>
        </w:rPr>
        <w:t xml:space="preserve"> after-tax 401(k) contributions</w:t>
      </w:r>
      <w:r>
        <w:rPr>
          <w:rFonts w:asciiTheme="minorHAnsi" w:hAnsiTheme="minorHAnsi" w:cstheme="minorHAnsi"/>
          <w:sz w:val="21"/>
          <w:szCs w:val="21"/>
        </w:rPr>
        <w:t>,</w:t>
      </w:r>
      <w:r w:rsidRPr="000B44FC">
        <w:rPr>
          <w:rFonts w:asciiTheme="minorHAnsi" w:hAnsiTheme="minorHAnsi" w:cstheme="minorHAnsi"/>
          <w:sz w:val="21"/>
          <w:szCs w:val="21"/>
        </w:rPr>
        <w:t xml:space="preserve"> </w:t>
      </w:r>
      <w:r>
        <w:rPr>
          <w:rFonts w:asciiTheme="minorHAnsi" w:hAnsiTheme="minorHAnsi" w:cstheme="minorHAnsi"/>
          <w:sz w:val="21"/>
          <w:szCs w:val="21"/>
        </w:rPr>
        <w:t>i</w:t>
      </w:r>
      <w:r w:rsidRPr="000B44FC">
        <w:rPr>
          <w:rFonts w:asciiTheme="minorHAnsi" w:hAnsiTheme="minorHAnsi" w:cstheme="minorHAnsi"/>
          <w:sz w:val="21"/>
          <w:szCs w:val="21"/>
        </w:rPr>
        <w:t>t may make sense for you to contribute to this bucket if you have excess cash that is not earmarked for real estate investments</w:t>
      </w:r>
      <w:r>
        <w:rPr>
          <w:rFonts w:asciiTheme="minorHAnsi" w:hAnsiTheme="minorHAnsi" w:cstheme="minorHAnsi"/>
          <w:sz w:val="21"/>
          <w:szCs w:val="21"/>
        </w:rPr>
        <w:t xml:space="preserve">. </w:t>
      </w:r>
      <w:r w:rsidRPr="000B44FC">
        <w:rPr>
          <w:rFonts w:asciiTheme="minorHAnsi" w:hAnsiTheme="minorHAnsi" w:cstheme="minorHAnsi"/>
          <w:sz w:val="21"/>
          <w:szCs w:val="21"/>
        </w:rPr>
        <w:t>Here are some of the pros and cons when contributing to the after-tax 401(k) at work:</w:t>
      </w:r>
    </w:p>
    <w:p w14:paraId="74D4882B" w14:textId="77777777" w:rsidR="00BA75CB" w:rsidRPr="000B44FC" w:rsidRDefault="00BA75CB" w:rsidP="00BA75CB">
      <w:pPr>
        <w:spacing w:after="0" w:line="240" w:lineRule="auto"/>
        <w:contextualSpacing/>
        <w:jc w:val="both"/>
        <w:rPr>
          <w:rFonts w:asciiTheme="minorHAnsi" w:hAnsiTheme="minorHAnsi" w:cstheme="minorHAnsi"/>
          <w:sz w:val="21"/>
          <w:szCs w:val="21"/>
        </w:rPr>
      </w:pPr>
    </w:p>
    <w:p w14:paraId="1878DB8D" w14:textId="77777777" w:rsidR="00BA75CB" w:rsidRPr="000B44FC" w:rsidRDefault="00BA75CB" w:rsidP="00BA75CB">
      <w:pPr>
        <w:spacing w:after="0" w:line="240" w:lineRule="auto"/>
        <w:ind w:left="360"/>
        <w:contextualSpacing/>
        <w:jc w:val="both"/>
        <w:rPr>
          <w:rFonts w:asciiTheme="minorHAnsi" w:hAnsiTheme="minorHAnsi" w:cstheme="minorHAnsi"/>
          <w:sz w:val="21"/>
          <w:szCs w:val="21"/>
          <w:u w:val="single"/>
        </w:rPr>
      </w:pPr>
      <w:r w:rsidRPr="000B44FC">
        <w:rPr>
          <w:rFonts w:asciiTheme="minorHAnsi" w:hAnsiTheme="minorHAnsi" w:cstheme="minorHAnsi"/>
          <w:sz w:val="21"/>
          <w:szCs w:val="21"/>
          <w:u w:val="single"/>
        </w:rPr>
        <w:t>Pros:</w:t>
      </w:r>
    </w:p>
    <w:p w14:paraId="6F8B627F" w14:textId="77777777" w:rsidR="00BA75CB" w:rsidRPr="000B44FC" w:rsidRDefault="00BA75CB" w:rsidP="00BA75CB">
      <w:pPr>
        <w:pStyle w:val="ListParagraph"/>
        <w:numPr>
          <w:ilvl w:val="0"/>
          <w:numId w:val="25"/>
        </w:numPr>
        <w:spacing w:after="0" w:line="240" w:lineRule="auto"/>
        <w:ind w:left="1080"/>
        <w:jc w:val="both"/>
        <w:rPr>
          <w:rFonts w:asciiTheme="minorHAnsi" w:hAnsiTheme="minorHAnsi" w:cstheme="minorHAnsi"/>
          <w:sz w:val="21"/>
          <w:szCs w:val="21"/>
        </w:rPr>
      </w:pPr>
      <w:r w:rsidRPr="000B44FC">
        <w:rPr>
          <w:rFonts w:asciiTheme="minorHAnsi" w:hAnsiTheme="minorHAnsi" w:cstheme="minorHAnsi"/>
          <w:sz w:val="21"/>
          <w:szCs w:val="21"/>
        </w:rPr>
        <w:t xml:space="preserve">Ability to have more money growing tax-deferred today and in the </w:t>
      </w:r>
      <w:proofErr w:type="gramStart"/>
      <w:r w:rsidRPr="000B44FC">
        <w:rPr>
          <w:rFonts w:asciiTheme="minorHAnsi" w:hAnsiTheme="minorHAnsi" w:cstheme="minorHAnsi"/>
          <w:sz w:val="21"/>
          <w:szCs w:val="21"/>
        </w:rPr>
        <w:t>future</w:t>
      </w:r>
      <w:proofErr w:type="gramEnd"/>
    </w:p>
    <w:p w14:paraId="514E9DC5" w14:textId="77777777" w:rsidR="00BA75CB" w:rsidRPr="000B44FC" w:rsidRDefault="00BA75CB" w:rsidP="00BA75CB">
      <w:pPr>
        <w:pStyle w:val="ListParagraph"/>
        <w:numPr>
          <w:ilvl w:val="0"/>
          <w:numId w:val="25"/>
        </w:numPr>
        <w:spacing w:after="0" w:line="240" w:lineRule="auto"/>
        <w:ind w:left="1080"/>
        <w:jc w:val="both"/>
        <w:rPr>
          <w:rFonts w:asciiTheme="minorHAnsi" w:hAnsiTheme="minorHAnsi" w:cstheme="minorHAnsi"/>
          <w:sz w:val="21"/>
          <w:szCs w:val="21"/>
        </w:rPr>
      </w:pPr>
      <w:r w:rsidRPr="000B44FC">
        <w:rPr>
          <w:rFonts w:asciiTheme="minorHAnsi" w:hAnsiTheme="minorHAnsi" w:cstheme="minorHAnsi"/>
          <w:sz w:val="21"/>
          <w:szCs w:val="21"/>
        </w:rPr>
        <w:t xml:space="preserve">Ability to have a larger bucket of money to convert to a Roth IRA in the future when you leave this </w:t>
      </w:r>
      <w:proofErr w:type="gramStart"/>
      <w:r w:rsidRPr="000B44FC">
        <w:rPr>
          <w:rFonts w:asciiTheme="minorHAnsi" w:hAnsiTheme="minorHAnsi" w:cstheme="minorHAnsi"/>
          <w:sz w:val="21"/>
          <w:szCs w:val="21"/>
        </w:rPr>
        <w:t>employer</w:t>
      </w:r>
      <w:proofErr w:type="gramEnd"/>
    </w:p>
    <w:p w14:paraId="50075D51" w14:textId="77777777" w:rsidR="00BA75CB" w:rsidRDefault="00BA75CB" w:rsidP="00BA75CB">
      <w:pPr>
        <w:pStyle w:val="ListParagraph"/>
        <w:numPr>
          <w:ilvl w:val="0"/>
          <w:numId w:val="25"/>
        </w:numPr>
        <w:spacing w:after="0" w:line="240" w:lineRule="auto"/>
        <w:ind w:left="1080"/>
        <w:jc w:val="both"/>
        <w:rPr>
          <w:rFonts w:asciiTheme="minorHAnsi" w:hAnsiTheme="minorHAnsi" w:cstheme="minorHAnsi"/>
          <w:sz w:val="21"/>
          <w:szCs w:val="21"/>
        </w:rPr>
      </w:pPr>
      <w:r w:rsidRPr="000B44FC">
        <w:rPr>
          <w:rFonts w:asciiTheme="minorHAnsi" w:hAnsiTheme="minorHAnsi" w:cstheme="minorHAnsi"/>
          <w:sz w:val="21"/>
          <w:szCs w:val="21"/>
        </w:rPr>
        <w:t xml:space="preserve">Ability to use these funds in the future on self-directed real estate deals when you leave this </w:t>
      </w:r>
      <w:proofErr w:type="gramStart"/>
      <w:r w:rsidRPr="000B44FC">
        <w:rPr>
          <w:rFonts w:asciiTheme="minorHAnsi" w:hAnsiTheme="minorHAnsi" w:cstheme="minorHAnsi"/>
          <w:sz w:val="21"/>
          <w:szCs w:val="21"/>
        </w:rPr>
        <w:t>employer</w:t>
      </w:r>
      <w:proofErr w:type="gramEnd"/>
    </w:p>
    <w:p w14:paraId="4593C298" w14:textId="77777777" w:rsidR="00BA75CB" w:rsidRPr="00C610CA" w:rsidRDefault="00BA75CB" w:rsidP="00BA75CB">
      <w:pPr>
        <w:pStyle w:val="ListParagraph"/>
        <w:numPr>
          <w:ilvl w:val="0"/>
          <w:numId w:val="25"/>
        </w:numPr>
        <w:spacing w:after="0" w:line="240" w:lineRule="auto"/>
        <w:ind w:left="1080"/>
        <w:jc w:val="both"/>
        <w:rPr>
          <w:rFonts w:asciiTheme="minorHAnsi" w:hAnsiTheme="minorHAnsi" w:cstheme="minorHAnsi"/>
          <w:color w:val="FF0000"/>
          <w:sz w:val="21"/>
          <w:szCs w:val="21"/>
        </w:rPr>
      </w:pPr>
      <w:r w:rsidRPr="00C610CA">
        <w:rPr>
          <w:rFonts w:asciiTheme="minorHAnsi" w:hAnsiTheme="minorHAnsi" w:cstheme="minorHAnsi"/>
          <w:sz w:val="21"/>
          <w:szCs w:val="21"/>
        </w:rPr>
        <w:t xml:space="preserve">Ability to convert that money into Roth to grow tax-free </w:t>
      </w:r>
      <w:proofErr w:type="gramStart"/>
      <w:r w:rsidRPr="00C610CA">
        <w:rPr>
          <w:rFonts w:asciiTheme="minorHAnsi" w:hAnsiTheme="minorHAnsi" w:cstheme="minorHAnsi"/>
          <w:sz w:val="21"/>
          <w:szCs w:val="21"/>
        </w:rPr>
        <w:t>forever</w:t>
      </w:r>
      <w:proofErr w:type="gramEnd"/>
    </w:p>
    <w:p w14:paraId="509D16B6" w14:textId="77777777" w:rsidR="00BA75CB" w:rsidRPr="000B44FC" w:rsidRDefault="00BA75CB" w:rsidP="00BA75CB">
      <w:pPr>
        <w:spacing w:after="0" w:line="240" w:lineRule="auto"/>
        <w:ind w:left="360"/>
        <w:contextualSpacing/>
        <w:jc w:val="both"/>
        <w:rPr>
          <w:rFonts w:asciiTheme="minorHAnsi" w:hAnsiTheme="minorHAnsi" w:cstheme="minorHAnsi"/>
          <w:sz w:val="21"/>
          <w:szCs w:val="21"/>
        </w:rPr>
      </w:pPr>
    </w:p>
    <w:p w14:paraId="357D279F" w14:textId="77777777" w:rsidR="00BA75CB" w:rsidRPr="000B44FC" w:rsidRDefault="00BA75CB" w:rsidP="00BA75CB">
      <w:pPr>
        <w:spacing w:after="0" w:line="240" w:lineRule="auto"/>
        <w:ind w:left="360"/>
        <w:contextualSpacing/>
        <w:jc w:val="both"/>
        <w:rPr>
          <w:rFonts w:asciiTheme="minorHAnsi" w:hAnsiTheme="minorHAnsi" w:cstheme="minorHAnsi"/>
          <w:sz w:val="21"/>
          <w:szCs w:val="21"/>
          <w:u w:val="single"/>
        </w:rPr>
      </w:pPr>
      <w:r w:rsidRPr="000B44FC">
        <w:rPr>
          <w:rFonts w:asciiTheme="minorHAnsi" w:hAnsiTheme="minorHAnsi" w:cstheme="minorHAnsi"/>
          <w:sz w:val="21"/>
          <w:szCs w:val="21"/>
          <w:u w:val="single"/>
        </w:rPr>
        <w:t>Cons:</w:t>
      </w:r>
    </w:p>
    <w:p w14:paraId="1D65E0FF" w14:textId="77777777" w:rsidR="00BA75CB" w:rsidRPr="000B44FC" w:rsidRDefault="00BA75CB" w:rsidP="00BA75CB">
      <w:pPr>
        <w:pStyle w:val="ListParagraph"/>
        <w:numPr>
          <w:ilvl w:val="0"/>
          <w:numId w:val="26"/>
        </w:numPr>
        <w:spacing w:after="0" w:line="240" w:lineRule="auto"/>
        <w:ind w:left="1080"/>
        <w:jc w:val="both"/>
        <w:rPr>
          <w:rFonts w:asciiTheme="minorHAnsi" w:hAnsiTheme="minorHAnsi" w:cstheme="minorHAnsi"/>
          <w:sz w:val="21"/>
          <w:szCs w:val="21"/>
        </w:rPr>
      </w:pPr>
      <w:r w:rsidRPr="000B44FC">
        <w:rPr>
          <w:rFonts w:asciiTheme="minorHAnsi" w:hAnsiTheme="minorHAnsi" w:cstheme="minorHAnsi"/>
          <w:sz w:val="21"/>
          <w:szCs w:val="21"/>
        </w:rPr>
        <w:t xml:space="preserve">Reduces current cash available to invest in rentals </w:t>
      </w:r>
      <w:proofErr w:type="gramStart"/>
      <w:r w:rsidRPr="000B44FC">
        <w:rPr>
          <w:rFonts w:asciiTheme="minorHAnsi" w:hAnsiTheme="minorHAnsi" w:cstheme="minorHAnsi"/>
          <w:sz w:val="21"/>
          <w:szCs w:val="21"/>
        </w:rPr>
        <w:t>personally</w:t>
      </w:r>
      <w:proofErr w:type="gramEnd"/>
    </w:p>
    <w:p w14:paraId="68754F21" w14:textId="77777777" w:rsidR="00BA75CB" w:rsidRPr="000B44FC" w:rsidRDefault="00BA75CB" w:rsidP="00BA75CB">
      <w:pPr>
        <w:pStyle w:val="ListParagraph"/>
        <w:numPr>
          <w:ilvl w:val="0"/>
          <w:numId w:val="26"/>
        </w:numPr>
        <w:spacing w:after="0" w:line="240" w:lineRule="auto"/>
        <w:ind w:left="1080"/>
        <w:jc w:val="both"/>
        <w:rPr>
          <w:rFonts w:asciiTheme="minorHAnsi" w:hAnsiTheme="minorHAnsi" w:cstheme="minorHAnsi"/>
          <w:sz w:val="21"/>
          <w:szCs w:val="21"/>
        </w:rPr>
      </w:pPr>
      <w:r w:rsidRPr="000B44FC">
        <w:rPr>
          <w:rFonts w:asciiTheme="minorHAnsi" w:hAnsiTheme="minorHAnsi" w:cstheme="minorHAnsi"/>
          <w:sz w:val="21"/>
          <w:szCs w:val="21"/>
        </w:rPr>
        <w:t xml:space="preserve">Inability to use money in the employer retirement account currently to invest in more real </w:t>
      </w:r>
      <w:proofErr w:type="gramStart"/>
      <w:r w:rsidRPr="000B44FC">
        <w:rPr>
          <w:rFonts w:asciiTheme="minorHAnsi" w:hAnsiTheme="minorHAnsi" w:cstheme="minorHAnsi"/>
          <w:sz w:val="21"/>
          <w:szCs w:val="21"/>
        </w:rPr>
        <w:t>estate</w:t>
      </w:r>
      <w:proofErr w:type="gramEnd"/>
    </w:p>
    <w:p w14:paraId="7769A38A" w14:textId="77777777" w:rsidR="00BA75CB" w:rsidRPr="000B44FC" w:rsidRDefault="00BA75CB" w:rsidP="00BA75CB">
      <w:pPr>
        <w:pStyle w:val="ListParagraph"/>
        <w:numPr>
          <w:ilvl w:val="0"/>
          <w:numId w:val="26"/>
        </w:numPr>
        <w:spacing w:after="0" w:line="240" w:lineRule="auto"/>
        <w:ind w:left="1080"/>
        <w:jc w:val="both"/>
        <w:rPr>
          <w:rFonts w:asciiTheme="minorHAnsi" w:hAnsiTheme="minorHAnsi" w:cstheme="minorHAnsi"/>
          <w:sz w:val="21"/>
          <w:szCs w:val="21"/>
        </w:rPr>
      </w:pPr>
      <w:r w:rsidRPr="000B44FC">
        <w:rPr>
          <w:rFonts w:asciiTheme="minorHAnsi" w:hAnsiTheme="minorHAnsi" w:cstheme="minorHAnsi"/>
          <w:sz w:val="21"/>
          <w:szCs w:val="21"/>
        </w:rPr>
        <w:t xml:space="preserve">Loss of ability to use leverage as an investment strategy since funds will be locked in the stock </w:t>
      </w:r>
      <w:proofErr w:type="gramStart"/>
      <w:r w:rsidRPr="000B44FC">
        <w:rPr>
          <w:rFonts w:asciiTheme="minorHAnsi" w:hAnsiTheme="minorHAnsi" w:cstheme="minorHAnsi"/>
          <w:sz w:val="21"/>
          <w:szCs w:val="21"/>
        </w:rPr>
        <w:t>market</w:t>
      </w:r>
      <w:proofErr w:type="gramEnd"/>
    </w:p>
    <w:bookmarkEnd w:id="51"/>
    <w:p w14:paraId="2AB3DD52" w14:textId="77777777" w:rsidR="00BA75CB" w:rsidRPr="000B44FC" w:rsidRDefault="00BA75CB" w:rsidP="00BA75CB">
      <w:pPr>
        <w:pStyle w:val="ListParagraph"/>
        <w:spacing w:after="0" w:line="240" w:lineRule="auto"/>
        <w:jc w:val="both"/>
        <w:rPr>
          <w:rFonts w:asciiTheme="minorHAnsi" w:hAnsiTheme="minorHAnsi" w:cstheme="minorHAnsi"/>
          <w:sz w:val="21"/>
          <w:szCs w:val="21"/>
        </w:rPr>
      </w:pPr>
    </w:p>
    <w:bookmarkStart w:id="52" w:name="_Hlk131258328"/>
    <w:bookmarkStart w:id="53" w:name="_Hlk134186505"/>
    <w:bookmarkEnd w:id="47"/>
    <w:p w14:paraId="513E53C0" w14:textId="77777777" w:rsidR="00BA75CB" w:rsidRDefault="00BA75CB" w:rsidP="00BA75CB">
      <w:pPr>
        <w:spacing w:after="0" w:line="240" w:lineRule="auto"/>
        <w:contextualSpacing/>
        <w:jc w:val="both"/>
        <w:rPr>
          <w:rFonts w:asciiTheme="minorHAnsi" w:hAnsiTheme="minorHAnsi" w:cstheme="minorHAnsi"/>
          <w:bCs/>
          <w:sz w:val="21"/>
          <w:szCs w:val="21"/>
        </w:rPr>
      </w:pPr>
      <w:r w:rsidR="003E6A03">
        <w:rPr>
          <w:rFonts w:asciiTheme="minorHAnsi" w:hAnsiTheme="minorHAnsi" w:cstheme="minorHAnsi"/>
          <w:b/>
          <w:caps/>
          <w:sz w:val="21"/>
          <w:szCs w:val="21"/>
        </w:rPr>
      </w:r>
      <w:bookmarkEnd w:id="52"/>
      <w:r w:rsidRPr="000B44FC">
        <w:rPr>
          <w:rFonts w:asciiTheme="minorHAnsi" w:hAnsiTheme="minorHAnsi" w:cstheme="minorHAnsi"/>
          <w:b/>
          <w:caps/>
          <w:sz w:val="21"/>
          <w:szCs w:val="21"/>
        </w:rPr>
        <w:t xml:space="preserve"> </w:t>
      </w:r>
      <w:r>
        <w:rPr>
          <w:rFonts w:asciiTheme="minorHAnsi" w:hAnsiTheme="minorHAnsi" w:cstheme="minorHAnsi"/>
          <w:bCs/>
          <w:sz w:val="21"/>
          <w:szCs w:val="21"/>
        </w:rPr>
        <w:t>If you were interested in using your work 401(k) money for real estate, you can contact your plan administrator to see if the work retirement “Plan Documents” prohibit you from doing an “in-service rollover” of your current retirement funds to a Self-Directed IRA. If it is not prohibited, your work retirement funds can be accessed tax-free and penalty-free to be used to invest in real estate. To do so in a way that helps to protect you from taxes and penalties, we suggest a trustee-to-trustee transfer using the following steps:</w:t>
      </w:r>
    </w:p>
    <w:p w14:paraId="5F1FD918" w14:textId="77777777" w:rsidR="00BA75CB" w:rsidRPr="000B44FC" w:rsidRDefault="00BA75CB" w:rsidP="00BA75CB">
      <w:pPr>
        <w:spacing w:after="0" w:line="240" w:lineRule="auto"/>
        <w:contextualSpacing/>
        <w:jc w:val="both"/>
        <w:rPr>
          <w:rFonts w:asciiTheme="minorHAnsi" w:hAnsiTheme="minorHAnsi" w:cstheme="minorHAnsi"/>
          <w:bCs/>
          <w:sz w:val="21"/>
          <w:szCs w:val="21"/>
        </w:rPr>
      </w:pPr>
    </w:p>
    <w:p w14:paraId="63D86095" w14:textId="77777777" w:rsidR="00BA75CB" w:rsidRPr="000B44FC" w:rsidRDefault="00BA75CB" w:rsidP="00BA75CB">
      <w:pPr>
        <w:pStyle w:val="ListParagraph"/>
        <w:numPr>
          <w:ilvl w:val="0"/>
          <w:numId w:val="24"/>
        </w:numPr>
        <w:spacing w:after="0" w:line="240" w:lineRule="auto"/>
        <w:jc w:val="both"/>
        <w:rPr>
          <w:b/>
          <w:sz w:val="21"/>
          <w:szCs w:val="21"/>
        </w:rPr>
      </w:pPr>
      <w:r w:rsidRPr="000B44FC">
        <w:rPr>
          <w:sz w:val="21"/>
          <w:szCs w:val="21"/>
        </w:rPr>
        <w:t>Decide on a self-directed custodian.</w:t>
      </w:r>
    </w:p>
    <w:p w14:paraId="7EFE1F6C" w14:textId="77777777" w:rsidR="00BA75CB" w:rsidRPr="000B44FC" w:rsidRDefault="00BA75CB" w:rsidP="00BA75CB">
      <w:pPr>
        <w:pStyle w:val="ListParagraph"/>
        <w:numPr>
          <w:ilvl w:val="0"/>
          <w:numId w:val="24"/>
        </w:numPr>
        <w:spacing w:after="0" w:line="240" w:lineRule="auto"/>
        <w:jc w:val="both"/>
        <w:rPr>
          <w:b/>
          <w:sz w:val="21"/>
          <w:szCs w:val="21"/>
        </w:rPr>
      </w:pPr>
      <w:r w:rsidRPr="000B44FC">
        <w:rPr>
          <w:sz w:val="21"/>
          <w:szCs w:val="21"/>
        </w:rPr>
        <w:t>Fill out paperwork to have the new custodian request funds directly from the current custodian</w:t>
      </w:r>
      <w:r>
        <w:rPr>
          <w:sz w:val="21"/>
          <w:szCs w:val="21"/>
        </w:rPr>
        <w:t xml:space="preserve"> via a direct rollover. Please do not take any indirect rollovers without consulting with us first. We do not want any rollover transactions to go through your personal name.</w:t>
      </w:r>
    </w:p>
    <w:p w14:paraId="760876A1" w14:textId="77777777" w:rsidR="00BA75CB" w:rsidRPr="004C375A" w:rsidRDefault="00BA75CB" w:rsidP="00BA75CB">
      <w:pPr>
        <w:pStyle w:val="ListParagraph"/>
        <w:numPr>
          <w:ilvl w:val="0"/>
          <w:numId w:val="24"/>
        </w:numPr>
        <w:spacing w:after="0" w:line="240" w:lineRule="auto"/>
        <w:jc w:val="both"/>
        <w:rPr>
          <w:b/>
          <w:sz w:val="21"/>
          <w:szCs w:val="21"/>
        </w:rPr>
      </w:pPr>
      <w:r w:rsidRPr="000B44FC">
        <w:rPr>
          <w:sz w:val="21"/>
          <w:szCs w:val="21"/>
        </w:rPr>
        <w:t xml:space="preserve">Once the money is in the new self-directed accounts, start looking for investment opportunities. </w:t>
      </w:r>
    </w:p>
    <w:p w14:paraId="3DBBFD31" w14:textId="77777777" w:rsidR="00BA75CB" w:rsidRPr="000B44FC" w:rsidRDefault="00BA75CB" w:rsidP="00BA75CB">
      <w:pPr>
        <w:pStyle w:val="ListParagraph"/>
        <w:spacing w:after="0" w:line="240" w:lineRule="auto"/>
        <w:jc w:val="both"/>
        <w:rPr>
          <w:b/>
          <w:sz w:val="21"/>
          <w:szCs w:val="21"/>
        </w:rPr>
      </w:pPr>
    </w:p>
    <w:bookmarkStart w:id="54" w:name="_Hlk134186558"/>
    <w:bookmarkEnd w:id="53"/>
    <w:p w14:paraId="6FED20A2" w14:textId="77777777" w:rsidR="00BA75CB" w:rsidRDefault="00BA75CB" w:rsidP="00BA75CB">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sidRPr="000B44FC">
        <w:rPr>
          <w:rFonts w:asciiTheme="minorHAnsi" w:hAnsiTheme="minorHAnsi" w:cstheme="minorHAnsi"/>
          <w:sz w:val="21"/>
          <w:szCs w:val="21"/>
        </w:rPr>
        <w:t xml:space="preserve"> If your employer plan does not allow for an in-service rollover, then consider borrowing up to $50,000 from your 401(k) to use for real estate investments. You can borrow up to the lesser of 50% of the account balance or $50k for any reason (investing or personal). You can only have one 401(k) loan outstanding at any one given time, so if you were thinking about borrowing let’s say $</w:t>
      </w:r>
      <w:proofErr w:type="gramStart"/>
      <w:r w:rsidRPr="000B44FC">
        <w:rPr>
          <w:rFonts w:asciiTheme="minorHAnsi" w:hAnsiTheme="minorHAnsi" w:cstheme="minorHAnsi"/>
          <w:sz w:val="21"/>
          <w:szCs w:val="21"/>
        </w:rPr>
        <w:t>30K, but</w:t>
      </w:r>
      <w:proofErr w:type="gramEnd"/>
      <w:r w:rsidRPr="000B44FC">
        <w:rPr>
          <w:rFonts w:asciiTheme="minorHAnsi" w:hAnsiTheme="minorHAnsi" w:cstheme="minorHAnsi"/>
          <w:sz w:val="21"/>
          <w:szCs w:val="21"/>
        </w:rPr>
        <w:t xml:space="preserve"> thought you might need the other $20k down the road, we’d recommend borrowing the entire $50K now because you won’t be able to access the additional $20K down the road unless you pay off the first $30K loan</w:t>
      </w:r>
      <w:bookmarkEnd w:id="54"/>
      <w:r w:rsidRPr="000B44FC">
        <w:rPr>
          <w:rFonts w:asciiTheme="minorHAnsi" w:hAnsiTheme="minorHAnsi" w:cstheme="minorHAnsi"/>
          <w:sz w:val="21"/>
          <w:szCs w:val="21"/>
        </w:rPr>
        <w:t xml:space="preserve">. </w:t>
      </w:r>
    </w:p>
    <w:p w14:paraId="7709CCE7" w14:textId="77777777" w:rsidR="00BA75CB" w:rsidRDefault="00BA75CB" w:rsidP="00BA75CB">
      <w:pPr>
        <w:spacing w:after="0" w:line="240" w:lineRule="auto"/>
        <w:contextualSpacing/>
        <w:jc w:val="both"/>
        <w:rPr>
          <w:rFonts w:asciiTheme="minorHAnsi" w:hAnsiTheme="minorHAnsi" w:cstheme="minorHAnsi"/>
          <w:sz w:val="21"/>
          <w:szCs w:val="21"/>
        </w:rPr>
      </w:pPr>
    </w:p>
    <w:p w14:paraId="4E06A30B" w14:textId="77777777" w:rsidR="00BA75CB" w:rsidRPr="000B44FC" w:rsidRDefault="00BA75CB" w:rsidP="00BA75CB">
      <w:pPr>
        <w:spacing w:after="0" w:line="240" w:lineRule="auto"/>
        <w:contextualSpacing/>
        <w:jc w:val="both"/>
        <w:rPr>
          <w:rFonts w:asciiTheme="minorHAnsi" w:hAnsiTheme="minorHAnsi" w:cstheme="minorHAnsi"/>
          <w:bCs/>
          <w:sz w:val="21"/>
          <w:szCs w:val="21"/>
        </w:rPr>
      </w:pPr>
      <w:r w:rsidRPr="001A214B">
        <w:rPr>
          <w:rFonts w:asciiTheme="minorHAnsi" w:hAnsiTheme="minorHAnsi" w:cstheme="minorHAnsi"/>
          <w:bCs/>
          <w:sz w:val="21"/>
          <w:szCs w:val="21"/>
          <w:highlight w:val="yellow"/>
        </w:rPr>
        <w:t>Based on the information you provided, you may have up to ~$268k of funds that are available for you to invest in real estate or other alternative assets in a tax-deferred manner.</w:t>
      </w:r>
    </w:p>
    <w:p w14:paraId="3D7117CB" w14:textId="77777777" w:rsidR="00691FD5" w:rsidRPr="00457E37" w:rsidRDefault="00691FD5" w:rsidP="0009071C">
      <w:pPr>
        <w:spacing w:after="0" w:line="240" w:lineRule="auto"/>
        <w:contextualSpacing/>
        <w:jc w:val="both"/>
        <w:rPr>
          <w:rFonts w:asciiTheme="minorHAnsi" w:hAnsiTheme="minorHAnsi" w:cstheme="minorHAnsi"/>
          <w:bCs/>
          <w:sz w:val="21"/>
          <w:szCs w:val="21"/>
        </w:rPr>
      </w:pPr>
    </w:p>
    <w:p w14:paraId="36AAA349" w14:textId="77777777" w:rsidR="00691FD5" w:rsidRDefault="00691FD5" w:rsidP="0009071C">
      <w:pPr>
        <w:suppressAutoHyphens/>
        <w:spacing w:after="0" w:line="240" w:lineRule="auto"/>
        <w:contextualSpacing/>
        <w:jc w:val="both"/>
        <w:rPr>
          <w:rFonts w:asciiTheme="minorHAnsi" w:hAnsiTheme="minorHAnsi" w:cstheme="minorHAnsi"/>
          <w:sz w:val="21"/>
          <w:szCs w:val="21"/>
        </w:rPr>
      </w:pPr>
      <w:r w:rsidRPr="00501424">
        <w:rPr>
          <w:rFonts w:cstheme="minorHAnsi"/>
          <w:sz w:val="21"/>
          <w:szCs w:val="21"/>
        </w:rPr>
      </w:r>
      <w:r w:rsidRPr="00CB41D1">
        <w:rPr>
          <w:rFonts w:asciiTheme="minorHAnsi" w:hAnsiTheme="minorHAnsi" w:cstheme="minorHAnsi"/>
          <w:noProof/>
          <w:color w:val="008000"/>
          <w:sz w:val="21"/>
          <w:szCs w:val="21"/>
        </w:rPr>
      </w:r>
      <w:r w:rsidRPr="00501424">
        <w:rPr>
          <w:rFonts w:cstheme="minorHAnsi"/>
          <w:sz w:val="21"/>
          <w:szCs w:val="21"/>
        </w:rPr>
      </w:r>
    </w:p>
    <w:p w14:paraId="4B46E782" w14:textId="77777777" w:rsidR="00691FD5" w:rsidRPr="00805684" w:rsidRDefault="00691FD5" w:rsidP="0009071C">
      <w:pPr>
        <w:spacing w:after="0" w:line="240" w:lineRule="auto"/>
        <w:contextualSpacing/>
        <w:jc w:val="both"/>
      </w:pPr>
      <w:r>
        <w:t>[Switcher: Retirement Planning Insert 3{"system-name":"ret-planning-3"}]</w:t>
        <w:br/>
        <w:t>[Clause{"condition":"ret-planning-3 is turned on"}]</w:t>
      </w:r>
    </w:p>
    <w:p w14:paraId="012D436D" w14:textId="77777777" w:rsidR="00427ACF" w:rsidRPr="00566C47" w:rsidRDefault="00427ACF" w:rsidP="00427ACF">
      <w:pPr>
        <w:suppressAutoHyphens/>
        <w:spacing w:after="0" w:line="240" w:lineRule="auto"/>
        <w:contextualSpacing/>
        <w:jc w:val="both"/>
        <w:rPr>
          <w:rStyle w:val="Heading1Char"/>
          <w:rFonts w:cstheme="minorHAnsi"/>
          <w:caps/>
        </w:rPr>
      </w:pPr>
      <w:bookmarkStart w:id="55" w:name="_Toc437958620"/>
      <w:r w:rsidRPr="00566C47">
        <w:rPr>
          <w:rStyle w:val="Heading1Char"/>
          <w:rFonts w:cstheme="minorHAnsi"/>
          <w:caps/>
        </w:rPr>
        <w:t>SET-UP SOLO 401(K</w:t>
      </w:r>
      <w:bookmarkEnd w:id="55"/>
      <w:r w:rsidRPr="00566C47">
        <w:rPr>
          <w:rStyle w:val="Heading1Char"/>
          <w:rFonts w:cstheme="minorHAnsi"/>
          <w:caps/>
        </w:rPr>
        <w:t>)</w:t>
      </w:r>
    </w:p>
    <w:p w14:paraId="40805C07" w14:textId="77777777" w:rsidR="00427ACF" w:rsidRPr="002457F2" w:rsidRDefault="00427ACF" w:rsidP="00427ACF">
      <w:pPr>
        <w:suppressAutoHyphens/>
        <w:spacing w:after="0" w:line="240" w:lineRule="auto"/>
        <w:contextualSpacing/>
        <w:jc w:val="both"/>
        <w:rPr>
          <w:rFonts w:asciiTheme="minorHAnsi" w:hAnsiTheme="minorHAnsi" w:cstheme="minorHAnsi"/>
          <w:sz w:val="21"/>
          <w:szCs w:val="21"/>
        </w:rPr>
      </w:pPr>
      <w:bookmarkStart w:id="56" w:name="Check20"/>
      <w:r w:rsidR="003E6A03">
        <w:rPr>
          <w:rFonts w:asciiTheme="minorHAnsi" w:hAnsiTheme="minorHAnsi" w:cstheme="minorHAnsi"/>
          <w:sz w:val="21"/>
          <w:szCs w:val="21"/>
        </w:rPr>
      </w:r>
      <w:bookmarkEnd w:id="56"/>
      <w:r>
        <w:rPr>
          <w:rFonts w:asciiTheme="minorHAnsi" w:hAnsiTheme="minorHAnsi" w:cstheme="minorHAnsi"/>
          <w:sz w:val="21"/>
          <w:szCs w:val="21"/>
        </w:rPr>
        <w:t xml:space="preserve"> </w:t>
      </w:r>
      <w:r w:rsidRPr="00501424">
        <w:rPr>
          <w:rFonts w:cstheme="minorHAnsi"/>
          <w:sz w:val="21"/>
          <w:szCs w:val="21"/>
        </w:rPr>
        <w:t>[TextInput{"system-name":"solo-k-entity"}]</w:t>
      </w:r>
      <w:r>
        <w:rPr>
          <w:rFonts w:asciiTheme="minorHAnsi" w:hAnsiTheme="minorHAnsi" w:cstheme="minorHAnsi"/>
          <w:sz w:val="21"/>
          <w:szCs w:val="21"/>
        </w:rPr>
        <w:t xml:space="preserve"> can s</w:t>
      </w:r>
      <w:r w:rsidRPr="002457F2">
        <w:rPr>
          <w:rFonts w:asciiTheme="minorHAnsi" w:hAnsiTheme="minorHAnsi" w:cstheme="minorHAnsi"/>
          <w:sz w:val="21"/>
          <w:szCs w:val="21"/>
        </w:rPr>
        <w:t xml:space="preserve">et up a Solo 401(k) plan </w:t>
      </w:r>
      <w:r>
        <w:rPr>
          <w:rFonts w:asciiTheme="minorHAnsi" w:hAnsiTheme="minorHAnsi" w:cstheme="minorHAnsi"/>
          <w:sz w:val="21"/>
          <w:szCs w:val="21"/>
        </w:rPr>
        <w:t xml:space="preserve">for the </w:t>
      </w:r>
      <w:r w:rsidRPr="00045A1B">
        <w:rPr>
          <w:rFonts w:asciiTheme="minorHAnsi" w:hAnsiTheme="minorHAnsi" w:cstheme="minorHAnsi"/>
          <w:sz w:val="21"/>
          <w:szCs w:val="21"/>
          <w:highlight w:val="yellow"/>
        </w:rPr>
        <w:t>company/business</w:t>
      </w:r>
      <w:r w:rsidRPr="002457F2">
        <w:rPr>
          <w:rFonts w:asciiTheme="minorHAnsi" w:hAnsiTheme="minorHAnsi" w:cstheme="minorHAnsi"/>
          <w:sz w:val="21"/>
          <w:szCs w:val="21"/>
        </w:rPr>
        <w:t xml:space="preserve"> to redirect funds that would otherwise go to the IRS </w:t>
      </w:r>
      <w:r>
        <w:rPr>
          <w:rFonts w:asciiTheme="minorHAnsi" w:hAnsiTheme="minorHAnsi" w:cstheme="minorHAnsi"/>
          <w:sz w:val="21"/>
          <w:szCs w:val="21"/>
        </w:rPr>
        <w:t>in</w:t>
      </w:r>
      <w:r w:rsidRPr="002457F2">
        <w:rPr>
          <w:rFonts w:asciiTheme="minorHAnsi" w:hAnsiTheme="minorHAnsi" w:cstheme="minorHAnsi"/>
          <w:sz w:val="21"/>
          <w:szCs w:val="21"/>
        </w:rPr>
        <w:t xml:space="preserve">to your own retirement account. Assuming the only current employee is yourself and assuming net self-employed income of </w:t>
      </w:r>
      <w:r w:rsidRPr="00B5601E">
        <w:rPr>
          <w:rFonts w:asciiTheme="minorHAnsi" w:hAnsiTheme="minorHAnsi" w:cstheme="minorHAnsi"/>
          <w:sz w:val="21"/>
          <w:szCs w:val="21"/>
          <w:highlight w:val="yellow"/>
        </w:rPr>
        <w:t>~$100,000</w:t>
      </w:r>
      <w:r w:rsidRPr="002457F2">
        <w:rPr>
          <w:rFonts w:asciiTheme="minorHAnsi" w:hAnsiTheme="minorHAnsi" w:cstheme="minorHAnsi"/>
          <w:sz w:val="21"/>
          <w:szCs w:val="21"/>
        </w:rPr>
        <w:t xml:space="preserve">, you and the </w:t>
      </w:r>
      <w:r w:rsidRPr="00045A1B">
        <w:rPr>
          <w:rFonts w:asciiTheme="minorHAnsi" w:hAnsiTheme="minorHAnsi" w:cstheme="minorHAnsi"/>
          <w:sz w:val="21"/>
          <w:szCs w:val="21"/>
          <w:highlight w:val="yellow"/>
        </w:rPr>
        <w:t>company/business</w:t>
      </w:r>
      <w:r w:rsidRPr="002457F2">
        <w:rPr>
          <w:rFonts w:asciiTheme="minorHAnsi" w:hAnsiTheme="minorHAnsi" w:cstheme="minorHAnsi"/>
          <w:sz w:val="21"/>
          <w:szCs w:val="21"/>
        </w:rPr>
        <w:t xml:space="preserve"> combined may contribute up </w:t>
      </w:r>
      <w:r w:rsidRPr="00045A1B">
        <w:rPr>
          <w:rFonts w:asciiTheme="minorHAnsi" w:hAnsiTheme="minorHAnsi" w:cstheme="minorHAnsi"/>
          <w:sz w:val="21"/>
          <w:szCs w:val="21"/>
        </w:rPr>
        <w:t xml:space="preserve">to </w:t>
      </w:r>
      <w:r w:rsidRPr="00B5601E">
        <w:rPr>
          <w:rFonts w:asciiTheme="minorHAnsi" w:hAnsiTheme="minorHAnsi" w:cstheme="minorHAnsi"/>
          <w:sz w:val="21"/>
          <w:szCs w:val="21"/>
          <w:highlight w:val="yellow"/>
        </w:rPr>
        <w:t>~$</w:t>
      </w:r>
      <w:r>
        <w:rPr>
          <w:rFonts w:asciiTheme="minorHAnsi" w:hAnsiTheme="minorHAnsi" w:cstheme="minorHAnsi"/>
          <w:sz w:val="21"/>
          <w:szCs w:val="21"/>
          <w:highlight w:val="yellow"/>
        </w:rPr>
        <w:t>39</w:t>
      </w:r>
      <w:r w:rsidRPr="00B5601E">
        <w:rPr>
          <w:rFonts w:asciiTheme="minorHAnsi" w:hAnsiTheme="minorHAnsi" w:cstheme="minorHAnsi"/>
          <w:sz w:val="21"/>
          <w:szCs w:val="21"/>
          <w:highlight w:val="yellow"/>
        </w:rPr>
        <w:t>,</w:t>
      </w:r>
      <w:r>
        <w:rPr>
          <w:rFonts w:asciiTheme="minorHAnsi" w:hAnsiTheme="minorHAnsi" w:cstheme="minorHAnsi"/>
          <w:sz w:val="21"/>
          <w:szCs w:val="21"/>
          <w:highlight w:val="yellow"/>
        </w:rPr>
        <w:t>5</w:t>
      </w:r>
      <w:r w:rsidRPr="00B5601E">
        <w:rPr>
          <w:rFonts w:asciiTheme="minorHAnsi" w:hAnsiTheme="minorHAnsi" w:cstheme="minorHAnsi"/>
          <w:sz w:val="21"/>
          <w:szCs w:val="21"/>
          <w:highlight w:val="yellow"/>
        </w:rPr>
        <w:t>00</w:t>
      </w:r>
      <w:r w:rsidRPr="002457F2">
        <w:rPr>
          <w:rFonts w:asciiTheme="minorHAnsi" w:hAnsiTheme="minorHAnsi" w:cstheme="minorHAnsi"/>
          <w:sz w:val="21"/>
          <w:szCs w:val="21"/>
        </w:rPr>
        <w:t xml:space="preserve"> for the </w:t>
      </w:r>
      <w:r>
        <w:rPr>
          <w:rFonts w:asciiTheme="minorHAnsi" w:hAnsiTheme="minorHAnsi" w:cstheme="minorHAnsi"/>
          <w:sz w:val="21"/>
          <w:szCs w:val="21"/>
        </w:rPr>
        <w:t>2023</w:t>
      </w:r>
      <w:r w:rsidRPr="002457F2">
        <w:rPr>
          <w:rFonts w:asciiTheme="minorHAnsi" w:hAnsiTheme="minorHAnsi" w:cstheme="minorHAnsi"/>
          <w:sz w:val="21"/>
          <w:szCs w:val="21"/>
        </w:rPr>
        <w:t xml:space="preserve"> tax year f</w:t>
      </w:r>
      <w:r>
        <w:rPr>
          <w:rFonts w:asciiTheme="minorHAnsi" w:hAnsiTheme="minorHAnsi" w:cstheme="minorHAnsi"/>
          <w:sz w:val="21"/>
          <w:szCs w:val="21"/>
        </w:rPr>
        <w:t>or your benefit.</w:t>
      </w:r>
      <w:r w:rsidRPr="002457F2">
        <w:rPr>
          <w:rFonts w:asciiTheme="minorHAnsi" w:hAnsiTheme="minorHAnsi" w:cstheme="minorHAnsi"/>
          <w:sz w:val="21"/>
          <w:szCs w:val="21"/>
        </w:rPr>
        <w:t xml:space="preserve"> </w:t>
      </w:r>
      <w:r w:rsidRPr="007B446E">
        <w:rPr>
          <w:rFonts w:asciiTheme="minorHAnsi" w:hAnsiTheme="minorHAnsi" w:cstheme="minorHAnsi"/>
          <w:sz w:val="21"/>
          <w:szCs w:val="21"/>
        </w:rPr>
        <w:t xml:space="preserve">Please note that you have until the date the </w:t>
      </w:r>
      <w:r>
        <w:rPr>
          <w:rFonts w:asciiTheme="minorHAnsi" w:hAnsiTheme="minorHAnsi" w:cstheme="minorHAnsi"/>
          <w:sz w:val="21"/>
          <w:szCs w:val="21"/>
        </w:rPr>
        <w:t>2023</w:t>
      </w:r>
      <w:r w:rsidRPr="007B446E">
        <w:rPr>
          <w:rFonts w:asciiTheme="minorHAnsi" w:hAnsiTheme="minorHAnsi" w:cstheme="minorHAnsi"/>
          <w:sz w:val="21"/>
          <w:szCs w:val="21"/>
        </w:rPr>
        <w:t xml:space="preserve"> taxes are filed to make such contributions.</w:t>
      </w:r>
      <w:r>
        <w:rPr>
          <w:rFonts w:asciiTheme="minorHAnsi" w:hAnsiTheme="minorHAnsi" w:cstheme="minorHAnsi"/>
          <w:sz w:val="21"/>
          <w:szCs w:val="21"/>
        </w:rPr>
        <w:t xml:space="preserve"> </w:t>
      </w:r>
      <w:r w:rsidRPr="00112695">
        <w:rPr>
          <w:rFonts w:asciiTheme="minorHAnsi" w:hAnsiTheme="minorHAnsi" w:cstheme="minorHAnsi"/>
          <w:sz w:val="21"/>
          <w:szCs w:val="21"/>
        </w:rPr>
        <w:t>Please note that the first</w:t>
      </w:r>
      <w:r>
        <w:rPr>
          <w:rFonts w:asciiTheme="minorHAnsi" w:hAnsiTheme="minorHAnsi" w:cstheme="minorHAnsi"/>
          <w:sz w:val="21"/>
          <w:szCs w:val="21"/>
        </w:rPr>
        <w:t xml:space="preserve"> </w:t>
      </w:r>
      <w:r>
        <w:rPr>
          <w:rFonts w:asciiTheme="minorHAnsi" w:hAnsiTheme="minorHAnsi" w:cstheme="minorHAnsi"/>
          <w:sz w:val="21"/>
          <w:szCs w:val="21"/>
        </w:rPr>
        <w:lastRenderedPageBreak/>
        <w:t xml:space="preserve">$22,500 </w:t>
      </w:r>
      <w:r w:rsidRPr="00112695">
        <w:rPr>
          <w:rFonts w:asciiTheme="minorHAnsi" w:hAnsiTheme="minorHAnsi" w:cstheme="minorHAnsi"/>
          <w:sz w:val="21"/>
          <w:szCs w:val="21"/>
        </w:rPr>
        <w:t xml:space="preserve">of employee contributions must be made as part of payroll by </w:t>
      </w:r>
      <w:r w:rsidRPr="00112695">
        <w:rPr>
          <w:rFonts w:asciiTheme="minorHAnsi" w:hAnsiTheme="minorHAnsi" w:cstheme="minorHAnsi"/>
          <w:sz w:val="21"/>
          <w:szCs w:val="21"/>
          <w:u w:val="single"/>
        </w:rPr>
        <w:t>12/31/</w:t>
      </w:r>
      <w:r>
        <w:rPr>
          <w:rFonts w:asciiTheme="minorHAnsi" w:hAnsiTheme="minorHAnsi" w:cstheme="minorHAnsi"/>
          <w:sz w:val="21"/>
          <w:szCs w:val="21"/>
          <w:u w:val="single"/>
        </w:rPr>
        <w:t>23</w:t>
      </w:r>
      <w:r w:rsidRPr="00112695">
        <w:rPr>
          <w:rFonts w:asciiTheme="minorHAnsi" w:hAnsiTheme="minorHAnsi" w:cstheme="minorHAnsi"/>
          <w:sz w:val="21"/>
          <w:szCs w:val="21"/>
        </w:rPr>
        <w:t>. The remaining employer portion can be made any time before the S Corporation</w:t>
      </w:r>
      <w:r>
        <w:rPr>
          <w:rFonts w:asciiTheme="minorHAnsi" w:hAnsiTheme="minorHAnsi" w:cstheme="minorHAnsi"/>
          <w:sz w:val="21"/>
          <w:szCs w:val="21"/>
        </w:rPr>
        <w:t>’s</w:t>
      </w:r>
      <w:r w:rsidRPr="00112695">
        <w:rPr>
          <w:rFonts w:asciiTheme="minorHAnsi" w:hAnsiTheme="minorHAnsi" w:cstheme="minorHAnsi"/>
          <w:sz w:val="21"/>
          <w:szCs w:val="21"/>
        </w:rPr>
        <w:t xml:space="preserve"> </w:t>
      </w:r>
      <w:r>
        <w:rPr>
          <w:rFonts w:asciiTheme="minorHAnsi" w:hAnsiTheme="minorHAnsi" w:cstheme="minorHAnsi"/>
          <w:sz w:val="21"/>
          <w:szCs w:val="21"/>
        </w:rPr>
        <w:t>2023</w:t>
      </w:r>
      <w:r w:rsidRPr="00112695">
        <w:rPr>
          <w:rFonts w:asciiTheme="minorHAnsi" w:hAnsiTheme="minorHAnsi" w:cstheme="minorHAnsi"/>
          <w:sz w:val="21"/>
          <w:szCs w:val="21"/>
        </w:rPr>
        <w:t xml:space="preserve"> tax</w:t>
      </w:r>
      <w:r>
        <w:rPr>
          <w:rFonts w:asciiTheme="minorHAnsi" w:hAnsiTheme="minorHAnsi" w:cstheme="minorHAnsi"/>
          <w:sz w:val="21"/>
          <w:szCs w:val="21"/>
        </w:rPr>
        <w:t xml:space="preserve"> returns</w:t>
      </w:r>
      <w:r w:rsidRPr="00112695">
        <w:rPr>
          <w:rFonts w:asciiTheme="minorHAnsi" w:hAnsiTheme="minorHAnsi" w:cstheme="minorHAnsi"/>
          <w:sz w:val="21"/>
          <w:szCs w:val="21"/>
        </w:rPr>
        <w:t xml:space="preserve"> are filed in </w:t>
      </w:r>
      <w:r>
        <w:rPr>
          <w:rFonts w:asciiTheme="minorHAnsi" w:hAnsiTheme="minorHAnsi" w:cstheme="minorHAnsi"/>
          <w:sz w:val="21"/>
          <w:szCs w:val="21"/>
        </w:rPr>
        <w:t>2024</w:t>
      </w:r>
      <w:r w:rsidRPr="00112695">
        <w:rPr>
          <w:rFonts w:asciiTheme="minorHAnsi" w:hAnsiTheme="minorHAnsi" w:cstheme="minorHAnsi"/>
          <w:sz w:val="21"/>
          <w:szCs w:val="21"/>
        </w:rPr>
        <w:t>.</w:t>
      </w:r>
      <w:r>
        <w:rPr>
          <w:rFonts w:asciiTheme="minorHAnsi" w:hAnsiTheme="minorHAnsi" w:cstheme="minorHAnsi"/>
          <w:sz w:val="21"/>
          <w:szCs w:val="21"/>
        </w:rPr>
        <w:t xml:space="preserve"> </w:t>
      </w:r>
      <w:r w:rsidRPr="002457F2">
        <w:rPr>
          <w:rFonts w:asciiTheme="minorHAnsi" w:hAnsiTheme="minorHAnsi" w:cstheme="minorHAnsi"/>
          <w:sz w:val="21"/>
          <w:szCs w:val="21"/>
        </w:rPr>
        <w:t xml:space="preserve">Based on the example above, this may save you </w:t>
      </w:r>
      <w:r w:rsidRPr="00B5601E">
        <w:rPr>
          <w:rFonts w:asciiTheme="minorHAnsi" w:hAnsiTheme="minorHAnsi" w:cstheme="minorHAnsi"/>
          <w:b/>
          <w:sz w:val="21"/>
          <w:szCs w:val="21"/>
          <w:highlight w:val="yellow"/>
        </w:rPr>
        <w:t>~$13,800</w:t>
      </w:r>
      <w:r>
        <w:rPr>
          <w:rFonts w:asciiTheme="minorHAnsi" w:hAnsiTheme="minorHAnsi" w:cstheme="minorHAnsi"/>
          <w:sz w:val="21"/>
          <w:szCs w:val="21"/>
        </w:rPr>
        <w:t xml:space="preserve"> in income</w:t>
      </w:r>
      <w:r w:rsidRPr="002457F2">
        <w:rPr>
          <w:rFonts w:asciiTheme="minorHAnsi" w:hAnsiTheme="minorHAnsi" w:cstheme="minorHAnsi"/>
          <w:sz w:val="21"/>
          <w:szCs w:val="21"/>
        </w:rPr>
        <w:t xml:space="preserve"> taxes for the </w:t>
      </w:r>
      <w:r>
        <w:rPr>
          <w:rFonts w:asciiTheme="minorHAnsi" w:hAnsiTheme="minorHAnsi" w:cstheme="minorHAnsi"/>
          <w:sz w:val="21"/>
          <w:szCs w:val="21"/>
        </w:rPr>
        <w:t>2023</w:t>
      </w:r>
      <w:r w:rsidRPr="002457F2">
        <w:rPr>
          <w:rFonts w:asciiTheme="minorHAnsi" w:hAnsiTheme="minorHAnsi" w:cstheme="minorHAnsi"/>
          <w:sz w:val="21"/>
          <w:szCs w:val="21"/>
        </w:rPr>
        <w:t xml:space="preserve"> tax year.</w:t>
      </w:r>
      <w:r w:rsidRPr="002457F2">
        <w:rPr>
          <w:rFonts w:asciiTheme="minorHAnsi" w:hAnsiTheme="minorHAnsi" w:cstheme="minorHAnsi"/>
          <w:b/>
          <w:sz w:val="21"/>
          <w:szCs w:val="21"/>
        </w:rPr>
        <w:t xml:space="preserve"> </w:t>
      </w:r>
      <w:r>
        <w:rPr>
          <w:rFonts w:asciiTheme="minorHAnsi" w:hAnsiTheme="minorHAnsi" w:cstheme="minorHAnsi"/>
          <w:sz w:val="21"/>
          <w:szCs w:val="21"/>
        </w:rPr>
        <w:t>Here are some of the benefits of the Solo(k)</w:t>
      </w:r>
    </w:p>
    <w:p w14:paraId="17575190" w14:textId="77777777" w:rsidR="00427ACF" w:rsidRPr="002457F2" w:rsidRDefault="00427ACF" w:rsidP="00427ACF">
      <w:pPr>
        <w:numPr>
          <w:ilvl w:val="0"/>
          <w:numId w:val="33"/>
        </w:numPr>
        <w:spacing w:after="0" w:line="240" w:lineRule="auto"/>
        <w:contextualSpacing/>
        <w:jc w:val="both"/>
        <w:rPr>
          <w:rFonts w:asciiTheme="minorHAnsi" w:hAnsiTheme="minorHAnsi" w:cstheme="minorHAnsi"/>
          <w:sz w:val="21"/>
          <w:szCs w:val="21"/>
        </w:rPr>
      </w:pPr>
      <w:r w:rsidRPr="002457F2">
        <w:rPr>
          <w:rFonts w:asciiTheme="minorHAnsi" w:hAnsiTheme="minorHAnsi" w:cstheme="minorHAnsi"/>
          <w:b/>
          <w:sz w:val="21"/>
          <w:szCs w:val="21"/>
        </w:rPr>
        <w:t>Maximizing the Power of Tax Deferrals:</w:t>
      </w:r>
      <w:r w:rsidRPr="002457F2">
        <w:rPr>
          <w:rFonts w:asciiTheme="minorHAnsi" w:hAnsiTheme="minorHAnsi" w:cstheme="minorHAnsi"/>
          <w:sz w:val="21"/>
          <w:szCs w:val="21"/>
        </w:rPr>
        <w:t xml:space="preserve"> Amounts within the Solo 401(k) can be self-directed into investments and </w:t>
      </w:r>
      <w:r>
        <w:rPr>
          <w:rFonts w:asciiTheme="minorHAnsi" w:hAnsiTheme="minorHAnsi" w:cstheme="minorHAnsi"/>
          <w:sz w:val="21"/>
          <w:szCs w:val="21"/>
        </w:rPr>
        <w:t>generate</w:t>
      </w:r>
      <w:r w:rsidRPr="002457F2">
        <w:rPr>
          <w:rFonts w:asciiTheme="minorHAnsi" w:hAnsiTheme="minorHAnsi" w:cstheme="minorHAnsi"/>
          <w:sz w:val="21"/>
          <w:szCs w:val="21"/>
        </w:rPr>
        <w:t xml:space="preserve"> tax deferred or tax</w:t>
      </w:r>
      <w:r>
        <w:rPr>
          <w:rFonts w:asciiTheme="minorHAnsi" w:hAnsiTheme="minorHAnsi" w:cstheme="minorHAnsi"/>
          <w:sz w:val="21"/>
          <w:szCs w:val="21"/>
        </w:rPr>
        <w:t>-</w:t>
      </w:r>
      <w:r w:rsidRPr="002457F2">
        <w:rPr>
          <w:rFonts w:asciiTheme="minorHAnsi" w:hAnsiTheme="minorHAnsi" w:cstheme="minorHAnsi"/>
          <w:sz w:val="21"/>
          <w:szCs w:val="21"/>
        </w:rPr>
        <w:t xml:space="preserve">free income and growth </w:t>
      </w:r>
      <w:proofErr w:type="gramStart"/>
      <w:r w:rsidRPr="002457F2">
        <w:rPr>
          <w:rFonts w:asciiTheme="minorHAnsi" w:hAnsiTheme="minorHAnsi" w:cstheme="minorHAnsi"/>
          <w:sz w:val="21"/>
          <w:szCs w:val="21"/>
        </w:rPr>
        <w:t>as long as</w:t>
      </w:r>
      <w:proofErr w:type="gramEnd"/>
      <w:r w:rsidRPr="002457F2">
        <w:rPr>
          <w:rFonts w:asciiTheme="minorHAnsi" w:hAnsiTheme="minorHAnsi" w:cstheme="minorHAnsi"/>
          <w:sz w:val="21"/>
          <w:szCs w:val="21"/>
        </w:rPr>
        <w:t xml:space="preserve"> they remain within the account.</w:t>
      </w:r>
    </w:p>
    <w:p w14:paraId="0BE0B82A" w14:textId="77777777" w:rsidR="00427ACF" w:rsidRPr="002457F2" w:rsidRDefault="00427ACF" w:rsidP="00427ACF">
      <w:pPr>
        <w:numPr>
          <w:ilvl w:val="0"/>
          <w:numId w:val="33"/>
        </w:numPr>
        <w:spacing w:after="0" w:line="240" w:lineRule="auto"/>
        <w:contextualSpacing/>
        <w:jc w:val="both"/>
        <w:rPr>
          <w:rFonts w:asciiTheme="minorHAnsi" w:hAnsiTheme="minorHAnsi" w:cstheme="minorHAnsi"/>
          <w:sz w:val="21"/>
          <w:szCs w:val="21"/>
        </w:rPr>
      </w:pPr>
      <w:r w:rsidRPr="002457F2">
        <w:rPr>
          <w:rFonts w:asciiTheme="minorHAnsi" w:hAnsiTheme="minorHAnsi" w:cstheme="minorHAnsi"/>
          <w:b/>
          <w:sz w:val="21"/>
          <w:szCs w:val="21"/>
        </w:rPr>
        <w:t>Flexibility to Borrow</w:t>
      </w:r>
      <w:r w:rsidRPr="002457F2">
        <w:rPr>
          <w:rFonts w:asciiTheme="minorHAnsi" w:hAnsiTheme="minorHAnsi" w:cstheme="minorHAnsi"/>
          <w:sz w:val="21"/>
          <w:szCs w:val="21"/>
        </w:rPr>
        <w:t xml:space="preserve">: </w:t>
      </w:r>
      <w:r>
        <w:rPr>
          <w:rFonts w:asciiTheme="minorHAnsi" w:hAnsiTheme="minorHAnsi" w:cstheme="minorHAnsi"/>
          <w:sz w:val="21"/>
          <w:szCs w:val="21"/>
        </w:rPr>
        <w:t xml:space="preserve">A </w:t>
      </w:r>
      <w:r w:rsidRPr="002457F2">
        <w:rPr>
          <w:rFonts w:asciiTheme="minorHAnsi" w:hAnsiTheme="minorHAnsi" w:cstheme="minorHAnsi"/>
          <w:sz w:val="21"/>
          <w:szCs w:val="21"/>
        </w:rPr>
        <w:t xml:space="preserve">Solo 401(k) is a qualified plan </w:t>
      </w:r>
      <w:r>
        <w:rPr>
          <w:rFonts w:asciiTheme="minorHAnsi" w:hAnsiTheme="minorHAnsi" w:cstheme="minorHAnsi"/>
          <w:sz w:val="21"/>
          <w:szCs w:val="21"/>
        </w:rPr>
        <w:t>that</w:t>
      </w:r>
      <w:r w:rsidRPr="002457F2">
        <w:rPr>
          <w:rFonts w:asciiTheme="minorHAnsi" w:hAnsiTheme="minorHAnsi" w:cstheme="minorHAnsi"/>
          <w:sz w:val="21"/>
          <w:szCs w:val="21"/>
        </w:rPr>
        <w:t xml:space="preserve"> provides the following benefits: The plan allows you to tap into retirement money by borrowing up to the lesser of 50% of the account balance or $50k for any reason (investing or personal). This allows you access to money within the account without any taxes or penalties for any use. </w:t>
      </w:r>
    </w:p>
    <w:p w14:paraId="4705D53C" w14:textId="77777777" w:rsidR="00427ACF" w:rsidRDefault="00427ACF" w:rsidP="00427ACF">
      <w:pPr>
        <w:numPr>
          <w:ilvl w:val="0"/>
          <w:numId w:val="33"/>
        </w:numPr>
        <w:spacing w:after="0" w:line="240" w:lineRule="auto"/>
        <w:contextualSpacing/>
        <w:jc w:val="both"/>
        <w:rPr>
          <w:rFonts w:asciiTheme="minorHAnsi" w:hAnsiTheme="minorHAnsi" w:cstheme="minorHAnsi"/>
          <w:sz w:val="21"/>
          <w:szCs w:val="21"/>
        </w:rPr>
      </w:pPr>
      <w:r w:rsidRPr="002457F2">
        <w:rPr>
          <w:rFonts w:asciiTheme="minorHAnsi" w:hAnsiTheme="minorHAnsi" w:cstheme="minorHAnsi"/>
          <w:b/>
          <w:sz w:val="21"/>
          <w:szCs w:val="21"/>
        </w:rPr>
        <w:t>Purchasing Leveraged Real Estate in Your Retirement Account</w:t>
      </w:r>
      <w:r w:rsidRPr="002457F2">
        <w:rPr>
          <w:rFonts w:asciiTheme="minorHAnsi" w:hAnsiTheme="minorHAnsi" w:cstheme="minorHAnsi"/>
          <w:sz w:val="21"/>
          <w:szCs w:val="21"/>
        </w:rPr>
        <w:t xml:space="preserve">: </w:t>
      </w:r>
      <w:r>
        <w:rPr>
          <w:rFonts w:asciiTheme="minorHAnsi" w:hAnsiTheme="minorHAnsi" w:cstheme="minorHAnsi"/>
          <w:sz w:val="21"/>
          <w:szCs w:val="21"/>
        </w:rPr>
        <w:t xml:space="preserve">A </w:t>
      </w:r>
      <w:r w:rsidRPr="002457F2">
        <w:rPr>
          <w:rFonts w:asciiTheme="minorHAnsi" w:hAnsiTheme="minorHAnsi" w:cstheme="minorHAnsi"/>
          <w:sz w:val="21"/>
          <w:szCs w:val="21"/>
        </w:rPr>
        <w:t>Solo 401(k) allows you to invest in leveraged real est</w:t>
      </w:r>
      <w:r>
        <w:rPr>
          <w:rFonts w:asciiTheme="minorHAnsi" w:hAnsiTheme="minorHAnsi" w:cstheme="minorHAnsi"/>
          <w:sz w:val="21"/>
          <w:szCs w:val="21"/>
        </w:rPr>
        <w:t>ate properties and avoid UDFI (u</w:t>
      </w:r>
      <w:r w:rsidRPr="002457F2">
        <w:rPr>
          <w:rFonts w:asciiTheme="minorHAnsi" w:hAnsiTheme="minorHAnsi" w:cstheme="minorHAnsi"/>
          <w:sz w:val="21"/>
          <w:szCs w:val="21"/>
        </w:rPr>
        <w:t>nrelated deb</w:t>
      </w:r>
      <w:r>
        <w:rPr>
          <w:rFonts w:asciiTheme="minorHAnsi" w:hAnsiTheme="minorHAnsi" w:cstheme="minorHAnsi"/>
          <w:sz w:val="21"/>
          <w:szCs w:val="21"/>
        </w:rPr>
        <w:t>t finance income tax) of up to 37</w:t>
      </w:r>
      <w:r w:rsidRPr="002457F2">
        <w:rPr>
          <w:rFonts w:asciiTheme="minorHAnsi" w:hAnsiTheme="minorHAnsi" w:cstheme="minorHAnsi"/>
          <w:sz w:val="21"/>
          <w:szCs w:val="21"/>
        </w:rPr>
        <w:t>%.</w:t>
      </w:r>
    </w:p>
    <w:p w14:paraId="45D23E8E" w14:textId="77777777" w:rsidR="00427ACF" w:rsidRDefault="00427ACF" w:rsidP="00427ACF">
      <w:pPr>
        <w:numPr>
          <w:ilvl w:val="0"/>
          <w:numId w:val="33"/>
        </w:numPr>
        <w:spacing w:after="0" w:line="240" w:lineRule="auto"/>
        <w:contextualSpacing/>
        <w:jc w:val="both"/>
        <w:rPr>
          <w:rFonts w:asciiTheme="minorHAnsi" w:hAnsiTheme="minorHAnsi" w:cstheme="minorHAnsi"/>
          <w:sz w:val="21"/>
          <w:szCs w:val="21"/>
        </w:rPr>
      </w:pPr>
      <w:r>
        <w:rPr>
          <w:rFonts w:asciiTheme="minorHAnsi" w:hAnsiTheme="minorHAnsi" w:cstheme="minorHAnsi"/>
          <w:b/>
          <w:sz w:val="21"/>
          <w:szCs w:val="21"/>
        </w:rPr>
        <w:t xml:space="preserve">Rollover: </w:t>
      </w:r>
      <w:r w:rsidRPr="00CD5029">
        <w:rPr>
          <w:rFonts w:asciiTheme="minorHAnsi" w:hAnsiTheme="minorHAnsi" w:cstheme="minorHAnsi"/>
          <w:sz w:val="21"/>
          <w:szCs w:val="21"/>
        </w:rPr>
        <w:t>You can also roll your IRA</w:t>
      </w:r>
      <w:r>
        <w:rPr>
          <w:rFonts w:asciiTheme="minorHAnsi" w:hAnsiTheme="minorHAnsi" w:cstheme="minorHAnsi"/>
          <w:sz w:val="21"/>
          <w:szCs w:val="21"/>
        </w:rPr>
        <w:t xml:space="preserve"> and 401(k)</w:t>
      </w:r>
      <w:r w:rsidRPr="00CD5029">
        <w:rPr>
          <w:rFonts w:asciiTheme="minorHAnsi" w:hAnsiTheme="minorHAnsi" w:cstheme="minorHAnsi"/>
          <w:sz w:val="21"/>
          <w:szCs w:val="21"/>
        </w:rPr>
        <w:t xml:space="preserve"> funds into the new Solo</w:t>
      </w:r>
      <w:r>
        <w:rPr>
          <w:rFonts w:asciiTheme="minorHAnsi" w:hAnsiTheme="minorHAnsi" w:cstheme="minorHAnsi"/>
          <w:sz w:val="21"/>
          <w:szCs w:val="21"/>
        </w:rPr>
        <w:t>(</w:t>
      </w:r>
      <w:r w:rsidRPr="00CD5029">
        <w:rPr>
          <w:rFonts w:asciiTheme="minorHAnsi" w:hAnsiTheme="minorHAnsi" w:cstheme="minorHAnsi"/>
          <w:sz w:val="21"/>
          <w:szCs w:val="21"/>
        </w:rPr>
        <w:t>K</w:t>
      </w:r>
      <w:r>
        <w:rPr>
          <w:rFonts w:asciiTheme="minorHAnsi" w:hAnsiTheme="minorHAnsi" w:cstheme="minorHAnsi"/>
          <w:sz w:val="21"/>
          <w:szCs w:val="21"/>
        </w:rPr>
        <w:t>)</w:t>
      </w:r>
      <w:r w:rsidRPr="00CD5029">
        <w:rPr>
          <w:rFonts w:asciiTheme="minorHAnsi" w:hAnsiTheme="minorHAnsi" w:cstheme="minorHAnsi"/>
          <w:sz w:val="21"/>
          <w:szCs w:val="21"/>
        </w:rPr>
        <w:t xml:space="preserve"> to combine your investing power.</w:t>
      </w:r>
      <w:r>
        <w:rPr>
          <w:rFonts w:asciiTheme="minorHAnsi" w:hAnsiTheme="minorHAnsi" w:cstheme="minorHAnsi"/>
          <w:sz w:val="21"/>
          <w:szCs w:val="21"/>
        </w:rPr>
        <w:t xml:space="preserve"> We recommend direct rollovers from custodian to custodian. Please contact us prior to taking any indirect retirement account rollovers to avoid potential tax issues.</w:t>
      </w:r>
    </w:p>
    <w:p w14:paraId="320EA37C" w14:textId="77777777" w:rsidR="00691FD5" w:rsidRDefault="00691FD5" w:rsidP="0009071C">
      <w:pPr>
        <w:spacing w:after="0" w:line="240" w:lineRule="auto"/>
        <w:jc w:val="both"/>
        <w:rPr>
          <w:rStyle w:val="Heading1Char"/>
          <w:rFonts w:cstheme="minorHAnsi"/>
          <w:caps/>
        </w:rPr>
      </w:pPr>
    </w:p>
    <w:p w14:paraId="76A28F08" w14:textId="77777777" w:rsidR="00691FD5" w:rsidRPr="0037110D" w:rsidRDefault="00691FD5" w:rsidP="0009071C">
      <w:pPr>
        <w:spacing w:after="0" w:line="240" w:lineRule="auto"/>
        <w:jc w:val="both"/>
        <w:rPr>
          <w:rStyle w:val="Heading1Char"/>
          <w:rFonts w:cstheme="minorHAnsi"/>
          <w:caps/>
        </w:rPr>
      </w:pPr>
      <w:r w:rsidRPr="0037110D">
        <w:rPr>
          <w:rStyle w:val="Heading1Char"/>
          <w:rFonts w:cstheme="minorHAnsi"/>
          <w:caps/>
        </w:rPr>
        <w:t xml:space="preserve">POSSIBLE 401(K) </w:t>
      </w:r>
      <w:r>
        <w:rPr>
          <w:rStyle w:val="Heading1Char"/>
          <w:rFonts w:cstheme="minorHAnsi"/>
          <w:caps/>
        </w:rPr>
        <w:t>AND DEFINED BENEFIT PLAN FOR YOUR S CORPORATION</w:t>
      </w:r>
    </w:p>
    <w:p w14:paraId="55560E95" w14:textId="77777777" w:rsidR="00691FD5" w:rsidRPr="0037110D" w:rsidRDefault="00691FD5" w:rsidP="0009071C">
      <w:pPr>
        <w:spacing w:after="0" w:line="240" w:lineRule="auto"/>
        <w:jc w:val="both"/>
        <w:rPr>
          <w:rFonts w:asciiTheme="minorHAnsi" w:hAnsiTheme="minorHAnsi" w:cstheme="minorHAnsi"/>
          <w:sz w:val="21"/>
          <w:szCs w:val="21"/>
        </w:rPr>
      </w:pPr>
      <w:r w:rsidR="003E6A03">
        <w:rPr>
          <w:rFonts w:asciiTheme="minorHAnsi" w:hAnsiTheme="minorHAnsi" w:cstheme="minorHAnsi"/>
          <w:b/>
          <w:caps/>
          <w:sz w:val="21"/>
          <w:szCs w:val="21"/>
        </w:rPr>
      </w:r>
      <w:r w:rsidRPr="0037110D">
        <w:rPr>
          <w:rFonts w:asciiTheme="minorHAnsi" w:hAnsiTheme="minorHAnsi" w:cstheme="minorHAnsi"/>
          <w:sz w:val="21"/>
          <w:szCs w:val="21"/>
        </w:rPr>
        <w:t xml:space="preserve"> You discussed being interested in opening and funding a retirement account for you and your employees. We can help do a cost/benefit analysis for you for 2023 to see if this can help reduce total taxes. </w:t>
      </w:r>
    </w:p>
    <w:p w14:paraId="617A3A86" w14:textId="77777777" w:rsidR="00691FD5" w:rsidRPr="0037110D" w:rsidRDefault="00691FD5" w:rsidP="0009071C">
      <w:pPr>
        <w:spacing w:after="0" w:line="240" w:lineRule="auto"/>
        <w:ind w:left="1080"/>
        <w:jc w:val="both"/>
        <w:rPr>
          <w:rFonts w:asciiTheme="minorHAnsi" w:hAnsiTheme="minorHAnsi" w:cstheme="minorHAnsi"/>
          <w:sz w:val="21"/>
          <w:szCs w:val="21"/>
        </w:rPr>
      </w:pPr>
    </w:p>
    <w:p w14:paraId="29242310" w14:textId="77777777" w:rsidR="00691FD5" w:rsidRPr="0037110D" w:rsidRDefault="00691FD5" w:rsidP="0009071C">
      <w:pPr>
        <w:spacing w:after="0" w:line="240" w:lineRule="auto"/>
        <w:jc w:val="both"/>
        <w:rPr>
          <w:rFonts w:asciiTheme="minorHAnsi" w:hAnsiTheme="minorHAnsi" w:cstheme="minorHAnsi"/>
          <w:sz w:val="21"/>
          <w:szCs w:val="21"/>
        </w:rPr>
      </w:pPr>
      <w:r w:rsidRPr="0037110D">
        <w:rPr>
          <w:rFonts w:asciiTheme="minorHAnsi" w:hAnsiTheme="minorHAnsi" w:cstheme="minorHAnsi"/>
          <w:sz w:val="21"/>
          <w:szCs w:val="21"/>
        </w:rPr>
        <w:t xml:space="preserve">Please have your payroll processor help you fill out the </w:t>
      </w:r>
      <w:hyperlink r:id="rId50" w:history="1">
        <w:r w:rsidRPr="0037110D">
          <w:rPr>
            <w:rStyle w:val="Hyperlink"/>
            <w:rFonts w:asciiTheme="minorHAnsi" w:hAnsiTheme="minorHAnsi" w:cstheme="minorHAnsi"/>
            <w:sz w:val="21"/>
            <w:szCs w:val="21"/>
          </w:rPr>
          <w:t>Employee Census</w:t>
        </w:r>
      </w:hyperlink>
      <w:r w:rsidRPr="0037110D">
        <w:rPr>
          <w:rFonts w:asciiTheme="minorHAnsi" w:hAnsiTheme="minorHAnsi" w:cstheme="minorHAnsi"/>
          <w:sz w:val="21"/>
          <w:szCs w:val="21"/>
        </w:rPr>
        <w:t xml:space="preserve"> with projected 2023 information. Then return it to us so we can help run the analysis. To ensure there is sufficient time for this year, please return this to us by no later than </w:t>
      </w:r>
      <w:r w:rsidRPr="00427ACF">
        <w:rPr>
          <w:rFonts w:asciiTheme="minorHAnsi" w:hAnsiTheme="minorHAnsi" w:cstheme="minorHAnsi"/>
          <w:sz w:val="21"/>
          <w:szCs w:val="21"/>
          <w:highlight w:val="yellow"/>
        </w:rPr>
        <w:t>July 1st.</w:t>
      </w:r>
    </w:p>
    <w:p w14:paraId="4882D5E5" w14:textId="77777777" w:rsidR="00691FD5" w:rsidRDefault="00691FD5" w:rsidP="0009071C">
      <w:pPr>
        <w:spacing w:after="0" w:line="240" w:lineRule="auto"/>
        <w:contextualSpacing/>
        <w:jc w:val="both"/>
        <w:rPr>
          <w:rFonts w:asciiTheme="minorHAnsi" w:hAnsiTheme="minorHAnsi" w:cstheme="minorHAnsi"/>
          <w:sz w:val="21"/>
          <w:szCs w:val="21"/>
        </w:rPr>
      </w:pPr>
    </w:p>
    <w:p w14:paraId="5E5493AC" w14:textId="77777777" w:rsidR="00691FD5" w:rsidRPr="00502D68" w:rsidRDefault="00691FD5" w:rsidP="0009071C">
      <w:pPr>
        <w:spacing w:after="0" w:line="240" w:lineRule="auto"/>
        <w:contextualSpacing/>
        <w:jc w:val="both"/>
        <w:rPr>
          <w:rStyle w:val="Heading1Char"/>
          <w:rFonts w:asciiTheme="minorHAnsi" w:hAnsiTheme="minorHAnsi" w:cstheme="minorHAnsi"/>
          <w:b w:val="0"/>
          <w:bCs w:val="0"/>
          <w:sz w:val="21"/>
          <w:szCs w:val="21"/>
        </w:rPr>
      </w:pPr>
      <w:r w:rsidRPr="00501424">
        <w:rPr>
          <w:rStyle w:val="Heading1Char"/>
          <w:rFonts w:cstheme="minorHAnsi"/>
          <w:sz w:val="21"/>
          <w:szCs w:val="21"/>
        </w:rPr>
      </w:r>
      <w:r w:rsidRPr="00776AD6">
        <w:rPr>
          <w:rStyle w:val="Heading1Char"/>
          <w:rFonts w:asciiTheme="minorHAnsi" w:hAnsiTheme="minorHAnsi" w:cstheme="minorHAnsi"/>
          <w:noProof/>
          <w:color w:val="008000"/>
          <w:sz w:val="21"/>
          <w:szCs w:val="21"/>
        </w:rPr>
      </w:r>
      <w:r w:rsidRPr="00501424">
        <w:rPr>
          <w:rStyle w:val="Heading1Char"/>
          <w:rFonts w:cstheme="minorHAnsi"/>
          <w:sz w:val="21"/>
          <w:szCs w:val="21"/>
        </w:rPr>
      </w:r>
    </w:p>
    <w:p w14:paraId="6DB21362" w14:textId="77777777" w:rsidR="00691FD5" w:rsidRPr="00805684" w:rsidRDefault="00691FD5" w:rsidP="0009071C">
      <w:pPr>
        <w:spacing w:after="0" w:line="240" w:lineRule="auto"/>
        <w:contextualSpacing/>
        <w:jc w:val="both"/>
      </w:pPr>
      <w:r>
        <w:t>[Switcher: Retirement Planning Insert 4{"system-name":"ret-planning-4"}]</w:t>
        <w:br/>
        <w:t>[Clause{"condition":"ret-planning-4 is turned on"}]</w:t>
      </w:r>
    </w:p>
    <w:bookmarkEnd w:id="48"/>
    <w:bookmarkEnd w:id="49"/>
    <w:p w14:paraId="027CD872" w14:textId="77777777" w:rsidR="00B36360" w:rsidRPr="00566C47" w:rsidRDefault="00B36360" w:rsidP="00B36360">
      <w:pPr>
        <w:suppressAutoHyphens/>
        <w:spacing w:after="0" w:line="240" w:lineRule="auto"/>
        <w:contextualSpacing/>
        <w:jc w:val="both"/>
        <w:rPr>
          <w:rStyle w:val="Heading1Char"/>
          <w:rFonts w:cstheme="minorHAnsi"/>
          <w:caps/>
        </w:rPr>
      </w:pPr>
      <w:r w:rsidRPr="00566C47">
        <w:rPr>
          <w:rStyle w:val="Heading1Char"/>
          <w:rFonts w:cstheme="minorHAnsi"/>
          <w:caps/>
        </w:rPr>
        <w:t>Rollover 401 K from Previous Employer to a Self-Directed Solo</w:t>
      </w:r>
      <w:r>
        <w:rPr>
          <w:rStyle w:val="Heading1Char"/>
          <w:rFonts w:cstheme="minorHAnsi"/>
          <w:caps/>
        </w:rPr>
        <w:t>(</w:t>
      </w:r>
      <w:r w:rsidRPr="00566C47">
        <w:rPr>
          <w:rStyle w:val="Heading1Char"/>
          <w:rFonts w:cstheme="minorHAnsi"/>
          <w:caps/>
        </w:rPr>
        <w:t>K</w:t>
      </w:r>
      <w:r>
        <w:rPr>
          <w:rStyle w:val="Heading1Char"/>
          <w:rFonts w:cstheme="minorHAnsi"/>
          <w:caps/>
        </w:rPr>
        <w:t>)</w:t>
      </w:r>
      <w:r w:rsidRPr="00566C47">
        <w:rPr>
          <w:rStyle w:val="Heading1Char"/>
          <w:rFonts w:cstheme="minorHAnsi"/>
          <w:caps/>
        </w:rPr>
        <w:t xml:space="preserve"> </w:t>
      </w:r>
    </w:p>
    <w:p w14:paraId="0A88470A" w14:textId="77777777" w:rsidR="00B36360" w:rsidRPr="000B44FC" w:rsidRDefault="00B36360" w:rsidP="00B36360">
      <w:pPr>
        <w:suppressAutoHyphens/>
        <w:spacing w:after="0" w:line="240" w:lineRule="auto"/>
        <w:contextualSpacing/>
        <w:jc w:val="both"/>
        <w:rPr>
          <w:rFonts w:asciiTheme="minorHAnsi" w:hAnsiTheme="minorHAnsi" w:cstheme="minorHAnsi"/>
          <w:b/>
          <w:bCs/>
          <w:caps/>
          <w:sz w:val="24"/>
          <w:szCs w:val="24"/>
        </w:rPr>
      </w:pPr>
      <w:bookmarkStart w:id="57" w:name="Check35"/>
      <w:r w:rsidR="003E6A03">
        <w:rPr>
          <w:rFonts w:asciiTheme="minorHAnsi" w:hAnsiTheme="minorHAnsi" w:cstheme="minorHAnsi"/>
          <w:b/>
          <w:sz w:val="21"/>
          <w:szCs w:val="21"/>
        </w:rPr>
      </w:r>
      <w:bookmarkEnd w:id="57"/>
      <w:r>
        <w:rPr>
          <w:rFonts w:asciiTheme="minorHAnsi" w:hAnsiTheme="minorHAnsi" w:cstheme="minorHAnsi"/>
          <w:b/>
          <w:sz w:val="21"/>
          <w:szCs w:val="21"/>
        </w:rPr>
        <w:t xml:space="preserve"> </w:t>
      </w:r>
      <w:r w:rsidRPr="00F538FC">
        <w:rPr>
          <w:rFonts w:asciiTheme="minorHAnsi" w:hAnsiTheme="minorHAnsi" w:cstheme="minorHAnsi"/>
          <w:sz w:val="21"/>
          <w:szCs w:val="21"/>
        </w:rPr>
        <w:t xml:space="preserve">Idle retirement account funds from former employers may be converted into </w:t>
      </w:r>
      <w:r>
        <w:rPr>
          <w:rFonts w:asciiTheme="minorHAnsi" w:hAnsiTheme="minorHAnsi" w:cstheme="minorHAnsi"/>
          <w:sz w:val="21"/>
          <w:szCs w:val="21"/>
        </w:rPr>
        <w:t xml:space="preserve">a </w:t>
      </w:r>
      <w:r w:rsidRPr="00F538FC">
        <w:rPr>
          <w:rFonts w:asciiTheme="minorHAnsi" w:hAnsiTheme="minorHAnsi" w:cstheme="minorHAnsi"/>
          <w:sz w:val="21"/>
          <w:szCs w:val="21"/>
        </w:rPr>
        <w:t>Solo 401(k) whereby some liquidity can be obtained. Qualified plans</w:t>
      </w:r>
      <w:r>
        <w:rPr>
          <w:rFonts w:asciiTheme="minorHAnsi" w:hAnsiTheme="minorHAnsi" w:cstheme="minorHAnsi"/>
          <w:sz w:val="21"/>
          <w:szCs w:val="21"/>
        </w:rPr>
        <w:t>,</w:t>
      </w:r>
      <w:r w:rsidRPr="00F538FC">
        <w:rPr>
          <w:rFonts w:asciiTheme="minorHAnsi" w:hAnsiTheme="minorHAnsi" w:cstheme="minorHAnsi"/>
          <w:sz w:val="21"/>
          <w:szCs w:val="21"/>
        </w:rPr>
        <w:t xml:space="preserve"> such </w:t>
      </w:r>
      <w:r>
        <w:rPr>
          <w:rFonts w:asciiTheme="minorHAnsi" w:hAnsiTheme="minorHAnsi" w:cstheme="minorHAnsi"/>
          <w:sz w:val="21"/>
          <w:szCs w:val="21"/>
        </w:rPr>
        <w:t xml:space="preserve">as </w:t>
      </w:r>
      <w:r w:rsidRPr="00F538FC">
        <w:rPr>
          <w:rFonts w:asciiTheme="minorHAnsi" w:hAnsiTheme="minorHAnsi" w:cstheme="minorHAnsi"/>
          <w:sz w:val="21"/>
          <w:szCs w:val="21"/>
        </w:rPr>
        <w:t>a Solo</w:t>
      </w:r>
      <w:r>
        <w:rPr>
          <w:rFonts w:asciiTheme="minorHAnsi" w:hAnsiTheme="minorHAnsi" w:cstheme="minorHAnsi"/>
          <w:sz w:val="21"/>
          <w:szCs w:val="21"/>
        </w:rPr>
        <w:t>(</w:t>
      </w:r>
      <w:r w:rsidRPr="00F538FC">
        <w:rPr>
          <w:rFonts w:asciiTheme="minorHAnsi" w:hAnsiTheme="minorHAnsi" w:cstheme="minorHAnsi"/>
          <w:sz w:val="21"/>
          <w:szCs w:val="21"/>
        </w:rPr>
        <w:t>K</w:t>
      </w:r>
      <w:r>
        <w:rPr>
          <w:rFonts w:asciiTheme="minorHAnsi" w:hAnsiTheme="minorHAnsi" w:cstheme="minorHAnsi"/>
          <w:sz w:val="21"/>
          <w:szCs w:val="21"/>
        </w:rPr>
        <w:t>)</w:t>
      </w:r>
      <w:r w:rsidRPr="00F538FC">
        <w:rPr>
          <w:rFonts w:asciiTheme="minorHAnsi" w:hAnsiTheme="minorHAnsi" w:cstheme="minorHAnsi"/>
          <w:sz w:val="21"/>
          <w:szCs w:val="21"/>
        </w:rPr>
        <w:t xml:space="preserve">, allow you to tap into the retirement money by borrowing up to the lesser of 50% of </w:t>
      </w:r>
      <w:r>
        <w:rPr>
          <w:rFonts w:asciiTheme="minorHAnsi" w:hAnsiTheme="minorHAnsi" w:cstheme="minorHAnsi"/>
          <w:sz w:val="21"/>
          <w:szCs w:val="21"/>
        </w:rPr>
        <w:t xml:space="preserve">the </w:t>
      </w:r>
      <w:r w:rsidRPr="00F538FC">
        <w:rPr>
          <w:rFonts w:asciiTheme="minorHAnsi" w:hAnsiTheme="minorHAnsi" w:cstheme="minorHAnsi"/>
          <w:sz w:val="21"/>
          <w:szCs w:val="21"/>
        </w:rPr>
        <w:t>account balance or $50k for any reason. Setting up a Solo</w:t>
      </w:r>
      <w:r>
        <w:rPr>
          <w:rFonts w:asciiTheme="minorHAnsi" w:hAnsiTheme="minorHAnsi" w:cstheme="minorHAnsi"/>
          <w:sz w:val="21"/>
          <w:szCs w:val="21"/>
        </w:rPr>
        <w:t>(</w:t>
      </w:r>
      <w:r w:rsidRPr="00F538FC">
        <w:rPr>
          <w:rFonts w:asciiTheme="minorHAnsi" w:hAnsiTheme="minorHAnsi" w:cstheme="minorHAnsi"/>
          <w:sz w:val="21"/>
          <w:szCs w:val="21"/>
        </w:rPr>
        <w:t>K</w:t>
      </w:r>
      <w:r>
        <w:rPr>
          <w:rFonts w:asciiTheme="minorHAnsi" w:hAnsiTheme="minorHAnsi" w:cstheme="minorHAnsi"/>
          <w:sz w:val="21"/>
          <w:szCs w:val="21"/>
        </w:rPr>
        <w:t>)</w:t>
      </w:r>
      <w:r w:rsidRPr="00F538FC">
        <w:rPr>
          <w:rFonts w:asciiTheme="minorHAnsi" w:hAnsiTheme="minorHAnsi" w:cstheme="minorHAnsi"/>
          <w:sz w:val="21"/>
          <w:szCs w:val="21"/>
        </w:rPr>
        <w:t xml:space="preserve"> account can provide y</w:t>
      </w:r>
      <w:r>
        <w:rPr>
          <w:rFonts w:asciiTheme="minorHAnsi" w:hAnsiTheme="minorHAnsi" w:cstheme="minorHAnsi"/>
          <w:sz w:val="21"/>
          <w:szCs w:val="21"/>
        </w:rPr>
        <w:t>ou with the following benefits:</w:t>
      </w:r>
    </w:p>
    <w:p w14:paraId="2919F1E6" w14:textId="77777777" w:rsidR="00B36360" w:rsidRPr="00AF4B3C" w:rsidRDefault="00B36360" w:rsidP="00B36360">
      <w:pPr>
        <w:pStyle w:val="ListParagraph"/>
        <w:numPr>
          <w:ilvl w:val="0"/>
          <w:numId w:val="34"/>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T</w:t>
      </w:r>
      <w:r w:rsidRPr="00AF4B3C">
        <w:rPr>
          <w:rFonts w:asciiTheme="minorHAnsi" w:hAnsiTheme="minorHAnsi" w:cstheme="minorHAnsi"/>
          <w:sz w:val="21"/>
          <w:szCs w:val="21"/>
        </w:rPr>
        <w:t>ap into retirement money at any time for any purpo</w:t>
      </w:r>
      <w:r>
        <w:rPr>
          <w:rFonts w:asciiTheme="minorHAnsi" w:hAnsiTheme="minorHAnsi" w:cstheme="minorHAnsi"/>
          <w:sz w:val="21"/>
          <w:szCs w:val="21"/>
        </w:rPr>
        <w:t>se and act as an emergency fund.</w:t>
      </w:r>
    </w:p>
    <w:p w14:paraId="6361D5EA" w14:textId="77777777" w:rsidR="00B36360" w:rsidRPr="00AF4B3C" w:rsidRDefault="00B36360" w:rsidP="00B36360">
      <w:pPr>
        <w:pStyle w:val="ListParagraph"/>
        <w:numPr>
          <w:ilvl w:val="0"/>
          <w:numId w:val="34"/>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U</w:t>
      </w:r>
      <w:r w:rsidRPr="00AF4B3C">
        <w:rPr>
          <w:rFonts w:asciiTheme="minorHAnsi" w:hAnsiTheme="minorHAnsi" w:cstheme="minorHAnsi"/>
          <w:sz w:val="21"/>
          <w:szCs w:val="21"/>
        </w:rPr>
        <w:t xml:space="preserve">tilize borrowed portion as </w:t>
      </w:r>
      <w:r>
        <w:rPr>
          <w:rFonts w:asciiTheme="minorHAnsi" w:hAnsiTheme="minorHAnsi" w:cstheme="minorHAnsi"/>
          <w:sz w:val="21"/>
          <w:szCs w:val="21"/>
        </w:rPr>
        <w:t>collateral to begin building c</w:t>
      </w:r>
      <w:r w:rsidRPr="00AF4B3C">
        <w:rPr>
          <w:rFonts w:asciiTheme="minorHAnsi" w:hAnsiTheme="minorHAnsi" w:cstheme="minorHAnsi"/>
          <w:sz w:val="21"/>
          <w:szCs w:val="21"/>
        </w:rPr>
        <w:t>omp</w:t>
      </w:r>
      <w:r>
        <w:rPr>
          <w:rFonts w:asciiTheme="minorHAnsi" w:hAnsiTheme="minorHAnsi" w:cstheme="minorHAnsi"/>
          <w:sz w:val="21"/>
          <w:szCs w:val="21"/>
        </w:rPr>
        <w:t>any credit for business venture.</w:t>
      </w:r>
    </w:p>
    <w:p w14:paraId="3B586D01" w14:textId="77777777" w:rsidR="00B36360" w:rsidRPr="00AF4B3C" w:rsidRDefault="00B36360" w:rsidP="00B36360">
      <w:pPr>
        <w:pStyle w:val="ListParagraph"/>
        <w:numPr>
          <w:ilvl w:val="0"/>
          <w:numId w:val="34"/>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B</w:t>
      </w:r>
      <w:r w:rsidRPr="00AF4B3C">
        <w:rPr>
          <w:rFonts w:asciiTheme="minorHAnsi" w:hAnsiTheme="minorHAnsi" w:cstheme="minorHAnsi"/>
          <w:sz w:val="21"/>
          <w:szCs w:val="21"/>
        </w:rPr>
        <w:t>orrowed portion can be utilized directly f</w:t>
      </w:r>
      <w:r>
        <w:rPr>
          <w:rFonts w:asciiTheme="minorHAnsi" w:hAnsiTheme="minorHAnsi" w:cstheme="minorHAnsi"/>
          <w:sz w:val="21"/>
          <w:szCs w:val="21"/>
        </w:rPr>
        <w:t>or personal and investing needs.</w:t>
      </w:r>
    </w:p>
    <w:p w14:paraId="4A5A8C3D" w14:textId="77777777" w:rsidR="00B36360" w:rsidRDefault="00B36360" w:rsidP="00B36360">
      <w:pPr>
        <w:pStyle w:val="ListParagraph"/>
        <w:numPr>
          <w:ilvl w:val="0"/>
          <w:numId w:val="34"/>
        </w:numPr>
        <w:suppressAutoHyphens/>
        <w:spacing w:after="0" w:line="240" w:lineRule="auto"/>
        <w:jc w:val="both"/>
        <w:rPr>
          <w:rFonts w:asciiTheme="minorHAnsi" w:hAnsiTheme="minorHAnsi" w:cstheme="minorHAnsi"/>
          <w:sz w:val="21"/>
          <w:szCs w:val="21"/>
        </w:rPr>
      </w:pPr>
      <w:r>
        <w:rPr>
          <w:rFonts w:asciiTheme="minorHAnsi" w:hAnsiTheme="minorHAnsi" w:cstheme="minorHAnsi"/>
          <w:sz w:val="21"/>
          <w:szCs w:val="21"/>
        </w:rPr>
        <w:t>A S</w:t>
      </w:r>
      <w:r w:rsidRPr="00AF4B3C">
        <w:rPr>
          <w:rFonts w:asciiTheme="minorHAnsi" w:hAnsiTheme="minorHAnsi" w:cstheme="minorHAnsi"/>
          <w:sz w:val="21"/>
          <w:szCs w:val="21"/>
        </w:rPr>
        <w:t>elf-directed 401(k) allows you to invest in various types of alternative assets including real estate and notes.</w:t>
      </w:r>
    </w:p>
    <w:p w14:paraId="0EC2E7F0" w14:textId="77777777" w:rsidR="00B36360" w:rsidRPr="00457E37" w:rsidRDefault="00B36360" w:rsidP="00B36360">
      <w:pPr>
        <w:suppressAutoHyphens/>
        <w:spacing w:after="0" w:line="240" w:lineRule="auto"/>
        <w:jc w:val="both"/>
        <w:rPr>
          <w:rFonts w:asciiTheme="minorHAnsi" w:hAnsiTheme="minorHAnsi" w:cstheme="minorHAnsi"/>
          <w:sz w:val="21"/>
          <w:szCs w:val="21"/>
        </w:rPr>
      </w:pPr>
    </w:p>
    <w:p w14:paraId="3B56584A" w14:textId="0519C782" w:rsidR="00983FB7" w:rsidRPr="00457E37" w:rsidRDefault="00B36360" w:rsidP="0009071C">
      <w:pPr>
        <w:spacing w:after="0" w:line="240" w:lineRule="auto"/>
        <w:contextualSpacing/>
        <w:jc w:val="both"/>
        <w:rPr>
          <w:rFonts w:asciiTheme="minorHAnsi" w:hAnsiTheme="minorHAnsi"/>
          <w:sz w:val="21"/>
          <w:szCs w:val="21"/>
        </w:rPr>
      </w:pPr>
      <w:r w:rsidRPr="00F538FC">
        <w:rPr>
          <w:rFonts w:asciiTheme="minorHAnsi" w:hAnsiTheme="minorHAnsi" w:cstheme="minorHAnsi"/>
          <w:sz w:val="21"/>
          <w:szCs w:val="21"/>
        </w:rPr>
        <w:t>Generally, companies do not offer employees the ability to stretch their 401</w:t>
      </w:r>
      <w:r>
        <w:rPr>
          <w:rFonts w:asciiTheme="minorHAnsi" w:hAnsiTheme="minorHAnsi" w:cstheme="minorHAnsi"/>
          <w:sz w:val="21"/>
          <w:szCs w:val="21"/>
        </w:rPr>
        <w:t>(</w:t>
      </w:r>
      <w:r w:rsidRPr="00F538FC">
        <w:rPr>
          <w:rFonts w:asciiTheme="minorHAnsi" w:hAnsiTheme="minorHAnsi" w:cstheme="minorHAnsi"/>
          <w:sz w:val="21"/>
          <w:szCs w:val="21"/>
        </w:rPr>
        <w:t>k</w:t>
      </w:r>
      <w:r>
        <w:rPr>
          <w:rFonts w:asciiTheme="minorHAnsi" w:hAnsiTheme="minorHAnsi" w:cstheme="minorHAnsi"/>
          <w:sz w:val="21"/>
          <w:szCs w:val="21"/>
        </w:rPr>
        <w:t>)</w:t>
      </w:r>
      <w:r w:rsidRPr="00F538FC">
        <w:rPr>
          <w:rFonts w:asciiTheme="minorHAnsi" w:hAnsiTheme="minorHAnsi" w:cstheme="minorHAnsi"/>
          <w:sz w:val="21"/>
          <w:szCs w:val="21"/>
        </w:rPr>
        <w:t xml:space="preserve"> money over the lifetime of their non-spouse beneficiaries. This potentially subjects your retirement accounts to early distribution upon an unexpected death. Please make sure to investigate your options to roll-over your retirement funds out of your previous employer plan to avoid forced distribution for your intended beneficiaries.</w:t>
      </w:r>
      <w:r w:rsidRPr="00CF2047">
        <w:rPr>
          <w:rFonts w:ascii="Times New Roman" w:hAnsi="Times New Roman"/>
        </w:rPr>
        <w:t xml:space="preserve"> </w:t>
      </w:r>
      <w:r>
        <w:rPr>
          <w:rFonts w:ascii="Times New Roman" w:hAnsi="Times New Roman"/>
        </w:rPr>
        <w:br/>
      </w:r>
    </w:p>
    <w:p w14:paraId="7A85D6BC" w14:textId="77777777" w:rsidR="00983FB7" w:rsidRDefault="00983FB7" w:rsidP="0009071C">
      <w:pPr>
        <w:spacing w:after="0" w:line="240" w:lineRule="auto"/>
        <w:contextualSpacing/>
      </w:pPr>
      <w:r w:rsidRPr="00501424"/>
      <w:r w:rsidRPr="00504D14">
        <w:rPr>
          <w:noProof/>
        </w:rPr>
      </w:r>
      <w:r w:rsidRPr="00501424"/>
    </w:p>
    <w:p w14:paraId="7B8BF1EA" w14:textId="77777777" w:rsidR="00983FB7" w:rsidRPr="00805684" w:rsidRDefault="00983FB7" w:rsidP="0009071C">
      <w:pPr>
        <w:spacing w:after="0" w:line="240" w:lineRule="auto"/>
        <w:contextualSpacing/>
      </w:pPr>
      <w:r>
        <w:t>[Switcher: Retirement Planning Insert 5{"system-name":"ret-planning-5"}]</w:t>
        <w:br/>
        <w:t>[Clause{"condition":"ret-planning-5 is turned on"}]</w:t>
      </w:r>
    </w:p>
    <w:p w14:paraId="0BE346F1" w14:textId="77777777" w:rsidR="00C10A8D" w:rsidRPr="00464069" w:rsidRDefault="00C10A8D" w:rsidP="00C10A8D">
      <w:pPr>
        <w:spacing w:after="0" w:line="240" w:lineRule="auto"/>
        <w:contextualSpacing/>
        <w:jc w:val="both"/>
        <w:rPr>
          <w:b/>
          <w:sz w:val="24"/>
        </w:rPr>
      </w:pPr>
      <w:r w:rsidRPr="00464069">
        <w:rPr>
          <w:b/>
          <w:sz w:val="24"/>
        </w:rPr>
        <w:t>TRUSTEE</w:t>
      </w:r>
      <w:r>
        <w:rPr>
          <w:b/>
          <w:sz w:val="24"/>
        </w:rPr>
        <w:t>-</w:t>
      </w:r>
      <w:r w:rsidRPr="00464069">
        <w:rPr>
          <w:b/>
          <w:sz w:val="24"/>
        </w:rPr>
        <w:t>TO</w:t>
      </w:r>
      <w:r>
        <w:rPr>
          <w:b/>
          <w:sz w:val="24"/>
        </w:rPr>
        <w:t>-</w:t>
      </w:r>
      <w:r w:rsidRPr="00464069">
        <w:rPr>
          <w:b/>
          <w:sz w:val="24"/>
        </w:rPr>
        <w:t>TRUSTEE ROLLOVER</w:t>
      </w:r>
    </w:p>
    <w:p w14:paraId="2925391C" w14:textId="77777777" w:rsidR="00C10A8D" w:rsidRPr="000B44FC" w:rsidRDefault="00C10A8D" w:rsidP="00C10A8D">
      <w:pPr>
        <w:spacing w:after="0" w:line="240" w:lineRule="auto"/>
        <w:contextualSpacing/>
        <w:jc w:val="both"/>
        <w:rPr>
          <w:rFonts w:asciiTheme="minorHAnsi" w:hAnsiTheme="minorHAnsi" w:cstheme="minorHAnsi"/>
          <w:bCs/>
          <w:sz w:val="21"/>
          <w:szCs w:val="21"/>
        </w:rPr>
      </w:pPr>
      <w:r w:rsidR="003E6A03">
        <w:rPr>
          <w:rFonts w:asciiTheme="minorHAnsi" w:hAnsiTheme="minorHAnsi" w:cstheme="minorHAnsi"/>
          <w:b/>
          <w:caps/>
          <w:sz w:val="21"/>
          <w:szCs w:val="21"/>
        </w:rPr>
      </w:r>
      <w:r>
        <w:rPr>
          <w:rFonts w:asciiTheme="minorHAnsi" w:hAnsiTheme="minorHAnsi" w:cstheme="minorHAnsi"/>
          <w:b/>
          <w:caps/>
          <w:sz w:val="21"/>
          <w:szCs w:val="21"/>
        </w:rPr>
        <w:t xml:space="preserve"> </w:t>
      </w:r>
      <w:r w:rsidRPr="000B44FC">
        <w:rPr>
          <w:rFonts w:asciiTheme="minorHAnsi" w:hAnsiTheme="minorHAnsi" w:cstheme="minorHAnsi"/>
          <w:bCs/>
          <w:sz w:val="21"/>
          <w:szCs w:val="21"/>
        </w:rPr>
        <w:t>Contact your plan administrator to see if the Plan Documents allow you to do an “in-service transfer” of your current retirement account to a Self-Directed account. If it is permitted, your work retirement account can be accessed tax-free and penalty-free to be used to invest in real estate. To do so in a way that helps to protect you from taxes and penalties, we suggest a trustee</w:t>
      </w:r>
      <w:r>
        <w:rPr>
          <w:rFonts w:asciiTheme="minorHAnsi" w:hAnsiTheme="minorHAnsi" w:cstheme="minorHAnsi"/>
          <w:bCs/>
          <w:sz w:val="21"/>
          <w:szCs w:val="21"/>
        </w:rPr>
        <w:t>-</w:t>
      </w:r>
      <w:r w:rsidRPr="000B44FC">
        <w:rPr>
          <w:rFonts w:asciiTheme="minorHAnsi" w:hAnsiTheme="minorHAnsi" w:cstheme="minorHAnsi"/>
          <w:bCs/>
          <w:sz w:val="21"/>
          <w:szCs w:val="21"/>
        </w:rPr>
        <w:t>to</w:t>
      </w:r>
      <w:r>
        <w:rPr>
          <w:rFonts w:asciiTheme="minorHAnsi" w:hAnsiTheme="minorHAnsi" w:cstheme="minorHAnsi"/>
          <w:bCs/>
          <w:sz w:val="21"/>
          <w:szCs w:val="21"/>
        </w:rPr>
        <w:t>-</w:t>
      </w:r>
      <w:r w:rsidRPr="000B44FC">
        <w:rPr>
          <w:rFonts w:asciiTheme="minorHAnsi" w:hAnsiTheme="minorHAnsi" w:cstheme="minorHAnsi"/>
          <w:bCs/>
          <w:sz w:val="21"/>
          <w:szCs w:val="21"/>
        </w:rPr>
        <w:t>trustee transfer using the following steps:</w:t>
      </w:r>
    </w:p>
    <w:p w14:paraId="140CAB6F" w14:textId="77777777" w:rsidR="00C10A8D" w:rsidRPr="000B44FC" w:rsidRDefault="00C10A8D" w:rsidP="00C10A8D">
      <w:pPr>
        <w:spacing w:after="0" w:line="240" w:lineRule="auto"/>
        <w:contextualSpacing/>
        <w:jc w:val="both"/>
        <w:rPr>
          <w:rFonts w:asciiTheme="minorHAnsi" w:hAnsiTheme="minorHAnsi" w:cstheme="minorHAnsi"/>
          <w:bCs/>
          <w:sz w:val="21"/>
          <w:szCs w:val="21"/>
        </w:rPr>
      </w:pPr>
    </w:p>
    <w:p w14:paraId="45198702" w14:textId="77777777" w:rsidR="00C10A8D" w:rsidRPr="000B44FC" w:rsidRDefault="00C10A8D" w:rsidP="00C10A8D">
      <w:pPr>
        <w:pStyle w:val="ListParagraph"/>
        <w:numPr>
          <w:ilvl w:val="0"/>
          <w:numId w:val="35"/>
        </w:numPr>
        <w:spacing w:after="0" w:line="240" w:lineRule="auto"/>
        <w:jc w:val="both"/>
        <w:rPr>
          <w:b/>
          <w:sz w:val="21"/>
          <w:szCs w:val="21"/>
        </w:rPr>
      </w:pPr>
      <w:r w:rsidRPr="000B44FC">
        <w:rPr>
          <w:sz w:val="21"/>
          <w:szCs w:val="21"/>
        </w:rPr>
        <w:t xml:space="preserve">Decide on a self-directed custodian. </w:t>
      </w:r>
    </w:p>
    <w:p w14:paraId="7F5D2EB7" w14:textId="77777777" w:rsidR="00C10A8D" w:rsidRPr="000B44FC" w:rsidRDefault="00C10A8D" w:rsidP="00C10A8D">
      <w:pPr>
        <w:pStyle w:val="ListParagraph"/>
        <w:numPr>
          <w:ilvl w:val="0"/>
          <w:numId w:val="35"/>
        </w:numPr>
        <w:spacing w:after="0" w:line="240" w:lineRule="auto"/>
        <w:jc w:val="both"/>
        <w:rPr>
          <w:b/>
          <w:sz w:val="21"/>
          <w:szCs w:val="21"/>
        </w:rPr>
      </w:pPr>
      <w:r w:rsidRPr="000B44FC">
        <w:rPr>
          <w:sz w:val="21"/>
          <w:szCs w:val="21"/>
        </w:rPr>
        <w:t>Fill out paperwork to have the new custodian request funds directly from the current custodian</w:t>
      </w:r>
      <w:r>
        <w:rPr>
          <w:sz w:val="21"/>
          <w:szCs w:val="21"/>
        </w:rPr>
        <w:t xml:space="preserve"> via a direct rollover. Please do not take any indirect rollovers without consulting with us first. We do not want any rollover transactions to go through your personal name.</w:t>
      </w:r>
    </w:p>
    <w:p w14:paraId="34D61E43" w14:textId="77777777" w:rsidR="00C10A8D" w:rsidRPr="001F5D61" w:rsidRDefault="00C10A8D" w:rsidP="00C10A8D">
      <w:pPr>
        <w:pStyle w:val="ListParagraph"/>
        <w:numPr>
          <w:ilvl w:val="0"/>
          <w:numId w:val="35"/>
        </w:numPr>
        <w:spacing w:after="0" w:line="240" w:lineRule="auto"/>
        <w:jc w:val="both"/>
        <w:rPr>
          <w:b/>
          <w:sz w:val="21"/>
          <w:szCs w:val="21"/>
        </w:rPr>
      </w:pPr>
      <w:r w:rsidRPr="000B44FC">
        <w:rPr>
          <w:sz w:val="21"/>
          <w:szCs w:val="21"/>
        </w:rPr>
        <w:t>Once the money is in the new self-directed account, start looking for investment opportunities.</w:t>
      </w:r>
    </w:p>
    <w:p w14:paraId="1DADF667" w14:textId="77777777" w:rsidR="001F5D61" w:rsidRPr="001F5D61" w:rsidRDefault="001F5D61" w:rsidP="0009071C">
      <w:pPr>
        <w:pStyle w:val="ListParagraph"/>
        <w:spacing w:after="0" w:line="240" w:lineRule="auto"/>
        <w:jc w:val="both"/>
        <w:rPr>
          <w:b/>
          <w:sz w:val="21"/>
          <w:szCs w:val="21"/>
        </w:rPr>
      </w:pPr>
    </w:p>
    <w:p w14:paraId="35D28730" w14:textId="77777777" w:rsidR="00983FB7" w:rsidRDefault="00983FB7" w:rsidP="0009071C">
      <w:pPr>
        <w:spacing w:after="0" w:line="240" w:lineRule="auto"/>
        <w:contextualSpacing/>
        <w:rPr>
          <w:rFonts w:ascii="Times New Roman" w:hAnsi="Times New Roman"/>
        </w:rPr>
      </w:pPr>
      <w:r w:rsidRPr="00501424">
        <w:rPr>
          <w:rFonts w:ascii="Times New Roman" w:hAnsi="Times New Roman" w:cs="Times New Roman"/>
        </w:rPr>
      </w:r>
      <w:r w:rsidRPr="00504D14">
        <w:rPr>
          <w:rFonts w:ascii="Times New Roman" w:hAnsi="Times New Roman"/>
          <w:noProof/>
          <w:color w:val="008000"/>
        </w:rPr>
      </w:r>
      <w:r w:rsidRPr="00501424">
        <w:rPr>
          <w:rFonts w:ascii="Times New Roman" w:hAnsi="Times New Roman" w:cs="Times New Roman"/>
        </w:rPr>
      </w:r>
    </w:p>
    <w:p w14:paraId="689917FF" w14:textId="77777777" w:rsidR="00983FB7" w:rsidRPr="00805684" w:rsidRDefault="00983FB7" w:rsidP="0009071C">
      <w:pPr>
        <w:spacing w:after="0" w:line="240" w:lineRule="auto"/>
        <w:contextualSpacing/>
      </w:pPr>
      <w:bookmarkStart w:id="58" w:name="_Toc326738759"/>
      <w:bookmarkStart w:id="59" w:name="_Toc437958626"/>
      <w:r>
        <w:t>[Switcher: Retirement Planning Insert 6{"system-name":"ret-planning-6"}]</w:t>
        <w:br/>
        <w:t>[Clause{"condition":"ret-planning-6 is turned on"}]</w:t>
      </w:r>
    </w:p>
    <w:p w14:paraId="543A907D" w14:textId="77777777" w:rsidR="00983FB7" w:rsidRDefault="00983FB7" w:rsidP="0009071C">
      <w:pPr>
        <w:spacing w:after="0" w:line="240" w:lineRule="auto"/>
        <w:contextualSpacing/>
      </w:pPr>
      <w:r w:rsidRPr="00501424">
        <w:t>[Switcher: Self-Directed 401k?{"system-name":"self-directed-401k"}]</w:t>
        <w:br/>
        <w:t>[Clause{"condition":"self-directed-401k is turned on"}]</w:t>
      </w:r>
      <w:proofErr w:type="gramStart"/>
      <w:proofErr w:type="gramEnd"/>
    </w:p>
    <w:p w14:paraId="397F835C" w14:textId="77777777" w:rsidR="00C10A8D" w:rsidRPr="00464069" w:rsidRDefault="00C10A8D" w:rsidP="00C10A8D">
      <w:pPr>
        <w:spacing w:after="0" w:line="240" w:lineRule="auto"/>
        <w:contextualSpacing/>
        <w:jc w:val="both"/>
        <w:rPr>
          <w:b/>
          <w:sz w:val="24"/>
        </w:rPr>
      </w:pPr>
      <w:bookmarkStart w:id="60" w:name="_Hlk103008976"/>
      <w:bookmarkEnd w:id="58"/>
      <w:bookmarkEnd w:id="59"/>
      <w:r w:rsidRPr="00464069">
        <w:rPr>
          <w:b/>
          <w:sz w:val="24"/>
        </w:rPr>
        <w:t>SELF DIRECTED 401(K) FOR REAL ESTATE INVESTING</w:t>
      </w:r>
    </w:p>
    <w:p w14:paraId="6BDF2534" w14:textId="77777777" w:rsidR="00C10A8D" w:rsidRPr="00457E37" w:rsidRDefault="00C10A8D" w:rsidP="00C10A8D">
      <w:pPr>
        <w:spacing w:after="0" w:line="240" w:lineRule="auto"/>
        <w:contextualSpacing/>
        <w:jc w:val="both"/>
        <w:rPr>
          <w:rFonts w:asciiTheme="minorHAnsi" w:hAnsiTheme="minorHAnsi" w:cstheme="minorHAnsi"/>
          <w:bCs/>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Pr="00457E37">
        <w:rPr>
          <w:rFonts w:cstheme="minorHAnsi"/>
          <w:sz w:val="21"/>
          <w:szCs w:val="21"/>
        </w:rPr>
        <w:t>[TextInput{"system-name":"self-directed-entity"}]</w:t>
      </w:r>
      <w:proofErr w:type="spellStart"/>
      <w:proofErr w:type="spellEnd"/>
      <w:proofErr w:type="spellStart"/>
      <w:r>
        <w:rPr>
          <w:rFonts w:cstheme="minorHAnsi"/>
          <w:sz w:val="21"/>
          <w:szCs w:val="21"/>
        </w:rPr>
        <w:t>’s</w:t>
      </w:r>
      <w:proofErr w:type="spellEnd"/>
      <w:r w:rsidRPr="00457E37">
        <w:rPr>
          <w:rFonts w:cstheme="minorHAnsi"/>
          <w:sz w:val="21"/>
          <w:szCs w:val="21"/>
        </w:rPr>
        <w:t xml:space="preserve"> Solo</w:t>
      </w:r>
      <w:r w:rsidRPr="00457E37">
        <w:rPr>
          <w:rFonts w:asciiTheme="minorHAnsi" w:hAnsiTheme="minorHAnsi" w:cstheme="minorHAnsi"/>
          <w:sz w:val="21"/>
          <w:szCs w:val="21"/>
        </w:rPr>
        <w:t xml:space="preserve"> </w:t>
      </w:r>
      <w:r w:rsidRPr="00457E37">
        <w:rPr>
          <w:rFonts w:asciiTheme="minorHAnsi" w:hAnsiTheme="minorHAnsi" w:cstheme="minorHAnsi"/>
          <w:bCs/>
          <w:sz w:val="21"/>
          <w:szCs w:val="21"/>
        </w:rPr>
        <w:t xml:space="preserve">401(k) can be used to invest in real estate. </w:t>
      </w:r>
      <w:proofErr w:type="gramStart"/>
      <w:r w:rsidRPr="00457E37">
        <w:rPr>
          <w:rFonts w:asciiTheme="minorHAnsi" w:hAnsiTheme="minorHAnsi" w:cstheme="minorHAnsi"/>
          <w:bCs/>
          <w:sz w:val="21"/>
          <w:szCs w:val="21"/>
        </w:rPr>
        <w:t>In order to</w:t>
      </w:r>
      <w:proofErr w:type="gramEnd"/>
      <w:r w:rsidRPr="00457E37">
        <w:rPr>
          <w:rFonts w:asciiTheme="minorHAnsi" w:hAnsiTheme="minorHAnsi" w:cstheme="minorHAnsi"/>
          <w:bCs/>
          <w:sz w:val="21"/>
          <w:szCs w:val="21"/>
        </w:rPr>
        <w:t xml:space="preserve"> start, you need to have a self-directed 401(k). We recommend </w:t>
      </w:r>
      <w:hyperlink r:id="rId51" w:history="1">
        <w:proofErr w:type="spellStart"/>
        <w:r w:rsidRPr="00457E37">
          <w:rPr>
            <w:rStyle w:val="Hyperlink"/>
            <w:rFonts w:asciiTheme="minorHAnsi" w:hAnsiTheme="minorHAnsi" w:cstheme="minorHAnsi"/>
            <w:sz w:val="21"/>
            <w:szCs w:val="21"/>
          </w:rPr>
          <w:t>uDirect</w:t>
        </w:r>
        <w:proofErr w:type="spellEnd"/>
        <w:r w:rsidRPr="00457E37">
          <w:rPr>
            <w:rStyle w:val="Hyperlink"/>
            <w:rFonts w:asciiTheme="minorHAnsi" w:hAnsiTheme="minorHAnsi" w:cstheme="minorHAnsi"/>
            <w:sz w:val="21"/>
            <w:szCs w:val="21"/>
          </w:rPr>
          <w:t xml:space="preserve"> IRA Services</w:t>
        </w:r>
      </w:hyperlink>
      <w:r w:rsidRPr="00457E37">
        <w:rPr>
          <w:rFonts w:asciiTheme="minorHAnsi" w:hAnsiTheme="minorHAnsi" w:cstheme="minorHAnsi"/>
          <w:bCs/>
          <w:sz w:val="21"/>
          <w:szCs w:val="21"/>
        </w:rPr>
        <w:t xml:space="preserve">, </w:t>
      </w:r>
      <w:hyperlink r:id="rId52" w:history="1">
        <w:r w:rsidRPr="00457E37">
          <w:rPr>
            <w:rStyle w:val="Hyperlink"/>
            <w:rFonts w:asciiTheme="minorHAnsi" w:hAnsiTheme="minorHAnsi" w:cstheme="minorHAnsi"/>
            <w:sz w:val="21"/>
            <w:szCs w:val="21"/>
          </w:rPr>
          <w:t>Equity Trust</w:t>
        </w:r>
      </w:hyperlink>
      <w:r w:rsidRPr="00457E37">
        <w:rPr>
          <w:rFonts w:asciiTheme="minorHAnsi" w:hAnsiTheme="minorHAnsi" w:cstheme="minorHAnsi"/>
          <w:bCs/>
          <w:sz w:val="21"/>
          <w:szCs w:val="21"/>
        </w:rPr>
        <w:t xml:space="preserve">, or </w:t>
      </w:r>
      <w:hyperlink r:id="rId53" w:history="1">
        <w:r w:rsidRPr="009C6991">
          <w:rPr>
            <w:rStyle w:val="Hyperlink"/>
            <w:rFonts w:asciiTheme="minorHAnsi" w:hAnsiTheme="minorHAnsi" w:cstheme="minorHAnsi"/>
            <w:bCs/>
            <w:sz w:val="21"/>
            <w:szCs w:val="21"/>
          </w:rPr>
          <w:t>Sense Financial</w:t>
        </w:r>
      </w:hyperlink>
      <w:r>
        <w:rPr>
          <w:rFonts w:asciiTheme="minorHAnsi" w:hAnsiTheme="minorHAnsi" w:cstheme="minorHAnsi"/>
          <w:bCs/>
          <w:sz w:val="21"/>
          <w:szCs w:val="21"/>
        </w:rPr>
        <w:t xml:space="preserve"> as</w:t>
      </w:r>
      <w:r w:rsidRPr="00457E37">
        <w:rPr>
          <w:rFonts w:asciiTheme="minorHAnsi" w:hAnsiTheme="minorHAnsi" w:cstheme="minorHAnsi"/>
          <w:bCs/>
          <w:sz w:val="21"/>
          <w:szCs w:val="21"/>
        </w:rPr>
        <w:t xml:space="preserve"> reputable custodial companies for self-directed investing. Also, consider the following points:</w:t>
      </w:r>
    </w:p>
    <w:p w14:paraId="6AA3325A" w14:textId="77777777" w:rsidR="00C10A8D" w:rsidRPr="00F538FC" w:rsidRDefault="00C10A8D" w:rsidP="00C10A8D">
      <w:pPr>
        <w:numPr>
          <w:ilvl w:val="1"/>
          <w:numId w:val="2"/>
        </w:numPr>
        <w:spacing w:after="0" w:line="240" w:lineRule="auto"/>
        <w:contextualSpacing/>
        <w:jc w:val="both"/>
        <w:rPr>
          <w:rFonts w:asciiTheme="minorHAnsi" w:hAnsiTheme="minorHAnsi" w:cstheme="minorHAnsi"/>
          <w:sz w:val="21"/>
          <w:szCs w:val="21"/>
        </w:rPr>
      </w:pPr>
      <w:r>
        <w:rPr>
          <w:rFonts w:asciiTheme="minorHAnsi" w:hAnsiTheme="minorHAnsi" w:cstheme="minorHAnsi"/>
          <w:b/>
          <w:sz w:val="21"/>
          <w:szCs w:val="21"/>
        </w:rPr>
        <w:t>Tax-deferred and tax-</w:t>
      </w:r>
      <w:r w:rsidRPr="00F538FC">
        <w:rPr>
          <w:rFonts w:asciiTheme="minorHAnsi" w:hAnsiTheme="minorHAnsi" w:cstheme="minorHAnsi"/>
          <w:b/>
          <w:sz w:val="21"/>
          <w:szCs w:val="21"/>
        </w:rPr>
        <w:t>free treatment</w:t>
      </w:r>
      <w:r>
        <w:rPr>
          <w:rFonts w:asciiTheme="minorHAnsi" w:hAnsiTheme="minorHAnsi" w:cstheme="minorHAnsi"/>
          <w:sz w:val="21"/>
          <w:szCs w:val="21"/>
        </w:rPr>
        <w:t>:</w:t>
      </w:r>
      <w:r w:rsidRPr="00F538FC">
        <w:rPr>
          <w:rFonts w:asciiTheme="minorHAnsi" w:hAnsiTheme="minorHAnsi" w:cstheme="minorHAnsi"/>
          <w:sz w:val="21"/>
          <w:szCs w:val="21"/>
        </w:rPr>
        <w:t xml:space="preserve"> </w:t>
      </w:r>
      <w:r>
        <w:rPr>
          <w:rFonts w:asciiTheme="minorHAnsi" w:hAnsiTheme="minorHAnsi" w:cstheme="minorHAnsi"/>
          <w:sz w:val="21"/>
          <w:szCs w:val="21"/>
        </w:rPr>
        <w:t xml:space="preserve">A </w:t>
      </w:r>
      <w:r w:rsidRPr="00F538FC">
        <w:rPr>
          <w:rFonts w:asciiTheme="minorHAnsi" w:hAnsiTheme="minorHAnsi" w:cstheme="minorHAnsi"/>
          <w:sz w:val="21"/>
          <w:szCs w:val="21"/>
        </w:rPr>
        <w:t>401(k) gets special tax treatment for passive income (interest, dividends,</w:t>
      </w:r>
      <w:r>
        <w:rPr>
          <w:rFonts w:asciiTheme="minorHAnsi" w:hAnsiTheme="minorHAnsi" w:cstheme="minorHAnsi"/>
          <w:sz w:val="21"/>
          <w:szCs w:val="21"/>
        </w:rPr>
        <w:t xml:space="preserve"> rental income, and royalties). </w:t>
      </w:r>
      <w:r w:rsidRPr="00F538FC">
        <w:rPr>
          <w:rFonts w:asciiTheme="minorHAnsi" w:hAnsiTheme="minorHAnsi" w:cstheme="minorHAnsi"/>
          <w:sz w:val="21"/>
          <w:szCs w:val="21"/>
        </w:rPr>
        <w:t>This type of income in a traditional retirement account is not taxed until distributions are taken</w:t>
      </w:r>
      <w:r>
        <w:rPr>
          <w:rFonts w:asciiTheme="minorHAnsi" w:hAnsiTheme="minorHAnsi" w:cstheme="minorHAnsi"/>
          <w:sz w:val="21"/>
          <w:szCs w:val="21"/>
        </w:rPr>
        <w:t>.</w:t>
      </w:r>
    </w:p>
    <w:p w14:paraId="11CF8748" w14:textId="77777777" w:rsidR="00C10A8D" w:rsidRPr="00F538FC" w:rsidRDefault="00C10A8D" w:rsidP="00C10A8D">
      <w:pPr>
        <w:numPr>
          <w:ilvl w:val="1"/>
          <w:numId w:val="2"/>
        </w:numPr>
        <w:spacing w:after="0" w:line="240" w:lineRule="auto"/>
        <w:contextualSpacing/>
        <w:jc w:val="both"/>
        <w:rPr>
          <w:rFonts w:asciiTheme="minorHAnsi" w:hAnsiTheme="minorHAnsi" w:cstheme="minorHAnsi"/>
          <w:sz w:val="21"/>
          <w:szCs w:val="21"/>
        </w:rPr>
      </w:pPr>
      <w:r>
        <w:rPr>
          <w:rFonts w:asciiTheme="minorHAnsi" w:hAnsiTheme="minorHAnsi" w:cstheme="minorHAnsi"/>
          <w:b/>
          <w:sz w:val="21"/>
          <w:szCs w:val="21"/>
        </w:rPr>
        <w:t>Tax efficient ideas for Solo(k) investments</w:t>
      </w:r>
      <w:r>
        <w:rPr>
          <w:rFonts w:asciiTheme="minorHAnsi" w:hAnsiTheme="minorHAnsi" w:cstheme="minorHAnsi"/>
          <w:sz w:val="21"/>
          <w:szCs w:val="21"/>
        </w:rPr>
        <w:t>:</w:t>
      </w:r>
      <w:r w:rsidRPr="00F538FC">
        <w:rPr>
          <w:rFonts w:asciiTheme="minorHAnsi" w:hAnsiTheme="minorHAnsi" w:cstheme="minorHAnsi"/>
          <w:b/>
          <w:sz w:val="21"/>
          <w:szCs w:val="21"/>
        </w:rPr>
        <w:t xml:space="preserve"> </w:t>
      </w:r>
      <w:r w:rsidRPr="00F538FC">
        <w:rPr>
          <w:rFonts w:asciiTheme="minorHAnsi" w:hAnsiTheme="minorHAnsi" w:cstheme="minorHAnsi"/>
          <w:sz w:val="21"/>
          <w:szCs w:val="21"/>
        </w:rPr>
        <w:t>Some real estate investments ar</w:t>
      </w:r>
      <w:r>
        <w:rPr>
          <w:rFonts w:asciiTheme="minorHAnsi" w:hAnsiTheme="minorHAnsi" w:cstheme="minorHAnsi"/>
          <w:sz w:val="21"/>
          <w:szCs w:val="21"/>
        </w:rPr>
        <w:t>e very appealing in a Solo(k):</w:t>
      </w:r>
    </w:p>
    <w:p w14:paraId="61858DCD" w14:textId="77777777" w:rsidR="00C10A8D" w:rsidRPr="00F538FC" w:rsidRDefault="00C10A8D" w:rsidP="00C10A8D">
      <w:pPr>
        <w:numPr>
          <w:ilvl w:val="2"/>
          <w:numId w:val="2"/>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b/>
          <w:sz w:val="21"/>
          <w:szCs w:val="21"/>
        </w:rPr>
        <w:t>Trust Deed Investing</w:t>
      </w:r>
      <w:r w:rsidRPr="00F538FC">
        <w:rPr>
          <w:rFonts w:asciiTheme="minorHAnsi" w:hAnsiTheme="minorHAnsi" w:cstheme="minorHAnsi"/>
          <w:sz w:val="21"/>
          <w:szCs w:val="21"/>
        </w:rPr>
        <w:t>: These investments are a lot more passive than rental properties</w:t>
      </w:r>
      <w:r>
        <w:rPr>
          <w:rFonts w:asciiTheme="minorHAnsi" w:hAnsiTheme="minorHAnsi" w:cstheme="minorHAnsi"/>
          <w:sz w:val="21"/>
          <w:szCs w:val="21"/>
        </w:rPr>
        <w:t>,</w:t>
      </w:r>
      <w:r w:rsidRPr="00F538FC">
        <w:rPr>
          <w:rFonts w:asciiTheme="minorHAnsi" w:hAnsiTheme="minorHAnsi" w:cstheme="minorHAnsi"/>
          <w:sz w:val="21"/>
          <w:szCs w:val="21"/>
        </w:rPr>
        <w:t xml:space="preserve"> which may be </w:t>
      </w:r>
      <w:r>
        <w:rPr>
          <w:rFonts w:asciiTheme="minorHAnsi" w:hAnsiTheme="minorHAnsi" w:cstheme="minorHAnsi"/>
          <w:sz w:val="21"/>
          <w:szCs w:val="21"/>
        </w:rPr>
        <w:t>ideal for your retirement account</w:t>
      </w:r>
      <w:r w:rsidRPr="00F538FC">
        <w:rPr>
          <w:rFonts w:asciiTheme="minorHAnsi" w:hAnsiTheme="minorHAnsi" w:cstheme="minorHAnsi"/>
          <w:sz w:val="21"/>
          <w:szCs w:val="21"/>
        </w:rPr>
        <w:t>. Since you do not have the depreciation expense and other rental expenses to offset income from the trust deed investments, this type of asset may be ideal for your retirement funds.</w:t>
      </w:r>
    </w:p>
    <w:p w14:paraId="5B9DD799" w14:textId="77777777" w:rsidR="00C10A8D" w:rsidRPr="00F538FC" w:rsidRDefault="00C10A8D" w:rsidP="00C10A8D">
      <w:pPr>
        <w:numPr>
          <w:ilvl w:val="2"/>
          <w:numId w:val="2"/>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b/>
          <w:sz w:val="21"/>
          <w:szCs w:val="21"/>
        </w:rPr>
        <w:t>Raw Land</w:t>
      </w:r>
      <w:r>
        <w:rPr>
          <w:rFonts w:asciiTheme="minorHAnsi" w:hAnsiTheme="minorHAnsi" w:cstheme="minorHAnsi"/>
          <w:sz w:val="21"/>
          <w:szCs w:val="21"/>
        </w:rPr>
        <w:t>:</w:t>
      </w:r>
      <w:r w:rsidRPr="00F538FC">
        <w:rPr>
          <w:rFonts w:asciiTheme="minorHAnsi" w:hAnsiTheme="minorHAnsi" w:cstheme="minorHAnsi"/>
          <w:sz w:val="21"/>
          <w:szCs w:val="21"/>
        </w:rPr>
        <w:t xml:space="preserve"> Typically</w:t>
      </w:r>
      <w:r>
        <w:rPr>
          <w:rFonts w:asciiTheme="minorHAnsi" w:hAnsiTheme="minorHAnsi" w:cstheme="minorHAnsi"/>
          <w:sz w:val="21"/>
          <w:szCs w:val="21"/>
        </w:rPr>
        <w:t>,</w:t>
      </w:r>
      <w:r w:rsidRPr="00F538FC">
        <w:rPr>
          <w:rFonts w:asciiTheme="minorHAnsi" w:hAnsiTheme="minorHAnsi" w:cstheme="minorHAnsi"/>
          <w:sz w:val="21"/>
          <w:szCs w:val="21"/>
        </w:rPr>
        <w:t xml:space="preserve"> raw land does not produce cash flow and is difficult to leverage.  Bot</w:t>
      </w:r>
      <w:r>
        <w:rPr>
          <w:rFonts w:asciiTheme="minorHAnsi" w:hAnsiTheme="minorHAnsi" w:cstheme="minorHAnsi"/>
          <w:sz w:val="21"/>
          <w:szCs w:val="21"/>
        </w:rPr>
        <w:t>h</w:t>
      </w:r>
      <w:r w:rsidRPr="00F538FC">
        <w:rPr>
          <w:rFonts w:asciiTheme="minorHAnsi" w:hAnsiTheme="minorHAnsi" w:cstheme="minorHAnsi"/>
          <w:sz w:val="21"/>
          <w:szCs w:val="21"/>
        </w:rPr>
        <w:t xml:space="preserve"> factors are not appealing in an individual’s world</w:t>
      </w:r>
      <w:r>
        <w:rPr>
          <w:rFonts w:asciiTheme="minorHAnsi" w:hAnsiTheme="minorHAnsi" w:cstheme="minorHAnsi"/>
          <w:sz w:val="21"/>
          <w:szCs w:val="21"/>
        </w:rPr>
        <w:t>, but they become more appealing in a</w:t>
      </w:r>
      <w:r w:rsidRPr="00F538FC">
        <w:rPr>
          <w:rFonts w:asciiTheme="minorHAnsi" w:hAnsiTheme="minorHAnsi" w:cstheme="minorHAnsi"/>
          <w:sz w:val="21"/>
          <w:szCs w:val="21"/>
        </w:rPr>
        <w:t xml:space="preserve"> </w:t>
      </w:r>
      <w:r>
        <w:rPr>
          <w:rFonts w:asciiTheme="minorHAnsi" w:hAnsiTheme="minorHAnsi" w:cstheme="minorHAnsi"/>
          <w:sz w:val="21"/>
          <w:szCs w:val="21"/>
        </w:rPr>
        <w:t>401(k)</w:t>
      </w:r>
      <w:r w:rsidRPr="00F538FC">
        <w:rPr>
          <w:rFonts w:asciiTheme="minorHAnsi" w:hAnsiTheme="minorHAnsi" w:cstheme="minorHAnsi"/>
          <w:sz w:val="21"/>
          <w:szCs w:val="21"/>
        </w:rPr>
        <w:t>.</w:t>
      </w:r>
    </w:p>
    <w:p w14:paraId="5164F886" w14:textId="77777777" w:rsidR="00C10A8D" w:rsidRPr="00F538FC" w:rsidRDefault="00C10A8D" w:rsidP="00C10A8D">
      <w:pPr>
        <w:numPr>
          <w:ilvl w:val="2"/>
          <w:numId w:val="2"/>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b/>
          <w:sz w:val="21"/>
          <w:szCs w:val="21"/>
        </w:rPr>
        <w:t>Notes</w:t>
      </w:r>
      <w:r w:rsidRPr="003F5EB5">
        <w:rPr>
          <w:rFonts w:asciiTheme="minorHAnsi" w:hAnsiTheme="minorHAnsi" w:cstheme="minorHAnsi"/>
          <w:sz w:val="21"/>
          <w:szCs w:val="21"/>
        </w:rPr>
        <w:t>:</w:t>
      </w:r>
      <w:r>
        <w:rPr>
          <w:rFonts w:asciiTheme="minorHAnsi" w:hAnsiTheme="minorHAnsi" w:cstheme="minorHAnsi"/>
          <w:sz w:val="21"/>
          <w:szCs w:val="21"/>
        </w:rPr>
        <w:t xml:space="preserve"> Note-</w:t>
      </w:r>
      <w:r w:rsidRPr="00F538FC">
        <w:rPr>
          <w:rFonts w:asciiTheme="minorHAnsi" w:hAnsiTheme="minorHAnsi" w:cstheme="minorHAnsi"/>
          <w:sz w:val="21"/>
          <w:szCs w:val="21"/>
        </w:rPr>
        <w:t>holding typ</w:t>
      </w:r>
      <w:r>
        <w:rPr>
          <w:rFonts w:asciiTheme="minorHAnsi" w:hAnsiTheme="minorHAnsi" w:cstheme="minorHAnsi"/>
          <w:sz w:val="21"/>
          <w:szCs w:val="21"/>
        </w:rPr>
        <w:t>ically produces interest income.</w:t>
      </w:r>
      <w:r w:rsidRPr="00F538FC">
        <w:rPr>
          <w:rFonts w:asciiTheme="minorHAnsi" w:hAnsiTheme="minorHAnsi" w:cstheme="minorHAnsi"/>
          <w:sz w:val="21"/>
          <w:szCs w:val="21"/>
        </w:rPr>
        <w:t xml:space="preserve"> Interest income is </w:t>
      </w:r>
      <w:r>
        <w:rPr>
          <w:rFonts w:asciiTheme="minorHAnsi" w:hAnsiTheme="minorHAnsi" w:cstheme="minorHAnsi"/>
          <w:sz w:val="21"/>
          <w:szCs w:val="21"/>
        </w:rPr>
        <w:t>taxable to an individual, but in a 401(k)</w:t>
      </w:r>
      <w:r w:rsidRPr="00F538FC">
        <w:rPr>
          <w:rFonts w:asciiTheme="minorHAnsi" w:hAnsiTheme="minorHAnsi" w:cstheme="minorHAnsi"/>
          <w:sz w:val="21"/>
          <w:szCs w:val="21"/>
        </w:rPr>
        <w:t>, it is sheltered.</w:t>
      </w:r>
      <w:r w:rsidRPr="000E6572">
        <w:rPr>
          <w:rFonts w:asciiTheme="minorHAnsi" w:hAnsiTheme="minorHAnsi" w:cstheme="minorHAnsi"/>
          <w:sz w:val="21"/>
          <w:szCs w:val="21"/>
        </w:rPr>
        <w:t xml:space="preserve"> </w:t>
      </w:r>
      <w:r>
        <w:rPr>
          <w:rFonts w:asciiTheme="minorHAnsi" w:hAnsiTheme="minorHAnsi" w:cstheme="minorHAnsi"/>
          <w:sz w:val="21"/>
          <w:szCs w:val="21"/>
        </w:rPr>
        <w:t xml:space="preserve">As discussed, we recommend that all note investments are secured by assets such as real estate. Do not </w:t>
      </w:r>
      <w:proofErr w:type="gramStart"/>
      <w:r>
        <w:rPr>
          <w:rFonts w:asciiTheme="minorHAnsi" w:hAnsiTheme="minorHAnsi" w:cstheme="minorHAnsi"/>
          <w:sz w:val="21"/>
          <w:szCs w:val="21"/>
        </w:rPr>
        <w:t>invest</w:t>
      </w:r>
      <w:proofErr w:type="gramEnd"/>
      <w:r>
        <w:rPr>
          <w:rFonts w:asciiTheme="minorHAnsi" w:hAnsiTheme="minorHAnsi" w:cstheme="minorHAnsi"/>
          <w:sz w:val="21"/>
          <w:szCs w:val="21"/>
        </w:rPr>
        <w:t xml:space="preserve"> in unsecured notes.</w:t>
      </w:r>
    </w:p>
    <w:p w14:paraId="299F14C2" w14:textId="77777777" w:rsidR="00C10A8D" w:rsidRPr="00F538FC" w:rsidRDefault="00C10A8D" w:rsidP="00C10A8D">
      <w:pPr>
        <w:numPr>
          <w:ilvl w:val="2"/>
          <w:numId w:val="2"/>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b/>
          <w:sz w:val="21"/>
          <w:szCs w:val="21"/>
        </w:rPr>
        <w:t>Tax Liens</w:t>
      </w:r>
      <w:r>
        <w:rPr>
          <w:rFonts w:asciiTheme="minorHAnsi" w:hAnsiTheme="minorHAnsi" w:cstheme="minorHAnsi"/>
          <w:sz w:val="21"/>
          <w:szCs w:val="21"/>
        </w:rPr>
        <w:t>:</w:t>
      </w:r>
      <w:r w:rsidRPr="00F538FC">
        <w:rPr>
          <w:rFonts w:asciiTheme="minorHAnsi" w:hAnsiTheme="minorHAnsi" w:cstheme="minorHAnsi"/>
          <w:sz w:val="21"/>
          <w:szCs w:val="21"/>
        </w:rPr>
        <w:t xml:space="preserve"> Tax liens typ</w:t>
      </w:r>
      <w:r>
        <w:rPr>
          <w:rFonts w:asciiTheme="minorHAnsi" w:hAnsiTheme="minorHAnsi" w:cstheme="minorHAnsi"/>
          <w:sz w:val="21"/>
          <w:szCs w:val="21"/>
        </w:rPr>
        <w:t>ically produce interest income.</w:t>
      </w:r>
      <w:r w:rsidRPr="00F538FC">
        <w:rPr>
          <w:rFonts w:asciiTheme="minorHAnsi" w:hAnsiTheme="minorHAnsi" w:cstheme="minorHAnsi"/>
          <w:sz w:val="21"/>
          <w:szCs w:val="21"/>
        </w:rPr>
        <w:t xml:space="preserve"> Interest income</w:t>
      </w:r>
      <w:r>
        <w:rPr>
          <w:rFonts w:asciiTheme="minorHAnsi" w:hAnsiTheme="minorHAnsi" w:cstheme="minorHAnsi"/>
          <w:sz w:val="21"/>
          <w:szCs w:val="21"/>
        </w:rPr>
        <w:t xml:space="preserve"> is taxable to an individual, but i</w:t>
      </w:r>
      <w:r w:rsidRPr="00F538FC">
        <w:rPr>
          <w:rFonts w:asciiTheme="minorHAnsi" w:hAnsiTheme="minorHAnsi" w:cstheme="minorHAnsi"/>
          <w:sz w:val="21"/>
          <w:szCs w:val="21"/>
        </w:rPr>
        <w:t>n</w:t>
      </w:r>
      <w:r>
        <w:rPr>
          <w:rFonts w:asciiTheme="minorHAnsi" w:hAnsiTheme="minorHAnsi" w:cstheme="minorHAnsi"/>
          <w:sz w:val="21"/>
          <w:szCs w:val="21"/>
        </w:rPr>
        <w:t xml:space="preserve"> a</w:t>
      </w:r>
      <w:r w:rsidRPr="00F538FC">
        <w:rPr>
          <w:rFonts w:asciiTheme="minorHAnsi" w:hAnsiTheme="minorHAnsi" w:cstheme="minorHAnsi"/>
          <w:sz w:val="21"/>
          <w:szCs w:val="21"/>
        </w:rPr>
        <w:t xml:space="preserve"> </w:t>
      </w:r>
      <w:r>
        <w:rPr>
          <w:rFonts w:asciiTheme="minorHAnsi" w:hAnsiTheme="minorHAnsi" w:cstheme="minorHAnsi"/>
          <w:sz w:val="21"/>
          <w:szCs w:val="21"/>
        </w:rPr>
        <w:t>401(k)</w:t>
      </w:r>
      <w:r w:rsidRPr="00F538FC">
        <w:rPr>
          <w:rFonts w:asciiTheme="minorHAnsi" w:hAnsiTheme="minorHAnsi" w:cstheme="minorHAnsi"/>
          <w:sz w:val="21"/>
          <w:szCs w:val="21"/>
        </w:rPr>
        <w:t>, it is sheltered.</w:t>
      </w:r>
    </w:p>
    <w:p w14:paraId="56EC156A" w14:textId="77777777" w:rsidR="00C10A8D" w:rsidRDefault="00C10A8D" w:rsidP="00C10A8D">
      <w:pPr>
        <w:numPr>
          <w:ilvl w:val="2"/>
          <w:numId w:val="2"/>
        </w:num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b/>
          <w:sz w:val="21"/>
          <w:szCs w:val="21"/>
        </w:rPr>
        <w:t>Hard Money Loans</w:t>
      </w:r>
      <w:r>
        <w:rPr>
          <w:rFonts w:asciiTheme="minorHAnsi" w:hAnsiTheme="minorHAnsi" w:cstheme="minorHAnsi"/>
          <w:sz w:val="21"/>
          <w:szCs w:val="21"/>
        </w:rPr>
        <w:t>:</w:t>
      </w:r>
      <w:r w:rsidRPr="00F538FC">
        <w:rPr>
          <w:rFonts w:asciiTheme="minorHAnsi" w:hAnsiTheme="minorHAnsi" w:cstheme="minorHAnsi"/>
          <w:sz w:val="21"/>
          <w:szCs w:val="21"/>
        </w:rPr>
        <w:t xml:space="preserve">  These are loans in which the terms are not flexible, but the money is available immediately at a high interest rate for a short p</w:t>
      </w:r>
      <w:r>
        <w:rPr>
          <w:rFonts w:asciiTheme="minorHAnsi" w:hAnsiTheme="minorHAnsi" w:cstheme="minorHAnsi"/>
          <w:sz w:val="21"/>
          <w:szCs w:val="21"/>
        </w:rPr>
        <w:t>eriod of time, perhaps 60 days.</w:t>
      </w:r>
      <w:r w:rsidRPr="00F538FC">
        <w:rPr>
          <w:rFonts w:asciiTheme="minorHAnsi" w:hAnsiTheme="minorHAnsi" w:cstheme="minorHAnsi"/>
          <w:sz w:val="21"/>
          <w:szCs w:val="21"/>
        </w:rPr>
        <w:t xml:space="preserve"> These loans are typically used to buy a property in foreclosure.  Again, interest income is taxable to an individual and sheltered in an IRA.</w:t>
      </w:r>
    </w:p>
    <w:p w14:paraId="39FE7387" w14:textId="77777777" w:rsidR="00C10A8D" w:rsidRDefault="00C10A8D" w:rsidP="00C10A8D">
      <w:pPr>
        <w:numPr>
          <w:ilvl w:val="2"/>
          <w:numId w:val="2"/>
        </w:numPr>
        <w:spacing w:after="0" w:line="240" w:lineRule="auto"/>
        <w:contextualSpacing/>
        <w:jc w:val="both"/>
        <w:rPr>
          <w:rFonts w:asciiTheme="minorHAnsi" w:hAnsiTheme="minorHAnsi" w:cstheme="minorHAnsi"/>
          <w:sz w:val="21"/>
          <w:szCs w:val="21"/>
        </w:rPr>
      </w:pPr>
      <w:r>
        <w:rPr>
          <w:rFonts w:asciiTheme="minorHAnsi" w:hAnsiTheme="minorHAnsi" w:cstheme="minorHAnsi"/>
          <w:b/>
          <w:sz w:val="21"/>
          <w:szCs w:val="21"/>
        </w:rPr>
        <w:t>Rental Real Estate</w:t>
      </w:r>
      <w:r w:rsidRPr="00BA5DE6">
        <w:rPr>
          <w:rFonts w:asciiTheme="minorHAnsi" w:hAnsiTheme="minorHAnsi" w:cstheme="minorHAnsi"/>
          <w:sz w:val="21"/>
          <w:szCs w:val="21"/>
        </w:rPr>
        <w:t>:</w:t>
      </w:r>
      <w:r>
        <w:rPr>
          <w:rFonts w:asciiTheme="minorHAnsi" w:hAnsiTheme="minorHAnsi" w:cstheme="minorHAnsi"/>
          <w:sz w:val="21"/>
          <w:szCs w:val="21"/>
        </w:rPr>
        <w:t xml:space="preserve"> Passive rental properties are also great for retirement accounts if you feel you can generate better returns as compared to leaving them in the market.</w:t>
      </w:r>
    </w:p>
    <w:p w14:paraId="71A2CAB9" w14:textId="77777777" w:rsidR="00C10A8D" w:rsidRPr="00F538FC" w:rsidRDefault="00C10A8D" w:rsidP="00C10A8D">
      <w:pPr>
        <w:numPr>
          <w:ilvl w:val="2"/>
          <w:numId w:val="2"/>
        </w:numPr>
        <w:spacing w:after="0" w:line="240" w:lineRule="auto"/>
        <w:contextualSpacing/>
        <w:jc w:val="both"/>
        <w:rPr>
          <w:rFonts w:asciiTheme="minorHAnsi" w:hAnsiTheme="minorHAnsi" w:cstheme="minorHAnsi"/>
          <w:sz w:val="21"/>
          <w:szCs w:val="21"/>
        </w:rPr>
      </w:pPr>
      <w:r>
        <w:rPr>
          <w:rFonts w:asciiTheme="minorHAnsi" w:hAnsiTheme="minorHAnsi" w:cstheme="minorHAnsi"/>
          <w:b/>
          <w:sz w:val="21"/>
          <w:szCs w:val="21"/>
        </w:rPr>
        <w:lastRenderedPageBreak/>
        <w:t>Syndication Investments</w:t>
      </w:r>
      <w:r w:rsidRPr="00BA5DE6">
        <w:rPr>
          <w:rFonts w:asciiTheme="minorHAnsi" w:hAnsiTheme="minorHAnsi" w:cstheme="minorHAnsi"/>
          <w:sz w:val="21"/>
          <w:szCs w:val="21"/>
        </w:rPr>
        <w:t>:</w:t>
      </w:r>
      <w:r>
        <w:rPr>
          <w:rFonts w:asciiTheme="minorHAnsi" w:hAnsiTheme="minorHAnsi" w:cstheme="minorHAnsi"/>
          <w:sz w:val="21"/>
          <w:szCs w:val="21"/>
        </w:rPr>
        <w:t xml:space="preserve"> Syndication investments, such as pooled investments into larger apartment or commercial deals, are generally passive in nature, and as such, are great for retirement funds.</w:t>
      </w:r>
    </w:p>
    <w:p w14:paraId="0D47FC64" w14:textId="77777777" w:rsidR="00C10A8D" w:rsidRPr="00F538FC" w:rsidRDefault="00C10A8D" w:rsidP="00C10A8D">
      <w:pPr>
        <w:spacing w:after="0" w:line="240" w:lineRule="auto"/>
        <w:contextualSpacing/>
        <w:jc w:val="both"/>
        <w:rPr>
          <w:rFonts w:asciiTheme="minorHAnsi" w:hAnsiTheme="minorHAnsi" w:cstheme="minorHAnsi"/>
          <w:sz w:val="21"/>
          <w:szCs w:val="21"/>
        </w:rPr>
      </w:pPr>
    </w:p>
    <w:p w14:paraId="1DAA526F" w14:textId="77777777" w:rsidR="00C10A8D" w:rsidRDefault="00C10A8D" w:rsidP="00C10A8D">
      <w:pPr>
        <w:spacing w:after="0" w:line="240" w:lineRule="auto"/>
        <w:contextualSpacing/>
        <w:jc w:val="both"/>
        <w:rPr>
          <w:rFonts w:asciiTheme="minorHAnsi" w:hAnsiTheme="minorHAnsi" w:cstheme="minorHAnsi"/>
          <w:bCs/>
          <w:sz w:val="21"/>
          <w:szCs w:val="21"/>
        </w:rPr>
      </w:pPr>
      <w:r>
        <w:rPr>
          <w:rFonts w:asciiTheme="minorHAnsi" w:hAnsiTheme="minorHAnsi" w:cstheme="minorHAnsi"/>
          <w:bCs/>
          <w:sz w:val="21"/>
          <w:szCs w:val="21"/>
        </w:rPr>
        <w:t>If you plan on making note related investments that generate interest income, we recommend first using retirement funds</w:t>
      </w:r>
      <w:r>
        <w:rPr>
          <w:rFonts w:asciiTheme="minorHAnsi" w:hAnsiTheme="minorHAnsi" w:cstheme="minorHAnsi"/>
          <w:bCs/>
          <w:sz w:val="21"/>
          <w:szCs w:val="21"/>
        </w:rPr>
        <w:t xml:space="preserve">. </w:t>
      </w:r>
      <w:r w:rsidRPr="00981BEF">
        <w:rPr>
          <w:rFonts w:asciiTheme="minorHAnsi" w:hAnsiTheme="minorHAnsi" w:cstheme="minorHAnsi"/>
          <w:bCs/>
          <w:sz w:val="21"/>
          <w:szCs w:val="21"/>
        </w:rPr>
        <w:t>Since interest income is taxed at the higher ordinary tax rate</w:t>
      </w:r>
      <w:r>
        <w:rPr>
          <w:rFonts w:asciiTheme="minorHAnsi" w:hAnsiTheme="minorHAnsi" w:cstheme="minorHAnsi"/>
          <w:bCs/>
          <w:sz w:val="21"/>
          <w:szCs w:val="21"/>
        </w:rPr>
        <w:t>s</w:t>
      </w:r>
      <w:r w:rsidRPr="00981BEF">
        <w:rPr>
          <w:rFonts w:asciiTheme="minorHAnsi" w:hAnsiTheme="minorHAnsi" w:cstheme="minorHAnsi"/>
          <w:bCs/>
          <w:sz w:val="21"/>
          <w:szCs w:val="21"/>
        </w:rPr>
        <w:t xml:space="preserve"> and note investments generally have few to no expenses, retirement funds </w:t>
      </w:r>
      <w:r>
        <w:rPr>
          <w:rFonts w:asciiTheme="minorHAnsi" w:hAnsiTheme="minorHAnsi" w:cstheme="minorHAnsi"/>
          <w:bCs/>
          <w:sz w:val="21"/>
          <w:szCs w:val="21"/>
        </w:rPr>
        <w:t>are</w:t>
      </w:r>
      <w:r w:rsidRPr="00981BEF">
        <w:rPr>
          <w:rFonts w:asciiTheme="minorHAnsi" w:hAnsiTheme="minorHAnsi" w:cstheme="minorHAnsi"/>
          <w:bCs/>
          <w:sz w:val="21"/>
          <w:szCs w:val="21"/>
        </w:rPr>
        <w:t xml:space="preserve"> good sou</w:t>
      </w:r>
      <w:r>
        <w:rPr>
          <w:rFonts w:asciiTheme="minorHAnsi" w:hAnsiTheme="minorHAnsi" w:cstheme="minorHAnsi"/>
          <w:bCs/>
          <w:sz w:val="21"/>
          <w:szCs w:val="21"/>
        </w:rPr>
        <w:t>rces for this type of investment</w:t>
      </w:r>
      <w:r w:rsidRPr="00981BEF">
        <w:rPr>
          <w:rFonts w:asciiTheme="minorHAnsi" w:hAnsiTheme="minorHAnsi" w:cstheme="minorHAnsi"/>
          <w:bCs/>
          <w:sz w:val="21"/>
          <w:szCs w:val="21"/>
        </w:rPr>
        <w:t>. For future rentals</w:t>
      </w:r>
      <w:r>
        <w:rPr>
          <w:rFonts w:asciiTheme="minorHAnsi" w:hAnsiTheme="minorHAnsi" w:cstheme="minorHAnsi"/>
          <w:bCs/>
          <w:sz w:val="21"/>
          <w:szCs w:val="21"/>
        </w:rPr>
        <w:t>,</w:t>
      </w:r>
      <w:r w:rsidRPr="00981BEF">
        <w:rPr>
          <w:rFonts w:asciiTheme="minorHAnsi" w:hAnsiTheme="minorHAnsi" w:cstheme="minorHAnsi"/>
          <w:bCs/>
          <w:sz w:val="21"/>
          <w:szCs w:val="21"/>
        </w:rPr>
        <w:t xml:space="preserve"> consider purchasing it with non-retirement funds.</w:t>
      </w:r>
    </w:p>
    <w:p w14:paraId="2A293874" w14:textId="77777777" w:rsidR="00C10A8D" w:rsidRDefault="00C10A8D" w:rsidP="00C10A8D">
      <w:pPr>
        <w:spacing w:after="0" w:line="240" w:lineRule="auto"/>
        <w:contextualSpacing/>
        <w:jc w:val="both"/>
        <w:rPr>
          <w:rFonts w:asciiTheme="minorHAnsi" w:hAnsiTheme="minorHAnsi" w:cstheme="minorHAnsi"/>
          <w:sz w:val="21"/>
          <w:szCs w:val="21"/>
        </w:rPr>
      </w:pPr>
    </w:p>
    <w:p w14:paraId="0A67829A" w14:textId="77777777" w:rsidR="00C10A8D" w:rsidRDefault="00C10A8D" w:rsidP="00C10A8D">
      <w:pPr>
        <w:spacing w:after="0" w:line="240" w:lineRule="auto"/>
        <w:contextualSpacing/>
        <w:jc w:val="both"/>
        <w:rPr>
          <w:rFonts w:asciiTheme="minorHAnsi" w:hAnsiTheme="minorHAnsi" w:cstheme="minorHAnsi"/>
          <w:sz w:val="21"/>
          <w:szCs w:val="21"/>
        </w:rPr>
      </w:pPr>
      <w:r w:rsidRPr="00F538FC">
        <w:rPr>
          <w:rFonts w:asciiTheme="minorHAnsi" w:hAnsiTheme="minorHAnsi" w:cstheme="minorHAnsi"/>
          <w:sz w:val="21"/>
          <w:szCs w:val="21"/>
        </w:rPr>
        <w:t xml:space="preserve">Your expected tax savings from investing with your retirement funds rather than with outside funds </w:t>
      </w:r>
      <w:r w:rsidRPr="000F282D">
        <w:rPr>
          <w:rFonts w:asciiTheme="minorHAnsi" w:hAnsiTheme="minorHAnsi" w:cstheme="minorHAnsi"/>
          <w:sz w:val="21"/>
          <w:szCs w:val="21"/>
        </w:rPr>
        <w:t xml:space="preserve">is </w:t>
      </w:r>
      <w:r w:rsidRPr="00501424">
        <w:rPr>
          <w:rFonts w:cstheme="minorHAnsi"/>
          <w:sz w:val="21"/>
          <w:szCs w:val="21"/>
        </w:rPr>
        <w:t>[Link:total-marginal-rate]</w:t>
      </w:r>
      <w:r w:rsidRPr="000F282D">
        <w:rPr>
          <w:rFonts w:asciiTheme="minorHAnsi" w:hAnsiTheme="minorHAnsi" w:cstheme="minorHAnsi"/>
          <w:sz w:val="21"/>
          <w:szCs w:val="21"/>
        </w:rPr>
        <w:t xml:space="preserve"> per year.</w:t>
      </w:r>
    </w:p>
    <w:p w14:paraId="4009F3DC" w14:textId="77777777" w:rsidR="00C10A8D" w:rsidRDefault="00C10A8D" w:rsidP="00C10A8D">
      <w:pPr>
        <w:spacing w:after="0" w:line="240" w:lineRule="auto"/>
        <w:contextualSpacing/>
        <w:jc w:val="both"/>
        <w:rPr>
          <w:rFonts w:asciiTheme="minorHAnsi" w:hAnsiTheme="minorHAnsi" w:cstheme="minorHAnsi"/>
          <w:sz w:val="21"/>
          <w:szCs w:val="21"/>
        </w:rPr>
      </w:pPr>
    </w:p>
    <w:p w14:paraId="58DD1550" w14:textId="77777777" w:rsidR="00C10A8D" w:rsidRPr="00F7572F" w:rsidRDefault="00C10A8D" w:rsidP="00C10A8D">
      <w:pPr>
        <w:spacing w:after="0" w:line="240" w:lineRule="auto"/>
        <w:contextualSpacing/>
        <w:jc w:val="both"/>
        <w:rPr>
          <w:rFonts w:asciiTheme="minorHAnsi" w:hAnsiTheme="minorHAnsi" w:cstheme="minorHAnsi"/>
          <w:bCs/>
          <w:color w:val="FF0000"/>
          <w:sz w:val="21"/>
          <w:szCs w:val="21"/>
        </w:rPr>
      </w:pPr>
      <w:r w:rsidRPr="00F7572F">
        <w:rPr>
          <w:rFonts w:asciiTheme="minorHAnsi" w:hAnsiTheme="minorHAnsi" w:cstheme="minorHAnsi"/>
          <w:bCs/>
          <w:sz w:val="21"/>
          <w:szCs w:val="21"/>
        </w:rPr>
        <w:t xml:space="preserve">Please note that </w:t>
      </w:r>
      <w:proofErr w:type="gramStart"/>
      <w:r w:rsidRPr="00F7572F">
        <w:rPr>
          <w:rFonts w:asciiTheme="minorHAnsi" w:hAnsiTheme="minorHAnsi" w:cstheme="minorHAnsi"/>
          <w:bCs/>
          <w:sz w:val="21"/>
          <w:szCs w:val="21"/>
        </w:rPr>
        <w:t>fix</w:t>
      </w:r>
      <w:proofErr w:type="gramEnd"/>
      <w:r w:rsidRPr="00F7572F">
        <w:rPr>
          <w:rFonts w:asciiTheme="minorHAnsi" w:hAnsiTheme="minorHAnsi" w:cstheme="minorHAnsi"/>
          <w:bCs/>
          <w:sz w:val="21"/>
          <w:szCs w:val="21"/>
        </w:rPr>
        <w:t xml:space="preserve"> and flips may be considered a business in the eyes of the IRS and as such, income in the IRA may be subject to UBIT taxes of 37%. One strategy to get around this tax is for your Solo(K) to lend to a fix and flip project rather than to invest in a fix and flip project. In a lending situation, your Solo(K) earns interest income from the note and thus escapes UBIT taxes even if the funds were used for flipping activities. </w:t>
      </w:r>
    </w:p>
    <w:bookmarkEnd w:id="60"/>
    <w:p w14:paraId="41E48D81" w14:textId="77777777" w:rsidR="00983FB7" w:rsidRDefault="00983FB7" w:rsidP="0009071C">
      <w:pPr>
        <w:spacing w:after="0" w:line="240" w:lineRule="auto"/>
        <w:contextualSpacing/>
        <w:rPr>
          <w:rFonts w:cstheme="minorHAnsi"/>
          <w:sz w:val="21"/>
          <w:szCs w:val="21"/>
        </w:rPr>
      </w:pPr>
      <w:r w:rsidRPr="00501424">
        <w:rPr>
          <w:rFonts w:cstheme="minorHAnsi"/>
          <w:sz w:val="21"/>
          <w:szCs w:val="21"/>
        </w:rPr>
        <w:t>[Clause{"condition":"self-directed-401k is turned off"}]</w:t>
      </w:r>
    </w:p>
    <w:p w14:paraId="7815606E" w14:textId="77777777" w:rsidR="00A40B7C" w:rsidRDefault="00A40B7C" w:rsidP="0009071C">
      <w:pPr>
        <w:spacing w:after="0" w:line="240" w:lineRule="auto"/>
        <w:contextualSpacing/>
        <w:rPr>
          <w:rFonts w:asciiTheme="minorHAnsi" w:hAnsiTheme="minorHAnsi" w:cstheme="minorHAnsi"/>
          <w:sz w:val="21"/>
          <w:szCs w:val="21"/>
        </w:rPr>
      </w:pPr>
    </w:p>
    <w:p w14:paraId="4851DE13" w14:textId="77777777" w:rsidR="002508F9" w:rsidRPr="00464069" w:rsidRDefault="002508F9" w:rsidP="002508F9">
      <w:pPr>
        <w:spacing w:after="0" w:line="240" w:lineRule="auto"/>
        <w:contextualSpacing/>
        <w:jc w:val="both"/>
        <w:rPr>
          <w:b/>
          <w:sz w:val="24"/>
        </w:rPr>
      </w:pPr>
      <w:bookmarkStart w:id="61" w:name="_Toc437958627"/>
      <w:bookmarkStart w:id="62" w:name="_Hlk530128076"/>
      <w:r w:rsidRPr="00464069">
        <w:rPr>
          <w:b/>
          <w:sz w:val="24"/>
        </w:rPr>
        <w:t>SELF DIRECTED IRA FOR REAL ESTATE INVESTING</w:t>
      </w:r>
      <w:bookmarkEnd w:id="61"/>
    </w:p>
    <w:p w14:paraId="07C153A6" w14:textId="77777777" w:rsidR="002508F9" w:rsidRPr="001F5D61" w:rsidRDefault="002508F9" w:rsidP="002508F9">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Pr="001E75CF">
        <w:rPr>
          <w:rFonts w:cstheme="minorHAnsi"/>
          <w:sz w:val="21"/>
          <w:szCs w:val="21"/>
        </w:rPr>
        <w:t>[Link:self-directed-entity]</w:t>
      </w:r>
      <w:proofErr w:type="spellStart"/>
      <w:proofErr w:type="spellEnd"/>
      <w:proofErr w:type="spellStart"/>
      <w:r>
        <w:rPr>
          <w:rFonts w:cstheme="minorHAnsi"/>
          <w:sz w:val="21"/>
          <w:szCs w:val="21"/>
        </w:rPr>
        <w:t>’s</w:t>
      </w:r>
      <w:proofErr w:type="spellEnd"/>
      <w:r w:rsidRPr="001E75CF">
        <w:rPr>
          <w:rFonts w:asciiTheme="minorHAnsi" w:hAnsiTheme="minorHAnsi" w:cstheme="minorHAnsi"/>
          <w:sz w:val="21"/>
          <w:szCs w:val="21"/>
        </w:rPr>
        <w:t xml:space="preserve"> </w:t>
      </w:r>
      <w:r w:rsidRPr="001E75CF">
        <w:rPr>
          <w:rFonts w:asciiTheme="minorHAnsi" w:hAnsiTheme="minorHAnsi" w:cstheme="minorHAnsi"/>
          <w:bCs/>
          <w:sz w:val="21"/>
          <w:szCs w:val="21"/>
        </w:rPr>
        <w:t xml:space="preserve">IRA can be used to invest in real estate. </w:t>
      </w:r>
      <w:proofErr w:type="gramStart"/>
      <w:r w:rsidRPr="001E75CF">
        <w:rPr>
          <w:rFonts w:asciiTheme="minorHAnsi" w:hAnsiTheme="minorHAnsi" w:cstheme="minorHAnsi"/>
          <w:bCs/>
          <w:sz w:val="21"/>
          <w:szCs w:val="21"/>
        </w:rPr>
        <w:t>In order to</w:t>
      </w:r>
      <w:proofErr w:type="gramEnd"/>
      <w:r w:rsidRPr="001E75CF">
        <w:rPr>
          <w:rFonts w:asciiTheme="minorHAnsi" w:hAnsiTheme="minorHAnsi" w:cstheme="minorHAnsi"/>
          <w:bCs/>
          <w:sz w:val="21"/>
          <w:szCs w:val="21"/>
        </w:rPr>
        <w:t xml:space="preserve"> start, you need to have a self-directed IRA.  </w:t>
      </w:r>
      <w:r w:rsidRPr="00457E37">
        <w:rPr>
          <w:rFonts w:asciiTheme="minorHAnsi" w:hAnsiTheme="minorHAnsi" w:cstheme="minorHAnsi"/>
          <w:bCs/>
          <w:sz w:val="21"/>
          <w:szCs w:val="21"/>
        </w:rPr>
        <w:t xml:space="preserve">We recommend </w:t>
      </w:r>
      <w:hyperlink r:id="rId54" w:history="1">
        <w:proofErr w:type="spellStart"/>
        <w:r w:rsidRPr="00457E37">
          <w:rPr>
            <w:rStyle w:val="Hyperlink"/>
            <w:rFonts w:asciiTheme="minorHAnsi" w:hAnsiTheme="minorHAnsi" w:cstheme="minorHAnsi"/>
            <w:sz w:val="21"/>
            <w:szCs w:val="21"/>
          </w:rPr>
          <w:t>uDirect</w:t>
        </w:r>
        <w:proofErr w:type="spellEnd"/>
        <w:r w:rsidRPr="00457E37">
          <w:rPr>
            <w:rStyle w:val="Hyperlink"/>
            <w:rFonts w:asciiTheme="minorHAnsi" w:hAnsiTheme="minorHAnsi" w:cstheme="minorHAnsi"/>
            <w:sz w:val="21"/>
            <w:szCs w:val="21"/>
          </w:rPr>
          <w:t xml:space="preserve"> IRA Services</w:t>
        </w:r>
      </w:hyperlink>
      <w:r w:rsidRPr="00457E37">
        <w:rPr>
          <w:rFonts w:asciiTheme="minorHAnsi" w:hAnsiTheme="minorHAnsi" w:cstheme="minorHAnsi"/>
          <w:bCs/>
          <w:sz w:val="21"/>
          <w:szCs w:val="21"/>
        </w:rPr>
        <w:t xml:space="preserve">, </w:t>
      </w:r>
      <w:hyperlink r:id="rId55" w:history="1">
        <w:r w:rsidRPr="00457E37">
          <w:rPr>
            <w:rStyle w:val="Hyperlink"/>
            <w:rFonts w:asciiTheme="minorHAnsi" w:hAnsiTheme="minorHAnsi" w:cstheme="minorHAnsi"/>
            <w:sz w:val="21"/>
            <w:szCs w:val="21"/>
          </w:rPr>
          <w:t>Equity Trust</w:t>
        </w:r>
      </w:hyperlink>
      <w:r w:rsidRPr="00457E37">
        <w:rPr>
          <w:rFonts w:asciiTheme="minorHAnsi" w:hAnsiTheme="minorHAnsi" w:cstheme="minorHAnsi"/>
          <w:bCs/>
          <w:sz w:val="21"/>
          <w:szCs w:val="21"/>
        </w:rPr>
        <w:t xml:space="preserve">, or </w:t>
      </w:r>
      <w:hyperlink r:id="rId56" w:history="1">
        <w:r w:rsidRPr="009C6991">
          <w:rPr>
            <w:rStyle w:val="Hyperlink"/>
            <w:rFonts w:asciiTheme="minorHAnsi" w:hAnsiTheme="minorHAnsi" w:cstheme="minorHAnsi"/>
            <w:bCs/>
            <w:sz w:val="21"/>
            <w:szCs w:val="21"/>
          </w:rPr>
          <w:t>Sense Financial</w:t>
        </w:r>
      </w:hyperlink>
      <w:r>
        <w:rPr>
          <w:rFonts w:asciiTheme="minorHAnsi" w:hAnsiTheme="minorHAnsi" w:cstheme="minorHAnsi"/>
          <w:bCs/>
          <w:sz w:val="21"/>
          <w:szCs w:val="21"/>
        </w:rPr>
        <w:t xml:space="preserve"> as</w:t>
      </w:r>
      <w:r w:rsidRPr="00457E37">
        <w:rPr>
          <w:rFonts w:asciiTheme="minorHAnsi" w:hAnsiTheme="minorHAnsi" w:cstheme="minorHAnsi"/>
          <w:bCs/>
          <w:sz w:val="21"/>
          <w:szCs w:val="21"/>
        </w:rPr>
        <w:t xml:space="preserve"> reputable custodial companies for self-directed investing</w:t>
      </w:r>
      <w:r>
        <w:rPr>
          <w:rFonts w:asciiTheme="minorHAnsi" w:hAnsiTheme="minorHAnsi" w:cstheme="minorHAnsi"/>
          <w:bCs/>
          <w:sz w:val="21"/>
          <w:szCs w:val="21"/>
        </w:rPr>
        <w:t xml:space="preserve">. </w:t>
      </w:r>
      <w:r w:rsidRPr="001E75CF">
        <w:rPr>
          <w:rFonts w:asciiTheme="minorHAnsi" w:hAnsiTheme="minorHAnsi" w:cstheme="minorHAnsi"/>
          <w:bCs/>
          <w:sz w:val="21"/>
          <w:szCs w:val="21"/>
        </w:rPr>
        <w:t>Also, consider the following points.</w:t>
      </w:r>
    </w:p>
    <w:p w14:paraId="1EB2CB7E" w14:textId="77777777" w:rsidR="002508F9" w:rsidRPr="001E75CF" w:rsidRDefault="002508F9" w:rsidP="002508F9">
      <w:pPr>
        <w:numPr>
          <w:ilvl w:val="1"/>
          <w:numId w:val="2"/>
        </w:num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b/>
          <w:sz w:val="21"/>
          <w:szCs w:val="21"/>
        </w:rPr>
        <w:t>Tax deferred and tax</w:t>
      </w:r>
      <w:r>
        <w:rPr>
          <w:rFonts w:asciiTheme="minorHAnsi" w:hAnsiTheme="minorHAnsi" w:cstheme="minorHAnsi"/>
          <w:b/>
          <w:sz w:val="21"/>
          <w:szCs w:val="21"/>
        </w:rPr>
        <w:t>-</w:t>
      </w:r>
      <w:r w:rsidRPr="001E75CF">
        <w:rPr>
          <w:rFonts w:asciiTheme="minorHAnsi" w:hAnsiTheme="minorHAnsi" w:cstheme="minorHAnsi"/>
          <w:b/>
          <w:sz w:val="21"/>
          <w:szCs w:val="21"/>
        </w:rPr>
        <w:t>free treatment</w:t>
      </w:r>
      <w:r w:rsidRPr="001E75CF">
        <w:rPr>
          <w:rFonts w:asciiTheme="minorHAnsi" w:hAnsiTheme="minorHAnsi" w:cstheme="minorHAnsi"/>
          <w:sz w:val="21"/>
          <w:szCs w:val="21"/>
        </w:rPr>
        <w:t xml:space="preserve">: IRAs get special tax treatment for passive income (interest, dividends, rental income, and royalties).  This type of income in a traditional IRA is not taxed until distributions are taken. </w:t>
      </w:r>
      <w:proofErr w:type="gramStart"/>
      <w:r w:rsidRPr="001E75CF">
        <w:rPr>
          <w:rFonts w:asciiTheme="minorHAnsi" w:hAnsiTheme="minorHAnsi" w:cstheme="minorHAnsi"/>
          <w:sz w:val="21"/>
          <w:szCs w:val="21"/>
        </w:rPr>
        <w:t>In order to</w:t>
      </w:r>
      <w:proofErr w:type="gramEnd"/>
      <w:r w:rsidRPr="001E75CF">
        <w:rPr>
          <w:rFonts w:asciiTheme="minorHAnsi" w:hAnsiTheme="minorHAnsi" w:cstheme="minorHAnsi"/>
          <w:sz w:val="21"/>
          <w:szCs w:val="21"/>
        </w:rPr>
        <w:t xml:space="preserve"> qualify for the special tax treatment, the income cannot be the result of leverage.  For example, if your IRA invested in rental real estate by obtaining a mortgage, a percentage of the rental income may be taxable in the IRA.  As such, please contact us if you plan on investing in leveraged real estate with your retirement funds so we can strategize accordingly. </w:t>
      </w:r>
    </w:p>
    <w:p w14:paraId="4C355F7D" w14:textId="77777777" w:rsidR="002508F9" w:rsidRPr="001E75CF" w:rsidRDefault="002508F9" w:rsidP="002508F9">
      <w:pPr>
        <w:numPr>
          <w:ilvl w:val="1"/>
          <w:numId w:val="2"/>
        </w:num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b/>
          <w:sz w:val="21"/>
          <w:szCs w:val="21"/>
        </w:rPr>
        <w:t>Tax efficient ideas for IRA investments</w:t>
      </w:r>
      <w:r w:rsidRPr="001E75CF">
        <w:rPr>
          <w:rFonts w:asciiTheme="minorHAnsi" w:hAnsiTheme="minorHAnsi" w:cstheme="minorHAnsi"/>
          <w:sz w:val="21"/>
          <w:szCs w:val="21"/>
        </w:rPr>
        <w:t>:</w:t>
      </w:r>
      <w:r w:rsidRPr="001E75CF">
        <w:rPr>
          <w:rFonts w:asciiTheme="minorHAnsi" w:hAnsiTheme="minorHAnsi" w:cstheme="minorHAnsi"/>
          <w:b/>
          <w:sz w:val="21"/>
          <w:szCs w:val="21"/>
        </w:rPr>
        <w:t xml:space="preserve">  </w:t>
      </w:r>
      <w:r w:rsidRPr="001E75CF">
        <w:rPr>
          <w:rFonts w:asciiTheme="minorHAnsi" w:hAnsiTheme="minorHAnsi" w:cstheme="minorHAnsi"/>
          <w:sz w:val="21"/>
          <w:szCs w:val="21"/>
        </w:rPr>
        <w:t xml:space="preserve">Some real estate investments are very appealing in an IRA.  </w:t>
      </w:r>
    </w:p>
    <w:p w14:paraId="369D1986" w14:textId="77777777" w:rsidR="002508F9" w:rsidRPr="001E75CF" w:rsidRDefault="002508F9" w:rsidP="002508F9">
      <w:pPr>
        <w:numPr>
          <w:ilvl w:val="2"/>
          <w:numId w:val="2"/>
        </w:num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b/>
          <w:sz w:val="21"/>
          <w:szCs w:val="21"/>
        </w:rPr>
        <w:t>Trust Deed Investing</w:t>
      </w:r>
      <w:r w:rsidRPr="001E75CF">
        <w:rPr>
          <w:rFonts w:asciiTheme="minorHAnsi" w:hAnsiTheme="minorHAnsi" w:cstheme="minorHAnsi"/>
          <w:sz w:val="21"/>
          <w:szCs w:val="21"/>
        </w:rPr>
        <w:t>: These investments are a lot more passive than rental properties</w:t>
      </w:r>
      <w:r>
        <w:rPr>
          <w:rFonts w:asciiTheme="minorHAnsi" w:hAnsiTheme="minorHAnsi" w:cstheme="minorHAnsi"/>
          <w:sz w:val="21"/>
          <w:szCs w:val="21"/>
        </w:rPr>
        <w:t>,</w:t>
      </w:r>
      <w:r w:rsidRPr="001E75CF">
        <w:rPr>
          <w:rFonts w:asciiTheme="minorHAnsi" w:hAnsiTheme="minorHAnsi" w:cstheme="minorHAnsi"/>
          <w:sz w:val="21"/>
          <w:szCs w:val="21"/>
        </w:rPr>
        <w:t xml:space="preserve"> which may </w:t>
      </w:r>
      <w:r>
        <w:rPr>
          <w:rFonts w:asciiTheme="minorHAnsi" w:hAnsiTheme="minorHAnsi" w:cstheme="minorHAnsi"/>
          <w:sz w:val="21"/>
          <w:szCs w:val="21"/>
        </w:rPr>
        <w:t xml:space="preserve">be </w:t>
      </w:r>
      <w:r w:rsidRPr="001E75CF">
        <w:rPr>
          <w:rFonts w:asciiTheme="minorHAnsi" w:hAnsiTheme="minorHAnsi" w:cstheme="minorHAnsi"/>
          <w:sz w:val="21"/>
          <w:szCs w:val="21"/>
        </w:rPr>
        <w:t>ideal for retirement funds. Since you do not have the depreciation expense and other rental expenses to offset income from the trust</w:t>
      </w:r>
      <w:r>
        <w:rPr>
          <w:rFonts w:asciiTheme="minorHAnsi" w:hAnsiTheme="minorHAnsi" w:cstheme="minorHAnsi"/>
          <w:sz w:val="21"/>
          <w:szCs w:val="21"/>
        </w:rPr>
        <w:t xml:space="preserve"> d</w:t>
      </w:r>
      <w:r w:rsidRPr="001E75CF">
        <w:rPr>
          <w:rFonts w:asciiTheme="minorHAnsi" w:hAnsiTheme="minorHAnsi" w:cstheme="minorHAnsi"/>
          <w:sz w:val="21"/>
          <w:szCs w:val="21"/>
        </w:rPr>
        <w:t>eed investments, this type of asset may be ideal for your retirement funds.</w:t>
      </w:r>
    </w:p>
    <w:p w14:paraId="43E8FEB9" w14:textId="77777777" w:rsidR="002508F9" w:rsidRPr="001E75CF" w:rsidRDefault="002508F9" w:rsidP="002508F9">
      <w:pPr>
        <w:numPr>
          <w:ilvl w:val="2"/>
          <w:numId w:val="2"/>
        </w:num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b/>
          <w:sz w:val="21"/>
          <w:szCs w:val="21"/>
        </w:rPr>
        <w:t>Raw Land</w:t>
      </w:r>
      <w:r w:rsidRPr="001E75CF">
        <w:rPr>
          <w:rFonts w:asciiTheme="minorHAnsi" w:hAnsiTheme="minorHAnsi" w:cstheme="minorHAnsi"/>
          <w:sz w:val="21"/>
          <w:szCs w:val="21"/>
        </w:rPr>
        <w:t>: Typically</w:t>
      </w:r>
      <w:r>
        <w:rPr>
          <w:rFonts w:asciiTheme="minorHAnsi" w:hAnsiTheme="minorHAnsi" w:cstheme="minorHAnsi"/>
          <w:sz w:val="21"/>
          <w:szCs w:val="21"/>
        </w:rPr>
        <w:t>,</w:t>
      </w:r>
      <w:r w:rsidRPr="001E75CF">
        <w:rPr>
          <w:rFonts w:asciiTheme="minorHAnsi" w:hAnsiTheme="minorHAnsi" w:cstheme="minorHAnsi"/>
          <w:sz w:val="21"/>
          <w:szCs w:val="21"/>
        </w:rPr>
        <w:t xml:space="preserve"> raw land does not produce cash flow and is difficult to leverage. Both factors are not appealing in an individual’s world</w:t>
      </w:r>
      <w:r>
        <w:rPr>
          <w:rFonts w:asciiTheme="minorHAnsi" w:hAnsiTheme="minorHAnsi" w:cstheme="minorHAnsi"/>
          <w:sz w:val="21"/>
          <w:szCs w:val="21"/>
        </w:rPr>
        <w:t>,</w:t>
      </w:r>
      <w:r w:rsidRPr="001E75CF">
        <w:rPr>
          <w:rFonts w:asciiTheme="minorHAnsi" w:hAnsiTheme="minorHAnsi" w:cstheme="minorHAnsi"/>
          <w:sz w:val="21"/>
          <w:szCs w:val="21"/>
        </w:rPr>
        <w:t xml:space="preserve"> but </w:t>
      </w:r>
      <w:r>
        <w:rPr>
          <w:rFonts w:asciiTheme="minorHAnsi" w:hAnsiTheme="minorHAnsi" w:cstheme="minorHAnsi"/>
          <w:sz w:val="21"/>
          <w:szCs w:val="21"/>
        </w:rPr>
        <w:t xml:space="preserve">they </w:t>
      </w:r>
      <w:r w:rsidRPr="001E75CF">
        <w:rPr>
          <w:rFonts w:asciiTheme="minorHAnsi" w:hAnsiTheme="minorHAnsi" w:cstheme="minorHAnsi"/>
          <w:sz w:val="21"/>
          <w:szCs w:val="21"/>
        </w:rPr>
        <w:t>become more appealing in an IRA.</w:t>
      </w:r>
    </w:p>
    <w:p w14:paraId="5C80DF44" w14:textId="77777777" w:rsidR="002508F9" w:rsidRPr="001E75CF" w:rsidRDefault="002508F9" w:rsidP="002508F9">
      <w:pPr>
        <w:numPr>
          <w:ilvl w:val="2"/>
          <w:numId w:val="2"/>
        </w:num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b/>
          <w:sz w:val="21"/>
          <w:szCs w:val="21"/>
        </w:rPr>
        <w:t>Notes</w:t>
      </w:r>
      <w:r w:rsidRPr="001E75CF">
        <w:rPr>
          <w:rFonts w:asciiTheme="minorHAnsi" w:hAnsiTheme="minorHAnsi" w:cstheme="minorHAnsi"/>
          <w:sz w:val="21"/>
          <w:szCs w:val="21"/>
        </w:rPr>
        <w:t xml:space="preserve">: Note-holding typically produces interest income. Interest income is taxable to an individual, but in an IRA, it is sheltered. As discussed, we recommend that all note investments are secured by assets such as real estate. Do not </w:t>
      </w:r>
      <w:proofErr w:type="gramStart"/>
      <w:r w:rsidRPr="001E75CF">
        <w:rPr>
          <w:rFonts w:asciiTheme="minorHAnsi" w:hAnsiTheme="minorHAnsi" w:cstheme="minorHAnsi"/>
          <w:sz w:val="21"/>
          <w:szCs w:val="21"/>
        </w:rPr>
        <w:t>invest</w:t>
      </w:r>
      <w:proofErr w:type="gramEnd"/>
      <w:r w:rsidRPr="001E75CF">
        <w:rPr>
          <w:rFonts w:asciiTheme="minorHAnsi" w:hAnsiTheme="minorHAnsi" w:cstheme="minorHAnsi"/>
          <w:sz w:val="21"/>
          <w:szCs w:val="21"/>
        </w:rPr>
        <w:t xml:space="preserve"> in unsecured notes.</w:t>
      </w:r>
    </w:p>
    <w:p w14:paraId="5702084C" w14:textId="77777777" w:rsidR="002508F9" w:rsidRPr="001E75CF" w:rsidRDefault="002508F9" w:rsidP="002508F9">
      <w:pPr>
        <w:numPr>
          <w:ilvl w:val="2"/>
          <w:numId w:val="2"/>
        </w:num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b/>
          <w:sz w:val="21"/>
          <w:szCs w:val="21"/>
        </w:rPr>
        <w:t>Tax Liens</w:t>
      </w:r>
      <w:r w:rsidRPr="001E75CF">
        <w:rPr>
          <w:rFonts w:asciiTheme="minorHAnsi" w:hAnsiTheme="minorHAnsi" w:cstheme="minorHAnsi"/>
          <w:sz w:val="21"/>
          <w:szCs w:val="21"/>
        </w:rPr>
        <w:t>: Tax liens typically produce interest income. Interest income is taxable to an individual, but in an IRA, it is sheltered.</w:t>
      </w:r>
    </w:p>
    <w:p w14:paraId="0405283A" w14:textId="77777777" w:rsidR="002508F9" w:rsidRPr="001E75CF" w:rsidRDefault="002508F9" w:rsidP="002508F9">
      <w:pPr>
        <w:numPr>
          <w:ilvl w:val="2"/>
          <w:numId w:val="2"/>
        </w:num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b/>
          <w:sz w:val="21"/>
          <w:szCs w:val="21"/>
        </w:rPr>
        <w:t>Hard Money Loans</w:t>
      </w:r>
      <w:r w:rsidRPr="001E75CF">
        <w:rPr>
          <w:rFonts w:asciiTheme="minorHAnsi" w:hAnsiTheme="minorHAnsi" w:cstheme="minorHAnsi"/>
          <w:sz w:val="21"/>
          <w:szCs w:val="21"/>
        </w:rPr>
        <w:t>: These are loans in which the terms are not flexible, but the money is available immediately at a high interest rate for a short period of time, perhaps 60 days. These loans are typically used to buy a property in foreclosure. Again, interest income is taxable to an individual and sheltered in an IRA.</w:t>
      </w:r>
    </w:p>
    <w:p w14:paraId="54E4D9AA" w14:textId="77777777" w:rsidR="002508F9" w:rsidRPr="001E75CF" w:rsidRDefault="002508F9" w:rsidP="002508F9">
      <w:pPr>
        <w:numPr>
          <w:ilvl w:val="2"/>
          <w:numId w:val="2"/>
        </w:num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b/>
          <w:sz w:val="21"/>
          <w:szCs w:val="21"/>
        </w:rPr>
        <w:lastRenderedPageBreak/>
        <w:t>Rental Real Estate</w:t>
      </w:r>
      <w:r w:rsidRPr="001E75CF">
        <w:rPr>
          <w:rFonts w:asciiTheme="minorHAnsi" w:hAnsiTheme="minorHAnsi" w:cstheme="minorHAnsi"/>
          <w:sz w:val="21"/>
          <w:szCs w:val="21"/>
        </w:rPr>
        <w:t>: Passive rental properties are also great for retirement accounts if you feel you can generate better returns as compared to leaving them in the market.</w:t>
      </w:r>
    </w:p>
    <w:p w14:paraId="6A7F291E" w14:textId="77777777" w:rsidR="002508F9" w:rsidRPr="00F538FC" w:rsidRDefault="002508F9" w:rsidP="002508F9">
      <w:pPr>
        <w:numPr>
          <w:ilvl w:val="2"/>
          <w:numId w:val="2"/>
        </w:numPr>
        <w:spacing w:after="0" w:line="240" w:lineRule="auto"/>
        <w:contextualSpacing/>
        <w:jc w:val="both"/>
        <w:rPr>
          <w:rFonts w:asciiTheme="minorHAnsi" w:hAnsiTheme="minorHAnsi" w:cstheme="minorHAnsi"/>
          <w:sz w:val="21"/>
          <w:szCs w:val="21"/>
        </w:rPr>
      </w:pPr>
      <w:r>
        <w:rPr>
          <w:rFonts w:asciiTheme="minorHAnsi" w:hAnsiTheme="minorHAnsi" w:cstheme="minorHAnsi"/>
          <w:b/>
          <w:sz w:val="21"/>
          <w:szCs w:val="21"/>
        </w:rPr>
        <w:t>Syndication Investments</w:t>
      </w:r>
      <w:r w:rsidRPr="00BA5DE6">
        <w:rPr>
          <w:rFonts w:asciiTheme="minorHAnsi" w:hAnsiTheme="minorHAnsi" w:cstheme="minorHAnsi"/>
          <w:sz w:val="21"/>
          <w:szCs w:val="21"/>
        </w:rPr>
        <w:t>:</w:t>
      </w:r>
      <w:r>
        <w:rPr>
          <w:rFonts w:asciiTheme="minorHAnsi" w:hAnsiTheme="minorHAnsi" w:cstheme="minorHAnsi"/>
          <w:sz w:val="21"/>
          <w:szCs w:val="21"/>
        </w:rPr>
        <w:t xml:space="preserve"> Syndication investments, such as pooled investments into larger apartment or commercial deals, are generally passive in nature, and as such, are great for retirement funds.</w:t>
      </w:r>
    </w:p>
    <w:p w14:paraId="2B59665A" w14:textId="77777777" w:rsidR="002508F9" w:rsidRPr="001E75CF" w:rsidRDefault="002508F9" w:rsidP="002508F9">
      <w:pPr>
        <w:spacing w:after="0" w:line="240" w:lineRule="auto"/>
        <w:ind w:left="1800"/>
        <w:contextualSpacing/>
        <w:jc w:val="both"/>
        <w:rPr>
          <w:rFonts w:asciiTheme="minorHAnsi" w:hAnsiTheme="minorHAnsi" w:cstheme="minorHAnsi"/>
          <w:sz w:val="21"/>
          <w:szCs w:val="21"/>
        </w:rPr>
      </w:pPr>
    </w:p>
    <w:p w14:paraId="1FB8473D" w14:textId="77777777" w:rsidR="002508F9" w:rsidRPr="001E75CF" w:rsidRDefault="002508F9" w:rsidP="002508F9">
      <w:pPr>
        <w:spacing w:after="0" w:line="240" w:lineRule="auto"/>
        <w:contextualSpacing/>
        <w:jc w:val="both"/>
        <w:rPr>
          <w:rFonts w:asciiTheme="minorHAnsi" w:hAnsiTheme="minorHAnsi" w:cstheme="minorHAnsi"/>
          <w:bCs/>
          <w:sz w:val="21"/>
          <w:szCs w:val="21"/>
        </w:rPr>
      </w:pPr>
      <w:r>
        <w:rPr>
          <w:rFonts w:asciiTheme="minorHAnsi" w:hAnsiTheme="minorHAnsi" w:cstheme="minorHAnsi"/>
          <w:bCs/>
          <w:sz w:val="21"/>
          <w:szCs w:val="21"/>
        </w:rPr>
        <w:t>I</w:t>
      </w:r>
      <w:r w:rsidRPr="001E75CF">
        <w:rPr>
          <w:rFonts w:asciiTheme="minorHAnsi" w:hAnsiTheme="minorHAnsi" w:cstheme="minorHAnsi"/>
          <w:bCs/>
          <w:sz w:val="21"/>
          <w:szCs w:val="21"/>
        </w:rPr>
        <w:t>f you plan on making note related investments that generate interest income, we recommend first using retirement funds</w:t>
      </w:r>
      <w:r w:rsidRPr="001E75CF">
        <w:rPr>
          <w:rFonts w:asciiTheme="minorHAnsi" w:hAnsiTheme="minorHAnsi" w:cstheme="minorHAnsi"/>
          <w:bCs/>
          <w:sz w:val="21"/>
          <w:szCs w:val="21"/>
        </w:rPr>
        <w:t xml:space="preserve">. </w:t>
      </w:r>
      <w:r w:rsidRPr="001E75CF">
        <w:rPr>
          <w:rFonts w:asciiTheme="minorHAnsi" w:hAnsiTheme="minorHAnsi" w:cstheme="minorHAnsi"/>
          <w:bCs/>
          <w:sz w:val="21"/>
          <w:szCs w:val="21"/>
        </w:rPr>
        <w:t>Since interest income is taxed at the higher ordinary tax rates and note investments generally have few to no expenses, retirement funds are good sources for this type of investment. For future rentals, consider purchasing it with non-retirement funds.</w:t>
      </w:r>
    </w:p>
    <w:p w14:paraId="7B91C001" w14:textId="77777777" w:rsidR="002508F9" w:rsidRPr="001E75CF" w:rsidRDefault="002508F9" w:rsidP="002508F9">
      <w:pPr>
        <w:spacing w:after="0" w:line="240" w:lineRule="auto"/>
        <w:contextualSpacing/>
        <w:jc w:val="both"/>
        <w:rPr>
          <w:rFonts w:asciiTheme="minorHAnsi" w:hAnsiTheme="minorHAnsi" w:cstheme="minorHAnsi"/>
          <w:sz w:val="21"/>
          <w:szCs w:val="21"/>
        </w:rPr>
      </w:pPr>
    </w:p>
    <w:p w14:paraId="217FE631" w14:textId="77777777" w:rsidR="002508F9" w:rsidRPr="001E75CF" w:rsidRDefault="002508F9" w:rsidP="002508F9">
      <w:pPr>
        <w:spacing w:after="0" w:line="240" w:lineRule="auto"/>
        <w:contextualSpacing/>
        <w:jc w:val="both"/>
        <w:rPr>
          <w:rFonts w:asciiTheme="minorHAnsi" w:hAnsiTheme="minorHAnsi" w:cstheme="minorHAnsi"/>
          <w:sz w:val="21"/>
          <w:szCs w:val="21"/>
        </w:rPr>
      </w:pPr>
      <w:r w:rsidRPr="001E75CF">
        <w:rPr>
          <w:rFonts w:asciiTheme="minorHAnsi" w:hAnsiTheme="minorHAnsi" w:cstheme="minorHAnsi"/>
          <w:sz w:val="21"/>
          <w:szCs w:val="21"/>
        </w:rPr>
        <w:t xml:space="preserve">Your expected tax savings from investing with your retirement funds rather than with outside funds is </w:t>
      </w:r>
      <w:r w:rsidRPr="001E75CF">
        <w:rPr>
          <w:rFonts w:cstheme="minorHAnsi"/>
          <w:sz w:val="21"/>
          <w:szCs w:val="21"/>
        </w:rPr>
        <w:t>[Link:total-marginal-rate]</w:t>
      </w:r>
      <w:r w:rsidRPr="001E75CF">
        <w:rPr>
          <w:rFonts w:asciiTheme="minorHAnsi" w:hAnsiTheme="minorHAnsi" w:cstheme="minorHAnsi"/>
          <w:sz w:val="21"/>
          <w:szCs w:val="21"/>
        </w:rPr>
        <w:t>.</w:t>
      </w:r>
    </w:p>
    <w:p w14:paraId="42AEBB25" w14:textId="77777777" w:rsidR="002508F9" w:rsidRPr="001E75CF" w:rsidRDefault="002508F9" w:rsidP="002508F9">
      <w:pPr>
        <w:spacing w:after="0" w:line="240" w:lineRule="auto"/>
        <w:contextualSpacing/>
        <w:jc w:val="both"/>
        <w:rPr>
          <w:rFonts w:asciiTheme="minorHAnsi" w:hAnsiTheme="minorHAnsi" w:cstheme="minorHAnsi"/>
          <w:sz w:val="21"/>
          <w:szCs w:val="21"/>
        </w:rPr>
      </w:pPr>
    </w:p>
    <w:p w14:paraId="444E5002" w14:textId="77777777" w:rsidR="002508F9" w:rsidRPr="00F7572F" w:rsidRDefault="002508F9" w:rsidP="002508F9">
      <w:pPr>
        <w:spacing w:after="0" w:line="240" w:lineRule="auto"/>
        <w:contextualSpacing/>
        <w:jc w:val="both"/>
        <w:rPr>
          <w:rFonts w:asciiTheme="minorHAnsi" w:hAnsiTheme="minorHAnsi" w:cstheme="minorHAnsi"/>
          <w:bCs/>
          <w:color w:val="FF0000"/>
          <w:sz w:val="21"/>
          <w:szCs w:val="21"/>
        </w:rPr>
      </w:pPr>
      <w:r w:rsidRPr="00F7572F">
        <w:rPr>
          <w:rFonts w:asciiTheme="minorHAnsi" w:hAnsiTheme="minorHAnsi" w:cstheme="minorHAnsi"/>
          <w:bCs/>
          <w:sz w:val="21"/>
          <w:szCs w:val="21"/>
        </w:rPr>
        <w:t xml:space="preserve">Please note that </w:t>
      </w:r>
      <w:proofErr w:type="gramStart"/>
      <w:r w:rsidRPr="00F7572F">
        <w:rPr>
          <w:rFonts w:asciiTheme="minorHAnsi" w:hAnsiTheme="minorHAnsi" w:cstheme="minorHAnsi"/>
          <w:bCs/>
          <w:sz w:val="21"/>
          <w:szCs w:val="21"/>
        </w:rPr>
        <w:t>fix</w:t>
      </w:r>
      <w:proofErr w:type="gramEnd"/>
      <w:r w:rsidRPr="00F7572F">
        <w:rPr>
          <w:rFonts w:asciiTheme="minorHAnsi" w:hAnsiTheme="minorHAnsi" w:cstheme="minorHAnsi"/>
          <w:bCs/>
          <w:sz w:val="21"/>
          <w:szCs w:val="21"/>
        </w:rPr>
        <w:t xml:space="preserve"> and flips may be considered a business in the eyes of the IRS and as such, income in the IRA may be subject to UBIT taxes of 37%. One strategy to get around this tax is for your IRA to lend to a fix and flip project rather than to invest in a fix and flip project. In a lending situation, your IRA earns interest income from the note and thus escapes UBIT taxes even if the funds were used for flipping activities. In addition, if you were to invest in an asset that involved leverage, please let us know so we can help plan against unrelated debt financing taxes (UDFI).</w:t>
      </w:r>
    </w:p>
    <w:bookmarkEnd w:id="62"/>
    <w:p w14:paraId="1179CFF0" w14:textId="77777777" w:rsidR="00983FB7" w:rsidRPr="00B65071" w:rsidRDefault="00983FB7" w:rsidP="0009071C">
      <w:pPr>
        <w:spacing w:after="0" w:line="240" w:lineRule="auto"/>
        <w:contextualSpacing/>
        <w:rPr>
          <w:rFonts w:asciiTheme="minorHAnsi" w:hAnsiTheme="minorHAnsi" w:cstheme="minorHAnsi"/>
          <w:color w:val="0070C0"/>
          <w:sz w:val="21"/>
          <w:szCs w:val="21"/>
        </w:rPr>
      </w:pPr>
      <w:r w:rsidRPr="00B65071">
        <w:rPr>
          <w:rFonts w:asciiTheme="minorHAnsi" w:hAnsiTheme="minorHAnsi" w:cstheme="minorHAnsi"/>
          <w:bCs/>
          <w:sz w:val="21"/>
          <w:szCs w:val="21"/>
        </w:rPr>
        <w:t xml:space="preserve">  </w:t>
      </w:r>
    </w:p>
    <w:p w14:paraId="092AE7DB" w14:textId="77777777" w:rsidR="00983FB7" w:rsidRDefault="00983FB7" w:rsidP="0009071C">
      <w:pPr>
        <w:spacing w:after="0" w:line="240" w:lineRule="auto"/>
        <w:contextualSpacing/>
        <w:rPr>
          <w:rFonts w:asciiTheme="minorHAnsi" w:hAnsiTheme="minorHAnsi" w:cstheme="minorHAnsi"/>
          <w:sz w:val="21"/>
          <w:szCs w:val="21"/>
        </w:rPr>
      </w:pPr>
      <w:r w:rsidRPr="00501424">
        <w:rPr>
          <w:rFonts w:cstheme="minorHAnsi"/>
          <w:sz w:val="21"/>
          <w:szCs w:val="21"/>
        </w:rPr>
      </w:r>
      <w:r w:rsidRPr="00E14FBF">
        <w:rPr>
          <w:rFonts w:asciiTheme="minorHAnsi" w:hAnsiTheme="minorHAnsi" w:cstheme="minorHAnsi"/>
          <w:noProof/>
          <w:color w:val="008000"/>
          <w:sz w:val="21"/>
          <w:szCs w:val="21"/>
        </w:rPr>
      </w:r>
      <w:r w:rsidRPr="00501424">
        <w:rPr>
          <w:rFonts w:cstheme="minorHAnsi"/>
          <w:sz w:val="21"/>
          <w:szCs w:val="21"/>
        </w:rPr>
      </w:r>
    </w:p>
    <w:p w14:paraId="4E0D82D7" w14:textId="77777777" w:rsidR="00983FB7" w:rsidRDefault="00983FB7" w:rsidP="0009071C">
      <w:pPr>
        <w:spacing w:after="0" w:line="240" w:lineRule="auto"/>
        <w:contextualSpacing/>
      </w:pPr>
      <w:r w:rsidRPr="00501424"/>
      <w:r w:rsidRPr="00504D14">
        <w:rPr>
          <w:noProof/>
        </w:rPr>
      </w:r>
      <w:r w:rsidRPr="00501424"/>
    </w:p>
    <w:p w14:paraId="77615A7A" w14:textId="77777777" w:rsidR="00983FB7" w:rsidRPr="00805684" w:rsidRDefault="00983FB7" w:rsidP="0009071C">
      <w:pPr>
        <w:spacing w:after="0" w:line="240" w:lineRule="auto"/>
        <w:contextualSpacing/>
      </w:pPr>
      <w:r>
        <w:t>[Switcher: Retirement Planning Insert 7{"system-name":"ret-planning-7"}]</w:t>
        <w:br/>
        <w:t>[Clause{"condition":"ret-planning-7 is turned on"}]</w:t>
      </w:r>
    </w:p>
    <w:p w14:paraId="73F15FDD" w14:textId="77777777" w:rsidR="005F7118" w:rsidRPr="00464069" w:rsidRDefault="005F7118" w:rsidP="005F7118">
      <w:pPr>
        <w:spacing w:after="0" w:line="240" w:lineRule="auto"/>
        <w:contextualSpacing/>
        <w:jc w:val="both"/>
        <w:rPr>
          <w:b/>
          <w:sz w:val="24"/>
        </w:rPr>
      </w:pPr>
      <w:bookmarkStart w:id="63" w:name="_Hlk134786880"/>
      <w:r w:rsidRPr="00464069">
        <w:rPr>
          <w:b/>
          <w:sz w:val="24"/>
        </w:rPr>
        <w:t>CONTRIBUTE TO A SELF-DIRECTED ROTH IRA</w:t>
      </w:r>
    </w:p>
    <w:p w14:paraId="0DF79DAB" w14:textId="77777777" w:rsidR="005F7118" w:rsidRPr="00D07885" w:rsidRDefault="005F7118" w:rsidP="005F7118">
      <w:pPr>
        <w:spacing w:after="0" w:line="240" w:lineRule="auto"/>
        <w:contextualSpacing/>
        <w:jc w:val="both"/>
        <w:rPr>
          <w:rFonts w:asciiTheme="minorHAnsi" w:hAnsiTheme="minorHAnsi" w:cstheme="minorHAnsi"/>
          <w:b/>
          <w:sz w:val="21"/>
          <w:szCs w:val="21"/>
        </w:rPr>
      </w:pPr>
      <w:r w:rsidR="003E6A03">
        <w:rPr>
          <w:rFonts w:asciiTheme="minorHAnsi" w:hAnsiTheme="minorHAnsi" w:cstheme="minorHAnsi"/>
          <w:b/>
          <w:sz w:val="21"/>
          <w:szCs w:val="21"/>
        </w:rPr>
      </w:r>
      <w:r w:rsidRPr="00D07885">
        <w:rPr>
          <w:rFonts w:asciiTheme="minorHAnsi" w:hAnsiTheme="minorHAnsi" w:cstheme="minorHAnsi"/>
          <w:sz w:val="21"/>
          <w:szCs w:val="21"/>
        </w:rPr>
        <w:t xml:space="preserve"> Consider making the maximum allowable contributions</w:t>
      </w:r>
      <w:r>
        <w:rPr>
          <w:rFonts w:asciiTheme="minorHAnsi" w:hAnsiTheme="minorHAnsi" w:cstheme="minorHAnsi"/>
          <w:sz w:val="21"/>
          <w:szCs w:val="21"/>
        </w:rPr>
        <w:t xml:space="preserve"> to your Roth IRA for the 2023</w:t>
      </w:r>
      <w:r w:rsidRPr="00D07885">
        <w:rPr>
          <w:rFonts w:asciiTheme="minorHAnsi" w:hAnsiTheme="minorHAnsi" w:cstheme="minorHAnsi"/>
          <w:sz w:val="21"/>
          <w:szCs w:val="21"/>
        </w:rPr>
        <w:t xml:space="preserve"> tax year.</w:t>
      </w:r>
    </w:p>
    <w:p w14:paraId="6F6870AD" w14:textId="77777777" w:rsidR="005F7118" w:rsidRPr="00E25B08" w:rsidRDefault="005F7118" w:rsidP="005F7118">
      <w:pPr>
        <w:pStyle w:val="ListParagraph"/>
        <w:numPr>
          <w:ilvl w:val="0"/>
          <w:numId w:val="22"/>
        </w:numPr>
        <w:spacing w:after="0" w:line="240" w:lineRule="auto"/>
        <w:jc w:val="both"/>
        <w:rPr>
          <w:rFonts w:asciiTheme="minorHAnsi" w:hAnsiTheme="minorHAnsi" w:cstheme="minorHAnsi"/>
          <w:sz w:val="21"/>
          <w:szCs w:val="21"/>
        </w:rPr>
      </w:pPr>
      <w:r w:rsidRPr="00E25B08">
        <w:rPr>
          <w:rFonts w:asciiTheme="minorHAnsi" w:hAnsiTheme="minorHAnsi" w:cstheme="minorHAnsi"/>
          <w:sz w:val="21"/>
          <w:szCs w:val="21"/>
        </w:rPr>
        <w:t>You are permitted to make a Roth IRA contribution up to $</w:t>
      </w:r>
      <w:r>
        <w:rPr>
          <w:rFonts w:asciiTheme="minorHAnsi" w:hAnsiTheme="minorHAnsi" w:cstheme="minorHAnsi"/>
          <w:color w:val="000000" w:themeColor="text1"/>
          <w:sz w:val="21"/>
          <w:szCs w:val="21"/>
        </w:rPr>
        <w:t>6,0</w:t>
      </w:r>
      <w:r w:rsidRPr="00E25B08">
        <w:rPr>
          <w:rFonts w:asciiTheme="minorHAnsi" w:hAnsiTheme="minorHAnsi" w:cstheme="minorHAnsi"/>
          <w:color w:val="000000" w:themeColor="text1"/>
          <w:sz w:val="21"/>
          <w:szCs w:val="21"/>
        </w:rPr>
        <w:t>00</w:t>
      </w:r>
      <w:r w:rsidRPr="00E25B08">
        <w:rPr>
          <w:rFonts w:asciiTheme="minorHAnsi" w:hAnsiTheme="minorHAnsi" w:cstheme="minorHAnsi"/>
          <w:sz w:val="21"/>
          <w:szCs w:val="21"/>
        </w:rPr>
        <w:t>.</w:t>
      </w:r>
    </w:p>
    <w:p w14:paraId="14B78899" w14:textId="77777777" w:rsidR="005F7118" w:rsidRPr="00E25B08" w:rsidRDefault="005F7118" w:rsidP="005F7118">
      <w:pPr>
        <w:pStyle w:val="ListParagraph"/>
        <w:numPr>
          <w:ilvl w:val="0"/>
          <w:numId w:val="22"/>
        </w:numPr>
        <w:spacing w:after="0" w:line="240" w:lineRule="auto"/>
        <w:jc w:val="both"/>
        <w:rPr>
          <w:rFonts w:asciiTheme="minorHAnsi" w:hAnsiTheme="minorHAnsi" w:cstheme="minorHAnsi"/>
          <w:sz w:val="21"/>
          <w:szCs w:val="21"/>
        </w:rPr>
      </w:pPr>
      <w:r w:rsidRPr="00E25B08">
        <w:rPr>
          <w:rFonts w:asciiTheme="minorHAnsi" w:hAnsiTheme="minorHAnsi" w:cstheme="minorHAnsi"/>
          <w:sz w:val="21"/>
          <w:szCs w:val="21"/>
        </w:rPr>
        <w:t xml:space="preserve">You have until April 15, </w:t>
      </w:r>
      <w:proofErr w:type="gramStart"/>
      <w:r>
        <w:rPr>
          <w:rFonts w:asciiTheme="minorHAnsi" w:hAnsiTheme="minorHAnsi" w:cstheme="minorHAnsi"/>
          <w:sz w:val="21"/>
          <w:szCs w:val="21"/>
        </w:rPr>
        <w:t>2024</w:t>
      </w:r>
      <w:proofErr w:type="gramEnd"/>
      <w:r w:rsidRPr="00E25B08">
        <w:rPr>
          <w:rFonts w:asciiTheme="minorHAnsi" w:hAnsiTheme="minorHAnsi" w:cstheme="minorHAnsi"/>
          <w:sz w:val="21"/>
          <w:szCs w:val="21"/>
        </w:rPr>
        <w:t xml:space="preserve"> to make a contribution for the </w:t>
      </w:r>
      <w:r>
        <w:rPr>
          <w:rFonts w:asciiTheme="minorHAnsi" w:hAnsiTheme="minorHAnsi" w:cstheme="minorHAnsi"/>
          <w:sz w:val="21"/>
          <w:szCs w:val="21"/>
        </w:rPr>
        <w:t>2023</w:t>
      </w:r>
      <w:r w:rsidRPr="00E25B08">
        <w:rPr>
          <w:rFonts w:asciiTheme="minorHAnsi" w:hAnsiTheme="minorHAnsi" w:cstheme="minorHAnsi"/>
          <w:sz w:val="21"/>
          <w:szCs w:val="21"/>
        </w:rPr>
        <w:t xml:space="preserve"> tax year. </w:t>
      </w:r>
    </w:p>
    <w:p w14:paraId="600010D9" w14:textId="77777777" w:rsidR="005F7118" w:rsidRPr="00E25B08" w:rsidRDefault="005F7118" w:rsidP="005F7118">
      <w:pPr>
        <w:pStyle w:val="ListParagraph"/>
        <w:numPr>
          <w:ilvl w:val="0"/>
          <w:numId w:val="22"/>
        </w:numPr>
        <w:spacing w:after="0" w:line="240" w:lineRule="auto"/>
        <w:jc w:val="both"/>
        <w:rPr>
          <w:rFonts w:asciiTheme="minorHAnsi" w:hAnsiTheme="minorHAnsi" w:cstheme="minorHAnsi"/>
          <w:sz w:val="21"/>
          <w:szCs w:val="21"/>
        </w:rPr>
      </w:pPr>
      <w:r w:rsidRPr="00E25B08">
        <w:rPr>
          <w:rFonts w:asciiTheme="minorHAnsi" w:hAnsiTheme="minorHAnsi" w:cstheme="minorHAnsi"/>
          <w:b/>
          <w:i/>
          <w:sz w:val="21"/>
          <w:szCs w:val="21"/>
        </w:rPr>
        <w:t>Benefit of this Strategy:</w:t>
      </w:r>
      <w:r w:rsidRPr="00E25B08">
        <w:rPr>
          <w:rFonts w:asciiTheme="minorHAnsi" w:hAnsiTheme="minorHAnsi" w:cstheme="minorHAnsi"/>
          <w:sz w:val="21"/>
          <w:szCs w:val="21"/>
        </w:rPr>
        <w:t xml:space="preserve"> Based on the example above, if you were to contribute the maximum allowable contributions to a Roth IRA for the </w:t>
      </w:r>
      <w:r>
        <w:rPr>
          <w:rFonts w:asciiTheme="minorHAnsi" w:hAnsiTheme="minorHAnsi" w:cstheme="minorHAnsi"/>
          <w:sz w:val="21"/>
          <w:szCs w:val="21"/>
        </w:rPr>
        <w:t>2023</w:t>
      </w:r>
      <w:r w:rsidRPr="00E25B08">
        <w:rPr>
          <w:rFonts w:asciiTheme="minorHAnsi" w:hAnsiTheme="minorHAnsi" w:cstheme="minorHAnsi"/>
          <w:sz w:val="21"/>
          <w:szCs w:val="21"/>
        </w:rPr>
        <w:t xml:space="preserve"> tax year, then all the funds within that retirement account will grow TAX FREE from this point forward. We recommend that you </w:t>
      </w:r>
      <w:proofErr w:type="gramStart"/>
      <w:r w:rsidRPr="00E25B08">
        <w:rPr>
          <w:rFonts w:asciiTheme="minorHAnsi" w:hAnsiTheme="minorHAnsi" w:cstheme="minorHAnsi"/>
          <w:sz w:val="21"/>
          <w:szCs w:val="21"/>
        </w:rPr>
        <w:t>set-up</w:t>
      </w:r>
      <w:proofErr w:type="gramEnd"/>
      <w:r w:rsidRPr="00E25B08">
        <w:rPr>
          <w:rFonts w:asciiTheme="minorHAnsi" w:hAnsiTheme="minorHAnsi" w:cstheme="minorHAnsi"/>
          <w:sz w:val="21"/>
          <w:szCs w:val="21"/>
        </w:rPr>
        <w:t xml:space="preserve"> and contribute to a Self-Directed Roth IRA so you can reinvest these funds back into real estate. </w:t>
      </w:r>
    </w:p>
    <w:p w14:paraId="7D9348AB" w14:textId="77777777" w:rsidR="005F7118" w:rsidRDefault="005F7118" w:rsidP="005F7118">
      <w:pPr>
        <w:spacing w:after="0" w:line="240" w:lineRule="auto"/>
        <w:ind w:left="720"/>
        <w:contextualSpacing/>
        <w:jc w:val="both"/>
        <w:rPr>
          <w:rFonts w:asciiTheme="minorHAnsi" w:hAnsiTheme="minorHAnsi" w:cstheme="minorHAnsi"/>
          <w:sz w:val="21"/>
          <w:szCs w:val="21"/>
        </w:rPr>
      </w:pPr>
    </w:p>
    <w:p w14:paraId="1657C148" w14:textId="77777777" w:rsidR="005F7118" w:rsidRDefault="005F7118" w:rsidP="005F7118">
      <w:pPr>
        <w:spacing w:after="0" w:line="240" w:lineRule="auto"/>
        <w:contextualSpacing/>
        <w:jc w:val="both"/>
        <w:rPr>
          <w:rFonts w:asciiTheme="minorHAnsi" w:hAnsiTheme="minorHAnsi" w:cstheme="minorHAnsi"/>
          <w:sz w:val="21"/>
          <w:szCs w:val="21"/>
        </w:rPr>
      </w:pPr>
      <w:r w:rsidRPr="002457F2">
        <w:rPr>
          <w:rFonts w:asciiTheme="minorHAnsi" w:hAnsiTheme="minorHAnsi" w:cstheme="minorHAnsi"/>
          <w:sz w:val="21"/>
          <w:szCs w:val="21"/>
        </w:rPr>
        <w:t xml:space="preserve">In addition, </w:t>
      </w:r>
      <w:r>
        <w:rPr>
          <w:rFonts w:asciiTheme="minorHAnsi" w:hAnsiTheme="minorHAnsi" w:cstheme="minorHAnsi"/>
          <w:sz w:val="21"/>
          <w:szCs w:val="21"/>
        </w:rPr>
        <w:t>you may be able to</w:t>
      </w:r>
      <w:r w:rsidRPr="002457F2">
        <w:rPr>
          <w:rFonts w:asciiTheme="minorHAnsi" w:hAnsiTheme="minorHAnsi" w:cstheme="minorHAnsi"/>
          <w:sz w:val="21"/>
          <w:szCs w:val="21"/>
        </w:rPr>
        <w:t xml:space="preserve"> use the Roth IRA to pay for </w:t>
      </w:r>
      <w:r>
        <w:rPr>
          <w:rFonts w:asciiTheme="minorHAnsi" w:hAnsiTheme="minorHAnsi" w:cstheme="minorHAnsi"/>
          <w:sz w:val="21"/>
          <w:szCs w:val="21"/>
        </w:rPr>
        <w:t xml:space="preserve">kid’s college </w:t>
      </w:r>
      <w:r w:rsidRPr="002457F2">
        <w:rPr>
          <w:rFonts w:asciiTheme="minorHAnsi" w:hAnsiTheme="minorHAnsi" w:cstheme="minorHAnsi"/>
          <w:sz w:val="21"/>
          <w:szCs w:val="21"/>
        </w:rPr>
        <w:t>without any early-withdrawal</w:t>
      </w:r>
      <w:r>
        <w:rPr>
          <w:rFonts w:asciiTheme="minorHAnsi" w:hAnsiTheme="minorHAnsi" w:cstheme="minorHAnsi"/>
          <w:sz w:val="21"/>
          <w:szCs w:val="21"/>
        </w:rPr>
        <w:t xml:space="preserve"> penalties</w:t>
      </w:r>
      <w:r w:rsidRPr="002457F2">
        <w:rPr>
          <w:rFonts w:asciiTheme="minorHAnsi" w:hAnsiTheme="minorHAnsi" w:cstheme="minorHAnsi"/>
          <w:sz w:val="21"/>
          <w:szCs w:val="21"/>
        </w:rPr>
        <w:t>.</w:t>
      </w:r>
    </w:p>
    <w:bookmarkEnd w:id="63"/>
    <w:p w14:paraId="0E3E1F62" w14:textId="77777777" w:rsidR="00983FB7" w:rsidRDefault="00983FB7" w:rsidP="0009071C">
      <w:pPr>
        <w:spacing w:after="0" w:line="240" w:lineRule="auto"/>
        <w:contextualSpacing/>
        <w:jc w:val="both"/>
        <w:rPr>
          <w:rFonts w:asciiTheme="minorHAnsi" w:hAnsiTheme="minorHAnsi" w:cstheme="minorHAnsi"/>
          <w:sz w:val="21"/>
          <w:szCs w:val="21"/>
        </w:rPr>
      </w:pPr>
    </w:p>
    <w:p w14:paraId="0046AE19" w14:textId="77777777" w:rsidR="00983FB7" w:rsidRDefault="00983FB7" w:rsidP="0009071C">
      <w:pPr>
        <w:spacing w:after="0" w:line="240" w:lineRule="auto"/>
        <w:contextualSpacing/>
        <w:rPr>
          <w:rFonts w:asciiTheme="minorHAnsi" w:hAnsiTheme="minorHAnsi" w:cstheme="minorHAnsi"/>
          <w:sz w:val="21"/>
          <w:szCs w:val="21"/>
        </w:rPr>
      </w:pPr>
      <w:r w:rsidRPr="00501424">
        <w:rPr>
          <w:rFonts w:cstheme="minorHAnsi"/>
          <w:sz w:val="21"/>
          <w:szCs w:val="21"/>
        </w:rPr>
      </w:r>
      <w:r w:rsidRPr="00C36623">
        <w:rPr>
          <w:rFonts w:asciiTheme="minorHAnsi" w:hAnsiTheme="minorHAnsi" w:cstheme="minorHAnsi"/>
          <w:noProof/>
          <w:color w:val="008000"/>
          <w:sz w:val="21"/>
          <w:szCs w:val="21"/>
        </w:rPr>
      </w:r>
      <w:r w:rsidRPr="00501424">
        <w:rPr>
          <w:rFonts w:cstheme="minorHAnsi"/>
          <w:sz w:val="21"/>
          <w:szCs w:val="21"/>
        </w:rPr>
      </w:r>
    </w:p>
    <w:p w14:paraId="3291B11A" w14:textId="77777777" w:rsidR="00983FB7" w:rsidRPr="00805684" w:rsidRDefault="00983FB7" w:rsidP="0009071C">
      <w:pPr>
        <w:spacing w:after="0" w:line="240" w:lineRule="auto"/>
        <w:contextualSpacing/>
      </w:pPr>
      <w:bookmarkStart w:id="64" w:name="_Toc437958629"/>
      <w:r>
        <w:t>[Switcher: Retirement Planning Insert 8{"system-name":"ret-planning-8"}]</w:t>
        <w:br/>
        <w:t>[Clause{"condition":"ret-planning-8 is turned on"}]</w:t>
      </w:r>
    </w:p>
    <w:bookmarkEnd w:id="64"/>
    <w:p w14:paraId="55F31A9E" w14:textId="77777777" w:rsidR="008F4845" w:rsidRPr="00464069" w:rsidRDefault="008F4845" w:rsidP="008F4845">
      <w:pPr>
        <w:spacing w:after="0" w:line="240" w:lineRule="auto"/>
        <w:contextualSpacing/>
        <w:jc w:val="both"/>
        <w:rPr>
          <w:b/>
          <w:sz w:val="24"/>
        </w:rPr>
      </w:pPr>
      <w:r w:rsidRPr="00464069">
        <w:rPr>
          <w:b/>
          <w:sz w:val="24"/>
        </w:rPr>
        <w:t>SELF-DIRECT</w:t>
      </w:r>
      <w:r>
        <w:rPr>
          <w:b/>
          <w:sz w:val="24"/>
        </w:rPr>
        <w:t>ED</w:t>
      </w:r>
      <w:r w:rsidRPr="00464069">
        <w:rPr>
          <w:b/>
          <w:sz w:val="24"/>
        </w:rPr>
        <w:t xml:space="preserve"> IRA WITH CHECKBOOK CONTROL FOR INVESTING</w:t>
      </w:r>
    </w:p>
    <w:p w14:paraId="6A51103D" w14:textId="77777777" w:rsidR="008F4845" w:rsidRDefault="008F4845" w:rsidP="008F4845">
      <w:pPr>
        <w:spacing w:after="0" w:line="240" w:lineRule="auto"/>
        <w:contextualSpacing/>
        <w:jc w:val="both"/>
        <w:rPr>
          <w:sz w:val="21"/>
          <w:szCs w:val="21"/>
        </w:rPr>
      </w:pPr>
      <w:r w:rsidR="003E6A03">
        <w:rPr>
          <w:b/>
        </w:rPr>
      </w:r>
      <w:r w:rsidRPr="00CD2F0A">
        <w:rPr>
          <w:b/>
        </w:rPr>
        <w:t xml:space="preserve"> </w:t>
      </w:r>
      <w:r w:rsidRPr="001E75CF">
        <w:rPr>
          <w:sz w:val="21"/>
          <w:szCs w:val="21"/>
        </w:rPr>
        <w:t>A</w:t>
      </w:r>
      <w:r w:rsidRPr="001E75CF">
        <w:rPr>
          <w:b/>
          <w:sz w:val="21"/>
          <w:szCs w:val="21"/>
        </w:rPr>
        <w:t xml:space="preserve"> </w:t>
      </w:r>
      <w:r w:rsidRPr="001E75CF">
        <w:rPr>
          <w:rStyle w:val="Strong"/>
          <w:rFonts w:asciiTheme="minorHAnsi" w:hAnsiTheme="minorHAnsi" w:cstheme="minorHAnsi"/>
          <w:iCs/>
          <w:sz w:val="21"/>
          <w:szCs w:val="21"/>
        </w:rPr>
        <w:t>Self-Directed IRA LLC</w:t>
      </w:r>
      <w:r w:rsidRPr="001E75CF">
        <w:rPr>
          <w:rStyle w:val="apple-converted-space"/>
          <w:rFonts w:asciiTheme="minorHAnsi" w:hAnsiTheme="minorHAnsi" w:cstheme="minorHAnsi"/>
          <w:b/>
          <w:sz w:val="21"/>
          <w:szCs w:val="21"/>
        </w:rPr>
        <w:t> </w:t>
      </w:r>
      <w:r w:rsidRPr="001E75CF">
        <w:rPr>
          <w:rStyle w:val="Strong"/>
          <w:rFonts w:asciiTheme="minorHAnsi" w:hAnsiTheme="minorHAnsi" w:cstheme="minorHAnsi"/>
          <w:iCs/>
          <w:sz w:val="21"/>
          <w:szCs w:val="21"/>
        </w:rPr>
        <w:t>with Checkbook</w:t>
      </w:r>
      <w:r w:rsidRPr="001E75CF">
        <w:rPr>
          <w:rStyle w:val="apple-converted-space"/>
          <w:rFonts w:asciiTheme="minorHAnsi" w:hAnsiTheme="minorHAnsi" w:cstheme="minorHAnsi"/>
          <w:b/>
          <w:sz w:val="21"/>
          <w:szCs w:val="21"/>
        </w:rPr>
        <w:t> </w:t>
      </w:r>
      <w:r w:rsidRPr="001E75CF">
        <w:rPr>
          <w:sz w:val="21"/>
          <w:szCs w:val="21"/>
        </w:rPr>
        <w:t>C</w:t>
      </w:r>
      <w:r w:rsidRPr="001E75CF">
        <w:rPr>
          <w:rStyle w:val="Strong"/>
          <w:rFonts w:asciiTheme="minorHAnsi" w:hAnsiTheme="minorHAnsi" w:cstheme="minorHAnsi"/>
          <w:iCs/>
          <w:sz w:val="21"/>
          <w:szCs w:val="21"/>
        </w:rPr>
        <w:t>ontrol</w:t>
      </w:r>
      <w:r w:rsidRPr="001E75CF">
        <w:rPr>
          <w:sz w:val="21"/>
          <w:szCs w:val="21"/>
        </w:rPr>
        <w:t xml:space="preserve"> will give you total control of your retirement funds. You will determine how, when, and where your retirement funds are invested. Having checkbook control allows you to write the checks directly from your </w:t>
      </w:r>
      <w:hyperlink r:id="rId57" w:tooltip="Set Up a Self Directed IRA LLC" w:history="1">
        <w:r w:rsidRPr="001E75CF">
          <w:rPr>
            <w:rStyle w:val="Strong"/>
            <w:rFonts w:asciiTheme="minorHAnsi" w:hAnsiTheme="minorHAnsi" w:cstheme="minorHAnsi"/>
            <w:sz w:val="21"/>
            <w:szCs w:val="21"/>
          </w:rPr>
          <w:t>Self-Directed IRA LLC</w:t>
        </w:r>
      </w:hyperlink>
      <w:r w:rsidRPr="001E75CF">
        <w:rPr>
          <w:rStyle w:val="apple-converted-space"/>
          <w:rFonts w:asciiTheme="minorHAnsi" w:hAnsiTheme="minorHAnsi" w:cstheme="minorHAnsi"/>
          <w:sz w:val="21"/>
          <w:szCs w:val="21"/>
        </w:rPr>
        <w:t> </w:t>
      </w:r>
      <w:r w:rsidRPr="001E75CF">
        <w:rPr>
          <w:sz w:val="21"/>
          <w:szCs w:val="21"/>
        </w:rPr>
        <w:t>bank account to purchase the investment in the name of your LLC.</w:t>
      </w:r>
      <w:r w:rsidRPr="001E75CF">
        <w:rPr>
          <w:rStyle w:val="apple-converted-space"/>
          <w:rFonts w:asciiTheme="minorHAnsi" w:hAnsiTheme="minorHAnsi" w:cstheme="minorHAnsi"/>
          <w:sz w:val="21"/>
          <w:szCs w:val="21"/>
        </w:rPr>
        <w:t> </w:t>
      </w:r>
      <w:r w:rsidRPr="001E75CF">
        <w:rPr>
          <w:sz w:val="21"/>
          <w:szCs w:val="21"/>
        </w:rPr>
        <w:t>There is no need to obtain investment approval from your custodian.</w:t>
      </w:r>
    </w:p>
    <w:p w14:paraId="42E8E321" w14:textId="77777777" w:rsidR="008F4845" w:rsidRPr="001E75CF" w:rsidRDefault="008F4845" w:rsidP="008F4845">
      <w:pPr>
        <w:spacing w:after="0" w:line="240" w:lineRule="auto"/>
        <w:contextualSpacing/>
        <w:jc w:val="both"/>
        <w:rPr>
          <w:sz w:val="21"/>
          <w:szCs w:val="21"/>
        </w:rPr>
      </w:pPr>
    </w:p>
    <w:p w14:paraId="7B5E4333" w14:textId="77777777" w:rsidR="008F4845" w:rsidRDefault="008F4845" w:rsidP="008F4845">
      <w:pPr>
        <w:spacing w:after="0" w:line="240" w:lineRule="auto"/>
        <w:contextualSpacing/>
        <w:jc w:val="both"/>
        <w:rPr>
          <w:sz w:val="21"/>
          <w:szCs w:val="21"/>
        </w:rPr>
      </w:pPr>
      <w:r w:rsidRPr="001E75CF">
        <w:rPr>
          <w:sz w:val="21"/>
          <w:szCs w:val="21"/>
        </w:rPr>
        <w:t xml:space="preserve">Although having checkbook control provides great flexibility, it is not something we recommend for our clients unless they anticipate a need for frequently writing checks out of the retirement account. </w:t>
      </w:r>
      <w:r w:rsidRPr="001E75CF">
        <w:rPr>
          <w:sz w:val="21"/>
          <w:szCs w:val="21"/>
        </w:rPr>
        <w:lastRenderedPageBreak/>
        <w:t>To have a Checkbook IRA, you must set up an LLC that you</w:t>
      </w:r>
      <w:r>
        <w:rPr>
          <w:sz w:val="21"/>
          <w:szCs w:val="21"/>
        </w:rPr>
        <w:t>r IRA</w:t>
      </w:r>
      <w:r w:rsidRPr="001E75CF">
        <w:rPr>
          <w:sz w:val="21"/>
          <w:szCs w:val="21"/>
        </w:rPr>
        <w:t xml:space="preserve"> own</w:t>
      </w:r>
      <w:r>
        <w:rPr>
          <w:sz w:val="21"/>
          <w:szCs w:val="21"/>
        </w:rPr>
        <w:t>s</w:t>
      </w:r>
      <w:r w:rsidRPr="001E75CF">
        <w:rPr>
          <w:sz w:val="21"/>
          <w:szCs w:val="21"/>
        </w:rPr>
        <w:t xml:space="preserve"> for the Checkbook IRA to invest in. This results in additional fees and recordkeeping for you as the owner and account holder on an on-going basis. Typical fees for the set-up of IRA-LLCs by reputable attorneys range from $1,500-$3,000. In addition, setting up a separate LLC means that the LLC may need to file a state tax return on an annual basis which may result in additional accounting fees.</w:t>
      </w:r>
    </w:p>
    <w:p w14:paraId="6A44F00A" w14:textId="77777777" w:rsidR="008F4845" w:rsidRPr="001E75CF" w:rsidRDefault="008F4845" w:rsidP="008F4845">
      <w:pPr>
        <w:spacing w:after="0" w:line="240" w:lineRule="auto"/>
        <w:contextualSpacing/>
        <w:jc w:val="both"/>
        <w:rPr>
          <w:sz w:val="21"/>
          <w:szCs w:val="21"/>
        </w:rPr>
      </w:pPr>
    </w:p>
    <w:p w14:paraId="71B99ADA" w14:textId="77777777" w:rsidR="008F4845" w:rsidRPr="001E75CF" w:rsidRDefault="008F4845" w:rsidP="008F4845">
      <w:pPr>
        <w:spacing w:after="0" w:line="240" w:lineRule="auto"/>
        <w:contextualSpacing/>
        <w:jc w:val="both"/>
        <w:rPr>
          <w:sz w:val="21"/>
          <w:szCs w:val="21"/>
        </w:rPr>
      </w:pPr>
      <w:r w:rsidRPr="001E75CF">
        <w:rPr>
          <w:sz w:val="21"/>
          <w:szCs w:val="21"/>
        </w:rPr>
        <w:t>If you believe the Self-Directed IRA with Checkbook Control suits you, we can discuss it more in detail during your next planning</w:t>
      </w:r>
      <w:r>
        <w:rPr>
          <w:sz w:val="21"/>
          <w:szCs w:val="21"/>
        </w:rPr>
        <w:t xml:space="preserve"> meeting.</w:t>
      </w:r>
    </w:p>
    <w:p w14:paraId="5B145168" w14:textId="77777777" w:rsidR="00983FB7" w:rsidRDefault="00983FB7" w:rsidP="0009071C">
      <w:pPr>
        <w:spacing w:after="0" w:line="240" w:lineRule="auto"/>
        <w:contextualSpacing/>
        <w:rPr>
          <w:rFonts w:asciiTheme="minorHAnsi" w:hAnsiTheme="minorHAnsi" w:cstheme="minorHAnsi"/>
          <w:sz w:val="21"/>
          <w:szCs w:val="21"/>
        </w:rPr>
      </w:pPr>
    </w:p>
    <w:p w14:paraId="3583E0F8" w14:textId="77777777" w:rsidR="00983FB7" w:rsidRDefault="00983FB7" w:rsidP="0009071C">
      <w:pPr>
        <w:spacing w:after="0" w:line="240" w:lineRule="auto"/>
        <w:contextualSpacing/>
        <w:rPr>
          <w:rFonts w:asciiTheme="minorHAnsi" w:hAnsiTheme="minorHAnsi" w:cstheme="minorHAnsi"/>
          <w:sz w:val="21"/>
          <w:szCs w:val="21"/>
        </w:rPr>
      </w:pPr>
      <w:r w:rsidRPr="00501424">
        <w:rPr>
          <w:rFonts w:cstheme="minorHAnsi"/>
          <w:sz w:val="21"/>
          <w:szCs w:val="21"/>
        </w:rPr>
      </w:r>
      <w:r w:rsidRPr="00504D14">
        <w:rPr>
          <w:rFonts w:asciiTheme="minorHAnsi" w:hAnsiTheme="minorHAnsi" w:cstheme="minorHAnsi"/>
          <w:noProof/>
          <w:color w:val="008000"/>
          <w:sz w:val="21"/>
          <w:szCs w:val="21"/>
        </w:rPr>
      </w:r>
      <w:r w:rsidRPr="00501424">
        <w:rPr>
          <w:rFonts w:cstheme="minorHAnsi"/>
          <w:sz w:val="21"/>
          <w:szCs w:val="21"/>
        </w:rPr>
      </w:r>
    </w:p>
    <w:p w14:paraId="1F5A49EF" w14:textId="77777777" w:rsidR="00553AEB" w:rsidRDefault="00983FB7" w:rsidP="0009071C">
      <w:pPr>
        <w:spacing w:after="0" w:line="240" w:lineRule="auto"/>
        <w:contextualSpacing/>
      </w:pPr>
      <w:bookmarkStart w:id="65" w:name="_Toc437958631"/>
      <w:r>
        <w:t>[Switcher: Retirement Planning Insert 9{"system-name":"ret-planning-9"}]</w:t>
        <w:br/>
        <w:t>[Clause{"condition":"ret-planning-9 is turned on"}]</w:t>
      </w:r>
    </w:p>
    <w:p w14:paraId="65D3265F" w14:textId="77777777" w:rsidR="00553AEB" w:rsidRPr="008F4845" w:rsidRDefault="00553AEB" w:rsidP="0009071C">
      <w:pPr>
        <w:spacing w:after="0" w:line="240" w:lineRule="auto"/>
        <w:contextualSpacing/>
        <w:rPr>
          <w:b/>
          <w:sz w:val="24"/>
          <w:highlight w:val="green"/>
        </w:rPr>
      </w:pPr>
      <w:r w:rsidRPr="008F4845">
        <w:rPr>
          <w:b/>
          <w:sz w:val="24"/>
          <w:highlight w:val="green"/>
        </w:rPr>
        <w:t>STRETCH IRA</w:t>
      </w:r>
      <w:bookmarkEnd w:id="65"/>
      <w:r w:rsidRPr="008F4845">
        <w:rPr>
          <w:b/>
          <w:sz w:val="24"/>
          <w:highlight w:val="green"/>
        </w:rPr>
        <w:t xml:space="preserve">  </w:t>
      </w:r>
    </w:p>
    <w:p w14:paraId="7073EE77" w14:textId="77777777" w:rsidR="00983FB7" w:rsidRPr="008F4845" w:rsidRDefault="00983FB7" w:rsidP="0009071C">
      <w:pPr>
        <w:spacing w:after="0" w:line="240" w:lineRule="auto"/>
        <w:contextualSpacing/>
        <w:jc w:val="both"/>
        <w:rPr>
          <w:rFonts w:asciiTheme="minorHAnsi" w:hAnsiTheme="minorHAnsi" w:cstheme="minorHAnsi"/>
          <w:sz w:val="21"/>
          <w:szCs w:val="21"/>
          <w:highlight w:val="green"/>
        </w:rPr>
      </w:pPr>
      <w:bookmarkStart w:id="66" w:name="Check42"/>
      <w:r w:rsidR="003E6A03">
        <w:rPr>
          <w:rFonts w:asciiTheme="minorHAnsi" w:hAnsiTheme="minorHAnsi" w:cstheme="minorHAnsi"/>
          <w:sz w:val="21"/>
          <w:szCs w:val="21"/>
          <w:highlight w:val="green"/>
        </w:rPr>
      </w:r>
      <w:bookmarkEnd w:id="66"/>
      <w:r w:rsidRPr="008F4845">
        <w:rPr>
          <w:rFonts w:asciiTheme="minorHAnsi" w:hAnsiTheme="minorHAnsi" w:cstheme="minorHAnsi"/>
          <w:sz w:val="21"/>
          <w:szCs w:val="21"/>
          <w:highlight w:val="green"/>
        </w:rPr>
        <w:t xml:space="preserve"> If one of your intended beneficiaries is significantly younger in age than the other beneficiaries (ex: grandchild), consider “stretching” the power of the tax deferred/tax free opportunities of the retirement funds. This can be accomplished simply by:</w:t>
      </w:r>
    </w:p>
    <w:p w14:paraId="2A9030E9" w14:textId="77777777" w:rsidR="001E75CF" w:rsidRPr="008F4845" w:rsidRDefault="001E75CF" w:rsidP="0009071C">
      <w:pPr>
        <w:spacing w:after="0" w:line="240" w:lineRule="auto"/>
        <w:contextualSpacing/>
        <w:jc w:val="both"/>
        <w:rPr>
          <w:highlight w:val="green"/>
        </w:rPr>
      </w:pPr>
    </w:p>
    <w:p w14:paraId="78B120D9" w14:textId="77777777" w:rsidR="00983FB7" w:rsidRPr="008F4845" w:rsidRDefault="00983FB7" w:rsidP="0009071C">
      <w:pPr>
        <w:pStyle w:val="ListParagraph"/>
        <w:numPr>
          <w:ilvl w:val="0"/>
          <w:numId w:val="3"/>
        </w:numPr>
        <w:spacing w:after="0" w:line="240" w:lineRule="auto"/>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t>Segregating a portion of the retirement funds into a separate account to stretch the tax deferred growth over the lifetime of your youngest beneficiary.</w:t>
      </w:r>
    </w:p>
    <w:p w14:paraId="3E462C9A" w14:textId="77777777" w:rsidR="00983FB7" w:rsidRPr="008F4845" w:rsidRDefault="00983FB7" w:rsidP="0009071C">
      <w:pPr>
        <w:pStyle w:val="ListParagraph"/>
        <w:numPr>
          <w:ilvl w:val="0"/>
          <w:numId w:val="3"/>
        </w:numPr>
        <w:spacing w:after="0" w:line="240" w:lineRule="auto"/>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t>Be sure to name each beneficiary within the retirement account and designate each of their respective ownership percentages as appropriate.</w:t>
      </w:r>
    </w:p>
    <w:p w14:paraId="2529EEE2" w14:textId="77777777" w:rsidR="00983FB7" w:rsidRPr="008F4845" w:rsidRDefault="00983FB7" w:rsidP="0009071C">
      <w:pPr>
        <w:spacing w:after="0" w:line="240" w:lineRule="auto"/>
        <w:contextualSpacing/>
        <w:jc w:val="both"/>
        <w:rPr>
          <w:rFonts w:asciiTheme="minorHAnsi" w:hAnsiTheme="minorHAnsi" w:cstheme="minorHAnsi"/>
          <w:sz w:val="21"/>
          <w:szCs w:val="21"/>
          <w:highlight w:val="green"/>
        </w:rPr>
      </w:pPr>
    </w:p>
    <w:p w14:paraId="54BE0CE5" w14:textId="77777777" w:rsidR="00983FB7" w:rsidRPr="008F4845" w:rsidRDefault="00983FB7" w:rsidP="0009071C">
      <w:pPr>
        <w:spacing w:after="0" w:line="240" w:lineRule="auto"/>
        <w:contextualSpacing/>
        <w:jc w:val="both"/>
        <w:rPr>
          <w:rFonts w:asciiTheme="minorHAnsi" w:hAnsiTheme="minorHAnsi" w:cstheme="minorHAnsi"/>
          <w:sz w:val="21"/>
          <w:szCs w:val="21"/>
        </w:rPr>
      </w:pPr>
      <w:r w:rsidRPr="008F4845">
        <w:rPr>
          <w:rFonts w:asciiTheme="minorHAnsi" w:hAnsiTheme="minorHAnsi" w:cstheme="minorHAnsi"/>
          <w:sz w:val="21"/>
          <w:szCs w:val="21"/>
          <w:highlight w:val="green"/>
        </w:rPr>
        <w:t xml:space="preserve">Consider setting up an IRA trust </w:t>
      </w:r>
      <w:proofErr w:type="gramStart"/>
      <w:r w:rsidRPr="008F4845">
        <w:rPr>
          <w:rFonts w:asciiTheme="minorHAnsi" w:hAnsiTheme="minorHAnsi" w:cstheme="minorHAnsi"/>
          <w:sz w:val="21"/>
          <w:szCs w:val="21"/>
          <w:highlight w:val="green"/>
        </w:rPr>
        <w:t>in order to</w:t>
      </w:r>
      <w:proofErr w:type="gramEnd"/>
      <w:r w:rsidRPr="008F4845">
        <w:rPr>
          <w:rFonts w:asciiTheme="minorHAnsi" w:hAnsiTheme="minorHAnsi" w:cstheme="minorHAnsi"/>
          <w:sz w:val="21"/>
          <w:szCs w:val="21"/>
          <w:highlight w:val="green"/>
        </w:rPr>
        <w:t xml:space="preserve"> address the following issues for your beneficiaries: asset protection, marriage, divorce, death, special needs. Please note an IRA has very limited creditor protection under state law so a trust may be able to help protect the IRA from you and your beneficiaries’ potential creditors. An appropriately structured IRA trust can also help to maximize the stretch opportunities of your retirement accounts over the lifetime of each of your beneficiaries.</w:t>
      </w:r>
    </w:p>
    <w:p w14:paraId="1A01A142" w14:textId="77777777" w:rsidR="00983FB7" w:rsidRPr="00CD2F0A" w:rsidRDefault="00983FB7" w:rsidP="0009071C">
      <w:pPr>
        <w:spacing w:after="0" w:line="240" w:lineRule="auto"/>
        <w:contextualSpacing/>
        <w:jc w:val="both"/>
        <w:rPr>
          <w:rFonts w:asciiTheme="minorHAnsi" w:hAnsiTheme="minorHAnsi" w:cstheme="minorHAnsi"/>
          <w:sz w:val="21"/>
          <w:szCs w:val="21"/>
        </w:rPr>
      </w:pPr>
    </w:p>
    <w:p w14:paraId="4B942250" w14:textId="77777777" w:rsidR="00983FB7" w:rsidRDefault="00983FB7" w:rsidP="0009071C">
      <w:pPr>
        <w:spacing w:after="0" w:line="240" w:lineRule="auto"/>
        <w:contextualSpacing/>
        <w:rPr>
          <w:rStyle w:val="Heading1Char"/>
          <w:rFonts w:asciiTheme="minorHAnsi" w:hAnsiTheme="minorHAnsi" w:cstheme="minorHAnsi"/>
        </w:rPr>
      </w:pPr>
      <w:r w:rsidRPr="00501424">
        <w:rPr>
          <w:rStyle w:val="Heading1Char"/>
          <w:rFonts w:cstheme="minorHAnsi"/>
        </w:rPr>
      </w:r>
      <w:r w:rsidRPr="00975FFD">
        <w:rPr>
          <w:rStyle w:val="Heading1Char"/>
          <w:rFonts w:asciiTheme="minorHAnsi" w:hAnsiTheme="minorHAnsi" w:cstheme="minorHAnsi"/>
          <w:noProof/>
          <w:color w:val="008000"/>
        </w:rPr>
      </w:r>
      <w:r w:rsidRPr="00501424">
        <w:rPr>
          <w:rStyle w:val="Heading1Char"/>
          <w:rFonts w:cstheme="minorHAnsi"/>
        </w:rPr>
      </w:r>
    </w:p>
    <w:p w14:paraId="0CF53FE4" w14:textId="77777777" w:rsidR="00983FB7" w:rsidRDefault="00983FB7" w:rsidP="0009071C">
      <w:pPr>
        <w:spacing w:after="0" w:line="240" w:lineRule="auto"/>
        <w:contextualSpacing/>
        <w:rPr>
          <w:rStyle w:val="Heading1Char"/>
          <w:rFonts w:asciiTheme="minorHAnsi" w:hAnsiTheme="minorHAnsi" w:cstheme="minorHAnsi"/>
        </w:rPr>
      </w:pPr>
      <w:bookmarkStart w:id="67" w:name="_Toc437958632"/>
      <w:r>
        <w:rPr>
          <w:rFonts w:asciiTheme="minorHAnsi" w:hAnsiTheme="minorHAnsi" w:cstheme="minorHAnsi"/>
          <w:caps/>
        </w:rPr>
        <w:t>[Switcher: Retirement Planning Insert 10{"system-name":"ret-planning-10"}]</w:t>
        <w:br/>
        <w:t>[Clause{"condition":"ret-planning-10 is turned on"}]</w:t>
      </w:r>
    </w:p>
    <w:p w14:paraId="37A0C5BA" w14:textId="77777777" w:rsidR="00DA7115" w:rsidRPr="008F4845" w:rsidRDefault="00983FB7" w:rsidP="0009071C">
      <w:pPr>
        <w:spacing w:after="0" w:line="240" w:lineRule="auto"/>
        <w:contextualSpacing/>
        <w:jc w:val="both"/>
        <w:rPr>
          <w:rStyle w:val="Heading1Char"/>
          <w:rFonts w:cstheme="minorHAnsi"/>
          <w:highlight w:val="green"/>
        </w:rPr>
      </w:pPr>
      <w:r w:rsidRPr="008F4845">
        <w:rPr>
          <w:rStyle w:val="Heading1Char"/>
          <w:rFonts w:cstheme="minorHAnsi"/>
          <w:highlight w:val="green"/>
        </w:rPr>
        <w:t>IRA DISTRIBUTIONS: EXCEPTIONS TO 10% PENALTY</w:t>
      </w:r>
      <w:bookmarkEnd w:id="67"/>
    </w:p>
    <w:p w14:paraId="2DCE3761" w14:textId="77777777" w:rsidR="00983FB7" w:rsidRPr="008F4845" w:rsidRDefault="00983FB7" w:rsidP="0009071C">
      <w:pPr>
        <w:spacing w:after="0" w:line="240" w:lineRule="auto"/>
        <w:contextualSpacing/>
        <w:jc w:val="both"/>
        <w:rPr>
          <w:rFonts w:asciiTheme="minorHAnsi" w:hAnsiTheme="minorHAnsi" w:cstheme="minorHAnsi"/>
          <w:sz w:val="21"/>
          <w:szCs w:val="21"/>
          <w:highlight w:val="green"/>
        </w:rPr>
      </w:pPr>
      <w:r w:rsidR="003E6A03">
        <w:rPr>
          <w:rFonts w:asciiTheme="minorHAnsi" w:hAnsiTheme="minorHAnsi" w:cstheme="minorHAnsi"/>
          <w:sz w:val="21"/>
          <w:szCs w:val="21"/>
          <w:highlight w:val="green"/>
        </w:rPr>
      </w:r>
      <w:r w:rsidRPr="008F4845">
        <w:rPr>
          <w:rFonts w:asciiTheme="minorHAnsi" w:hAnsiTheme="minorHAnsi" w:cstheme="minorHAnsi"/>
          <w:sz w:val="21"/>
          <w:szCs w:val="21"/>
          <w:highlight w:val="green"/>
        </w:rPr>
        <w:t>You indicated that you took out early distributions from your IRA. You may avoid the 10% early distribution penalty because of:</w:t>
      </w:r>
    </w:p>
    <w:p w14:paraId="5B2F50AA" w14:textId="77777777" w:rsidR="00983FB7" w:rsidRPr="008F4845" w:rsidRDefault="00983FB7" w:rsidP="0009071C">
      <w:pPr>
        <w:pStyle w:val="ListParagraph"/>
        <w:numPr>
          <w:ilvl w:val="3"/>
          <w:numId w:val="21"/>
        </w:numPr>
        <w:spacing w:after="0" w:line="240" w:lineRule="auto"/>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t>Medical expenses</w:t>
      </w:r>
    </w:p>
    <w:p w14:paraId="41366E16" w14:textId="77777777" w:rsidR="00983FB7" w:rsidRPr="008F4845" w:rsidRDefault="00983FB7" w:rsidP="0009071C">
      <w:pPr>
        <w:pStyle w:val="ListParagraph"/>
        <w:numPr>
          <w:ilvl w:val="3"/>
          <w:numId w:val="21"/>
        </w:numPr>
        <w:spacing w:after="0" w:line="240" w:lineRule="auto"/>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t>Medical insurance</w:t>
      </w:r>
    </w:p>
    <w:p w14:paraId="602A2426" w14:textId="77777777" w:rsidR="00983FB7" w:rsidRPr="008F4845" w:rsidRDefault="00983FB7" w:rsidP="0009071C">
      <w:pPr>
        <w:pStyle w:val="ListParagraph"/>
        <w:numPr>
          <w:ilvl w:val="3"/>
          <w:numId w:val="21"/>
        </w:numPr>
        <w:spacing w:after="0" w:line="240" w:lineRule="auto"/>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t>College expenses</w:t>
      </w:r>
    </w:p>
    <w:p w14:paraId="4BB99DB2" w14:textId="77777777" w:rsidR="00983FB7" w:rsidRPr="008F4845" w:rsidRDefault="00983FB7" w:rsidP="0009071C">
      <w:pPr>
        <w:pStyle w:val="ListParagraph"/>
        <w:numPr>
          <w:ilvl w:val="3"/>
          <w:numId w:val="21"/>
        </w:numPr>
        <w:spacing w:after="0" w:line="240" w:lineRule="auto"/>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t>First time home buyer</w:t>
      </w:r>
    </w:p>
    <w:p w14:paraId="2AE391FA" w14:textId="77777777" w:rsidR="00983FB7" w:rsidRPr="008F4845" w:rsidRDefault="00983FB7" w:rsidP="0009071C">
      <w:pPr>
        <w:pStyle w:val="ListParagraph"/>
        <w:numPr>
          <w:ilvl w:val="3"/>
          <w:numId w:val="21"/>
        </w:numPr>
        <w:spacing w:after="0" w:line="240" w:lineRule="auto"/>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t>&gt; 59.5 yrs. old</w:t>
      </w:r>
    </w:p>
    <w:p w14:paraId="7763F544" w14:textId="77777777" w:rsidR="00983FB7" w:rsidRPr="008F4845" w:rsidRDefault="00983FB7" w:rsidP="0009071C">
      <w:pPr>
        <w:pStyle w:val="ListParagraph"/>
        <w:numPr>
          <w:ilvl w:val="3"/>
          <w:numId w:val="21"/>
        </w:numPr>
        <w:spacing w:after="0" w:line="240" w:lineRule="auto"/>
        <w:jc w:val="both"/>
        <w:rPr>
          <w:rFonts w:asciiTheme="minorHAnsi" w:hAnsiTheme="minorHAnsi" w:cstheme="minorHAnsi"/>
          <w:sz w:val="21"/>
          <w:szCs w:val="21"/>
          <w:highlight w:val="green"/>
        </w:rPr>
      </w:pPr>
      <w:r w:rsidRPr="008F4845">
        <w:rPr>
          <w:rFonts w:asciiTheme="minorHAnsi" w:hAnsiTheme="minorHAnsi" w:cstheme="minorHAnsi"/>
          <w:sz w:val="21"/>
          <w:szCs w:val="21"/>
          <w:highlight w:val="green"/>
        </w:rPr>
        <w:t xml:space="preserve">Divorce </w:t>
      </w:r>
      <w:proofErr w:type="gramStart"/>
      <w:r w:rsidRPr="008F4845">
        <w:rPr>
          <w:rFonts w:asciiTheme="minorHAnsi" w:hAnsiTheme="minorHAnsi" w:cstheme="minorHAnsi"/>
          <w:sz w:val="21"/>
          <w:szCs w:val="21"/>
          <w:highlight w:val="green"/>
        </w:rPr>
        <w:t>related</w:t>
      </w:r>
      <w:proofErr w:type="gramEnd"/>
    </w:p>
    <w:p w14:paraId="50C51C8D" w14:textId="77777777" w:rsidR="00983FB7" w:rsidRPr="00CD2F0A" w:rsidRDefault="00983FB7" w:rsidP="0009071C">
      <w:pPr>
        <w:pStyle w:val="ListParagraph"/>
        <w:spacing w:after="0" w:line="240" w:lineRule="auto"/>
        <w:ind w:left="1440"/>
        <w:jc w:val="both"/>
        <w:rPr>
          <w:rFonts w:asciiTheme="minorHAnsi" w:hAnsiTheme="minorHAnsi" w:cstheme="minorHAnsi"/>
          <w:sz w:val="21"/>
          <w:szCs w:val="21"/>
        </w:rPr>
      </w:pPr>
    </w:p>
    <w:p w14:paraId="34E527F6" w14:textId="77777777" w:rsidR="00983FB7" w:rsidRDefault="00983FB7" w:rsidP="0009071C">
      <w:pPr>
        <w:spacing w:after="0" w:line="240" w:lineRule="auto"/>
        <w:contextualSpacing/>
      </w:pPr>
      <w:r w:rsidRPr="00501424"/>
      <w:r w:rsidRPr="00975FFD">
        <w:rPr>
          <w:noProof/>
        </w:rPr>
      </w:r>
      <w:r w:rsidRPr="00501424"/>
    </w:p>
    <w:p w14:paraId="563AE0EE" w14:textId="77777777" w:rsidR="00820CCA" w:rsidRDefault="00820CCA" w:rsidP="0009071C">
      <w:pPr>
        <w:spacing w:after="0" w:line="240" w:lineRule="auto"/>
        <w:contextualSpacing/>
        <w:rPr>
          <w:rStyle w:val="Heading1Char"/>
          <w:rFonts w:asciiTheme="minorHAnsi" w:hAnsiTheme="minorHAnsi" w:cstheme="minorHAnsi"/>
        </w:rPr>
      </w:pPr>
      <w:bookmarkStart w:id="68" w:name="_Toc437958633"/>
      <w:r>
        <w:rPr>
          <w:rFonts w:asciiTheme="minorHAnsi" w:hAnsiTheme="minorHAnsi" w:cstheme="minorHAnsi"/>
          <w:caps/>
        </w:rPr>
        <w:t>[Switcher: Retirement Planning Insert 11{"system-name":"ret-planning-11"}]</w:t>
        <w:br/>
        <w:t>[Clause{"condition":"ret-planning-11 is turned on"}]</w:t>
      </w:r>
    </w:p>
    <w:p w14:paraId="2BD3FF20" w14:textId="77777777" w:rsidR="00820CCA" w:rsidRPr="008F4845" w:rsidRDefault="00553AEB" w:rsidP="0009071C">
      <w:pPr>
        <w:spacing w:after="0" w:line="240" w:lineRule="auto"/>
        <w:contextualSpacing/>
        <w:rPr>
          <w:b/>
          <w:sz w:val="24"/>
          <w:highlight w:val="green"/>
        </w:rPr>
      </w:pPr>
      <w:r w:rsidRPr="008F4845">
        <w:rPr>
          <w:b/>
          <w:sz w:val="24"/>
          <w:highlight w:val="green"/>
        </w:rPr>
        <w:t>SET UP SEP IRA FOR EMPLOYEES</w:t>
      </w:r>
      <w:bookmarkEnd w:id="68"/>
    </w:p>
    <w:p w14:paraId="7EEF4158" w14:textId="77777777" w:rsidR="00820CCA" w:rsidRPr="008F4845" w:rsidRDefault="00820CCA" w:rsidP="0009071C">
      <w:pPr>
        <w:spacing w:after="0" w:line="240" w:lineRule="auto"/>
        <w:contextualSpacing/>
        <w:jc w:val="both"/>
        <w:rPr>
          <w:rFonts w:asciiTheme="minorHAnsi" w:hAnsiTheme="minorHAnsi" w:cstheme="minorHAnsi"/>
          <w:b/>
          <w:sz w:val="21"/>
          <w:szCs w:val="21"/>
          <w:highlight w:val="green"/>
          <w:shd w:val="clear" w:color="auto" w:fill="FFFFFF"/>
        </w:rPr>
      </w:pPr>
      <w:r w:rsidR="003E6A03">
        <w:rPr>
          <w:highlight w:val="green"/>
        </w:rPr>
      </w:r>
      <w:r w:rsidRPr="008F4845">
        <w:rPr>
          <w:highlight w:val="green"/>
        </w:rPr>
        <w:t xml:space="preserve"> You mentioned that you would like to use SEP-IRAs for your employees for retention purposes, which is an excellent idea.  In general, c</w:t>
      </w:r>
      <w:r w:rsidRPr="008F4845">
        <w:rPr>
          <w:rStyle w:val="apple-style-span"/>
          <w:rFonts w:asciiTheme="minorHAnsi" w:hAnsiTheme="minorHAnsi" w:cstheme="minorHAnsi"/>
          <w:sz w:val="21"/>
          <w:szCs w:val="21"/>
          <w:highlight w:val="green"/>
          <w:shd w:val="clear" w:color="auto" w:fill="FFFFFF"/>
        </w:rPr>
        <w:t>ontributions to a SEP-IRA are generally 100% tax deductible and investment earnings in a SEP-IRA grow taxed deferred.</w:t>
      </w:r>
      <w:r w:rsidRPr="008F4845">
        <w:rPr>
          <w:rStyle w:val="apple-converted-space"/>
          <w:rFonts w:ascii="Arial" w:hAnsi="Arial" w:cs="Arial"/>
          <w:sz w:val="18"/>
          <w:szCs w:val="18"/>
          <w:highlight w:val="green"/>
          <w:shd w:val="clear" w:color="auto" w:fill="FFFFFF"/>
        </w:rPr>
        <w:t> </w:t>
      </w:r>
      <w:r w:rsidRPr="008F4845">
        <w:rPr>
          <w:rStyle w:val="apple-converted-space"/>
          <w:rFonts w:asciiTheme="minorHAnsi" w:hAnsiTheme="minorHAnsi" w:cstheme="minorHAnsi"/>
          <w:sz w:val="21"/>
          <w:szCs w:val="21"/>
          <w:highlight w:val="green"/>
          <w:shd w:val="clear" w:color="auto" w:fill="FFFFFF"/>
        </w:rPr>
        <w:t xml:space="preserve"> Under this strategy, each</w:t>
      </w:r>
      <w:r w:rsidRPr="008F4845">
        <w:rPr>
          <w:rStyle w:val="apple-style-span"/>
          <w:rFonts w:asciiTheme="minorHAnsi" w:hAnsiTheme="minorHAnsi" w:cstheme="minorHAnsi"/>
          <w:sz w:val="21"/>
          <w:szCs w:val="21"/>
          <w:highlight w:val="green"/>
          <w:shd w:val="clear" w:color="auto" w:fill="FFFFFF"/>
        </w:rPr>
        <w:t xml:space="preserve"> eligible employee would open their own separate SEP-IRA account. Annually the employer would </w:t>
      </w:r>
      <w:proofErr w:type="gramStart"/>
      <w:r w:rsidRPr="008F4845">
        <w:rPr>
          <w:rStyle w:val="apple-style-span"/>
          <w:rFonts w:asciiTheme="minorHAnsi" w:hAnsiTheme="minorHAnsi" w:cstheme="minorHAnsi"/>
          <w:sz w:val="21"/>
          <w:szCs w:val="21"/>
          <w:highlight w:val="green"/>
          <w:shd w:val="clear" w:color="auto" w:fill="FFFFFF"/>
        </w:rPr>
        <w:t>make a contribution</w:t>
      </w:r>
      <w:proofErr w:type="gramEnd"/>
      <w:r w:rsidRPr="008F4845">
        <w:rPr>
          <w:rStyle w:val="apple-style-span"/>
          <w:rFonts w:asciiTheme="minorHAnsi" w:hAnsiTheme="minorHAnsi" w:cstheme="minorHAnsi"/>
          <w:sz w:val="21"/>
          <w:szCs w:val="21"/>
          <w:highlight w:val="green"/>
          <w:shd w:val="clear" w:color="auto" w:fill="FFFFFF"/>
        </w:rPr>
        <w:t xml:space="preserve"> to their own SEP-IRA account and to each eligible employee's SEP-IRA account. Please note that employer contributions must be made available to all eligible employees without discrimination. Here </w:t>
      </w:r>
      <w:r w:rsidRPr="008F4845">
        <w:rPr>
          <w:rStyle w:val="apple-style-span"/>
          <w:rFonts w:asciiTheme="minorHAnsi" w:hAnsiTheme="minorHAnsi" w:cstheme="minorHAnsi"/>
          <w:sz w:val="21"/>
          <w:szCs w:val="21"/>
          <w:highlight w:val="green"/>
          <w:shd w:val="clear" w:color="auto" w:fill="FFFFFF"/>
        </w:rPr>
        <w:lastRenderedPageBreak/>
        <w:t xml:space="preserve">are some exceptions to this rule in determining the definition of “eligible employees” where employer contributions are not required to be offered: </w:t>
      </w:r>
    </w:p>
    <w:p w14:paraId="3BAABB30" w14:textId="77777777" w:rsidR="00820CCA" w:rsidRPr="008F4845" w:rsidRDefault="00820CCA" w:rsidP="0009071C">
      <w:pPr>
        <w:pStyle w:val="ListParagraph"/>
        <w:numPr>
          <w:ilvl w:val="0"/>
          <w:numId w:val="15"/>
        </w:numPr>
        <w:spacing w:after="0" w:line="240" w:lineRule="auto"/>
        <w:jc w:val="both"/>
        <w:rPr>
          <w:rStyle w:val="apple-style-span"/>
          <w:rFonts w:asciiTheme="minorHAnsi" w:hAnsiTheme="minorHAnsi" w:cstheme="minorHAnsi"/>
          <w:b/>
          <w:sz w:val="21"/>
          <w:szCs w:val="21"/>
          <w:highlight w:val="green"/>
          <w:shd w:val="clear" w:color="auto" w:fill="FFFFFF"/>
        </w:rPr>
      </w:pPr>
      <w:r w:rsidRPr="008F4845">
        <w:rPr>
          <w:rStyle w:val="apple-style-span"/>
          <w:rFonts w:asciiTheme="minorHAnsi" w:hAnsiTheme="minorHAnsi" w:cstheme="minorHAnsi"/>
          <w:sz w:val="21"/>
          <w:szCs w:val="21"/>
          <w:highlight w:val="green"/>
          <w:shd w:val="clear" w:color="auto" w:fill="FFFFFF"/>
        </w:rPr>
        <w:t xml:space="preserve">The employee has not worked for the company during 3 of the last 5 years. </w:t>
      </w:r>
    </w:p>
    <w:p w14:paraId="1FDC01C6" w14:textId="77777777" w:rsidR="00820CCA" w:rsidRPr="008F4845" w:rsidRDefault="00820CCA" w:rsidP="0009071C">
      <w:pPr>
        <w:pStyle w:val="ListParagraph"/>
        <w:numPr>
          <w:ilvl w:val="0"/>
          <w:numId w:val="15"/>
        </w:numPr>
        <w:spacing w:after="0" w:line="240" w:lineRule="auto"/>
        <w:jc w:val="both"/>
        <w:rPr>
          <w:rStyle w:val="apple-style-span"/>
          <w:rFonts w:asciiTheme="minorHAnsi" w:hAnsiTheme="minorHAnsi" w:cstheme="minorHAnsi"/>
          <w:b/>
          <w:sz w:val="21"/>
          <w:szCs w:val="21"/>
          <w:highlight w:val="green"/>
          <w:shd w:val="clear" w:color="auto" w:fill="FFFFFF"/>
        </w:rPr>
      </w:pPr>
      <w:r w:rsidRPr="008F4845">
        <w:rPr>
          <w:rStyle w:val="apple-style-span"/>
          <w:rFonts w:asciiTheme="minorHAnsi" w:hAnsiTheme="minorHAnsi" w:cstheme="minorHAnsi"/>
          <w:sz w:val="21"/>
          <w:szCs w:val="21"/>
          <w:highlight w:val="green"/>
          <w:shd w:val="clear" w:color="auto" w:fill="FFFFFF"/>
        </w:rPr>
        <w:t xml:space="preserve">The employee has not reached the age of 21 during the year for which contributions are made. </w:t>
      </w:r>
    </w:p>
    <w:p w14:paraId="563CBA88" w14:textId="77777777" w:rsidR="00820CCA" w:rsidRPr="008F4845" w:rsidRDefault="00820CCA" w:rsidP="0009071C">
      <w:pPr>
        <w:pStyle w:val="ListParagraph"/>
        <w:numPr>
          <w:ilvl w:val="0"/>
          <w:numId w:val="15"/>
        </w:numPr>
        <w:spacing w:after="0" w:line="240" w:lineRule="auto"/>
        <w:jc w:val="both"/>
        <w:rPr>
          <w:rStyle w:val="apple-style-span"/>
          <w:b/>
          <w:highlight w:val="green"/>
          <w:shd w:val="clear" w:color="auto" w:fill="FFFFFF"/>
        </w:rPr>
      </w:pPr>
      <w:r w:rsidRPr="008F4845">
        <w:rPr>
          <w:rStyle w:val="apple-style-span"/>
          <w:rFonts w:asciiTheme="minorHAnsi" w:hAnsiTheme="minorHAnsi" w:cstheme="minorHAnsi"/>
          <w:sz w:val="21"/>
          <w:szCs w:val="21"/>
          <w:highlight w:val="green"/>
          <w:shd w:val="clear" w:color="auto" w:fill="FFFFFF"/>
        </w:rPr>
        <w:t xml:space="preserve">The employee received less than $550 in compensation. </w:t>
      </w:r>
    </w:p>
    <w:p w14:paraId="72CCD6AF" w14:textId="77777777" w:rsidR="008D2A40" w:rsidRPr="008F4845" w:rsidRDefault="008D2A40" w:rsidP="0009071C">
      <w:pPr>
        <w:spacing w:after="0" w:line="240" w:lineRule="auto"/>
        <w:contextualSpacing/>
        <w:jc w:val="both"/>
        <w:rPr>
          <w:sz w:val="21"/>
          <w:szCs w:val="21"/>
          <w:highlight w:val="green"/>
        </w:rPr>
      </w:pPr>
    </w:p>
    <w:p w14:paraId="3754EB44" w14:textId="77777777" w:rsidR="00820CCA" w:rsidRPr="008F4845" w:rsidRDefault="00820CCA" w:rsidP="0009071C">
      <w:pPr>
        <w:spacing w:after="0" w:line="240" w:lineRule="auto"/>
        <w:contextualSpacing/>
        <w:jc w:val="both"/>
        <w:rPr>
          <w:b/>
          <w:sz w:val="21"/>
          <w:szCs w:val="21"/>
          <w:shd w:val="clear" w:color="auto" w:fill="FFFFFF"/>
        </w:rPr>
      </w:pPr>
      <w:r w:rsidRPr="008F4845">
        <w:rPr>
          <w:sz w:val="21"/>
          <w:szCs w:val="21"/>
          <w:highlight w:val="green"/>
        </w:rPr>
        <w:t xml:space="preserve">Annual contributions limits for </w:t>
      </w:r>
      <w:r w:rsidR="00D90A03" w:rsidRPr="008F4845">
        <w:rPr>
          <w:sz w:val="21"/>
          <w:szCs w:val="21"/>
          <w:highlight w:val="green"/>
        </w:rPr>
        <w:t>2019</w:t>
      </w:r>
      <w:r w:rsidRPr="008F4845">
        <w:rPr>
          <w:sz w:val="21"/>
          <w:szCs w:val="21"/>
          <w:highlight w:val="green"/>
        </w:rPr>
        <w:t xml:space="preserve"> that an employer can make to an employee’s SEP-IRA cannot exceed the lessor of 25% of their compensation or $5</w:t>
      </w:r>
      <w:r w:rsidR="008D2A40" w:rsidRPr="008F4845">
        <w:rPr>
          <w:sz w:val="21"/>
          <w:szCs w:val="21"/>
          <w:highlight w:val="green"/>
        </w:rPr>
        <w:t>6</w:t>
      </w:r>
      <w:r w:rsidRPr="008F4845">
        <w:rPr>
          <w:sz w:val="21"/>
          <w:szCs w:val="21"/>
          <w:highlight w:val="green"/>
        </w:rPr>
        <w:t>,000.</w:t>
      </w:r>
      <w:r w:rsidRPr="008F4845">
        <w:rPr>
          <w:sz w:val="21"/>
          <w:szCs w:val="21"/>
        </w:rPr>
        <w:t xml:space="preserve"> </w:t>
      </w:r>
    </w:p>
    <w:p w14:paraId="4FD25490" w14:textId="77777777" w:rsidR="00553AEB" w:rsidRPr="00BF5FA9" w:rsidRDefault="00553AEB" w:rsidP="0009071C">
      <w:pPr>
        <w:spacing w:after="0" w:line="240" w:lineRule="auto"/>
        <w:contextualSpacing/>
        <w:jc w:val="both"/>
        <w:rPr>
          <w:rFonts w:cstheme="minorHAnsi"/>
          <w:caps/>
          <w:sz w:val="21"/>
          <w:szCs w:val="21"/>
        </w:rPr>
      </w:pPr>
    </w:p>
    <w:p w14:paraId="5302EF61" w14:textId="77777777" w:rsidR="00820CCA" w:rsidRPr="009D5C21" w:rsidRDefault="00820CCA" w:rsidP="0009071C">
      <w:pPr>
        <w:spacing w:after="0" w:line="240" w:lineRule="auto"/>
        <w:contextualSpacing/>
        <w:jc w:val="both"/>
        <w:rPr>
          <w:rStyle w:val="Heading1Char"/>
          <w:rFonts w:asciiTheme="minorHAnsi" w:hAnsiTheme="minorHAnsi" w:cstheme="minorHAnsi"/>
          <w:b w:val="0"/>
          <w:bCs w:val="0"/>
          <w:sz w:val="21"/>
          <w:szCs w:val="21"/>
        </w:rPr>
      </w:pPr>
      <w:r w:rsidRPr="00501424">
        <w:rPr>
          <w:rFonts w:cstheme="minorHAnsi"/>
          <w:caps/>
        </w:rPr>
      </w:r>
      <w:r w:rsidRPr="00975FFD">
        <w:rPr>
          <w:rFonts w:asciiTheme="minorHAnsi" w:hAnsiTheme="minorHAnsi" w:cstheme="minorHAnsi"/>
          <w:caps/>
          <w:noProof/>
          <w:color w:val="008000"/>
        </w:rPr>
      </w:r>
      <w:r w:rsidRPr="00501424">
        <w:rPr>
          <w:rFonts w:cstheme="minorHAnsi"/>
          <w:caps/>
        </w:rPr>
      </w:r>
    </w:p>
    <w:p w14:paraId="32A638A0" w14:textId="77777777" w:rsidR="00820CCA" w:rsidRDefault="00820CCA" w:rsidP="0009071C">
      <w:pPr>
        <w:spacing w:after="0" w:line="240" w:lineRule="auto"/>
        <w:contextualSpacing/>
        <w:rPr>
          <w:rStyle w:val="Heading1Char"/>
          <w:rFonts w:asciiTheme="minorHAnsi" w:hAnsiTheme="minorHAnsi" w:cstheme="minorHAnsi"/>
        </w:rPr>
      </w:pPr>
      <w:bookmarkStart w:id="69" w:name="_Toc340666137"/>
      <w:r>
        <w:rPr>
          <w:rFonts w:asciiTheme="minorHAnsi" w:hAnsiTheme="minorHAnsi" w:cstheme="minorHAnsi"/>
          <w:caps/>
        </w:rPr>
        <w:t>[Switcher: Retirement Planning Insert 12{"system-name":"ret-planning-12"}]</w:t>
        <w:br/>
        <w:t>[Clause{"condition":"ret-planning-12 is turned on"}]</w:t>
      </w:r>
    </w:p>
    <w:p w14:paraId="2DD72A8B" w14:textId="1D2A7914" w:rsidR="00820CCA" w:rsidRPr="00DA7115" w:rsidRDefault="00DA7115" w:rsidP="0009071C">
      <w:pPr>
        <w:spacing w:after="0" w:line="240" w:lineRule="auto"/>
        <w:contextualSpacing/>
        <w:rPr>
          <w:b/>
          <w:sz w:val="24"/>
        </w:rPr>
      </w:pPr>
      <w:r w:rsidRPr="00DA7115">
        <w:rPr>
          <w:b/>
          <w:sz w:val="24"/>
        </w:rPr>
        <w:t xml:space="preserve">ROTH CONVERSION </w:t>
      </w:r>
      <w:bookmarkEnd w:id="69"/>
      <w:r w:rsidR="00691FD5">
        <w:rPr>
          <w:b/>
          <w:sz w:val="24"/>
        </w:rPr>
        <w:t>STRATEGY FOR TAX-FREE INCOME</w:t>
      </w:r>
    </w:p>
    <w:p w14:paraId="10B82110" w14:textId="57959227" w:rsidR="00691FD5" w:rsidRPr="009D5C21" w:rsidRDefault="00820CCA" w:rsidP="0009071C">
      <w:pPr>
        <w:spacing w:after="0" w:line="240" w:lineRule="auto"/>
        <w:contextualSpacing/>
        <w:jc w:val="both"/>
        <w:rPr>
          <w:rFonts w:asciiTheme="minorHAnsi" w:hAnsiTheme="minorHAnsi" w:cstheme="minorHAnsi"/>
          <w:sz w:val="21"/>
          <w:szCs w:val="21"/>
        </w:rPr>
      </w:pPr>
      <w:bookmarkStart w:id="70" w:name="Check33"/>
      <w:r w:rsidR="003E6A03">
        <w:rPr>
          <w:rFonts w:asciiTheme="minorHAnsi" w:hAnsiTheme="minorHAnsi" w:cstheme="minorHAnsi"/>
          <w:sz w:val="21"/>
          <w:szCs w:val="21"/>
        </w:rPr>
      </w:r>
      <w:bookmarkEnd w:id="70"/>
      <w:r w:rsidRPr="009D5C21">
        <w:rPr>
          <w:rFonts w:asciiTheme="minorHAnsi" w:hAnsiTheme="minorHAnsi" w:cstheme="minorHAnsi"/>
          <w:sz w:val="21"/>
          <w:szCs w:val="21"/>
        </w:rPr>
        <w:t xml:space="preserve"> </w:t>
      </w:r>
      <w:r w:rsidR="00691FD5" w:rsidRPr="009D5C21">
        <w:rPr>
          <w:rFonts w:asciiTheme="minorHAnsi" w:hAnsiTheme="minorHAnsi" w:cstheme="minorHAnsi"/>
          <w:sz w:val="21"/>
          <w:szCs w:val="21"/>
        </w:rPr>
        <w:t>Since your income is low this year, we recommend you consider a Roth conversion before year-end to move money from taxable income into tax-free income.</w:t>
      </w:r>
      <w:r w:rsidR="00691FD5">
        <w:rPr>
          <w:rFonts w:asciiTheme="minorHAnsi" w:hAnsiTheme="minorHAnsi" w:cstheme="minorHAnsi"/>
          <w:sz w:val="21"/>
          <w:szCs w:val="21"/>
        </w:rPr>
        <w:t xml:space="preserve"> This allows you to pay lower taxes on the conversion. The benefit is that the money will grow tax-free from this point forward. </w:t>
      </w:r>
    </w:p>
    <w:p w14:paraId="02D91611" w14:textId="77777777" w:rsidR="00691FD5" w:rsidRPr="009D5C21" w:rsidRDefault="00691FD5" w:rsidP="0009071C">
      <w:pPr>
        <w:spacing w:after="0" w:line="240" w:lineRule="auto"/>
        <w:contextualSpacing/>
        <w:jc w:val="both"/>
        <w:rPr>
          <w:rFonts w:asciiTheme="minorHAnsi" w:hAnsiTheme="minorHAnsi" w:cstheme="minorHAnsi"/>
          <w:sz w:val="21"/>
          <w:szCs w:val="21"/>
        </w:rPr>
      </w:pPr>
    </w:p>
    <w:p w14:paraId="5D3046F1" w14:textId="77777777" w:rsidR="00691FD5" w:rsidRDefault="00691FD5" w:rsidP="0009071C">
      <w:p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 xml:space="preserve">We recommend you consider a Roth conversion of up to </w:t>
      </w:r>
      <w:r w:rsidRPr="009D5C21">
        <w:rPr>
          <w:rFonts w:asciiTheme="minorHAnsi" w:hAnsiTheme="minorHAnsi" w:cstheme="minorHAnsi"/>
          <w:sz w:val="21"/>
          <w:szCs w:val="21"/>
          <w:highlight w:val="yellow"/>
        </w:rPr>
        <w:t>$[Money{"system-name":"roth-conversion-amount"}]</w:t>
      </w:r>
      <w:r w:rsidRPr="009D5C21">
        <w:rPr>
          <w:rFonts w:asciiTheme="minorHAnsi" w:hAnsiTheme="minorHAnsi" w:cstheme="minorHAnsi"/>
          <w:sz w:val="21"/>
          <w:szCs w:val="21"/>
        </w:rPr>
        <w:t>.</w:t>
      </w:r>
    </w:p>
    <w:p w14:paraId="2EED8533" w14:textId="201E714F" w:rsidR="00820CCA" w:rsidRPr="009D5C21" w:rsidRDefault="00820CCA" w:rsidP="0009071C">
      <w:pPr>
        <w:spacing w:after="0" w:line="240" w:lineRule="auto"/>
        <w:contextualSpacing/>
        <w:jc w:val="both"/>
        <w:rPr>
          <w:rFonts w:asciiTheme="minorHAnsi" w:hAnsiTheme="minorHAnsi" w:cstheme="minorHAnsi"/>
          <w:sz w:val="21"/>
          <w:szCs w:val="21"/>
        </w:rPr>
      </w:pPr>
    </w:p>
    <w:p w14:paraId="691BB058" w14:textId="77777777" w:rsidR="00255059" w:rsidRPr="001F5D61" w:rsidRDefault="00820CCA" w:rsidP="0009071C">
      <w:pPr>
        <w:spacing w:after="0" w:line="240" w:lineRule="auto"/>
        <w:contextualSpacing/>
        <w:jc w:val="both"/>
        <w:rPr>
          <w:rFonts w:cstheme="minorHAnsi"/>
          <w:b/>
          <w:bCs/>
          <w:caps/>
          <w:sz w:val="24"/>
          <w:szCs w:val="24"/>
        </w:rPr>
      </w:pPr>
      <w:r w:rsidRPr="00501424">
        <w:rPr>
          <w:rStyle w:val="Heading1Char"/>
          <w:rFonts w:cstheme="minorHAnsi"/>
          <w:caps/>
        </w:rPr>
      </w:r>
      <w:r w:rsidRPr="009D5C21">
        <w:rPr>
          <w:rStyle w:val="Heading1Char"/>
          <w:rFonts w:asciiTheme="minorHAnsi" w:hAnsiTheme="minorHAnsi" w:cstheme="minorHAnsi"/>
          <w:caps/>
          <w:noProof/>
        </w:rPr>
      </w:r>
      <w:r w:rsidRPr="00501424">
        <w:rPr>
          <w:rStyle w:val="Heading1Char"/>
          <w:rFonts w:cstheme="minorHAnsi"/>
          <w:caps/>
        </w:rPr>
      </w:r>
    </w:p>
    <w:p w14:paraId="6649105C" w14:textId="7D905BC5" w:rsidR="00255059" w:rsidRDefault="00255059" w:rsidP="0009071C">
      <w:pPr>
        <w:spacing w:after="0" w:line="240" w:lineRule="auto"/>
        <w:rPr>
          <w:rFonts w:asciiTheme="minorHAnsi" w:hAnsiTheme="minorHAnsi" w:cstheme="minorHAnsi"/>
          <w:b/>
          <w:i/>
          <w:sz w:val="36"/>
          <w:szCs w:val="36"/>
        </w:rPr>
      </w:pPr>
      <w:r w:rsidRPr="00C628E8">
        <w:rPr>
          <w:rFonts w:asciiTheme="minorHAnsi" w:hAnsiTheme="minorHAnsi" w:cstheme="minorHAnsi"/>
          <w:b/>
          <w:i/>
          <w:sz w:val="36"/>
          <w:szCs w:val="36"/>
        </w:rPr>
        <w:t xml:space="preserve">ESTATE </w:t>
      </w:r>
      <w:r w:rsidR="00691FD5">
        <w:rPr>
          <w:rFonts w:asciiTheme="minorHAnsi" w:hAnsiTheme="minorHAnsi" w:cstheme="minorHAnsi"/>
          <w:b/>
          <w:i/>
          <w:sz w:val="36"/>
          <w:szCs w:val="36"/>
        </w:rPr>
        <w:t xml:space="preserve">&amp; OTHER TAX </w:t>
      </w:r>
      <w:r w:rsidRPr="00C628E8">
        <w:rPr>
          <w:rFonts w:asciiTheme="minorHAnsi" w:hAnsiTheme="minorHAnsi" w:cstheme="minorHAnsi"/>
          <w:b/>
          <w:i/>
          <w:sz w:val="36"/>
          <w:szCs w:val="36"/>
        </w:rPr>
        <w:t>PLANNING</w:t>
      </w:r>
    </w:p>
    <w:p w14:paraId="1C0584F2" w14:textId="77777777" w:rsidR="001F5D61" w:rsidRPr="00D440D4" w:rsidRDefault="001F5D61" w:rsidP="0009071C">
      <w:pPr>
        <w:spacing w:after="0" w:line="240" w:lineRule="auto"/>
        <w:rPr>
          <w:rStyle w:val="Heading1Char"/>
          <w:rFonts w:asciiTheme="minorHAnsi" w:hAnsiTheme="minorHAnsi" w:cstheme="minorHAnsi"/>
          <w:bCs w:val="0"/>
          <w:i/>
          <w:sz w:val="21"/>
          <w:szCs w:val="21"/>
        </w:rPr>
      </w:pPr>
    </w:p>
    <w:p w14:paraId="1ACA047E" w14:textId="77777777" w:rsidR="00605CEF" w:rsidRDefault="00605CEF" w:rsidP="0009071C">
      <w:pPr>
        <w:spacing w:after="0" w:line="240" w:lineRule="auto"/>
        <w:contextualSpacing/>
      </w:pPr>
      <w:r>
        <w:t>[Switcher: Estate Planning Insert 1{"system-name":"estate-planning-1"}]</w:t>
        <w:br/>
        <w:t>[Clause{"condition":"estate-planning-1 is turned on"}]</w:t>
      </w:r>
    </w:p>
    <w:p w14:paraId="79B9569C" w14:textId="77777777" w:rsidR="008F4845" w:rsidRPr="00553AEB" w:rsidRDefault="008F4845" w:rsidP="008F4845">
      <w:pPr>
        <w:spacing w:after="0" w:line="240" w:lineRule="auto"/>
        <w:contextualSpacing/>
        <w:jc w:val="both"/>
        <w:rPr>
          <w:b/>
          <w:sz w:val="24"/>
        </w:rPr>
      </w:pPr>
      <w:r w:rsidRPr="00553AEB">
        <w:rPr>
          <w:b/>
          <w:sz w:val="24"/>
        </w:rPr>
        <w:t>BENEFICIARY DESIGNATION FORMS</w:t>
      </w:r>
    </w:p>
    <w:p w14:paraId="563CA5D7" w14:textId="77777777" w:rsidR="008F4845" w:rsidRPr="00CD2F0A" w:rsidRDefault="008F4845" w:rsidP="008F4845">
      <w:pPr>
        <w:spacing w:after="0" w:line="240" w:lineRule="auto"/>
        <w:contextualSpacing/>
        <w:jc w:val="both"/>
        <w:rPr>
          <w:rFonts w:asciiTheme="minorHAnsi" w:hAnsiTheme="minorHAnsi" w:cstheme="minorHAnsi"/>
          <w:b/>
          <w:sz w:val="21"/>
          <w:szCs w:val="21"/>
        </w:rPr>
      </w:pPr>
      <w:r w:rsidR="003E6A03">
        <w:rPr>
          <w:rFonts w:asciiTheme="minorHAnsi" w:hAnsiTheme="minorHAnsi" w:cstheme="minorHAnsi"/>
          <w:b/>
          <w:sz w:val="21"/>
          <w:szCs w:val="21"/>
        </w:rPr>
      </w:r>
      <w:r>
        <w:rPr>
          <w:rFonts w:asciiTheme="minorHAnsi" w:hAnsiTheme="minorHAnsi" w:cstheme="minorHAnsi"/>
          <w:sz w:val="21"/>
          <w:szCs w:val="21"/>
        </w:rPr>
        <w:t xml:space="preserve"> We</w:t>
      </w:r>
      <w:r w:rsidRPr="00CD2F0A">
        <w:rPr>
          <w:rFonts w:asciiTheme="minorHAnsi" w:hAnsiTheme="minorHAnsi" w:cstheme="minorHAnsi"/>
          <w:sz w:val="21"/>
          <w:szCs w:val="21"/>
        </w:rPr>
        <w:t xml:space="preserve"> recommend you update your beneficiary forms for your retirement accounts on a periodic basis. Please consider the following items </w:t>
      </w:r>
      <w:proofErr w:type="gramStart"/>
      <w:r w:rsidRPr="00CD2F0A">
        <w:rPr>
          <w:rFonts w:asciiTheme="minorHAnsi" w:hAnsiTheme="minorHAnsi" w:cstheme="minorHAnsi"/>
          <w:sz w:val="21"/>
          <w:szCs w:val="21"/>
        </w:rPr>
        <w:t>in regard to</w:t>
      </w:r>
      <w:proofErr w:type="gramEnd"/>
      <w:r w:rsidRPr="00CD2F0A">
        <w:rPr>
          <w:rFonts w:asciiTheme="minorHAnsi" w:hAnsiTheme="minorHAnsi" w:cstheme="minorHAnsi"/>
          <w:sz w:val="21"/>
          <w:szCs w:val="21"/>
        </w:rPr>
        <w:t xml:space="preserve"> these forms for each of your retirement accounts. Please note retirement funds are distributed as stated on the beneficiary forms and </w:t>
      </w:r>
      <w:r w:rsidRPr="0044797C">
        <w:rPr>
          <w:rFonts w:asciiTheme="minorHAnsi" w:hAnsiTheme="minorHAnsi" w:cstheme="minorHAnsi"/>
          <w:sz w:val="21"/>
          <w:szCs w:val="21"/>
          <w:u w:val="single"/>
        </w:rPr>
        <w:t>not</w:t>
      </w:r>
      <w:r>
        <w:rPr>
          <w:rFonts w:asciiTheme="minorHAnsi" w:hAnsiTheme="minorHAnsi" w:cstheme="minorHAnsi"/>
          <w:sz w:val="21"/>
          <w:szCs w:val="21"/>
        </w:rPr>
        <w:t xml:space="preserve"> according to your w</w:t>
      </w:r>
      <w:r w:rsidRPr="00CD2F0A">
        <w:rPr>
          <w:rFonts w:asciiTheme="minorHAnsi" w:hAnsiTheme="minorHAnsi" w:cstheme="minorHAnsi"/>
          <w:sz w:val="21"/>
          <w:szCs w:val="21"/>
        </w:rPr>
        <w:t>ills.</w:t>
      </w:r>
    </w:p>
    <w:p w14:paraId="6FB31D04" w14:textId="77777777" w:rsidR="008F4845" w:rsidRPr="00CD2F0A" w:rsidRDefault="008F4845" w:rsidP="008F4845">
      <w:pPr>
        <w:pStyle w:val="ListParagraph"/>
        <w:numPr>
          <w:ilvl w:val="1"/>
          <w:numId w:val="9"/>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 xml:space="preserve">Designate all primary beneficiaries by legal name. </w:t>
      </w:r>
    </w:p>
    <w:p w14:paraId="456D2295" w14:textId="77777777" w:rsidR="008F4845" w:rsidRPr="00CD2F0A" w:rsidRDefault="008F4845" w:rsidP="008F4845">
      <w:pPr>
        <w:pStyle w:val="ListParagraph"/>
        <w:numPr>
          <w:ilvl w:val="1"/>
          <w:numId w:val="9"/>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Make sure you have contingent beneficiaries indicated on the form as well by legal name.</w:t>
      </w:r>
    </w:p>
    <w:p w14:paraId="06D478FC" w14:textId="77777777" w:rsidR="008F4845" w:rsidRPr="00CD2F0A" w:rsidRDefault="008F4845" w:rsidP="008F4845">
      <w:pPr>
        <w:pStyle w:val="ListParagraph"/>
        <w:numPr>
          <w:ilvl w:val="1"/>
          <w:numId w:val="9"/>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 xml:space="preserve">If there are multiple primary or contingent beneficiaries, please make sure you designate each person by name and state </w:t>
      </w:r>
      <w:proofErr w:type="gramStart"/>
      <w:r w:rsidRPr="00CD2F0A">
        <w:rPr>
          <w:rFonts w:asciiTheme="minorHAnsi" w:hAnsiTheme="minorHAnsi" w:cstheme="minorHAnsi"/>
          <w:sz w:val="21"/>
          <w:szCs w:val="21"/>
        </w:rPr>
        <w:t>specifically</w:t>
      </w:r>
      <w:proofErr w:type="gramEnd"/>
      <w:r w:rsidRPr="00CD2F0A">
        <w:rPr>
          <w:rFonts w:asciiTheme="minorHAnsi" w:hAnsiTheme="minorHAnsi" w:cstheme="minorHAnsi"/>
          <w:sz w:val="21"/>
          <w:szCs w:val="21"/>
        </w:rPr>
        <w:t xml:space="preserve"> each beneficiary’s share to be distributed.</w:t>
      </w:r>
    </w:p>
    <w:p w14:paraId="203220A2" w14:textId="77777777" w:rsidR="008F4845" w:rsidRPr="00CD2F0A" w:rsidRDefault="008F4845" w:rsidP="008F4845">
      <w:pPr>
        <w:pStyle w:val="ListParagraph"/>
        <w:numPr>
          <w:ilvl w:val="1"/>
          <w:numId w:val="9"/>
        </w:numPr>
        <w:spacing w:after="0" w:line="240" w:lineRule="auto"/>
        <w:jc w:val="both"/>
        <w:rPr>
          <w:rFonts w:asciiTheme="minorHAnsi" w:hAnsiTheme="minorHAnsi" w:cstheme="minorHAnsi"/>
          <w:sz w:val="21"/>
          <w:szCs w:val="21"/>
        </w:rPr>
      </w:pPr>
      <w:r w:rsidRPr="00CD2F0A">
        <w:rPr>
          <w:rFonts w:asciiTheme="minorHAnsi" w:hAnsiTheme="minorHAnsi" w:cstheme="minorHAnsi"/>
          <w:sz w:val="21"/>
          <w:szCs w:val="21"/>
        </w:rPr>
        <w:t>Please provide us with a copy of your completed and filed beneficiary forms for each of your retirement accounts.</w:t>
      </w:r>
    </w:p>
    <w:p w14:paraId="4BA7A1D9" w14:textId="77777777" w:rsidR="00605CEF" w:rsidRPr="00BF5FA9" w:rsidRDefault="00605CEF" w:rsidP="0009071C">
      <w:pPr>
        <w:spacing w:after="0" w:line="240" w:lineRule="auto"/>
        <w:contextualSpacing/>
        <w:rPr>
          <w:rFonts w:asciiTheme="minorHAnsi" w:hAnsiTheme="minorHAnsi"/>
          <w:b/>
          <w:sz w:val="21"/>
          <w:szCs w:val="21"/>
        </w:rPr>
      </w:pPr>
    </w:p>
    <w:p w14:paraId="78F8E496" w14:textId="77777777" w:rsidR="00605CEF" w:rsidRDefault="00605CEF" w:rsidP="0009071C">
      <w:pPr>
        <w:spacing w:after="0" w:line="240" w:lineRule="auto"/>
        <w:contextualSpacing/>
        <w:jc w:val="both"/>
        <w:rPr>
          <w:rStyle w:val="Heading1Char"/>
          <w:rFonts w:asciiTheme="minorHAnsi" w:hAnsiTheme="minorHAnsi" w:cstheme="minorHAnsi"/>
          <w:caps/>
        </w:rPr>
      </w:pPr>
      <w:r>
        <w:rPr>
          <w:rStyle w:val="Heading1Char"/>
          <w:rFonts w:asciiTheme="minorHAnsi" w:hAnsiTheme="minorHAnsi" w:cstheme="minorHAnsi"/>
          <w:caps/>
        </w:rPr>
      </w:r>
      <w:r w:rsidRPr="00605CEF">
        <w:rPr>
          <w:rStyle w:val="Heading1Char"/>
          <w:rFonts w:asciiTheme="minorHAnsi" w:hAnsiTheme="minorHAnsi" w:cstheme="minorHAnsi"/>
          <w:caps/>
          <w:noProof/>
          <w:color w:val="008000"/>
        </w:rPr>
      </w:r>
      <w:r>
        <w:rPr>
          <w:rStyle w:val="Heading1Char"/>
          <w:rFonts w:asciiTheme="minorHAnsi" w:hAnsiTheme="minorHAnsi" w:cstheme="minorHAnsi"/>
          <w:caps/>
        </w:rPr>
      </w:r>
    </w:p>
    <w:p w14:paraId="7F6637C3" w14:textId="77777777" w:rsidR="00605CEF" w:rsidRDefault="00605CEF" w:rsidP="0009071C">
      <w:pPr>
        <w:spacing w:after="0" w:line="240" w:lineRule="auto"/>
        <w:contextualSpacing/>
      </w:pPr>
      <w:r>
        <w:t>[Switcher: Estate Planning Insert 2{"system-name":"estate-planning-2"}]</w:t>
        <w:br/>
        <w:t>[Clause{"condition":"estate-planning-2 is turned on"}]</w:t>
      </w:r>
    </w:p>
    <w:p w14:paraId="0C8147B6" w14:textId="77777777" w:rsidR="008F4845" w:rsidRPr="00553AEB" w:rsidRDefault="008F4845" w:rsidP="008F4845">
      <w:pPr>
        <w:spacing w:after="0" w:line="240" w:lineRule="auto"/>
        <w:contextualSpacing/>
        <w:jc w:val="both"/>
        <w:rPr>
          <w:b/>
          <w:sz w:val="24"/>
        </w:rPr>
      </w:pPr>
      <w:r w:rsidRPr="00553AEB">
        <w:rPr>
          <w:b/>
          <w:sz w:val="24"/>
        </w:rPr>
        <w:t xml:space="preserve">LIVING TRUST </w:t>
      </w:r>
    </w:p>
    <w:p w14:paraId="56A8D560" w14:textId="77777777" w:rsidR="008F4845" w:rsidRPr="005F00E4" w:rsidRDefault="008F4845" w:rsidP="008F4845">
      <w:pPr>
        <w:spacing w:after="0" w:line="240" w:lineRule="auto"/>
        <w:contextualSpacing/>
        <w:jc w:val="both"/>
        <w:rPr>
          <w:rFonts w:asciiTheme="minorHAnsi" w:hAnsiTheme="minorHAnsi" w:cstheme="minorHAnsi"/>
          <w:b/>
          <w:bCs/>
          <w:caps/>
          <w:sz w:val="24"/>
          <w:szCs w:val="24"/>
        </w:rPr>
      </w:pPr>
      <w:r w:rsidR="003E6A03">
        <w:rPr>
          <w:rFonts w:asciiTheme="minorHAnsi" w:hAnsiTheme="minorHAnsi" w:cstheme="minorHAnsi"/>
          <w:b/>
          <w:sz w:val="21"/>
          <w:szCs w:val="21"/>
        </w:rPr>
      </w:r>
      <w:r w:rsidRPr="00501424">
        <w:rPr>
          <w:rFonts w:cstheme="minorHAnsi"/>
          <w:b/>
          <w:sz w:val="21"/>
          <w:szCs w:val="21"/>
        </w:rPr>
        <w:t>[Switcher: Living Trust in Place?{"system-name":"living-trust-in-place"}]</w:t>
        <w:br/>
        <w:t>[Clause{"condition":"living-trust-in-place is turned on"}]</w:t>
      </w:r>
      <w:proofErr w:type="gramStart"/>
      <w:proofErr w:type="gramEnd"/>
      <w:r w:rsidRPr="003519E4">
        <w:rPr>
          <w:rFonts w:asciiTheme="minorHAnsi" w:hAnsiTheme="minorHAnsi" w:cstheme="minorHAnsi"/>
          <w:b/>
          <w:sz w:val="21"/>
          <w:szCs w:val="21"/>
        </w:rPr>
        <w:t xml:space="preserve"> </w:t>
      </w:r>
      <w:r w:rsidRPr="00B12670">
        <w:rPr>
          <w:rFonts w:asciiTheme="minorHAnsi" w:hAnsiTheme="minorHAnsi" w:cstheme="minorHAnsi"/>
          <w:sz w:val="21"/>
          <w:szCs w:val="21"/>
        </w:rPr>
        <w:t xml:space="preserve">We noticed you created a Living </w:t>
      </w:r>
      <w:proofErr w:type="gramStart"/>
      <w:r w:rsidRPr="00B12670">
        <w:rPr>
          <w:rFonts w:asciiTheme="minorHAnsi" w:hAnsiTheme="minorHAnsi" w:cstheme="minorHAnsi"/>
          <w:sz w:val="21"/>
          <w:szCs w:val="21"/>
        </w:rPr>
        <w:t>Trust</w:t>
      </w:r>
      <w:proofErr w:type="gramEnd"/>
      <w:r w:rsidRPr="00B12670">
        <w:rPr>
          <w:rFonts w:asciiTheme="minorHAnsi" w:hAnsiTheme="minorHAnsi" w:cstheme="minorHAnsi"/>
          <w:sz w:val="21"/>
          <w:szCs w:val="21"/>
        </w:rPr>
        <w:t xml:space="preserve"> but it is not funded to use it to its best benefit.</w:t>
      </w:r>
      <w:r w:rsidRPr="005522D0">
        <w:rPr>
          <w:rFonts w:asciiTheme="minorHAnsi" w:hAnsiTheme="minorHAnsi" w:cstheme="minorHAnsi"/>
          <w:b/>
          <w:bCs/>
          <w:sz w:val="21"/>
          <w:szCs w:val="21"/>
        </w:rPr>
        <w:t xml:space="preserve"> </w:t>
      </w:r>
      <w:r w:rsidRPr="005522D0">
        <w:rPr>
          <w:rFonts w:cstheme="minorHAnsi"/>
          <w:b/>
          <w:bCs/>
          <w:caps/>
        </w:rPr>
        <w:t>[Clause{"condition":"living-trust-in-place is turned off"}]</w:t>
      </w:r>
      <w:r w:rsidRPr="005522D0">
        <w:rPr>
          <w:rFonts w:asciiTheme="minorHAnsi" w:hAnsiTheme="minorHAnsi" w:cstheme="minorHAnsi"/>
          <w:b/>
          <w:bCs/>
          <w:sz w:val="21"/>
          <w:szCs w:val="21"/>
        </w:rPr>
        <w:t xml:space="preserve"> </w:t>
      </w:r>
      <w:r w:rsidRPr="00B12670">
        <w:rPr>
          <w:rFonts w:asciiTheme="minorHAnsi" w:hAnsiTheme="minorHAnsi" w:cstheme="minorHAnsi"/>
          <w:sz w:val="21"/>
          <w:szCs w:val="21"/>
        </w:rPr>
        <w:t>We recommend having a Living Trust formed to</w:t>
      </w:r>
      <w:r w:rsidRPr="00CD2F0A">
        <w:rPr>
          <w:rFonts w:asciiTheme="minorHAnsi" w:hAnsiTheme="minorHAnsi" w:cstheme="minorHAnsi"/>
          <w:sz w:val="21"/>
          <w:szCs w:val="21"/>
        </w:rPr>
        <w:t xml:space="preserve"> ensure that your assets are protected from probate costs and accounted for accordingly in the wealth transfer process in the event anything should happen to both of </w:t>
      </w:r>
      <w:r w:rsidRPr="00072F96">
        <w:rPr>
          <w:rFonts w:asciiTheme="minorHAnsi" w:hAnsiTheme="minorHAnsi" w:cstheme="minorHAnsi"/>
          <w:sz w:val="21"/>
          <w:szCs w:val="21"/>
        </w:rPr>
        <w:t xml:space="preserve">you. </w:t>
      </w:r>
      <w:r w:rsidRPr="009915F9">
        <w:rPr>
          <w:rFonts w:asciiTheme="minorHAnsi" w:hAnsiTheme="minorHAnsi" w:cstheme="minorHAnsi"/>
          <w:sz w:val="21"/>
          <w:szCs w:val="21"/>
        </w:rPr>
        <w:t>Since you have young kids, it is important to have your living trust set-up.</w:t>
      </w:r>
      <w:r w:rsidRPr="009915F9">
        <w:rPr>
          <w:rStyle w:val="Heading1Char"/>
          <w:rFonts w:asciiTheme="minorHAnsi" w:hAnsiTheme="minorHAnsi" w:cstheme="minorHAnsi"/>
          <w:caps/>
        </w:rPr>
        <w:t xml:space="preserve"> </w:t>
      </w:r>
      <w:r>
        <w:rPr>
          <w:rStyle w:val="Heading1Char"/>
          <w:rFonts w:asciiTheme="minorHAnsi" w:hAnsiTheme="minorHAnsi" w:cstheme="minorHAnsi"/>
          <w:caps/>
        </w:rPr>
      </w:r>
    </w:p>
    <w:p w14:paraId="260EAFEC" w14:textId="77777777" w:rsidR="008F4845" w:rsidRDefault="008F4845" w:rsidP="008F4845">
      <w:pPr>
        <w:spacing w:after="0" w:line="240" w:lineRule="auto"/>
        <w:jc w:val="both"/>
        <w:rPr>
          <w:rFonts w:asciiTheme="minorHAnsi" w:hAnsiTheme="minorHAnsi" w:cstheme="minorHAnsi"/>
          <w:sz w:val="21"/>
          <w:szCs w:val="21"/>
        </w:rPr>
      </w:pPr>
    </w:p>
    <w:p w14:paraId="1C7FC7BB" w14:textId="77777777" w:rsidR="008F4845" w:rsidRDefault="008F4845" w:rsidP="008F4845">
      <w:pPr>
        <w:spacing w:after="0" w:line="240" w:lineRule="auto"/>
        <w:jc w:val="both"/>
        <w:rPr>
          <w:rFonts w:asciiTheme="minorHAnsi" w:hAnsiTheme="minorHAnsi" w:cstheme="minorHAnsi"/>
          <w:sz w:val="21"/>
          <w:szCs w:val="21"/>
        </w:rPr>
      </w:pPr>
      <w:r>
        <w:rPr>
          <w:rFonts w:asciiTheme="minorHAnsi" w:hAnsiTheme="minorHAnsi" w:cstheme="minorHAnsi"/>
          <w:sz w:val="21"/>
          <w:szCs w:val="21"/>
        </w:rPr>
        <w:t xml:space="preserve">Funding a living trust is just as important as setting it up.  To fund the living trust, retitle all the assets in the name of the Living Trust.  This includes your cash accounts, non-retirement investment and </w:t>
      </w:r>
      <w:r>
        <w:rPr>
          <w:rFonts w:asciiTheme="minorHAnsi" w:hAnsiTheme="minorHAnsi" w:cstheme="minorHAnsi"/>
          <w:sz w:val="21"/>
          <w:szCs w:val="21"/>
        </w:rPr>
        <w:lastRenderedPageBreak/>
        <w:t>brokerage accounts, any stocks and bonds held in certificate forms, business interests held in legal entities, life insurance policies, and all the tangible personal property (household goods, jewelry, etc.).</w:t>
      </w:r>
    </w:p>
    <w:p w14:paraId="6D1DFFFC" w14:textId="77777777" w:rsidR="008F4845" w:rsidRPr="005F00E4" w:rsidRDefault="008F4845" w:rsidP="008F4845">
      <w:pPr>
        <w:spacing w:after="0" w:line="240" w:lineRule="auto"/>
        <w:jc w:val="both"/>
        <w:rPr>
          <w:sz w:val="21"/>
          <w:szCs w:val="21"/>
        </w:rPr>
      </w:pPr>
    </w:p>
    <w:p w14:paraId="32F26973" w14:textId="77777777" w:rsidR="008F4845" w:rsidRPr="005F00E4" w:rsidRDefault="008F4845" w:rsidP="008F4845">
      <w:pPr>
        <w:spacing w:after="0" w:line="240" w:lineRule="auto"/>
        <w:jc w:val="both"/>
        <w:rPr>
          <w:sz w:val="21"/>
          <w:szCs w:val="21"/>
        </w:rPr>
      </w:pPr>
      <w:r>
        <w:rPr>
          <w:sz w:val="21"/>
          <w:szCs w:val="21"/>
        </w:rPr>
        <w:t xml:space="preserve">The benefit of a living trust is that it is disregarded for income tax purposes. This means that the trust does not pay the higher trust rates. </w:t>
      </w:r>
      <w:r w:rsidRPr="005F00E4">
        <w:rPr>
          <w:sz w:val="21"/>
          <w:szCs w:val="21"/>
        </w:rPr>
        <w:t>Living trusts do not require any tax returns so the maintenance cost is low to none.</w:t>
      </w:r>
    </w:p>
    <w:p w14:paraId="33A24A7E" w14:textId="77777777" w:rsidR="006F42EC" w:rsidRPr="005F00E4" w:rsidRDefault="006F42EC" w:rsidP="0009071C">
      <w:pPr>
        <w:spacing w:after="0" w:line="240" w:lineRule="auto"/>
        <w:contextualSpacing/>
        <w:jc w:val="both"/>
        <w:rPr>
          <w:rStyle w:val="Heading1Char"/>
          <w:rFonts w:asciiTheme="minorHAnsi" w:hAnsiTheme="minorHAnsi" w:cstheme="minorHAnsi"/>
          <w:caps/>
          <w:sz w:val="21"/>
          <w:szCs w:val="21"/>
        </w:rPr>
      </w:pPr>
    </w:p>
    <w:p w14:paraId="74108183" w14:textId="77777777" w:rsidR="00255059" w:rsidRDefault="00605CEF" w:rsidP="0009071C">
      <w:pPr>
        <w:spacing w:after="0" w:line="240" w:lineRule="auto"/>
        <w:contextualSpacing/>
        <w:jc w:val="both"/>
        <w:rPr>
          <w:rStyle w:val="Heading1Char"/>
          <w:rFonts w:asciiTheme="minorHAnsi" w:hAnsiTheme="minorHAnsi" w:cstheme="minorHAnsi"/>
          <w:caps/>
        </w:rPr>
      </w:pPr>
      <w:r>
        <w:rPr>
          <w:rStyle w:val="Heading1Char"/>
          <w:rFonts w:asciiTheme="minorHAnsi" w:hAnsiTheme="minorHAnsi" w:cstheme="minorHAnsi"/>
          <w:caps/>
        </w:rPr>
      </w:r>
      <w:r w:rsidRPr="00605CEF">
        <w:rPr>
          <w:rStyle w:val="Heading1Char"/>
          <w:rFonts w:asciiTheme="minorHAnsi" w:hAnsiTheme="minorHAnsi" w:cstheme="minorHAnsi"/>
          <w:caps/>
          <w:noProof/>
          <w:color w:val="008000"/>
        </w:rPr>
      </w:r>
      <w:r>
        <w:rPr>
          <w:rStyle w:val="Heading1Char"/>
          <w:rFonts w:asciiTheme="minorHAnsi" w:hAnsiTheme="minorHAnsi" w:cstheme="minorHAnsi"/>
          <w:caps/>
        </w:rPr>
      </w:r>
    </w:p>
    <w:p w14:paraId="38457234" w14:textId="77777777" w:rsidR="006D2950" w:rsidRDefault="006D2950" w:rsidP="0009071C">
      <w:pPr>
        <w:spacing w:after="0" w:line="240" w:lineRule="auto"/>
        <w:contextualSpacing/>
        <w:jc w:val="both"/>
        <w:rPr>
          <w:rStyle w:val="Heading1Char"/>
          <w:rFonts w:asciiTheme="minorHAnsi" w:hAnsiTheme="minorHAnsi" w:cstheme="minorHAnsi"/>
          <w:caps/>
        </w:rPr>
      </w:pPr>
      <w:r>
        <w:rPr>
          <w:rStyle w:val="Heading1Char"/>
          <w:rFonts w:asciiTheme="minorHAnsi" w:hAnsiTheme="minorHAnsi" w:cstheme="minorHAnsi"/>
          <w:caps/>
        </w:rPr>
        <w:t>[Switcher: Estate Planning Insert 3{"system-name":"estate-planning-3"}]</w:t>
        <w:br/>
        <w:t>[Clause{"condition":"estate-planning-3 is turned on"}]</w:t>
      </w:r>
    </w:p>
    <w:p w14:paraId="5B3B1938" w14:textId="77777777" w:rsidR="006D2950" w:rsidRDefault="006D2950" w:rsidP="0009071C">
      <w:pPr>
        <w:spacing w:after="0" w:line="240" w:lineRule="auto"/>
        <w:contextualSpacing/>
        <w:jc w:val="both"/>
        <w:rPr>
          <w:rStyle w:val="Heading1Char"/>
          <w:rFonts w:asciiTheme="minorHAnsi" w:hAnsiTheme="minorHAnsi" w:cstheme="minorHAnsi"/>
          <w:caps/>
        </w:rPr>
      </w:pPr>
      <w:r>
        <w:rPr>
          <w:rStyle w:val="Heading1Char"/>
          <w:rFonts w:asciiTheme="minorHAnsi" w:hAnsiTheme="minorHAnsi" w:cstheme="minorHAnsi"/>
          <w:caps/>
        </w:rPr>
        <w:t>financial advisors</w:t>
      </w:r>
    </w:p>
    <w:p w14:paraId="05435B81" w14:textId="51D7B2A0" w:rsidR="006D2950" w:rsidRDefault="006D2950"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Since you have a significant portion of your funds currently in the stock market, we do recommend you work with a financial advisor who can assist you with some planning on your traditional stock investments. Here </w:t>
      </w:r>
      <w:r w:rsidR="008F4845">
        <w:rPr>
          <w:rFonts w:asciiTheme="minorHAnsi" w:hAnsiTheme="minorHAnsi" w:cstheme="minorHAnsi"/>
          <w:sz w:val="21"/>
          <w:szCs w:val="21"/>
        </w:rPr>
        <w:t>is a company</w:t>
      </w:r>
      <w:r>
        <w:rPr>
          <w:rFonts w:asciiTheme="minorHAnsi" w:hAnsiTheme="minorHAnsi" w:cstheme="minorHAnsi"/>
          <w:sz w:val="21"/>
          <w:szCs w:val="21"/>
        </w:rPr>
        <w:t xml:space="preserve"> you may wish to interview:</w:t>
      </w:r>
    </w:p>
    <w:p w14:paraId="041A1565" w14:textId="77777777" w:rsidR="006D2950" w:rsidRDefault="006D2950" w:rsidP="0009071C">
      <w:pPr>
        <w:spacing w:after="0" w:line="240" w:lineRule="auto"/>
        <w:contextualSpacing/>
        <w:jc w:val="both"/>
        <w:rPr>
          <w:rFonts w:asciiTheme="minorHAnsi" w:hAnsiTheme="minorHAnsi" w:cstheme="minorHAnsi"/>
          <w:sz w:val="21"/>
          <w:szCs w:val="21"/>
        </w:rPr>
      </w:pPr>
    </w:p>
    <w:p w14:paraId="77B379A3" w14:textId="77777777" w:rsidR="006D2950" w:rsidRPr="006D2950" w:rsidRDefault="006D2950" w:rsidP="0009071C">
      <w:pPr>
        <w:spacing w:after="0" w:line="240" w:lineRule="auto"/>
        <w:contextualSpacing/>
        <w:jc w:val="both"/>
        <w:rPr>
          <w:rStyle w:val="Hyperlink"/>
        </w:rPr>
      </w:pPr>
      <w:r w:rsidRPr="007C2BBD">
        <w:rPr>
          <w:rFonts w:asciiTheme="minorHAnsi" w:hAnsiTheme="minorHAnsi" w:cstheme="minorHAnsi"/>
          <w:b/>
          <w:sz w:val="21"/>
          <w:szCs w:val="21"/>
        </w:rPr>
        <w:t>Jason Weaver</w:t>
      </w:r>
    </w:p>
    <w:p w14:paraId="3B4E5A07" w14:textId="77777777" w:rsidR="006D2950" w:rsidRDefault="003E6A03" w:rsidP="0009071C">
      <w:pPr>
        <w:spacing w:after="0" w:line="240" w:lineRule="auto"/>
        <w:contextualSpacing/>
        <w:jc w:val="both"/>
        <w:rPr>
          <w:rFonts w:asciiTheme="minorHAnsi" w:hAnsiTheme="minorHAnsi" w:cstheme="minorHAnsi"/>
          <w:sz w:val="21"/>
          <w:szCs w:val="21"/>
        </w:rPr>
      </w:pPr>
      <w:hyperlink r:id="rId58" w:history="1">
        <w:r w:rsidR="005F00E4" w:rsidRPr="000F3E0B">
          <w:rPr>
            <w:rStyle w:val="Hyperlink"/>
            <w:rFonts w:asciiTheme="minorHAnsi" w:hAnsiTheme="minorHAnsi" w:cstheme="minorHAnsi"/>
            <w:sz w:val="21"/>
            <w:szCs w:val="21"/>
          </w:rPr>
          <w:t>https://weaverconsultinggroup.com/</w:t>
        </w:r>
      </w:hyperlink>
    </w:p>
    <w:p w14:paraId="3CB9CBEE" w14:textId="77777777" w:rsidR="006D2950" w:rsidRPr="005F00E4" w:rsidRDefault="006D2950" w:rsidP="0009071C">
      <w:pPr>
        <w:spacing w:after="0" w:line="240" w:lineRule="auto"/>
        <w:contextualSpacing/>
        <w:jc w:val="both"/>
        <w:rPr>
          <w:rFonts w:asciiTheme="minorHAnsi" w:hAnsiTheme="minorHAnsi" w:cstheme="minorHAnsi"/>
          <w:b/>
          <w:bCs/>
          <w:caps/>
          <w:sz w:val="21"/>
          <w:szCs w:val="21"/>
        </w:rPr>
      </w:pPr>
    </w:p>
    <w:p w14:paraId="3ED137E9" w14:textId="77777777" w:rsidR="006D2950" w:rsidRPr="001F5D61" w:rsidRDefault="006D2950" w:rsidP="0009071C">
      <w:pPr>
        <w:spacing w:after="0" w:line="240" w:lineRule="auto"/>
        <w:contextualSpacing/>
        <w:jc w:val="both"/>
        <w:rPr>
          <w:rFonts w:asciiTheme="minorHAnsi" w:hAnsiTheme="minorHAnsi" w:cstheme="minorHAnsi"/>
          <w:b/>
          <w:bCs/>
          <w:caps/>
          <w:sz w:val="24"/>
          <w:szCs w:val="24"/>
        </w:rPr>
      </w:pPr>
      <w:r>
        <w:rPr>
          <w:rFonts w:asciiTheme="minorHAnsi" w:hAnsiTheme="minorHAnsi" w:cstheme="minorHAnsi"/>
          <w:b/>
          <w:bCs/>
          <w:caps/>
          <w:sz w:val="24"/>
          <w:szCs w:val="24"/>
        </w:rPr>
      </w:r>
      <w:r w:rsidRPr="006D2950">
        <w:rPr>
          <w:rFonts w:asciiTheme="minorHAnsi" w:hAnsiTheme="minorHAnsi" w:cstheme="minorHAnsi"/>
          <w:b/>
          <w:bCs/>
          <w:caps/>
          <w:noProof/>
          <w:color w:val="008000"/>
          <w:sz w:val="24"/>
          <w:szCs w:val="24"/>
        </w:rPr>
      </w:r>
      <w:r>
        <w:rPr>
          <w:rFonts w:asciiTheme="minorHAnsi" w:hAnsiTheme="minorHAnsi" w:cstheme="minorHAnsi"/>
          <w:b/>
          <w:bCs/>
          <w:caps/>
          <w:sz w:val="24"/>
          <w:szCs w:val="24"/>
        </w:rPr>
      </w:r>
    </w:p>
    <w:p w14:paraId="3E10B9BF" w14:textId="77777777" w:rsidR="008F4845" w:rsidRDefault="008F4845" w:rsidP="008F4845">
      <w:pPr>
        <w:spacing w:after="0" w:line="240" w:lineRule="auto"/>
        <w:jc w:val="both"/>
        <w:rPr>
          <w:rFonts w:asciiTheme="minorHAnsi" w:hAnsiTheme="minorHAnsi" w:cstheme="minorHAnsi"/>
          <w:b/>
          <w:i/>
          <w:sz w:val="36"/>
          <w:szCs w:val="36"/>
        </w:rPr>
      </w:pPr>
      <w:r>
        <w:rPr>
          <w:rFonts w:asciiTheme="minorHAnsi" w:hAnsiTheme="minorHAnsi" w:cstheme="minorHAnsi"/>
          <w:b/>
          <w:i/>
          <w:sz w:val="36"/>
          <w:szCs w:val="36"/>
        </w:rPr>
        <w:t>GENERAL TAX PLANNING</w:t>
      </w:r>
    </w:p>
    <w:p w14:paraId="74693D2E" w14:textId="77777777" w:rsidR="008F4845" w:rsidRDefault="008F4845" w:rsidP="0009071C">
      <w:pPr>
        <w:spacing w:after="0" w:line="240" w:lineRule="auto"/>
        <w:contextualSpacing/>
      </w:pPr>
    </w:p>
    <w:p w14:paraId="2BFF155C" w14:textId="79BD761D" w:rsidR="00605CEF" w:rsidRDefault="00605CEF" w:rsidP="0009071C">
      <w:pPr>
        <w:spacing w:after="0" w:line="240" w:lineRule="auto"/>
        <w:contextualSpacing/>
      </w:pPr>
      <w:r>
        <w:t>[Switcher: General Planning Insert 1{"system-name":"gen-planning-1"}]</w:t>
        <w:br/>
        <w:t>[Clause{"condition":"gen-planning-1 is turned on"}]</w:t>
      </w:r>
    </w:p>
    <w:p w14:paraId="478CAACD" w14:textId="77777777" w:rsidR="00321FF6" w:rsidRPr="00553AEB" w:rsidRDefault="00321FF6" w:rsidP="00321FF6">
      <w:pPr>
        <w:spacing w:after="0" w:line="240" w:lineRule="auto"/>
        <w:contextualSpacing/>
        <w:jc w:val="both"/>
        <w:rPr>
          <w:b/>
          <w:sz w:val="24"/>
        </w:rPr>
      </w:pPr>
      <w:r w:rsidRPr="00553AEB">
        <w:rPr>
          <w:b/>
          <w:sz w:val="24"/>
        </w:rPr>
        <w:t>SALE OF PRIMARY HOME</w:t>
      </w:r>
    </w:p>
    <w:p w14:paraId="7A81482C" w14:textId="77777777" w:rsidR="00321FF6" w:rsidRDefault="00321FF6" w:rsidP="00321FF6">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b/>
          <w:sz w:val="21"/>
          <w:szCs w:val="21"/>
        </w:rPr>
      </w:r>
      <w:r>
        <w:rPr>
          <w:rFonts w:asciiTheme="minorHAnsi" w:hAnsiTheme="minorHAnsi" w:cstheme="minorHAnsi"/>
          <w:b/>
          <w:sz w:val="21"/>
          <w:szCs w:val="21"/>
        </w:rPr>
        <w:t xml:space="preserve"> </w:t>
      </w:r>
      <w:r w:rsidRPr="00CD2F0A">
        <w:rPr>
          <w:rFonts w:asciiTheme="minorHAnsi" w:hAnsiTheme="minorHAnsi" w:cstheme="minorHAnsi"/>
          <w:sz w:val="21"/>
          <w:szCs w:val="21"/>
        </w:rPr>
        <w:t xml:space="preserve">Consider selling your primary home to utilize </w:t>
      </w:r>
      <w:r>
        <w:rPr>
          <w:rFonts w:asciiTheme="minorHAnsi" w:hAnsiTheme="minorHAnsi" w:cstheme="minorHAnsi"/>
          <w:sz w:val="21"/>
          <w:szCs w:val="21"/>
        </w:rPr>
        <w:t xml:space="preserve">the </w:t>
      </w:r>
      <w:r w:rsidRPr="00CD2F0A">
        <w:rPr>
          <w:rFonts w:asciiTheme="minorHAnsi" w:hAnsiTheme="minorHAnsi" w:cstheme="minorHAnsi"/>
          <w:sz w:val="21"/>
          <w:szCs w:val="21"/>
        </w:rPr>
        <w:t xml:space="preserve">primary home sale exclusion for any gains on the sale. </w:t>
      </w:r>
      <w:r w:rsidRPr="00760493">
        <w:rPr>
          <w:rFonts w:asciiTheme="minorHAnsi" w:hAnsiTheme="minorHAnsi" w:cstheme="minorHAnsi"/>
          <w:sz w:val="21"/>
          <w:szCs w:val="21"/>
        </w:rPr>
        <w:t>You qualify for the gain exclusion because it has been used as your primary residence 2 out of the 5 years immediatel</w:t>
      </w:r>
      <w:r>
        <w:rPr>
          <w:rFonts w:asciiTheme="minorHAnsi" w:hAnsiTheme="minorHAnsi" w:cstheme="minorHAnsi"/>
          <w:sz w:val="21"/>
          <w:szCs w:val="21"/>
        </w:rPr>
        <w:t xml:space="preserve">y before the date of the sale. </w:t>
      </w:r>
      <w:r w:rsidRPr="00760493">
        <w:rPr>
          <w:rFonts w:asciiTheme="minorHAnsi" w:hAnsiTheme="minorHAnsi" w:cstheme="minorHAnsi"/>
          <w:sz w:val="21"/>
          <w:szCs w:val="21"/>
        </w:rPr>
        <w:t xml:space="preserve">The maximum exclusion for is </w:t>
      </w:r>
      <w:r w:rsidRPr="00B771C9">
        <w:rPr>
          <w:rFonts w:asciiTheme="minorHAnsi" w:hAnsiTheme="minorHAnsi" w:cstheme="minorHAnsi"/>
          <w:sz w:val="21"/>
          <w:szCs w:val="21"/>
          <w:highlight w:val="yellow"/>
        </w:rPr>
        <w:t>$[TextInput{"system-name":"home-sale-exclusion"}]</w:t>
      </w:r>
      <w:r w:rsidRPr="00760493">
        <w:rPr>
          <w:rFonts w:asciiTheme="minorHAnsi" w:hAnsiTheme="minorHAnsi" w:cstheme="minorHAnsi"/>
          <w:sz w:val="21"/>
          <w:szCs w:val="21"/>
        </w:rPr>
        <w:t xml:space="preserve">. Based on </w:t>
      </w:r>
      <w:r>
        <w:rPr>
          <w:rFonts w:asciiTheme="minorHAnsi" w:hAnsiTheme="minorHAnsi" w:cstheme="minorHAnsi"/>
          <w:sz w:val="21"/>
          <w:szCs w:val="21"/>
        </w:rPr>
        <w:t xml:space="preserve">the </w:t>
      </w:r>
      <w:r w:rsidRPr="00760493">
        <w:rPr>
          <w:rFonts w:asciiTheme="minorHAnsi" w:hAnsiTheme="minorHAnsi" w:cstheme="minorHAnsi"/>
          <w:sz w:val="21"/>
          <w:szCs w:val="21"/>
        </w:rPr>
        <w:t>FMV of $[Money{"system-name":"home-fmv"}]</w:t>
      </w:r>
      <w:r w:rsidRPr="00760493">
        <w:rPr>
          <w:rFonts w:asciiTheme="minorHAnsi" w:hAnsiTheme="minorHAnsi" w:cstheme="minorHAnsi"/>
          <w:sz w:val="21"/>
          <w:szCs w:val="21"/>
        </w:rPr>
        <w:t xml:space="preserve"> and your Purchase Price of </w:t>
      </w:r>
      <w:r w:rsidRPr="00B771C9">
        <w:rPr>
          <w:rFonts w:asciiTheme="minorHAnsi" w:hAnsiTheme="minorHAnsi" w:cstheme="minorHAnsi"/>
          <w:sz w:val="21"/>
          <w:szCs w:val="21"/>
          <w:highlight w:val="yellow"/>
        </w:rPr>
        <w:t>$[Money{"system-name":"home-purchase-price"}]</w:t>
      </w:r>
      <w:r w:rsidRPr="00760493">
        <w:rPr>
          <w:rFonts w:asciiTheme="minorHAnsi" w:hAnsiTheme="minorHAnsi" w:cstheme="minorHAnsi"/>
          <w:sz w:val="21"/>
          <w:szCs w:val="21"/>
        </w:rPr>
        <w:t xml:space="preserve">, you can save $[Money{"system-name":"home-sale-tax-savings"}] in taxes should you decide to sell your primary home. </w:t>
      </w:r>
    </w:p>
    <w:p w14:paraId="16EC6391" w14:textId="77777777" w:rsidR="00605CEF" w:rsidRDefault="00605CEF" w:rsidP="0009071C">
      <w:pPr>
        <w:spacing w:after="0" w:line="240" w:lineRule="auto"/>
        <w:contextualSpacing/>
        <w:jc w:val="both"/>
        <w:rPr>
          <w:rFonts w:asciiTheme="minorHAnsi" w:hAnsiTheme="minorHAnsi" w:cstheme="minorHAnsi"/>
          <w:sz w:val="21"/>
          <w:szCs w:val="21"/>
        </w:rPr>
      </w:pPr>
    </w:p>
    <w:p w14:paraId="05B480BB" w14:textId="77777777" w:rsidR="00605CEF" w:rsidRDefault="00605CEF"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r>
      <w:r w:rsidRPr="00605CEF">
        <w:rPr>
          <w:rFonts w:asciiTheme="minorHAnsi" w:hAnsiTheme="minorHAnsi" w:cstheme="minorHAnsi"/>
          <w:noProof/>
          <w:color w:val="008000"/>
          <w:sz w:val="21"/>
          <w:szCs w:val="21"/>
        </w:rPr>
      </w:r>
      <w:r>
        <w:rPr>
          <w:rFonts w:asciiTheme="minorHAnsi" w:hAnsiTheme="minorHAnsi" w:cstheme="minorHAnsi"/>
          <w:sz w:val="21"/>
          <w:szCs w:val="21"/>
        </w:rPr>
      </w:r>
    </w:p>
    <w:p w14:paraId="78BB2B3F" w14:textId="77777777" w:rsidR="00AC1BFF" w:rsidRDefault="00AC1BFF" w:rsidP="0009071C">
      <w:pPr>
        <w:spacing w:after="0" w:line="240" w:lineRule="auto"/>
        <w:contextualSpacing/>
      </w:pPr>
      <w:bookmarkStart w:id="71" w:name="_Toc340666126"/>
      <w:r>
        <w:t>[Switcher: General Planning Insert 2{"system-name":"gen-planning-2"}]</w:t>
        <w:br/>
        <w:t>[Clause{"condition":"gen-planning-2 is turned on"}]</w:t>
      </w:r>
    </w:p>
    <w:bookmarkEnd w:id="71"/>
    <w:p w14:paraId="0F62357D" w14:textId="77777777" w:rsidR="00321FF6" w:rsidRPr="00553AEB" w:rsidRDefault="00321FF6" w:rsidP="00321FF6">
      <w:pPr>
        <w:spacing w:after="0" w:line="240" w:lineRule="auto"/>
        <w:contextualSpacing/>
        <w:jc w:val="both"/>
        <w:rPr>
          <w:b/>
          <w:sz w:val="24"/>
        </w:rPr>
      </w:pPr>
      <w:r w:rsidRPr="00553AEB">
        <w:rPr>
          <w:b/>
          <w:sz w:val="24"/>
        </w:rPr>
        <w:t>NON-CASH DONATION</w:t>
      </w:r>
    </w:p>
    <w:p w14:paraId="45AAC65D" w14:textId="77777777" w:rsidR="00321FF6" w:rsidRDefault="00321FF6" w:rsidP="00321FF6">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Consider making non-cash donations before year-end.  These will provide additional deductions for your tax return, without having to pay any “cash” out of your pocket. Non-cash items could include furniture, clothing, electronics, appliances, linens, and other similar items. Donated clothing and household items must be in good condition.</w:t>
      </w:r>
    </w:p>
    <w:p w14:paraId="4388C257" w14:textId="77777777" w:rsidR="00321FF6" w:rsidRDefault="00321FF6" w:rsidP="00321FF6">
      <w:pPr>
        <w:spacing w:after="0" w:line="240" w:lineRule="auto"/>
        <w:contextualSpacing/>
        <w:jc w:val="both"/>
        <w:rPr>
          <w:rFonts w:asciiTheme="minorHAnsi" w:hAnsiTheme="minorHAnsi" w:cstheme="minorHAnsi"/>
          <w:sz w:val="21"/>
          <w:szCs w:val="21"/>
        </w:rPr>
      </w:pPr>
    </w:p>
    <w:p w14:paraId="7094544D" w14:textId="77777777" w:rsidR="00321FF6" w:rsidRDefault="00321FF6" w:rsidP="00321FF6">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The benefit of this strategy for every dollar of goods donated, you will save ~[TextInput{"system-name":"donation-savings-rate"}]</w:t>
      </w:r>
      <w:r>
        <w:rPr>
          <w:rFonts w:asciiTheme="minorHAnsi" w:hAnsiTheme="minorHAnsi" w:cstheme="minorHAnsi"/>
          <w:sz w:val="21"/>
          <w:szCs w:val="21"/>
        </w:rPr>
        <w:t xml:space="preserve"> on the dollar. For example, if you donated $1,000 worth of goods, this should reduce your 2023 taxes by ~$[TextInput{"system-name":"donation-savings-example"}]</w:t>
      </w:r>
      <w:r>
        <w:rPr>
          <w:rFonts w:asciiTheme="minorHAnsi" w:hAnsiTheme="minorHAnsi" w:cstheme="minorHAnsi"/>
          <w:sz w:val="21"/>
          <w:szCs w:val="21"/>
        </w:rPr>
        <w:t xml:space="preserve">.  Be sure to obtain a receipt from the charity for each donation you make and create a detailed list of </w:t>
      </w:r>
      <w:r>
        <w:rPr>
          <w:rFonts w:asciiTheme="minorHAnsi" w:hAnsiTheme="minorHAnsi" w:cstheme="minorHAnsi"/>
          <w:sz w:val="21"/>
          <w:szCs w:val="21"/>
          <w:u w:val="single"/>
        </w:rPr>
        <w:t>each</w:t>
      </w:r>
      <w:r>
        <w:rPr>
          <w:rFonts w:asciiTheme="minorHAnsi" w:hAnsiTheme="minorHAnsi" w:cstheme="minorHAnsi"/>
          <w:sz w:val="21"/>
          <w:szCs w:val="21"/>
        </w:rPr>
        <w:t xml:space="preserve"> of the items you donate.</w:t>
      </w:r>
    </w:p>
    <w:p w14:paraId="0572FFDE" w14:textId="77777777" w:rsidR="00321FF6" w:rsidRDefault="00321FF6" w:rsidP="00321FF6">
      <w:pPr>
        <w:spacing w:after="0" w:line="240" w:lineRule="auto"/>
        <w:contextualSpacing/>
        <w:jc w:val="both"/>
        <w:rPr>
          <w:rFonts w:asciiTheme="minorHAnsi" w:hAnsiTheme="minorHAnsi" w:cstheme="minorHAnsi"/>
          <w:sz w:val="21"/>
          <w:szCs w:val="21"/>
        </w:rPr>
      </w:pPr>
    </w:p>
    <w:p w14:paraId="27CE9EB9" w14:textId="77777777" w:rsidR="00321FF6" w:rsidRDefault="00321FF6" w:rsidP="00321FF6">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We’d also recommend taking pictures of each item to help substantiate that the items are in good condition. If you plan to donate any item or a group of similar items that have an estimated fair market value of &gt; $5,000, please consult with us prior to doing so.</w:t>
      </w:r>
    </w:p>
    <w:p w14:paraId="3CABE617" w14:textId="77777777" w:rsidR="00321FF6" w:rsidRDefault="00321FF6" w:rsidP="00321FF6">
      <w:pPr>
        <w:spacing w:after="0" w:line="240" w:lineRule="auto"/>
        <w:contextualSpacing/>
        <w:jc w:val="both"/>
        <w:rPr>
          <w:rFonts w:asciiTheme="minorHAnsi" w:hAnsiTheme="minorHAnsi" w:cstheme="minorHAnsi"/>
          <w:sz w:val="21"/>
          <w:szCs w:val="21"/>
        </w:rPr>
      </w:pPr>
    </w:p>
    <w:p w14:paraId="29A6D3C1" w14:textId="77777777" w:rsidR="00321FF6" w:rsidRDefault="00321FF6" w:rsidP="00321FF6">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In addition, certain </w:t>
      </w:r>
      <w:proofErr w:type="spellStart"/>
      <w:r>
        <w:rPr>
          <w:rFonts w:asciiTheme="minorHAnsi" w:hAnsiTheme="minorHAnsi" w:cstheme="minorHAnsi"/>
          <w:sz w:val="21"/>
          <w:szCs w:val="21"/>
        </w:rPr>
        <w:t>out-of</w:t>
      </w:r>
      <w:proofErr w:type="spellEnd"/>
      <w:r>
        <w:rPr>
          <w:rFonts w:asciiTheme="minorHAnsi" w:hAnsiTheme="minorHAnsi" w:cstheme="minorHAnsi"/>
          <w:sz w:val="21"/>
          <w:szCs w:val="21"/>
        </w:rPr>
        <w:t xml:space="preserve">–pocket expenses relating to volunteer or charitable work may be deductible as well. Deductible items relating to these include incidental expenses (stamps, phone calls, uniform, </w:t>
      </w:r>
      <w:r>
        <w:rPr>
          <w:rFonts w:asciiTheme="minorHAnsi" w:hAnsiTheme="minorHAnsi" w:cstheme="minorHAnsi"/>
          <w:sz w:val="21"/>
          <w:szCs w:val="21"/>
        </w:rPr>
        <w:lastRenderedPageBreak/>
        <w:t>stationary, etc.) Also, mileage, travel, and overnight stays may be deductible as well so make sure you are keeping track of these expenses.</w:t>
      </w:r>
    </w:p>
    <w:p w14:paraId="67C927CC" w14:textId="77777777" w:rsidR="00AC1BFF" w:rsidRPr="009D5C21" w:rsidRDefault="00AC1BFF" w:rsidP="0009071C">
      <w:pPr>
        <w:spacing w:after="0" w:line="240" w:lineRule="auto"/>
        <w:contextualSpacing/>
        <w:jc w:val="both"/>
        <w:rPr>
          <w:rFonts w:asciiTheme="minorHAnsi" w:hAnsiTheme="minorHAnsi" w:cstheme="minorHAnsi"/>
          <w:sz w:val="21"/>
          <w:szCs w:val="21"/>
        </w:rPr>
      </w:pPr>
    </w:p>
    <w:p w14:paraId="2B08B093" w14:textId="77777777" w:rsidR="00AC1BFF" w:rsidRPr="009D5C21" w:rsidRDefault="00AC1BFF" w:rsidP="0009071C">
      <w:pPr>
        <w:spacing w:after="0" w:line="240" w:lineRule="auto"/>
        <w:contextualSpacing/>
        <w:jc w:val="both"/>
        <w:rPr>
          <w:rStyle w:val="Heading1Char"/>
          <w:rFonts w:asciiTheme="minorHAnsi" w:hAnsiTheme="minorHAnsi" w:cstheme="minorHAnsi"/>
          <w:caps/>
        </w:rPr>
      </w:pPr>
      <w:r w:rsidRPr="00501424">
        <w:rPr>
          <w:rStyle w:val="Heading1Char"/>
          <w:rFonts w:cstheme="minorHAnsi"/>
          <w:caps/>
        </w:rPr>
      </w:r>
      <w:r w:rsidRPr="009D5C21">
        <w:rPr>
          <w:rStyle w:val="Heading1Char"/>
          <w:rFonts w:asciiTheme="minorHAnsi" w:hAnsiTheme="minorHAnsi" w:cstheme="minorHAnsi"/>
          <w:caps/>
          <w:noProof/>
        </w:rPr>
      </w:r>
      <w:r w:rsidRPr="00501424">
        <w:rPr>
          <w:rStyle w:val="Heading1Char"/>
          <w:rFonts w:cstheme="minorHAnsi"/>
          <w:caps/>
        </w:rPr>
      </w:r>
    </w:p>
    <w:p w14:paraId="076ACDB9" w14:textId="77777777" w:rsidR="00AC1BFF" w:rsidRDefault="00AC1BFF" w:rsidP="0009071C">
      <w:pPr>
        <w:suppressAutoHyphens/>
        <w:spacing w:after="0" w:line="240" w:lineRule="auto"/>
        <w:contextualSpacing/>
        <w:jc w:val="both"/>
        <w:rPr>
          <w:rFonts w:asciiTheme="minorHAnsi" w:hAnsiTheme="minorHAnsi" w:cstheme="minorHAnsi"/>
          <w:caps/>
        </w:rPr>
      </w:pPr>
      <w:bookmarkStart w:id="72" w:name="_Toc437958638"/>
      <w:r>
        <w:rPr>
          <w:rFonts w:asciiTheme="minorHAnsi" w:hAnsiTheme="minorHAnsi" w:cstheme="minorHAnsi"/>
          <w:caps/>
        </w:rPr>
        <w:t>[Switcher: General Planning Insert 3{"system-name":"gen-planning-3"}]</w:t>
        <w:br/>
        <w:t>[Clause{"condition":"gen-planning-3 is turned on"}]</w:t>
      </w:r>
    </w:p>
    <w:bookmarkEnd w:id="72"/>
    <w:p w14:paraId="399E3863" w14:textId="77777777" w:rsidR="00321FF6" w:rsidRPr="00472CE2" w:rsidRDefault="00321FF6" w:rsidP="00321FF6">
      <w:pPr>
        <w:suppressAutoHyphens/>
        <w:spacing w:after="0" w:line="240" w:lineRule="auto"/>
        <w:contextualSpacing/>
        <w:jc w:val="both"/>
        <w:rPr>
          <w:rFonts w:cstheme="minorHAnsi"/>
          <w:sz w:val="21"/>
          <w:szCs w:val="21"/>
        </w:rPr>
      </w:pPr>
      <w:r w:rsidRPr="00472CE2">
        <w:rPr>
          <w:rStyle w:val="Heading1Char"/>
          <w:rFonts w:cstheme="minorHAnsi"/>
          <w:caps/>
        </w:rPr>
        <w:t>Shift INvestment income to kids</w:t>
      </w:r>
    </w:p>
    <w:p w14:paraId="05E5FD05" w14:textId="77777777" w:rsidR="00321FF6" w:rsidRPr="00CD2F0A" w:rsidRDefault="00321FF6" w:rsidP="00321FF6">
      <w:pPr>
        <w:spacing w:after="0" w:line="240" w:lineRule="auto"/>
        <w:contextualSpacing/>
        <w:jc w:val="both"/>
        <w:rPr>
          <w:rFonts w:asciiTheme="minorHAnsi" w:hAnsiTheme="minorHAnsi" w:cstheme="minorHAnsi"/>
          <w:sz w:val="21"/>
          <w:szCs w:val="21"/>
        </w:rPr>
      </w:pPr>
      <w:r w:rsidR="003E6A03">
        <w:rPr>
          <w:rStyle w:val="Heading1Char"/>
          <w:rFonts w:asciiTheme="minorHAnsi" w:hAnsiTheme="minorHAnsi" w:cstheme="minorHAnsi"/>
          <w:caps/>
        </w:rPr>
      </w:r>
      <w:r>
        <w:rPr>
          <w:rStyle w:val="Heading1Char"/>
          <w:rFonts w:asciiTheme="minorHAnsi" w:hAnsiTheme="minorHAnsi" w:cstheme="minorHAnsi"/>
          <w:caps/>
        </w:rPr>
        <w:t xml:space="preserve"> </w:t>
      </w:r>
      <w:r w:rsidRPr="00CD2F0A">
        <w:rPr>
          <w:rFonts w:asciiTheme="minorHAnsi" w:hAnsiTheme="minorHAnsi" w:cstheme="minorHAnsi"/>
          <w:sz w:val="21"/>
          <w:szCs w:val="21"/>
        </w:rPr>
        <w:t xml:space="preserve">You have an opportunity to shift some of your investment income to your kid’s lower or zero tax </w:t>
      </w:r>
      <w:r>
        <w:rPr>
          <w:rFonts w:asciiTheme="minorHAnsi" w:hAnsiTheme="minorHAnsi" w:cstheme="minorHAnsi"/>
          <w:sz w:val="21"/>
          <w:szCs w:val="21"/>
        </w:rPr>
        <w:t>rates. For example, the first $1,1</w:t>
      </w:r>
      <w:r w:rsidRPr="00CD2F0A">
        <w:rPr>
          <w:rFonts w:asciiTheme="minorHAnsi" w:hAnsiTheme="minorHAnsi" w:cstheme="minorHAnsi"/>
          <w:sz w:val="21"/>
          <w:szCs w:val="21"/>
        </w:rPr>
        <w:t>50 of investment income earned by your child is free from income taxes. Shifting</w:t>
      </w:r>
      <w:r>
        <w:rPr>
          <w:rFonts w:asciiTheme="minorHAnsi" w:hAnsiTheme="minorHAnsi" w:cstheme="minorHAnsi"/>
          <w:sz w:val="21"/>
          <w:szCs w:val="21"/>
        </w:rPr>
        <w:t xml:space="preserve"> this amount to your kid’s name</w:t>
      </w:r>
      <w:r w:rsidRPr="00CD2F0A">
        <w:rPr>
          <w:rFonts w:asciiTheme="minorHAnsi" w:hAnsiTheme="minorHAnsi" w:cstheme="minorHAnsi"/>
          <w:sz w:val="21"/>
          <w:szCs w:val="21"/>
        </w:rPr>
        <w:t xml:space="preserve"> could save you up to </w:t>
      </w:r>
      <w:r w:rsidRPr="00CD2F0A">
        <w:rPr>
          <w:rFonts w:asciiTheme="minorHAnsi" w:hAnsiTheme="minorHAnsi" w:cstheme="minorHAnsi"/>
          <w:b/>
          <w:sz w:val="21"/>
          <w:szCs w:val="21"/>
        </w:rPr>
        <w:t>~$</w:t>
      </w:r>
      <w:r w:rsidRPr="00501424">
        <w:rPr>
          <w:rFonts w:cstheme="minorHAnsi"/>
          <w:b/>
          <w:sz w:val="21"/>
          <w:szCs w:val="21"/>
        </w:rPr>
        <w:t>[Money{"system-name":"shift-income-to-kids"}]</w:t>
      </w:r>
      <w:r>
        <w:rPr>
          <w:rFonts w:asciiTheme="minorHAnsi" w:hAnsiTheme="minorHAnsi" w:cstheme="minorHAnsi"/>
          <w:b/>
          <w:sz w:val="21"/>
          <w:szCs w:val="21"/>
        </w:rPr>
        <w:t xml:space="preserve"> </w:t>
      </w:r>
      <w:r w:rsidRPr="00CD2F0A">
        <w:rPr>
          <w:rFonts w:asciiTheme="minorHAnsi" w:hAnsiTheme="minorHAnsi" w:cstheme="minorHAnsi"/>
          <w:sz w:val="21"/>
          <w:szCs w:val="21"/>
        </w:rPr>
        <w:t>in taxes each year.</w:t>
      </w:r>
    </w:p>
    <w:p w14:paraId="63284E21" w14:textId="77777777" w:rsidR="00321FF6" w:rsidRPr="00CD2F0A" w:rsidRDefault="00321FF6" w:rsidP="00321FF6">
      <w:pPr>
        <w:spacing w:after="0" w:line="240" w:lineRule="auto"/>
        <w:contextualSpacing/>
        <w:jc w:val="both"/>
        <w:rPr>
          <w:rFonts w:asciiTheme="minorHAnsi" w:hAnsiTheme="minorHAnsi" w:cstheme="minorHAnsi"/>
          <w:sz w:val="21"/>
          <w:szCs w:val="21"/>
        </w:rPr>
      </w:pPr>
    </w:p>
    <w:p w14:paraId="1C4A335D" w14:textId="77777777" w:rsidR="00321FF6" w:rsidRDefault="00321FF6" w:rsidP="00321FF6">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Should you decide to, you can shift another $</w:t>
      </w:r>
      <w:r>
        <w:rPr>
          <w:rFonts w:asciiTheme="minorHAnsi" w:hAnsiTheme="minorHAnsi" w:cstheme="minorHAnsi"/>
          <w:sz w:val="21"/>
          <w:szCs w:val="21"/>
        </w:rPr>
        <w:t>1,150</w:t>
      </w:r>
      <w:r w:rsidRPr="00CD2F0A">
        <w:rPr>
          <w:rFonts w:asciiTheme="minorHAnsi" w:hAnsiTheme="minorHAnsi" w:cstheme="minorHAnsi"/>
          <w:sz w:val="21"/>
          <w:szCs w:val="21"/>
        </w:rPr>
        <w:t xml:space="preserve"> of investment income to your kid’s </w:t>
      </w:r>
      <w:proofErr w:type="gramStart"/>
      <w:r>
        <w:rPr>
          <w:rFonts w:asciiTheme="minorHAnsi" w:hAnsiTheme="minorHAnsi" w:cstheme="minorHAnsi"/>
          <w:sz w:val="21"/>
          <w:szCs w:val="21"/>
        </w:rPr>
        <w:t>names</w:t>
      </w:r>
      <w:proofErr w:type="gramEnd"/>
      <w:r>
        <w:rPr>
          <w:rFonts w:asciiTheme="minorHAnsi" w:hAnsiTheme="minorHAnsi" w:cstheme="minorHAnsi"/>
          <w:sz w:val="21"/>
          <w:szCs w:val="21"/>
        </w:rPr>
        <w:t xml:space="preserve"> and it would only be taxed</w:t>
      </w:r>
      <w:r w:rsidRPr="00CD2F0A">
        <w:rPr>
          <w:rFonts w:asciiTheme="minorHAnsi" w:hAnsiTheme="minorHAnsi" w:cstheme="minorHAnsi"/>
          <w:sz w:val="21"/>
          <w:szCs w:val="21"/>
        </w:rPr>
        <w:t xml:space="preserve"> at their lowest income tax rates. Assuming they do not have any other income activities, this means that the $</w:t>
      </w:r>
      <w:r>
        <w:rPr>
          <w:rFonts w:asciiTheme="minorHAnsi" w:hAnsiTheme="minorHAnsi" w:cstheme="minorHAnsi"/>
          <w:sz w:val="21"/>
          <w:szCs w:val="21"/>
        </w:rPr>
        <w:t>1,150</w:t>
      </w:r>
      <w:r w:rsidRPr="00CD2F0A">
        <w:rPr>
          <w:rFonts w:asciiTheme="minorHAnsi" w:hAnsiTheme="minorHAnsi" w:cstheme="minorHAnsi"/>
          <w:sz w:val="21"/>
          <w:szCs w:val="21"/>
        </w:rPr>
        <w:t xml:space="preserve"> you shift to your child’s name will be taxed at the low rate of 10%. This can save you up to </w:t>
      </w:r>
      <w:r w:rsidRPr="00CD2F0A">
        <w:rPr>
          <w:rFonts w:asciiTheme="minorHAnsi" w:hAnsiTheme="minorHAnsi" w:cstheme="minorHAnsi"/>
          <w:b/>
          <w:sz w:val="21"/>
          <w:szCs w:val="21"/>
        </w:rPr>
        <w:t>~$</w:t>
      </w:r>
      <w:r w:rsidRPr="00501424">
        <w:rPr>
          <w:rFonts w:cstheme="minorHAnsi"/>
          <w:b/>
          <w:sz w:val="21"/>
          <w:szCs w:val="21"/>
        </w:rPr>
        <w:t>[Money{"system-name":"additional-shift-to-kids"}]</w:t>
      </w:r>
      <w:r w:rsidRPr="00CD2F0A">
        <w:rPr>
          <w:rFonts w:asciiTheme="minorHAnsi" w:hAnsiTheme="minorHAnsi" w:cstheme="minorHAnsi"/>
          <w:sz w:val="21"/>
          <w:szCs w:val="21"/>
        </w:rPr>
        <w:t xml:space="preserve"> in taxes each year.</w:t>
      </w:r>
    </w:p>
    <w:p w14:paraId="5846EACD" w14:textId="77777777" w:rsidR="00AC1BFF" w:rsidRPr="005F00E4" w:rsidRDefault="00AC1BFF" w:rsidP="0009071C">
      <w:pPr>
        <w:spacing w:after="0" w:line="240" w:lineRule="auto"/>
        <w:contextualSpacing/>
        <w:rPr>
          <w:sz w:val="21"/>
          <w:szCs w:val="21"/>
        </w:rPr>
      </w:pPr>
    </w:p>
    <w:p w14:paraId="33AA900B" w14:textId="77777777" w:rsidR="00AC1BFF" w:rsidRDefault="00AC1BFF" w:rsidP="0009071C">
      <w:pPr>
        <w:spacing w:after="0" w:line="240" w:lineRule="auto"/>
        <w:contextualSpacing/>
        <w:jc w:val="both"/>
        <w:rPr>
          <w:rFonts w:asciiTheme="minorHAnsi" w:hAnsiTheme="minorHAnsi" w:cstheme="minorHAnsi"/>
          <w:b/>
          <w:caps/>
          <w:sz w:val="21"/>
          <w:szCs w:val="21"/>
        </w:rPr>
      </w:pPr>
      <w:r w:rsidRPr="00501424">
        <w:rPr>
          <w:rFonts w:cstheme="minorHAnsi"/>
          <w:b/>
          <w:caps/>
          <w:sz w:val="21"/>
          <w:szCs w:val="21"/>
        </w:rPr>
      </w:r>
      <w:r w:rsidRPr="002E2895">
        <w:rPr>
          <w:rFonts w:asciiTheme="minorHAnsi" w:hAnsiTheme="minorHAnsi" w:cstheme="minorHAnsi"/>
          <w:b/>
          <w:caps/>
          <w:noProof/>
          <w:color w:val="008000"/>
          <w:sz w:val="21"/>
          <w:szCs w:val="21"/>
        </w:rPr>
      </w:r>
      <w:r w:rsidRPr="00501424">
        <w:rPr>
          <w:rFonts w:cstheme="minorHAnsi"/>
          <w:b/>
          <w:caps/>
          <w:sz w:val="21"/>
          <w:szCs w:val="21"/>
        </w:rPr>
      </w:r>
    </w:p>
    <w:p w14:paraId="3164BA1B" w14:textId="77777777" w:rsidR="00AC1BFF" w:rsidRDefault="00AC1BFF" w:rsidP="0009071C">
      <w:pPr>
        <w:spacing w:after="0" w:line="240" w:lineRule="auto"/>
        <w:contextualSpacing/>
      </w:pPr>
      <w:r>
        <w:t>[Switcher: General Planning Insert 4{"system-name":"gen-planning-4"}]</w:t>
        <w:br/>
        <w:t>[Clause{"condition":"gen-planning-4 is turned on"}]</w:t>
      </w:r>
    </w:p>
    <w:p w14:paraId="21A56F4E" w14:textId="77777777" w:rsidR="00243A2E" w:rsidRDefault="00243A2E" w:rsidP="00243A2E">
      <w:pPr>
        <w:spacing w:after="0" w:line="240" w:lineRule="auto"/>
        <w:contextualSpacing/>
        <w:jc w:val="both"/>
        <w:rPr>
          <w:b/>
          <w:sz w:val="24"/>
        </w:rPr>
      </w:pPr>
      <w:r w:rsidRPr="00867C83">
        <w:rPr>
          <w:b/>
          <w:sz w:val="24"/>
        </w:rPr>
        <w:t>TRIGGER CAPITAL LOSSES</w:t>
      </w:r>
    </w:p>
    <w:p w14:paraId="62ABCA71" w14:textId="77777777" w:rsidR="00243A2E" w:rsidRPr="00867C83" w:rsidRDefault="00243A2E" w:rsidP="00243A2E">
      <w:pPr>
        <w:spacing w:after="0" w:line="240" w:lineRule="auto"/>
        <w:contextualSpacing/>
        <w:jc w:val="both"/>
        <w:rPr>
          <w:b/>
          <w:sz w:val="24"/>
        </w:rPr>
      </w:pPr>
      <w:bookmarkStart w:id="73" w:name="_Hlk8813463"/>
      <w:bookmarkStart w:id="74" w:name="_Hlk134274838"/>
      <w:r>
        <w:rPr>
          <w:b/>
          <w:sz w:val="24"/>
        </w:rPr>
        <w:t>TAX EFFICIENT STRATEGIES ON SALE OF STOCKS</w:t>
      </w:r>
    </w:p>
    <w:bookmarkStart w:id="75" w:name="Capital_Losses"/>
    <w:p w14:paraId="73823959" w14:textId="77777777" w:rsidR="00243A2E" w:rsidRDefault="00243A2E" w:rsidP="00243A2E">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b/>
          <w:sz w:val="21"/>
          <w:szCs w:val="21"/>
        </w:rPr>
      </w:r>
      <w:bookmarkEnd w:id="75"/>
      <w:r w:rsidRPr="009D5C21">
        <w:rPr>
          <w:rFonts w:asciiTheme="minorHAnsi" w:hAnsiTheme="minorHAnsi" w:cstheme="minorHAnsi"/>
          <w:b/>
          <w:sz w:val="21"/>
          <w:szCs w:val="21"/>
        </w:rPr>
        <w:t xml:space="preserve"> </w:t>
      </w:r>
      <w:r w:rsidRPr="008945F0">
        <w:rPr>
          <w:rFonts w:asciiTheme="minorHAnsi" w:hAnsiTheme="minorHAnsi" w:cstheme="minorHAnsi"/>
          <w:sz w:val="21"/>
          <w:szCs w:val="21"/>
        </w:rPr>
        <w:t>For the sale of any vested stocks, we recommend you use the Last in First Out (LIFO) method</w:t>
      </w:r>
      <w:r>
        <w:rPr>
          <w:rFonts w:asciiTheme="minorHAnsi" w:hAnsiTheme="minorHAnsi" w:cstheme="minorHAnsi"/>
          <w:sz w:val="21"/>
          <w:szCs w:val="21"/>
        </w:rPr>
        <w:t xml:space="preserve"> if your goal is to minimize current year taxes</w:t>
      </w:r>
      <w:r w:rsidRPr="008945F0">
        <w:rPr>
          <w:rFonts w:asciiTheme="minorHAnsi" w:hAnsiTheme="minorHAnsi" w:cstheme="minorHAnsi"/>
          <w:sz w:val="21"/>
          <w:szCs w:val="21"/>
        </w:rPr>
        <w:t>. These should be the stocks that were most recently vested and taxed as W-2 income</w:t>
      </w:r>
      <w:r>
        <w:rPr>
          <w:rFonts w:asciiTheme="minorHAnsi" w:hAnsiTheme="minorHAnsi" w:cstheme="minorHAnsi"/>
          <w:sz w:val="21"/>
          <w:szCs w:val="21"/>
        </w:rPr>
        <w:t>;</w:t>
      </w:r>
      <w:r w:rsidRPr="008945F0">
        <w:rPr>
          <w:rFonts w:asciiTheme="minorHAnsi" w:hAnsiTheme="minorHAnsi" w:cstheme="minorHAnsi"/>
          <w:sz w:val="21"/>
          <w:szCs w:val="21"/>
        </w:rPr>
        <w:t xml:space="preserve"> </w:t>
      </w:r>
      <w:proofErr w:type="gramStart"/>
      <w:r w:rsidRPr="008945F0">
        <w:rPr>
          <w:rFonts w:asciiTheme="minorHAnsi" w:hAnsiTheme="minorHAnsi" w:cstheme="minorHAnsi"/>
          <w:sz w:val="21"/>
          <w:szCs w:val="21"/>
        </w:rPr>
        <w:t>thus</w:t>
      </w:r>
      <w:proofErr w:type="gramEnd"/>
      <w:r w:rsidRPr="008945F0">
        <w:rPr>
          <w:rFonts w:asciiTheme="minorHAnsi" w:hAnsiTheme="minorHAnsi" w:cstheme="minorHAnsi"/>
          <w:sz w:val="21"/>
          <w:szCs w:val="21"/>
        </w:rPr>
        <w:t xml:space="preserve"> </w:t>
      </w:r>
      <w:r>
        <w:rPr>
          <w:rFonts w:asciiTheme="minorHAnsi" w:hAnsiTheme="minorHAnsi" w:cstheme="minorHAnsi"/>
          <w:sz w:val="21"/>
          <w:szCs w:val="21"/>
        </w:rPr>
        <w:t xml:space="preserve">the </w:t>
      </w:r>
      <w:r w:rsidRPr="008945F0">
        <w:rPr>
          <w:rFonts w:asciiTheme="minorHAnsi" w:hAnsiTheme="minorHAnsi" w:cstheme="minorHAnsi"/>
          <w:sz w:val="21"/>
          <w:szCs w:val="21"/>
        </w:rPr>
        <w:t>fair market value should be similar to the vested amount resulting in low or no capital gains</w:t>
      </w:r>
      <w:r>
        <w:rPr>
          <w:rFonts w:asciiTheme="minorHAnsi" w:hAnsiTheme="minorHAnsi" w:cstheme="minorHAnsi"/>
          <w:sz w:val="21"/>
          <w:szCs w:val="21"/>
        </w:rPr>
        <w:t xml:space="preserve"> (please make sure to confirm this with the brokerage firm first prior to selling)</w:t>
      </w:r>
      <w:r w:rsidRPr="008945F0">
        <w:rPr>
          <w:rFonts w:asciiTheme="minorHAnsi" w:hAnsiTheme="minorHAnsi" w:cstheme="minorHAnsi"/>
          <w:sz w:val="21"/>
          <w:szCs w:val="21"/>
        </w:rPr>
        <w:t>.</w:t>
      </w:r>
      <w:r>
        <w:rPr>
          <w:rFonts w:asciiTheme="minorHAnsi" w:hAnsiTheme="minorHAnsi" w:cstheme="minorHAnsi"/>
          <w:sz w:val="21"/>
          <w:szCs w:val="21"/>
        </w:rPr>
        <w:t xml:space="preserve"> After that, we recommend selling those stocks held over 365 days with the highest cost basis to result in low long-term capital gains taxes.</w:t>
      </w:r>
    </w:p>
    <w:p w14:paraId="65DF058A" w14:textId="77777777" w:rsidR="00243A2E" w:rsidRDefault="00243A2E" w:rsidP="00243A2E">
      <w:pPr>
        <w:spacing w:after="0" w:line="240" w:lineRule="auto"/>
        <w:contextualSpacing/>
        <w:jc w:val="both"/>
        <w:rPr>
          <w:rFonts w:asciiTheme="minorHAnsi" w:hAnsiTheme="minorHAnsi" w:cstheme="minorHAnsi"/>
          <w:sz w:val="21"/>
          <w:szCs w:val="21"/>
        </w:rPr>
      </w:pPr>
    </w:p>
    <w:p w14:paraId="37E462DD" w14:textId="77777777" w:rsidR="00243A2E" w:rsidRDefault="00243A2E" w:rsidP="00243A2E">
      <w:pPr>
        <w:spacing w:after="0" w:line="240" w:lineRule="auto"/>
        <w:contextualSpacing/>
        <w:jc w:val="both"/>
        <w:rPr>
          <w:rFonts w:asciiTheme="minorHAnsi" w:hAnsiTheme="minorHAnsi" w:cstheme="minorHAnsi"/>
          <w:sz w:val="21"/>
          <w:szCs w:val="21"/>
        </w:rPr>
      </w:pPr>
      <w:r w:rsidRPr="00E873C9">
        <w:rPr>
          <w:rFonts w:asciiTheme="minorHAnsi" w:hAnsiTheme="minorHAnsi" w:cstheme="minorHAnsi"/>
          <w:sz w:val="21"/>
          <w:szCs w:val="21"/>
          <w:highlight w:val="green"/>
        </w:rPr>
        <w:t xml:space="preserve">For the sale of any stocks, we recommend you sell those with the no </w:t>
      </w:r>
      <w:proofErr w:type="gramStart"/>
      <w:r w:rsidRPr="00E873C9">
        <w:rPr>
          <w:rFonts w:asciiTheme="minorHAnsi" w:hAnsiTheme="minorHAnsi" w:cstheme="minorHAnsi"/>
          <w:sz w:val="21"/>
          <w:szCs w:val="21"/>
          <w:highlight w:val="green"/>
        </w:rPr>
        <w:t>to</w:t>
      </w:r>
      <w:proofErr w:type="gramEnd"/>
      <w:r w:rsidRPr="00E873C9">
        <w:rPr>
          <w:rFonts w:asciiTheme="minorHAnsi" w:hAnsiTheme="minorHAnsi" w:cstheme="minorHAnsi"/>
          <w:sz w:val="21"/>
          <w:szCs w:val="21"/>
          <w:highlight w:val="green"/>
        </w:rPr>
        <w:t xml:space="preserve"> low gains. For example, selling a stock that you recently purchased that has not appreciated, would have no taxes due. After that, we recommend selling those held over 365 days with the highest cost basis to result in low long-term capital gains taxes.</w:t>
      </w:r>
    </w:p>
    <w:p w14:paraId="4FB1890F" w14:textId="77777777" w:rsidR="00243A2E" w:rsidRDefault="00243A2E" w:rsidP="00243A2E">
      <w:pPr>
        <w:spacing w:after="0" w:line="240" w:lineRule="auto"/>
        <w:contextualSpacing/>
        <w:jc w:val="both"/>
        <w:rPr>
          <w:rFonts w:asciiTheme="minorHAnsi" w:hAnsiTheme="minorHAnsi" w:cstheme="minorHAnsi"/>
          <w:sz w:val="21"/>
          <w:szCs w:val="21"/>
        </w:rPr>
      </w:pPr>
    </w:p>
    <w:p w14:paraId="68E3D6F1" w14:textId="77777777" w:rsidR="00243A2E" w:rsidRPr="009D5C21" w:rsidRDefault="00243A2E" w:rsidP="00243A2E">
      <w:p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 xml:space="preserve">To the extent you have any stocks owned in your personal names that have decreased in value during </w:t>
      </w:r>
      <w:r>
        <w:rPr>
          <w:rFonts w:asciiTheme="minorHAnsi" w:hAnsiTheme="minorHAnsi" w:cstheme="minorHAnsi"/>
          <w:sz w:val="21"/>
          <w:szCs w:val="21"/>
        </w:rPr>
        <w:t>2023</w:t>
      </w:r>
      <w:r w:rsidRPr="009D5C21">
        <w:rPr>
          <w:rFonts w:asciiTheme="minorHAnsi" w:hAnsiTheme="minorHAnsi" w:cstheme="minorHAnsi"/>
          <w:sz w:val="21"/>
          <w:szCs w:val="21"/>
        </w:rPr>
        <w:t xml:space="preserve"> compared to your original purchase price for such stock, consider selling such stock prior to December 31, </w:t>
      </w:r>
      <w:proofErr w:type="gramStart"/>
      <w:r>
        <w:rPr>
          <w:rFonts w:asciiTheme="minorHAnsi" w:hAnsiTheme="minorHAnsi" w:cstheme="minorHAnsi"/>
          <w:sz w:val="21"/>
          <w:szCs w:val="21"/>
        </w:rPr>
        <w:t>2023</w:t>
      </w:r>
      <w:proofErr w:type="gramEnd"/>
      <w:r w:rsidRPr="009D5C21">
        <w:rPr>
          <w:rFonts w:asciiTheme="minorHAnsi" w:hAnsiTheme="minorHAnsi" w:cstheme="minorHAnsi"/>
          <w:sz w:val="21"/>
          <w:szCs w:val="21"/>
        </w:rPr>
        <w:t xml:space="preserve"> if it makes economic &amp; financial sense. You should be able to deduct</w:t>
      </w:r>
      <w:r>
        <w:rPr>
          <w:rFonts w:asciiTheme="minorHAnsi" w:hAnsiTheme="minorHAnsi" w:cstheme="minorHAnsi"/>
          <w:sz w:val="21"/>
          <w:szCs w:val="21"/>
        </w:rPr>
        <w:t xml:space="preserve"> capital losses against capital gains without limitation and an additional </w:t>
      </w:r>
      <w:r w:rsidRPr="009D5C21">
        <w:rPr>
          <w:rFonts w:asciiTheme="minorHAnsi" w:hAnsiTheme="minorHAnsi" w:cstheme="minorHAnsi"/>
          <w:sz w:val="21"/>
          <w:szCs w:val="21"/>
        </w:rPr>
        <w:t xml:space="preserve">$3,000 of net capital losses against all other sources of income. For every dollar of capital loss recognized in </w:t>
      </w:r>
      <w:r>
        <w:rPr>
          <w:rFonts w:asciiTheme="minorHAnsi" w:hAnsiTheme="minorHAnsi" w:cstheme="minorHAnsi"/>
          <w:sz w:val="21"/>
          <w:szCs w:val="21"/>
        </w:rPr>
        <w:t>2023</w:t>
      </w:r>
      <w:r w:rsidRPr="009D5C21">
        <w:rPr>
          <w:rFonts w:asciiTheme="minorHAnsi" w:hAnsiTheme="minorHAnsi" w:cstheme="minorHAnsi"/>
          <w:sz w:val="21"/>
          <w:szCs w:val="21"/>
        </w:rPr>
        <w:t xml:space="preserve">, this should save you </w:t>
      </w:r>
      <w:r w:rsidRPr="009D5C21">
        <w:rPr>
          <w:rFonts w:asciiTheme="minorHAnsi" w:hAnsiTheme="minorHAnsi" w:cstheme="minorHAnsi"/>
          <w:sz w:val="21"/>
          <w:szCs w:val="21"/>
          <w:highlight w:val="yellow"/>
        </w:rPr>
        <w:t>~</w:t>
      </w:r>
      <w:r w:rsidRPr="00501424">
        <w:rPr>
          <w:rFonts w:cstheme="minorHAnsi"/>
          <w:sz w:val="21"/>
          <w:szCs w:val="21"/>
          <w:highlight w:val="yellow"/>
        </w:rPr>
        <w:t>[Link:total-marginal-rate]</w:t>
      </w:r>
      <w:r>
        <w:rPr>
          <w:rFonts w:asciiTheme="minorHAnsi" w:hAnsiTheme="minorHAnsi" w:cstheme="minorHAnsi"/>
          <w:sz w:val="21"/>
          <w:szCs w:val="21"/>
          <w:highlight w:val="yellow"/>
        </w:rPr>
        <w:t xml:space="preserve"> </w:t>
      </w:r>
      <w:r w:rsidRPr="009D5C21">
        <w:rPr>
          <w:rFonts w:asciiTheme="minorHAnsi" w:hAnsiTheme="minorHAnsi" w:cstheme="minorHAnsi"/>
          <w:sz w:val="21"/>
          <w:szCs w:val="21"/>
        </w:rPr>
        <w:t xml:space="preserve">on the dollar. For example, if you sold a stock and recognized a capital loss of $3,000, this should save you </w:t>
      </w:r>
      <w:r w:rsidRPr="009D5C21">
        <w:rPr>
          <w:rFonts w:asciiTheme="minorHAnsi" w:hAnsiTheme="minorHAnsi" w:cstheme="minorHAnsi"/>
          <w:b/>
          <w:sz w:val="21"/>
          <w:szCs w:val="21"/>
          <w:highlight w:val="yellow"/>
        </w:rPr>
        <w:t>$</w:t>
      </w:r>
      <w:r w:rsidRPr="00501424">
        <w:rPr>
          <w:rFonts w:cstheme="minorHAnsi"/>
          <w:b/>
          <w:sz w:val="21"/>
          <w:szCs w:val="21"/>
          <w:highlight w:val="yellow"/>
        </w:rPr>
        <w:t>[Money{"system-name":"capital-gains-amount"}]</w:t>
      </w:r>
      <w:r>
        <w:rPr>
          <w:rFonts w:asciiTheme="minorHAnsi" w:hAnsiTheme="minorHAnsi" w:cstheme="minorHAnsi"/>
          <w:b/>
          <w:sz w:val="21"/>
          <w:szCs w:val="21"/>
          <w:highlight w:val="yellow"/>
        </w:rPr>
        <w:t xml:space="preserve"> </w:t>
      </w:r>
      <w:r w:rsidRPr="009D5C21">
        <w:rPr>
          <w:rFonts w:asciiTheme="minorHAnsi" w:hAnsiTheme="minorHAnsi" w:cstheme="minorHAnsi"/>
          <w:sz w:val="21"/>
          <w:szCs w:val="21"/>
        </w:rPr>
        <w:t xml:space="preserve">in taxes for the </w:t>
      </w:r>
      <w:r>
        <w:rPr>
          <w:rFonts w:asciiTheme="minorHAnsi" w:hAnsiTheme="minorHAnsi" w:cstheme="minorHAnsi"/>
          <w:sz w:val="21"/>
          <w:szCs w:val="21"/>
        </w:rPr>
        <w:t>2023</w:t>
      </w:r>
      <w:r w:rsidRPr="009D5C21">
        <w:rPr>
          <w:rFonts w:asciiTheme="minorHAnsi" w:hAnsiTheme="minorHAnsi" w:cstheme="minorHAnsi"/>
          <w:sz w:val="21"/>
          <w:szCs w:val="21"/>
        </w:rPr>
        <w:t xml:space="preserve"> tax year. </w:t>
      </w:r>
    </w:p>
    <w:p w14:paraId="07B9DB3B" w14:textId="77777777" w:rsidR="00243A2E" w:rsidRPr="009D5C21" w:rsidRDefault="00243A2E" w:rsidP="00243A2E">
      <w:pPr>
        <w:spacing w:after="0" w:line="240" w:lineRule="auto"/>
        <w:contextualSpacing/>
        <w:jc w:val="both"/>
        <w:rPr>
          <w:rFonts w:asciiTheme="minorHAnsi" w:hAnsiTheme="minorHAnsi" w:cstheme="minorHAnsi"/>
          <w:sz w:val="21"/>
          <w:szCs w:val="21"/>
        </w:rPr>
      </w:pPr>
    </w:p>
    <w:p w14:paraId="001C2DB2" w14:textId="77777777" w:rsidR="00243A2E" w:rsidRPr="009D5C21" w:rsidRDefault="00243A2E" w:rsidP="00243A2E">
      <w:pPr>
        <w:spacing w:after="0" w:line="240" w:lineRule="auto"/>
        <w:contextualSpacing/>
        <w:jc w:val="both"/>
        <w:rPr>
          <w:rFonts w:asciiTheme="minorHAnsi" w:hAnsiTheme="minorHAnsi" w:cstheme="minorHAnsi"/>
          <w:sz w:val="21"/>
          <w:szCs w:val="21"/>
        </w:rPr>
      </w:pPr>
      <w:bookmarkStart w:id="76" w:name="_Hlk134787490"/>
      <w:r w:rsidRPr="009D5C21">
        <w:rPr>
          <w:rFonts w:asciiTheme="minorHAnsi" w:hAnsiTheme="minorHAnsi" w:cstheme="minorHAnsi"/>
          <w:sz w:val="21"/>
          <w:szCs w:val="21"/>
        </w:rPr>
        <w:t xml:space="preserve">Please keep in mind </w:t>
      </w:r>
      <w:r>
        <w:rPr>
          <w:rFonts w:asciiTheme="minorHAnsi" w:hAnsiTheme="minorHAnsi" w:cstheme="minorHAnsi"/>
          <w:sz w:val="21"/>
          <w:szCs w:val="21"/>
        </w:rPr>
        <w:t>the</w:t>
      </w:r>
      <w:r w:rsidRPr="009D5C21">
        <w:rPr>
          <w:rFonts w:asciiTheme="minorHAnsi" w:hAnsiTheme="minorHAnsi" w:cstheme="minorHAnsi"/>
          <w:sz w:val="21"/>
          <w:szCs w:val="21"/>
        </w:rPr>
        <w:t xml:space="preserve"> IRS Wash Sale Rules which indicate that for any stock</w:t>
      </w:r>
      <w:r>
        <w:rPr>
          <w:rFonts w:asciiTheme="minorHAnsi" w:hAnsiTheme="minorHAnsi" w:cstheme="minorHAnsi"/>
          <w:sz w:val="21"/>
          <w:szCs w:val="21"/>
        </w:rPr>
        <w:t>s</w:t>
      </w:r>
      <w:r w:rsidRPr="009D5C21">
        <w:rPr>
          <w:rFonts w:asciiTheme="minorHAnsi" w:hAnsiTheme="minorHAnsi" w:cstheme="minorHAnsi"/>
          <w:sz w:val="21"/>
          <w:szCs w:val="21"/>
        </w:rPr>
        <w:t xml:space="preserve"> that you sell for a loss, you won’t be able to deduct such loss if within a period beginning 30 days before the date of the sale and ending 30 days after that date, you acquire or purchase the same stock or substantially similar stock.</w:t>
      </w:r>
      <w:r>
        <w:rPr>
          <w:rFonts w:asciiTheme="minorHAnsi" w:hAnsiTheme="minorHAnsi" w:cstheme="minorHAnsi"/>
          <w:sz w:val="21"/>
          <w:szCs w:val="21"/>
        </w:rPr>
        <w:t xml:space="preserve"> For crypto investments, wash-sale limitations currently do not apply.</w:t>
      </w:r>
    </w:p>
    <w:p w14:paraId="5411AF2C" w14:textId="77777777" w:rsidR="00243A2E" w:rsidRPr="009D5C21" w:rsidRDefault="00243A2E" w:rsidP="00243A2E">
      <w:pPr>
        <w:spacing w:after="0" w:line="240" w:lineRule="auto"/>
        <w:contextualSpacing/>
        <w:jc w:val="both"/>
        <w:rPr>
          <w:rFonts w:asciiTheme="minorHAnsi" w:hAnsiTheme="minorHAnsi" w:cstheme="minorHAnsi"/>
          <w:sz w:val="21"/>
          <w:szCs w:val="21"/>
        </w:rPr>
      </w:pPr>
    </w:p>
    <w:bookmarkEnd w:id="76"/>
    <w:p w14:paraId="457A1CF4" w14:textId="77777777" w:rsidR="00243A2E" w:rsidRDefault="00243A2E" w:rsidP="00243A2E">
      <w:pPr>
        <w:spacing w:after="0" w:line="240" w:lineRule="auto"/>
        <w:contextualSpacing/>
        <w:jc w:val="both"/>
        <w:rPr>
          <w:rFonts w:asciiTheme="minorHAnsi" w:hAnsiTheme="minorHAnsi" w:cstheme="minorHAnsi"/>
          <w:sz w:val="21"/>
          <w:szCs w:val="21"/>
        </w:rPr>
      </w:pPr>
      <w:r w:rsidRPr="009D5C21">
        <w:rPr>
          <w:rFonts w:asciiTheme="minorHAnsi" w:hAnsiTheme="minorHAnsi" w:cstheme="minorHAnsi"/>
          <w:sz w:val="21"/>
          <w:szCs w:val="21"/>
        </w:rPr>
        <w:t>As such, for any stock you would consider selling under this strategy, you should wait to re-purchase such stock (if that was part of your strategy) until 30 days after the date of sale of such stock.</w:t>
      </w:r>
    </w:p>
    <w:bookmarkEnd w:id="73"/>
    <w:p w14:paraId="78B58910" w14:textId="77777777" w:rsidR="00243A2E" w:rsidRDefault="00243A2E" w:rsidP="00243A2E">
      <w:pPr>
        <w:spacing w:after="0" w:line="240" w:lineRule="auto"/>
        <w:contextualSpacing/>
        <w:jc w:val="both"/>
        <w:rPr>
          <w:rFonts w:asciiTheme="minorHAnsi" w:hAnsiTheme="minorHAnsi" w:cstheme="minorHAnsi"/>
          <w:sz w:val="21"/>
          <w:szCs w:val="21"/>
        </w:rPr>
      </w:pPr>
    </w:p>
    <w:p w14:paraId="67583581" w14:textId="77777777" w:rsidR="00243A2E" w:rsidRPr="00243A2E" w:rsidRDefault="00243A2E" w:rsidP="00243A2E">
      <w:pPr>
        <w:spacing w:after="0" w:line="240" w:lineRule="auto"/>
        <w:contextualSpacing/>
        <w:jc w:val="both"/>
        <w:rPr>
          <w:rFonts w:asciiTheme="minorHAnsi" w:hAnsiTheme="minorHAnsi" w:cstheme="minorHAnsi"/>
          <w:color w:val="FF0000"/>
          <w:sz w:val="21"/>
          <w:szCs w:val="21"/>
        </w:rPr>
      </w:pPr>
      <w:r w:rsidRPr="00243A2E">
        <w:rPr>
          <w:rFonts w:asciiTheme="minorHAnsi" w:hAnsiTheme="minorHAnsi" w:cstheme="minorHAnsi"/>
          <w:sz w:val="21"/>
          <w:szCs w:val="21"/>
        </w:rPr>
        <w:lastRenderedPageBreak/>
        <w:t>Alternatively, a way to tap into the value of appreciated stocks without taxes is to consider Pledge Asset loans. This allows you to use your stocks as collateral to obtain additional financing. From a tax perspective, you still own the stocks so there are no current taxes due.</w:t>
      </w:r>
    </w:p>
    <w:bookmarkEnd w:id="74"/>
    <w:p w14:paraId="1456D116" w14:textId="77777777" w:rsidR="00D46B59" w:rsidRPr="009D5C21" w:rsidRDefault="00D46B59" w:rsidP="0009071C">
      <w:pPr>
        <w:spacing w:after="0" w:line="240" w:lineRule="auto"/>
        <w:contextualSpacing/>
        <w:jc w:val="both"/>
        <w:rPr>
          <w:rFonts w:asciiTheme="minorHAnsi" w:hAnsiTheme="minorHAnsi" w:cstheme="minorHAnsi"/>
          <w:sz w:val="21"/>
          <w:szCs w:val="21"/>
        </w:rPr>
      </w:pPr>
    </w:p>
    <w:p w14:paraId="310B7282" w14:textId="77777777" w:rsidR="00AC1BFF" w:rsidRPr="009D5C21" w:rsidRDefault="00AC1BFF" w:rsidP="0009071C">
      <w:pPr>
        <w:spacing w:after="0" w:line="240" w:lineRule="auto"/>
        <w:contextualSpacing/>
        <w:jc w:val="both"/>
        <w:rPr>
          <w:rStyle w:val="Heading1Char"/>
          <w:rFonts w:asciiTheme="minorHAnsi" w:hAnsiTheme="minorHAnsi" w:cstheme="minorHAnsi"/>
          <w:caps/>
        </w:rPr>
      </w:pPr>
      <w:r w:rsidRPr="00501424">
        <w:rPr>
          <w:rStyle w:val="Heading1Char"/>
          <w:rFonts w:cstheme="minorHAnsi"/>
          <w:caps/>
        </w:rPr>
      </w:r>
      <w:r w:rsidRPr="009D5C21">
        <w:rPr>
          <w:rStyle w:val="Heading1Char"/>
          <w:rFonts w:asciiTheme="minorHAnsi" w:hAnsiTheme="minorHAnsi" w:cstheme="minorHAnsi"/>
          <w:caps/>
          <w:noProof/>
        </w:rPr>
      </w:r>
      <w:r w:rsidRPr="00501424">
        <w:rPr>
          <w:rStyle w:val="Heading1Char"/>
          <w:rFonts w:cstheme="minorHAnsi"/>
          <w:caps/>
        </w:rPr>
      </w:r>
    </w:p>
    <w:p w14:paraId="00627772" w14:textId="77777777" w:rsidR="007D71A3" w:rsidRDefault="007D71A3" w:rsidP="0009071C">
      <w:pPr>
        <w:spacing w:after="0" w:line="240" w:lineRule="auto"/>
        <w:contextualSpacing/>
      </w:pPr>
      <w:bookmarkStart w:id="77" w:name="_Toc437958666"/>
    </w:p>
    <w:p w14:paraId="5C8D10ED" w14:textId="77777777" w:rsidR="007D71A3" w:rsidRPr="00983494" w:rsidRDefault="007D71A3" w:rsidP="0009071C">
      <w:pPr>
        <w:spacing w:after="0" w:line="240" w:lineRule="auto"/>
        <w:contextualSpacing/>
        <w:jc w:val="both"/>
        <w:rPr>
          <w:rFonts w:cstheme="minorHAnsi"/>
          <w:b/>
          <w:bCs/>
          <w:iCs/>
          <w:sz w:val="24"/>
          <w:szCs w:val="24"/>
        </w:rPr>
      </w:pPr>
      <w:r w:rsidRPr="00983494">
        <w:rPr>
          <w:rFonts w:cstheme="minorHAnsi"/>
          <w:b/>
          <w:bCs/>
          <w:iCs/>
          <w:sz w:val="24"/>
          <w:szCs w:val="24"/>
        </w:rPr>
        <w:t>QUALIFIED SMALL BUISNESS STOCK EXCUSION</w:t>
      </w:r>
    </w:p>
    <w:p w14:paraId="3D0816D0" w14:textId="77777777" w:rsidR="003F13F9" w:rsidRPr="00D35E6B" w:rsidRDefault="007D71A3" w:rsidP="003F13F9">
      <w:pPr>
        <w:spacing w:after="0" w:line="240" w:lineRule="auto"/>
        <w:contextualSpacing/>
        <w:jc w:val="both"/>
        <w:rPr>
          <w:color w:val="000000"/>
          <w:sz w:val="21"/>
          <w:szCs w:val="21"/>
          <w:shd w:val="clear" w:color="auto" w:fill="FFFFFF"/>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003F13F9" w:rsidRPr="00D35E6B">
        <w:rPr>
          <w:rFonts w:asciiTheme="minorHAnsi" w:hAnsiTheme="minorHAnsi" w:cstheme="minorHAnsi"/>
          <w:sz w:val="21"/>
          <w:szCs w:val="21"/>
        </w:rPr>
        <w:t xml:space="preserve">Investments in certain businesses can provide you with tax-free </w:t>
      </w:r>
      <w:proofErr w:type="gramStart"/>
      <w:r w:rsidR="003F13F9" w:rsidRPr="00D35E6B">
        <w:rPr>
          <w:rFonts w:asciiTheme="minorHAnsi" w:hAnsiTheme="minorHAnsi" w:cstheme="minorHAnsi"/>
          <w:sz w:val="21"/>
          <w:szCs w:val="21"/>
        </w:rPr>
        <w:t>gain</w:t>
      </w:r>
      <w:proofErr w:type="gramEnd"/>
      <w:r w:rsidR="003F13F9" w:rsidRPr="00D35E6B">
        <w:rPr>
          <w:rFonts w:asciiTheme="minorHAnsi" w:hAnsiTheme="minorHAnsi" w:cstheme="minorHAnsi"/>
          <w:sz w:val="21"/>
          <w:szCs w:val="21"/>
        </w:rPr>
        <w:t xml:space="preserve">. </w:t>
      </w:r>
      <w:r w:rsidR="003F13F9" w:rsidRPr="00D35E6B">
        <w:rPr>
          <w:color w:val="000000"/>
          <w:sz w:val="21"/>
          <w:szCs w:val="21"/>
          <w:shd w:val="clear" w:color="auto" w:fill="FFFFFF"/>
        </w:rPr>
        <w:t xml:space="preserve">The Qualified Small Business Stock Exclusion (QSBS) allows you to potentially exclude up to 100% of the gain. The annual amount of gain eligible for exclusion is the larger of $10 million or 10 times your adjusted basis in the sold stock. </w:t>
      </w:r>
    </w:p>
    <w:p w14:paraId="7A600AD1" w14:textId="77777777" w:rsidR="003F13F9" w:rsidRPr="00D35E6B" w:rsidRDefault="003F13F9" w:rsidP="003F13F9">
      <w:pPr>
        <w:spacing w:after="0" w:line="240" w:lineRule="auto"/>
        <w:contextualSpacing/>
        <w:jc w:val="both"/>
        <w:rPr>
          <w:color w:val="000000"/>
          <w:sz w:val="21"/>
          <w:szCs w:val="21"/>
          <w:shd w:val="clear" w:color="auto" w:fill="FFFFFF"/>
        </w:rPr>
      </w:pPr>
    </w:p>
    <w:p w14:paraId="518BEB49" w14:textId="77777777" w:rsidR="003F13F9" w:rsidRPr="00D35E6B" w:rsidRDefault="003F13F9" w:rsidP="003F13F9">
      <w:pPr>
        <w:spacing w:after="0" w:line="240" w:lineRule="auto"/>
        <w:contextualSpacing/>
        <w:jc w:val="both"/>
        <w:rPr>
          <w:color w:val="000000"/>
          <w:sz w:val="21"/>
          <w:szCs w:val="21"/>
          <w:shd w:val="clear" w:color="auto" w:fill="FFFFFF"/>
        </w:rPr>
      </w:pPr>
      <w:r w:rsidRPr="00D35E6B">
        <w:rPr>
          <w:color w:val="000000"/>
          <w:sz w:val="21"/>
          <w:szCs w:val="21"/>
          <w:shd w:val="clear" w:color="auto" w:fill="FFFFFF"/>
        </w:rPr>
        <w:t xml:space="preserve">To qualify, the C Corporation stock must be held for more than 5 years and at least 80% of the fair market value of its assets must be in an active qualified trade or business. </w:t>
      </w:r>
    </w:p>
    <w:p w14:paraId="7FCE36FE" w14:textId="77777777" w:rsidR="003F13F9" w:rsidRPr="00D35E6B" w:rsidRDefault="003F13F9" w:rsidP="003F13F9">
      <w:pPr>
        <w:spacing w:after="0" w:line="240" w:lineRule="auto"/>
        <w:contextualSpacing/>
        <w:jc w:val="both"/>
        <w:rPr>
          <w:color w:val="000000"/>
          <w:sz w:val="21"/>
          <w:szCs w:val="21"/>
          <w:shd w:val="clear" w:color="auto" w:fill="FFFFFF"/>
        </w:rPr>
      </w:pPr>
    </w:p>
    <w:p w14:paraId="2520A88F" w14:textId="77777777" w:rsidR="003F13F9" w:rsidRPr="00D35E6B" w:rsidRDefault="003F13F9" w:rsidP="003F13F9">
      <w:pPr>
        <w:spacing w:after="0" w:line="240" w:lineRule="auto"/>
        <w:contextualSpacing/>
        <w:jc w:val="both"/>
        <w:rPr>
          <w:color w:val="000000"/>
          <w:sz w:val="21"/>
          <w:szCs w:val="21"/>
          <w:shd w:val="clear" w:color="auto" w:fill="FFFFFF"/>
        </w:rPr>
      </w:pPr>
      <w:r w:rsidRPr="00D35E6B">
        <w:rPr>
          <w:color w:val="000000"/>
          <w:sz w:val="21"/>
          <w:szCs w:val="21"/>
          <w:shd w:val="clear" w:color="auto" w:fill="FFFFFF"/>
        </w:rPr>
        <w:t xml:space="preserve">As you review your investment options, </w:t>
      </w:r>
      <w:r>
        <w:rPr>
          <w:color w:val="000000"/>
          <w:sz w:val="21"/>
          <w:szCs w:val="21"/>
          <w:shd w:val="clear" w:color="auto" w:fill="FFFFFF"/>
        </w:rPr>
        <w:t>we</w:t>
      </w:r>
      <w:r w:rsidRPr="00D35E6B">
        <w:rPr>
          <w:color w:val="000000"/>
          <w:sz w:val="21"/>
          <w:szCs w:val="21"/>
          <w:shd w:val="clear" w:color="auto" w:fill="FFFFFF"/>
        </w:rPr>
        <w:t xml:space="preserve"> can help you determine whether a specific asset can qualify for this tax benefit.</w:t>
      </w:r>
    </w:p>
    <w:p w14:paraId="4B4C3CC3" w14:textId="70EF3A35" w:rsidR="007D71A3" w:rsidRDefault="007D71A3" w:rsidP="003F13F9">
      <w:pPr>
        <w:spacing w:after="0" w:line="240" w:lineRule="auto"/>
        <w:contextualSpacing/>
        <w:jc w:val="both"/>
      </w:pPr>
    </w:p>
    <w:p w14:paraId="1F34C49D" w14:textId="699319A8" w:rsidR="005B2981" w:rsidRDefault="005B2981" w:rsidP="0009071C">
      <w:pPr>
        <w:spacing w:after="0" w:line="240" w:lineRule="auto"/>
        <w:contextualSpacing/>
      </w:pPr>
      <w:r>
        <w:t>[Switcher: General Planning Insert 5{"system-name":"gen-planning-5"}]</w:t>
        <w:br/>
        <w:t>[Clause{"condition":"gen-planning-5 is turned on"}]</w:t>
      </w:r>
    </w:p>
    <w:p w14:paraId="46677747" w14:textId="77777777" w:rsidR="005B2981" w:rsidRPr="003F13F9" w:rsidRDefault="00867C83" w:rsidP="0009071C">
      <w:pPr>
        <w:spacing w:after="0" w:line="240" w:lineRule="auto"/>
        <w:contextualSpacing/>
        <w:rPr>
          <w:b/>
          <w:sz w:val="24"/>
          <w:highlight w:val="green"/>
        </w:rPr>
      </w:pPr>
      <w:r w:rsidRPr="003F13F9">
        <w:rPr>
          <w:b/>
          <w:sz w:val="24"/>
          <w:highlight w:val="green"/>
        </w:rPr>
        <w:t>MOVING EXPENSES</w:t>
      </w:r>
      <w:bookmarkEnd w:id="77"/>
    </w:p>
    <w:p w14:paraId="0A57BA22" w14:textId="77777777" w:rsidR="005B2981" w:rsidRPr="003F13F9" w:rsidRDefault="005B2981" w:rsidP="0009071C">
      <w:pPr>
        <w:spacing w:after="0" w:line="240" w:lineRule="auto"/>
        <w:contextualSpacing/>
        <w:jc w:val="both"/>
        <w:rPr>
          <w:rFonts w:asciiTheme="minorHAnsi" w:hAnsiTheme="minorHAnsi" w:cstheme="minorHAnsi"/>
          <w:sz w:val="21"/>
          <w:szCs w:val="21"/>
          <w:highlight w:val="green"/>
        </w:rPr>
      </w:pPr>
      <w:r w:rsidR="003E6A03" w:rsidRPr="003F13F9">
        <w:rPr>
          <w:rFonts w:asciiTheme="minorHAnsi" w:hAnsiTheme="minorHAnsi" w:cstheme="minorHAnsi"/>
          <w:sz w:val="21"/>
          <w:szCs w:val="21"/>
          <w:highlight w:val="green"/>
        </w:rPr>
      </w:r>
      <w:r w:rsidRPr="003F13F9">
        <w:rPr>
          <w:rFonts w:asciiTheme="minorHAnsi" w:hAnsiTheme="minorHAnsi" w:cstheme="minorHAnsi"/>
          <w:sz w:val="21"/>
          <w:szCs w:val="21"/>
          <w:highlight w:val="green"/>
        </w:rPr>
        <w:t xml:space="preserve"> If you moved due to a change in your job or business location, or because you started a new job or business, you may be able to deduct your reasonable moving expenses.  </w:t>
      </w:r>
    </w:p>
    <w:p w14:paraId="628C6DEF" w14:textId="77777777" w:rsidR="00867C83" w:rsidRPr="003F13F9" w:rsidRDefault="00867C83" w:rsidP="0009071C">
      <w:pPr>
        <w:spacing w:after="0" w:line="240" w:lineRule="auto"/>
        <w:contextualSpacing/>
        <w:jc w:val="both"/>
        <w:rPr>
          <w:rFonts w:asciiTheme="minorHAnsi" w:hAnsiTheme="minorHAnsi" w:cstheme="minorHAnsi"/>
          <w:sz w:val="21"/>
          <w:szCs w:val="21"/>
          <w:highlight w:val="green"/>
        </w:rPr>
      </w:pPr>
    </w:p>
    <w:p w14:paraId="406263E2" w14:textId="77777777" w:rsidR="005B2981" w:rsidRPr="003F13F9" w:rsidRDefault="005B2981" w:rsidP="0009071C">
      <w:pPr>
        <w:spacing w:after="0" w:line="240" w:lineRule="auto"/>
        <w:contextualSpacing/>
        <w:jc w:val="both"/>
        <w:rPr>
          <w:rFonts w:asciiTheme="minorHAnsi" w:hAnsiTheme="minorHAnsi" w:cstheme="minorHAnsi"/>
          <w:sz w:val="21"/>
          <w:szCs w:val="21"/>
          <w:highlight w:val="green"/>
        </w:rPr>
      </w:pPr>
      <w:r w:rsidRPr="003F13F9">
        <w:rPr>
          <w:rFonts w:asciiTheme="minorHAnsi" w:hAnsiTheme="minorHAnsi" w:cstheme="minorHAnsi"/>
          <w:sz w:val="21"/>
          <w:szCs w:val="21"/>
          <w:highlight w:val="green"/>
        </w:rPr>
        <w:t xml:space="preserve">Under the first test, the "distance test," your new workplace must be at least 50 miles farther from your old home than your old job location was from your old home. If you </w:t>
      </w:r>
      <w:proofErr w:type="gramStart"/>
      <w:r w:rsidRPr="003F13F9">
        <w:rPr>
          <w:rFonts w:asciiTheme="minorHAnsi" w:hAnsiTheme="minorHAnsi" w:cstheme="minorHAnsi"/>
          <w:sz w:val="21"/>
          <w:szCs w:val="21"/>
          <w:highlight w:val="green"/>
        </w:rPr>
        <w:t>had</w:t>
      </w:r>
      <w:proofErr w:type="gramEnd"/>
      <w:r w:rsidRPr="003F13F9">
        <w:rPr>
          <w:rFonts w:asciiTheme="minorHAnsi" w:hAnsiTheme="minorHAnsi" w:cstheme="minorHAnsi"/>
          <w:sz w:val="21"/>
          <w:szCs w:val="21"/>
          <w:highlight w:val="green"/>
        </w:rPr>
        <w:t xml:space="preserve"> no previous workplace, your new job location must be at least 50 miles from your old home.</w:t>
      </w:r>
    </w:p>
    <w:p w14:paraId="199EAAD2" w14:textId="77777777" w:rsidR="00867C83" w:rsidRPr="003F13F9" w:rsidRDefault="00867C83" w:rsidP="0009071C">
      <w:pPr>
        <w:spacing w:after="0" w:line="240" w:lineRule="auto"/>
        <w:contextualSpacing/>
        <w:jc w:val="both"/>
        <w:rPr>
          <w:rFonts w:asciiTheme="minorHAnsi" w:hAnsiTheme="minorHAnsi" w:cstheme="minorHAnsi"/>
          <w:sz w:val="21"/>
          <w:szCs w:val="21"/>
          <w:highlight w:val="green"/>
        </w:rPr>
      </w:pPr>
    </w:p>
    <w:p w14:paraId="770C0C55" w14:textId="77777777" w:rsidR="005B2981" w:rsidRPr="003F13F9" w:rsidRDefault="005B2981" w:rsidP="0009071C">
      <w:pPr>
        <w:spacing w:after="0" w:line="240" w:lineRule="auto"/>
        <w:contextualSpacing/>
        <w:jc w:val="both"/>
        <w:rPr>
          <w:rFonts w:asciiTheme="minorHAnsi" w:hAnsiTheme="minorHAnsi" w:cstheme="minorHAnsi"/>
          <w:sz w:val="21"/>
          <w:szCs w:val="21"/>
          <w:highlight w:val="green"/>
        </w:rPr>
      </w:pPr>
      <w:r w:rsidRPr="003F13F9">
        <w:rPr>
          <w:rFonts w:asciiTheme="minorHAnsi" w:hAnsiTheme="minorHAnsi" w:cstheme="minorHAnsi"/>
          <w:sz w:val="21"/>
          <w:szCs w:val="21"/>
          <w:highlight w:val="green"/>
        </w:rPr>
        <w:t xml:space="preserve">The second test is the "time test." If you are an employee, you must work full-time for at least 39 weeks during the first 12 months immediately following your arrival in the general area of your new job location. If you are self-employed, you must work </w:t>
      </w:r>
      <w:proofErr w:type="gramStart"/>
      <w:r w:rsidRPr="003F13F9">
        <w:rPr>
          <w:rFonts w:asciiTheme="minorHAnsi" w:hAnsiTheme="minorHAnsi" w:cstheme="minorHAnsi"/>
          <w:sz w:val="21"/>
          <w:szCs w:val="21"/>
          <w:highlight w:val="green"/>
        </w:rPr>
        <w:t>full time</w:t>
      </w:r>
      <w:proofErr w:type="gramEnd"/>
      <w:r w:rsidRPr="003F13F9">
        <w:rPr>
          <w:rFonts w:asciiTheme="minorHAnsi" w:hAnsiTheme="minorHAnsi" w:cstheme="minorHAnsi"/>
          <w:sz w:val="21"/>
          <w:szCs w:val="21"/>
          <w:highlight w:val="green"/>
        </w:rPr>
        <w:t xml:space="preserve"> for at least 39 weeks during the first 12 months and for a total of at least 78 weeks during the first 24 months immediately following your arrival in the general area of your new work location</w:t>
      </w:r>
      <w:r w:rsidR="00867C83" w:rsidRPr="003F13F9">
        <w:rPr>
          <w:rFonts w:asciiTheme="minorHAnsi" w:hAnsiTheme="minorHAnsi" w:cstheme="minorHAnsi"/>
          <w:sz w:val="21"/>
          <w:szCs w:val="21"/>
          <w:highlight w:val="green"/>
        </w:rPr>
        <w:t>.</w:t>
      </w:r>
    </w:p>
    <w:p w14:paraId="2442151D" w14:textId="77777777" w:rsidR="00867C83" w:rsidRPr="003F13F9" w:rsidRDefault="00867C83" w:rsidP="0009071C">
      <w:pPr>
        <w:spacing w:after="0" w:line="240" w:lineRule="auto"/>
        <w:contextualSpacing/>
        <w:jc w:val="both"/>
        <w:rPr>
          <w:rFonts w:asciiTheme="minorHAnsi" w:hAnsiTheme="minorHAnsi" w:cstheme="minorHAnsi"/>
          <w:sz w:val="21"/>
          <w:szCs w:val="21"/>
          <w:highlight w:val="green"/>
        </w:rPr>
      </w:pPr>
    </w:p>
    <w:p w14:paraId="1630B34F" w14:textId="77777777" w:rsidR="005B2981" w:rsidRPr="003F13F9" w:rsidRDefault="005B2981" w:rsidP="0009071C">
      <w:pPr>
        <w:spacing w:after="0" w:line="240" w:lineRule="auto"/>
        <w:contextualSpacing/>
        <w:jc w:val="both"/>
        <w:rPr>
          <w:rFonts w:asciiTheme="minorHAnsi" w:hAnsiTheme="minorHAnsi" w:cstheme="minorHAnsi"/>
          <w:sz w:val="21"/>
          <w:szCs w:val="21"/>
          <w:highlight w:val="green"/>
        </w:rPr>
      </w:pPr>
      <w:r w:rsidRPr="003F13F9">
        <w:rPr>
          <w:rFonts w:asciiTheme="minorHAnsi" w:hAnsiTheme="minorHAnsi" w:cstheme="minorHAnsi"/>
          <w:sz w:val="21"/>
          <w:szCs w:val="21"/>
          <w:highlight w:val="green"/>
        </w:rPr>
        <w:t>Deductible moving expenses include the following:</w:t>
      </w:r>
    </w:p>
    <w:p w14:paraId="655B92E5" w14:textId="77777777" w:rsidR="0094362D" w:rsidRPr="003F13F9" w:rsidRDefault="0094362D" w:rsidP="0009071C">
      <w:pPr>
        <w:spacing w:after="0" w:line="240" w:lineRule="auto"/>
        <w:contextualSpacing/>
        <w:jc w:val="both"/>
        <w:rPr>
          <w:rFonts w:asciiTheme="minorHAnsi" w:hAnsiTheme="minorHAnsi" w:cstheme="minorHAnsi"/>
          <w:sz w:val="21"/>
          <w:szCs w:val="21"/>
          <w:highlight w:val="green"/>
        </w:rPr>
      </w:pPr>
    </w:p>
    <w:p w14:paraId="051F5A0D" w14:textId="77777777" w:rsidR="00867C83" w:rsidRPr="003F13F9" w:rsidRDefault="005B2981" w:rsidP="0009071C">
      <w:pPr>
        <w:pStyle w:val="ListParagraph"/>
        <w:numPr>
          <w:ilvl w:val="0"/>
          <w:numId w:val="14"/>
        </w:numPr>
        <w:spacing w:after="0" w:line="240" w:lineRule="auto"/>
        <w:jc w:val="both"/>
        <w:rPr>
          <w:rFonts w:asciiTheme="minorHAnsi" w:hAnsiTheme="minorHAnsi" w:cstheme="minorHAnsi"/>
          <w:sz w:val="21"/>
          <w:szCs w:val="21"/>
          <w:highlight w:val="green"/>
        </w:rPr>
      </w:pPr>
      <w:r w:rsidRPr="003F13F9">
        <w:rPr>
          <w:rFonts w:asciiTheme="minorHAnsi" w:hAnsiTheme="minorHAnsi" w:cstheme="minorHAnsi"/>
          <w:sz w:val="21"/>
          <w:szCs w:val="21"/>
          <w:highlight w:val="green"/>
        </w:rPr>
        <w:t>Cost of moving household goods and personal effects (including in-transit storage expenses)</w:t>
      </w:r>
    </w:p>
    <w:p w14:paraId="1ECE45B2" w14:textId="14BF17C6" w:rsidR="00867C83" w:rsidRPr="003F13F9" w:rsidRDefault="005B2981" w:rsidP="0009071C">
      <w:pPr>
        <w:pStyle w:val="ListParagraph"/>
        <w:numPr>
          <w:ilvl w:val="0"/>
          <w:numId w:val="14"/>
        </w:numPr>
        <w:spacing w:after="0" w:line="240" w:lineRule="auto"/>
        <w:jc w:val="both"/>
        <w:rPr>
          <w:rFonts w:asciiTheme="minorHAnsi" w:hAnsiTheme="minorHAnsi" w:cstheme="minorHAnsi"/>
          <w:sz w:val="21"/>
          <w:szCs w:val="21"/>
          <w:highlight w:val="green"/>
        </w:rPr>
      </w:pPr>
      <w:r w:rsidRPr="003F13F9">
        <w:rPr>
          <w:rFonts w:asciiTheme="minorHAnsi" w:hAnsiTheme="minorHAnsi" w:cstheme="minorHAnsi"/>
          <w:sz w:val="21"/>
          <w:szCs w:val="21"/>
          <w:highlight w:val="green"/>
        </w:rPr>
        <w:t xml:space="preserve">Travel expenses (including lodging but not meals) for one trip by the taxpayer and each member of the household. Household members do not have to </w:t>
      </w:r>
      <w:r w:rsidR="00BE1EBD" w:rsidRPr="003F13F9">
        <w:rPr>
          <w:rFonts w:asciiTheme="minorHAnsi" w:hAnsiTheme="minorHAnsi" w:cstheme="minorHAnsi"/>
          <w:sz w:val="21"/>
          <w:szCs w:val="21"/>
          <w:highlight w:val="green"/>
        </w:rPr>
        <w:t>be</w:t>
      </w:r>
      <w:r w:rsidRPr="003F13F9">
        <w:rPr>
          <w:rFonts w:asciiTheme="minorHAnsi" w:hAnsiTheme="minorHAnsi" w:cstheme="minorHAnsi"/>
          <w:sz w:val="21"/>
          <w:szCs w:val="21"/>
          <w:highlight w:val="green"/>
        </w:rPr>
        <w:t xml:space="preserve"> together or at the same time. For </w:t>
      </w:r>
      <w:r w:rsidR="00276C1B" w:rsidRPr="003F13F9">
        <w:rPr>
          <w:rFonts w:asciiTheme="minorHAnsi" w:hAnsiTheme="minorHAnsi" w:cstheme="minorHAnsi"/>
          <w:sz w:val="21"/>
          <w:szCs w:val="21"/>
          <w:highlight w:val="green"/>
        </w:rPr>
        <w:t>2022</w:t>
      </w:r>
      <w:r w:rsidRPr="003F13F9">
        <w:rPr>
          <w:rFonts w:asciiTheme="minorHAnsi" w:hAnsiTheme="minorHAnsi" w:cstheme="minorHAnsi"/>
          <w:sz w:val="21"/>
          <w:szCs w:val="21"/>
          <w:highlight w:val="green"/>
        </w:rPr>
        <w:t xml:space="preserve">, the standard mileage rate is 23 cents per mile, plus parking and tolls. </w:t>
      </w:r>
    </w:p>
    <w:p w14:paraId="6A546E24" w14:textId="77777777" w:rsidR="005B2981" w:rsidRPr="003F13F9" w:rsidRDefault="005B2981" w:rsidP="0009071C">
      <w:pPr>
        <w:pStyle w:val="ListParagraph"/>
        <w:numPr>
          <w:ilvl w:val="0"/>
          <w:numId w:val="14"/>
        </w:numPr>
        <w:spacing w:after="0" w:line="240" w:lineRule="auto"/>
        <w:jc w:val="both"/>
        <w:rPr>
          <w:rFonts w:asciiTheme="minorHAnsi" w:hAnsiTheme="minorHAnsi" w:cstheme="minorHAnsi"/>
          <w:sz w:val="21"/>
          <w:szCs w:val="21"/>
          <w:highlight w:val="green"/>
        </w:rPr>
      </w:pPr>
      <w:r w:rsidRPr="003F13F9">
        <w:rPr>
          <w:rFonts w:asciiTheme="minorHAnsi" w:hAnsiTheme="minorHAnsi" w:cstheme="minorHAnsi"/>
          <w:sz w:val="21"/>
          <w:szCs w:val="21"/>
          <w:highlight w:val="green"/>
        </w:rPr>
        <w:t>For moves within or to the United States, deductible cost include storing and insuring household goods within any period of 30 consecutive days after the day the goods are moved from the former home and before they are delivered to the new home.</w:t>
      </w:r>
    </w:p>
    <w:p w14:paraId="441248EC" w14:textId="77777777" w:rsidR="005B2981" w:rsidRPr="003F13F9" w:rsidRDefault="005B2981" w:rsidP="0009071C">
      <w:pPr>
        <w:spacing w:after="0" w:line="240" w:lineRule="auto"/>
        <w:contextualSpacing/>
        <w:jc w:val="both"/>
        <w:rPr>
          <w:rFonts w:asciiTheme="minorHAnsi" w:hAnsiTheme="minorHAnsi" w:cstheme="minorHAnsi"/>
          <w:sz w:val="21"/>
          <w:szCs w:val="21"/>
          <w:highlight w:val="green"/>
        </w:rPr>
      </w:pPr>
    </w:p>
    <w:p w14:paraId="0C846A84" w14:textId="77777777" w:rsidR="005B2981" w:rsidRPr="001E75CF" w:rsidRDefault="005B2981" w:rsidP="0009071C">
      <w:pPr>
        <w:spacing w:after="0" w:line="240" w:lineRule="auto"/>
        <w:contextualSpacing/>
        <w:jc w:val="both"/>
        <w:rPr>
          <w:rFonts w:asciiTheme="minorHAnsi" w:hAnsiTheme="minorHAnsi" w:cstheme="minorHAnsi"/>
          <w:sz w:val="21"/>
          <w:szCs w:val="21"/>
        </w:rPr>
      </w:pPr>
      <w:r w:rsidRPr="003F13F9">
        <w:rPr>
          <w:rFonts w:asciiTheme="minorHAnsi" w:hAnsiTheme="minorHAnsi" w:cstheme="minorHAnsi"/>
          <w:sz w:val="21"/>
          <w:szCs w:val="21"/>
          <w:highlight w:val="green"/>
        </w:rPr>
        <w:t xml:space="preserve">Some nondeductible expenses </w:t>
      </w:r>
      <w:proofErr w:type="gramStart"/>
      <w:r w:rsidRPr="003F13F9">
        <w:rPr>
          <w:rFonts w:asciiTheme="minorHAnsi" w:hAnsiTheme="minorHAnsi" w:cstheme="minorHAnsi"/>
          <w:sz w:val="21"/>
          <w:szCs w:val="21"/>
          <w:highlight w:val="green"/>
        </w:rPr>
        <w:t>include:</w:t>
      </w:r>
      <w:proofErr w:type="gramEnd"/>
      <w:r w:rsidRPr="003F13F9">
        <w:rPr>
          <w:rFonts w:asciiTheme="minorHAnsi" w:hAnsiTheme="minorHAnsi" w:cstheme="minorHAnsi"/>
          <w:sz w:val="21"/>
          <w:szCs w:val="21"/>
          <w:highlight w:val="green"/>
        </w:rPr>
        <w:t xml:space="preserve"> Expenses of buying and/or selling a home, meals expense, pre-move house hunting expenses, temporary living expenses, and any employer reimbursements</w:t>
      </w:r>
      <w:r w:rsidRPr="001E75CF">
        <w:rPr>
          <w:rFonts w:asciiTheme="minorHAnsi" w:hAnsiTheme="minorHAnsi" w:cstheme="minorHAnsi"/>
          <w:sz w:val="21"/>
          <w:szCs w:val="21"/>
        </w:rPr>
        <w:t xml:space="preserve"> </w:t>
      </w:r>
    </w:p>
    <w:p w14:paraId="4EF70931" w14:textId="77777777" w:rsidR="005B2981" w:rsidRPr="00CD2F0A" w:rsidRDefault="005B2981" w:rsidP="0009071C">
      <w:pPr>
        <w:spacing w:after="0" w:line="240" w:lineRule="auto"/>
        <w:contextualSpacing/>
        <w:jc w:val="both"/>
        <w:rPr>
          <w:rFonts w:asciiTheme="minorHAnsi" w:hAnsiTheme="minorHAnsi" w:cstheme="minorHAnsi"/>
          <w:sz w:val="21"/>
          <w:szCs w:val="21"/>
        </w:rPr>
      </w:pPr>
    </w:p>
    <w:p w14:paraId="76288253" w14:textId="77777777" w:rsidR="005B2981" w:rsidRDefault="005B2981" w:rsidP="0009071C">
      <w:pPr>
        <w:spacing w:after="0" w:line="240" w:lineRule="auto"/>
        <w:contextualSpacing/>
        <w:rPr>
          <w:rStyle w:val="Heading1Char"/>
          <w:rFonts w:asciiTheme="minorHAnsi" w:hAnsiTheme="minorHAnsi" w:cstheme="minorHAnsi"/>
          <w:caps/>
        </w:rPr>
      </w:pPr>
      <w:r w:rsidRPr="00501424">
        <w:rPr>
          <w:rStyle w:val="Heading1Char"/>
          <w:rFonts w:cstheme="minorHAnsi"/>
          <w:caps/>
        </w:rPr>
      </w:r>
      <w:r w:rsidRPr="004F04A4">
        <w:rPr>
          <w:rStyle w:val="Heading1Char"/>
          <w:rFonts w:asciiTheme="minorHAnsi" w:hAnsiTheme="minorHAnsi" w:cstheme="minorHAnsi"/>
          <w:caps/>
          <w:noProof/>
          <w:color w:val="008000"/>
        </w:rPr>
      </w:r>
      <w:r w:rsidRPr="00501424">
        <w:rPr>
          <w:rStyle w:val="Heading1Char"/>
          <w:rFonts w:cstheme="minorHAnsi"/>
          <w:caps/>
        </w:rPr>
      </w:r>
    </w:p>
    <w:p w14:paraId="0B1CAF14" w14:textId="77777777" w:rsidR="000B0C49" w:rsidRDefault="000B0C49" w:rsidP="0009071C">
      <w:pPr>
        <w:spacing w:after="0" w:line="240" w:lineRule="auto"/>
        <w:contextualSpacing/>
      </w:pPr>
      <w:bookmarkStart w:id="78" w:name="_Toc437958667"/>
      <w:r>
        <w:t>[Switcher: General Planning Insert 6{"system-name":"gen-planning-6"}]</w:t>
        <w:br/>
        <w:t>[Clause{"condition":"gen-planning-6 is turned on"}]</w:t>
      </w:r>
    </w:p>
    <w:p w14:paraId="6229D0F0" w14:textId="77777777" w:rsidR="007D71A3" w:rsidRPr="00472CE2" w:rsidRDefault="007D71A3" w:rsidP="0009071C">
      <w:pPr>
        <w:spacing w:after="0" w:line="240" w:lineRule="auto"/>
        <w:contextualSpacing/>
        <w:jc w:val="both"/>
        <w:rPr>
          <w:rStyle w:val="Heading1Char"/>
          <w:rFonts w:cstheme="minorHAnsi"/>
          <w:caps/>
        </w:rPr>
      </w:pPr>
      <w:bookmarkStart w:id="79" w:name="_Hlk134165625"/>
      <w:bookmarkEnd w:id="78"/>
      <w:r w:rsidRPr="00472CE2">
        <w:rPr>
          <w:rStyle w:val="Heading1Char"/>
          <w:rFonts w:cstheme="minorHAnsi"/>
          <w:caps/>
        </w:rPr>
        <w:lastRenderedPageBreak/>
        <w:t>charitable lead trusts</w:t>
      </w:r>
    </w:p>
    <w:p w14:paraId="334611CD" w14:textId="77777777" w:rsidR="003F13F9" w:rsidRDefault="007D71A3" w:rsidP="003F13F9">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bookmarkEnd w:id="79"/>
      <w:r w:rsidR="003F13F9">
        <w:rPr>
          <w:rFonts w:asciiTheme="minorHAnsi" w:hAnsiTheme="minorHAnsi" w:cstheme="minorHAnsi"/>
          <w:sz w:val="21"/>
          <w:szCs w:val="21"/>
        </w:rPr>
        <w:t xml:space="preserve">One of the ways to accelerate the tax write-offs on your investment properties is with a charitable lead trust. This is a charitable planning vehicle that allows you to take an upfront tax deduction for the donation of future income streams of your asset. For example, you may be able to form a CLT, place one of your rentals into the trust, get a tax deduction up front in 2023, and donate the income stream from that property over the next several years to charity. An added benefit is that at the end of the trust term, the asset can </w:t>
      </w:r>
      <w:proofErr w:type="gramStart"/>
      <w:r w:rsidR="003F13F9">
        <w:rPr>
          <w:rFonts w:asciiTheme="minorHAnsi" w:hAnsiTheme="minorHAnsi" w:cstheme="minorHAnsi"/>
          <w:sz w:val="21"/>
          <w:szCs w:val="21"/>
        </w:rPr>
        <w:t>revert back</w:t>
      </w:r>
      <w:proofErr w:type="gramEnd"/>
      <w:r w:rsidR="003F13F9">
        <w:rPr>
          <w:rFonts w:asciiTheme="minorHAnsi" w:hAnsiTheme="minorHAnsi" w:cstheme="minorHAnsi"/>
          <w:sz w:val="21"/>
          <w:szCs w:val="21"/>
        </w:rPr>
        <w:t xml:space="preserve"> to you and your heirs. The other benefit is that CLT deductions are not limited by the excess business loss limitations. It is limited instead by your adjusted gross income.</w:t>
      </w:r>
    </w:p>
    <w:p w14:paraId="2225C442" w14:textId="77777777" w:rsidR="003F13F9" w:rsidRDefault="003F13F9" w:rsidP="003F13F9">
      <w:pPr>
        <w:spacing w:after="0" w:line="240" w:lineRule="auto"/>
        <w:contextualSpacing/>
        <w:jc w:val="both"/>
        <w:rPr>
          <w:rFonts w:asciiTheme="minorHAnsi" w:hAnsiTheme="minorHAnsi" w:cstheme="minorHAnsi"/>
          <w:sz w:val="21"/>
          <w:szCs w:val="21"/>
        </w:rPr>
      </w:pPr>
    </w:p>
    <w:p w14:paraId="1DE6E934" w14:textId="6873A724" w:rsidR="003F13F9" w:rsidRDefault="003F13F9" w:rsidP="003F13F9">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 xml:space="preserve">Depending on the asset, income, and terms of the trust, you may be able to take an ~80%+ write-off in the year this structure is </w:t>
      </w:r>
      <w:proofErr w:type="gramStart"/>
      <w:r>
        <w:rPr>
          <w:rFonts w:asciiTheme="minorHAnsi" w:hAnsiTheme="minorHAnsi" w:cstheme="minorHAnsi"/>
          <w:sz w:val="21"/>
          <w:szCs w:val="21"/>
        </w:rPr>
        <w:t>set-up</w:t>
      </w:r>
      <w:proofErr w:type="gramEnd"/>
      <w:r>
        <w:rPr>
          <w:rFonts w:asciiTheme="minorHAnsi" w:hAnsiTheme="minorHAnsi" w:cstheme="minorHAnsi"/>
          <w:sz w:val="21"/>
          <w:szCs w:val="21"/>
        </w:rPr>
        <w:t xml:space="preserve">.  For example, you could put $1M worth of real estate or assets into the CLT and pledge to donate $50k per year over a </w:t>
      </w:r>
      <w:proofErr w:type="gramStart"/>
      <w:r>
        <w:rPr>
          <w:rFonts w:asciiTheme="minorHAnsi" w:hAnsiTheme="minorHAnsi" w:cstheme="minorHAnsi"/>
          <w:sz w:val="21"/>
          <w:szCs w:val="21"/>
        </w:rPr>
        <w:t>10 year</w:t>
      </w:r>
      <w:proofErr w:type="gramEnd"/>
      <w:r>
        <w:rPr>
          <w:rFonts w:asciiTheme="minorHAnsi" w:hAnsiTheme="minorHAnsi" w:cstheme="minorHAnsi"/>
          <w:sz w:val="21"/>
          <w:szCs w:val="21"/>
        </w:rPr>
        <w:t xml:space="preserve"> period to charities of your choice.  In exchange, you may be able to get a tax deduction of up to ~$413k immediately. This is true even though the only cash donated to charity in the first year is $50k. Furthermore, at the end of the </w:t>
      </w:r>
      <w:proofErr w:type="gramStart"/>
      <w:r>
        <w:rPr>
          <w:rFonts w:asciiTheme="minorHAnsi" w:hAnsiTheme="minorHAnsi" w:cstheme="minorHAnsi"/>
          <w:sz w:val="21"/>
          <w:szCs w:val="21"/>
        </w:rPr>
        <w:t>10 year</w:t>
      </w:r>
      <w:proofErr w:type="gramEnd"/>
      <w:r>
        <w:rPr>
          <w:rFonts w:asciiTheme="minorHAnsi" w:hAnsiTheme="minorHAnsi" w:cstheme="minorHAnsi"/>
          <w:sz w:val="21"/>
          <w:szCs w:val="21"/>
        </w:rPr>
        <w:t xml:space="preserve"> trust term, the asset reverts back to you and your heirs. During the years when the asset is held by the trust, you still receive depreciation tax benefits if the property is a rental.</w:t>
      </w:r>
    </w:p>
    <w:p w14:paraId="3E8D1F78" w14:textId="77777777" w:rsidR="003F13F9" w:rsidRDefault="003F13F9" w:rsidP="003F13F9">
      <w:pPr>
        <w:spacing w:after="0" w:line="240" w:lineRule="auto"/>
        <w:contextualSpacing/>
        <w:jc w:val="both"/>
        <w:rPr>
          <w:rFonts w:asciiTheme="minorHAnsi" w:hAnsiTheme="minorHAnsi" w:cstheme="minorHAnsi"/>
          <w:sz w:val="21"/>
          <w:szCs w:val="21"/>
        </w:rPr>
      </w:pPr>
    </w:p>
    <w:p w14:paraId="46FD258C" w14:textId="77777777" w:rsidR="003F13F9" w:rsidRDefault="003F13F9" w:rsidP="003F13F9">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As this is a highly advanced strategy, please be sure to work closely with us and your estate planning attorney so that we can assist with the implementation of this strategy.</w:t>
      </w:r>
    </w:p>
    <w:p w14:paraId="4B614A7C" w14:textId="7896355C" w:rsidR="000B0C49" w:rsidRDefault="000B0C49" w:rsidP="003F13F9">
      <w:pPr>
        <w:spacing w:after="0" w:line="240" w:lineRule="auto"/>
        <w:contextualSpacing/>
        <w:jc w:val="both"/>
        <w:rPr>
          <w:rStyle w:val="Heading1Char"/>
          <w:rFonts w:asciiTheme="minorHAnsi" w:hAnsiTheme="minorHAnsi" w:cstheme="minorHAnsi"/>
          <w:caps/>
          <w:sz w:val="21"/>
          <w:szCs w:val="21"/>
        </w:rPr>
      </w:pPr>
    </w:p>
    <w:p w14:paraId="3AFB9B73" w14:textId="77777777" w:rsidR="003E6A03" w:rsidRPr="005F00E4" w:rsidRDefault="003E6A03" w:rsidP="003E6A03">
      <w:pPr>
        <w:spacing w:after="0" w:line="240" w:lineRule="auto"/>
        <w:contextualSpacing/>
        <w:jc w:val="both"/>
        <w:rPr>
          <w:rStyle w:val="Heading1Char"/>
          <w:rFonts w:asciiTheme="minorHAnsi" w:hAnsiTheme="minorHAnsi" w:cstheme="minorHAnsi"/>
          <w:caps/>
          <w:sz w:val="21"/>
          <w:szCs w:val="21"/>
        </w:rPr>
      </w:pPr>
      <w:r w:rsidRPr="005F00E4">
        <w:rPr>
          <w:rStyle w:val="Heading1Char"/>
          <w:rFonts w:cstheme="minorHAnsi"/>
          <w:caps/>
          <w:sz w:val="21"/>
          <w:szCs w:val="21"/>
        </w:rPr>
      </w:r>
      <w:r w:rsidRPr="005F00E4">
        <w:rPr>
          <w:rStyle w:val="Heading1Char"/>
          <w:rFonts w:asciiTheme="minorHAnsi" w:hAnsiTheme="minorHAnsi" w:cstheme="minorHAnsi"/>
          <w:caps/>
          <w:noProof/>
          <w:color w:val="008000"/>
          <w:sz w:val="21"/>
          <w:szCs w:val="21"/>
        </w:rPr>
      </w:r>
      <w:r w:rsidRPr="005F00E4">
        <w:rPr>
          <w:rStyle w:val="Heading1Char"/>
          <w:rFonts w:cstheme="minorHAnsi"/>
          <w:caps/>
          <w:sz w:val="21"/>
          <w:szCs w:val="21"/>
        </w:rPr>
      </w:r>
    </w:p>
    <w:p w14:paraId="61876271" w14:textId="77777777" w:rsidR="003E6A03" w:rsidRPr="005F00E4" w:rsidRDefault="003E6A03" w:rsidP="003E6A03">
      <w:pPr>
        <w:spacing w:after="0" w:line="240" w:lineRule="auto"/>
        <w:contextualSpacing/>
        <w:jc w:val="both"/>
        <w:rPr>
          <w:sz w:val="21"/>
          <w:szCs w:val="21"/>
        </w:rPr>
      </w:pPr>
      <w:r w:rsidRPr="005F00E4">
        <w:rPr>
          <w:sz w:val="21"/>
          <w:szCs w:val="21"/>
        </w:rPr>
        <w:t>[Switcher: General Planning Insert 7{"system-name":"gen-planning-7"}]</w:t>
        <w:br/>
        <w:t>[Clause{"condition":"gen-planning-7 is turned on"}]</w:t>
      </w:r>
    </w:p>
    <w:p w14:paraId="21D876D3" w14:textId="77777777" w:rsidR="003E6A03" w:rsidRPr="00867C83" w:rsidRDefault="003E6A03" w:rsidP="003E6A03">
      <w:pPr>
        <w:spacing w:after="0" w:line="240" w:lineRule="auto"/>
        <w:contextualSpacing/>
        <w:jc w:val="both"/>
        <w:rPr>
          <w:b/>
          <w:sz w:val="24"/>
        </w:rPr>
      </w:pPr>
      <w:r w:rsidRPr="00867C83">
        <w:rPr>
          <w:b/>
          <w:sz w:val="24"/>
        </w:rPr>
        <w:t>DONATE APPRECIATED STOCK</w:t>
      </w:r>
    </w:p>
    <w:bookmarkStart w:id="80" w:name="_Hlk134787278"/>
    <w:p w14:paraId="0853341A" w14:textId="77777777" w:rsidR="003E6A03" w:rsidRPr="00B1773E" w:rsidRDefault="003E6A03" w:rsidP="003E6A03">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r>
      <w:r w:rsidRPr="009D5C21">
        <w:rPr>
          <w:rFonts w:asciiTheme="minorHAnsi" w:hAnsiTheme="minorHAnsi" w:cstheme="minorHAnsi"/>
          <w:sz w:val="21"/>
          <w:szCs w:val="21"/>
        </w:rPr>
        <w:t xml:space="preserve"> To the extent you have any publicly traded securities owned in your personal name that have increased in value during </w:t>
      </w:r>
      <w:r>
        <w:rPr>
          <w:rFonts w:asciiTheme="minorHAnsi" w:hAnsiTheme="minorHAnsi" w:cstheme="minorHAnsi"/>
          <w:sz w:val="21"/>
          <w:szCs w:val="21"/>
        </w:rPr>
        <w:t>2023</w:t>
      </w:r>
      <w:r w:rsidRPr="009D5C21">
        <w:rPr>
          <w:rFonts w:asciiTheme="minorHAnsi" w:hAnsiTheme="minorHAnsi" w:cstheme="minorHAnsi"/>
          <w:sz w:val="21"/>
          <w:szCs w:val="21"/>
        </w:rPr>
        <w:t xml:space="preserve"> compared to your original purchase price, consider donating the stock to a qualified charity prior to December 31, </w:t>
      </w:r>
      <w:r>
        <w:rPr>
          <w:rFonts w:asciiTheme="minorHAnsi" w:hAnsiTheme="minorHAnsi" w:cstheme="minorHAnsi"/>
          <w:sz w:val="21"/>
          <w:szCs w:val="21"/>
        </w:rPr>
        <w:t xml:space="preserve">2023. </w:t>
      </w:r>
      <w:r w:rsidRPr="009D5C21">
        <w:rPr>
          <w:rFonts w:asciiTheme="minorHAnsi" w:hAnsiTheme="minorHAnsi" w:cstheme="minorHAnsi"/>
          <w:sz w:val="21"/>
          <w:szCs w:val="21"/>
        </w:rPr>
        <w:t xml:space="preserve">The benefit of this strategy is that you may claim a charitable deduction equal to the fair market value of the stock instead of your original purchase price. Therefore, you would permanently avoid having to pay income taxes on the inherent unrealized gain of the security. </w:t>
      </w:r>
    </w:p>
    <w:p w14:paraId="7B028CCD" w14:textId="77777777" w:rsidR="003E6A03" w:rsidRDefault="003E6A03" w:rsidP="003E6A03">
      <w:pPr>
        <w:spacing w:after="0" w:line="240" w:lineRule="auto"/>
        <w:jc w:val="both"/>
        <w:rPr>
          <w:rFonts w:asciiTheme="minorHAnsi" w:hAnsiTheme="minorHAnsi" w:cstheme="minorHAnsi"/>
          <w:sz w:val="21"/>
          <w:szCs w:val="21"/>
        </w:rPr>
      </w:pPr>
    </w:p>
    <w:p w14:paraId="2BE09FFE" w14:textId="77777777" w:rsidR="003E6A03" w:rsidRPr="00ED7124" w:rsidRDefault="003E6A03" w:rsidP="003E6A03">
      <w:pPr>
        <w:spacing w:after="0" w:line="240" w:lineRule="auto"/>
        <w:jc w:val="both"/>
        <w:rPr>
          <w:rFonts w:asciiTheme="minorHAnsi" w:hAnsiTheme="minorHAnsi" w:cstheme="minorHAnsi"/>
          <w:sz w:val="21"/>
          <w:szCs w:val="21"/>
        </w:rPr>
      </w:pPr>
      <w:r w:rsidRPr="00ED7124">
        <w:rPr>
          <w:rFonts w:asciiTheme="minorHAnsi" w:hAnsiTheme="minorHAnsi" w:cstheme="minorHAnsi"/>
          <w:sz w:val="21"/>
          <w:szCs w:val="21"/>
        </w:rPr>
        <w:t xml:space="preserve">For example, if you were to donate $100,000 worth of appreciated stock that had $50k in short-term capital gains, this should save you </w:t>
      </w:r>
      <w:r w:rsidRPr="00D35E6B">
        <w:rPr>
          <w:rFonts w:asciiTheme="minorHAnsi" w:hAnsiTheme="minorHAnsi" w:cstheme="minorHAnsi"/>
          <w:b/>
          <w:sz w:val="21"/>
          <w:szCs w:val="21"/>
          <w:highlight w:val="yellow"/>
        </w:rPr>
        <w:t>~$55,000</w:t>
      </w:r>
      <w:r w:rsidRPr="00ED7124">
        <w:rPr>
          <w:rFonts w:asciiTheme="minorHAnsi" w:hAnsiTheme="minorHAnsi" w:cstheme="minorHAnsi"/>
          <w:sz w:val="21"/>
          <w:szCs w:val="21"/>
        </w:rPr>
        <w:t xml:space="preserve"> in taxes for the 2023 tax year via deductions and avoidance of capital gains taxes.</w:t>
      </w:r>
    </w:p>
    <w:bookmarkEnd w:id="80"/>
    <w:p w14:paraId="67DA40FA" w14:textId="77777777" w:rsidR="003E6A03" w:rsidRPr="005F00E4" w:rsidRDefault="003E6A03" w:rsidP="003F13F9">
      <w:pPr>
        <w:spacing w:after="0" w:line="240" w:lineRule="auto"/>
        <w:contextualSpacing/>
        <w:jc w:val="both"/>
        <w:rPr>
          <w:rStyle w:val="Heading1Char"/>
          <w:rFonts w:asciiTheme="minorHAnsi" w:hAnsiTheme="minorHAnsi" w:cstheme="minorHAnsi"/>
          <w:caps/>
          <w:sz w:val="21"/>
          <w:szCs w:val="21"/>
        </w:rPr>
      </w:pPr>
    </w:p>
    <w:p w14:paraId="6E735694" w14:textId="77777777" w:rsidR="000B0C49" w:rsidRPr="005F00E4" w:rsidRDefault="000B0C49" w:rsidP="0009071C">
      <w:pPr>
        <w:spacing w:after="0" w:line="240" w:lineRule="auto"/>
        <w:contextualSpacing/>
        <w:jc w:val="both"/>
        <w:rPr>
          <w:rStyle w:val="Heading1Char"/>
          <w:rFonts w:asciiTheme="minorHAnsi" w:hAnsiTheme="minorHAnsi" w:cstheme="minorHAnsi"/>
          <w:caps/>
          <w:sz w:val="21"/>
          <w:szCs w:val="21"/>
        </w:rPr>
      </w:pPr>
      <w:r w:rsidRPr="005F00E4">
        <w:rPr>
          <w:rStyle w:val="Heading1Char"/>
          <w:rFonts w:cstheme="minorHAnsi"/>
          <w:caps/>
          <w:sz w:val="21"/>
          <w:szCs w:val="21"/>
        </w:rPr>
      </w:r>
      <w:r w:rsidRPr="005F00E4">
        <w:rPr>
          <w:rStyle w:val="Heading1Char"/>
          <w:rFonts w:asciiTheme="minorHAnsi" w:hAnsiTheme="minorHAnsi" w:cstheme="minorHAnsi"/>
          <w:caps/>
          <w:noProof/>
          <w:color w:val="008000"/>
          <w:sz w:val="21"/>
          <w:szCs w:val="21"/>
        </w:rPr>
      </w:r>
      <w:r w:rsidRPr="005F00E4">
        <w:rPr>
          <w:rStyle w:val="Heading1Char"/>
          <w:rFonts w:cstheme="minorHAnsi"/>
          <w:caps/>
          <w:sz w:val="21"/>
          <w:szCs w:val="21"/>
        </w:rPr>
      </w:r>
    </w:p>
    <w:p w14:paraId="59CD5C4F" w14:textId="77777777" w:rsidR="000B0C49" w:rsidRPr="005F00E4" w:rsidRDefault="000B0C49" w:rsidP="0009071C">
      <w:pPr>
        <w:spacing w:after="0" w:line="240" w:lineRule="auto"/>
        <w:contextualSpacing/>
        <w:rPr>
          <w:sz w:val="21"/>
          <w:szCs w:val="21"/>
        </w:rPr>
      </w:pPr>
      <w:bookmarkStart w:id="81" w:name="_Toc340666128"/>
      <w:r w:rsidRPr="005F00E4">
        <w:rPr>
          <w:sz w:val="21"/>
          <w:szCs w:val="21"/>
        </w:rPr>
        <w:t>[Clause{"condition":"gen-planning-7 is turned on"}]</w:t>
      </w:r>
    </w:p>
    <w:bookmarkEnd w:id="81"/>
    <w:p w14:paraId="2EDA926D" w14:textId="77777777" w:rsidR="007D71A3" w:rsidRPr="00867C83" w:rsidRDefault="007D71A3" w:rsidP="0009071C">
      <w:pPr>
        <w:spacing w:after="0" w:line="240" w:lineRule="auto"/>
        <w:contextualSpacing/>
        <w:jc w:val="both"/>
        <w:rPr>
          <w:b/>
          <w:sz w:val="24"/>
        </w:rPr>
      </w:pPr>
      <w:r w:rsidRPr="00867C83">
        <w:rPr>
          <w:b/>
          <w:sz w:val="24"/>
        </w:rPr>
        <w:t>DONOR-ADVISED FUNDS</w:t>
      </w:r>
      <w:r w:rsidRPr="00867C83">
        <w:rPr>
          <w:b/>
          <w:sz w:val="24"/>
        </w:rPr>
        <w:tab/>
      </w:r>
    </w:p>
    <w:bookmarkStart w:id="82" w:name="_Hlk134274731"/>
    <w:p w14:paraId="1230394A" w14:textId="77777777" w:rsidR="007D71A3" w:rsidRDefault="007D71A3"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sidRPr="009D5C21">
        <w:rPr>
          <w:rFonts w:asciiTheme="minorHAnsi" w:hAnsiTheme="minorHAnsi" w:cstheme="minorHAnsi"/>
          <w:sz w:val="21"/>
          <w:szCs w:val="21"/>
        </w:rPr>
        <w:t xml:space="preserve"> If you wish to make charitable donations but are unsure as to which specific charity to donate to, consider donating to a Donor-Advised Fund as a cost</w:t>
      </w:r>
      <w:r>
        <w:rPr>
          <w:rFonts w:asciiTheme="minorHAnsi" w:hAnsiTheme="minorHAnsi" w:cstheme="minorHAnsi"/>
          <w:sz w:val="21"/>
          <w:szCs w:val="21"/>
        </w:rPr>
        <w:t>-</w:t>
      </w:r>
      <w:r w:rsidRPr="009D5C21">
        <w:rPr>
          <w:rFonts w:asciiTheme="minorHAnsi" w:hAnsiTheme="minorHAnsi" w:cstheme="minorHAnsi"/>
          <w:sz w:val="21"/>
          <w:szCs w:val="21"/>
        </w:rPr>
        <w:t>effective way to pre-fund your donation.</w:t>
      </w:r>
    </w:p>
    <w:p w14:paraId="5F128F9E" w14:textId="77777777" w:rsidR="007D71A3" w:rsidRPr="009D5C21" w:rsidRDefault="007D71A3" w:rsidP="0009071C">
      <w:pPr>
        <w:spacing w:after="0" w:line="240" w:lineRule="auto"/>
        <w:contextualSpacing/>
        <w:jc w:val="both"/>
        <w:rPr>
          <w:rFonts w:asciiTheme="minorHAnsi" w:hAnsiTheme="minorHAnsi" w:cstheme="minorHAnsi"/>
          <w:sz w:val="21"/>
          <w:szCs w:val="21"/>
        </w:rPr>
      </w:pPr>
    </w:p>
    <w:p w14:paraId="661C8207" w14:textId="77777777" w:rsidR="007D71A3" w:rsidRPr="00800CA6" w:rsidRDefault="007D71A3" w:rsidP="0009071C">
      <w:pPr>
        <w:spacing w:after="0" w:line="240" w:lineRule="auto"/>
        <w:jc w:val="both"/>
        <w:rPr>
          <w:rFonts w:asciiTheme="minorHAnsi" w:hAnsiTheme="minorHAnsi" w:cstheme="minorHAnsi"/>
          <w:sz w:val="21"/>
          <w:szCs w:val="21"/>
        </w:rPr>
      </w:pPr>
      <w:r w:rsidRPr="00800CA6">
        <w:rPr>
          <w:rFonts w:asciiTheme="minorHAnsi" w:hAnsiTheme="minorHAnsi" w:cstheme="minorHAnsi"/>
          <w:sz w:val="21"/>
          <w:szCs w:val="21"/>
        </w:rPr>
        <w:t xml:space="preserve">The donations can be cash or other assets such as stocks. You must put the asset into the fund by December 31, </w:t>
      </w:r>
      <w:proofErr w:type="gramStart"/>
      <w:r w:rsidRPr="00800CA6">
        <w:rPr>
          <w:rFonts w:asciiTheme="minorHAnsi" w:hAnsiTheme="minorHAnsi" w:cstheme="minorHAnsi"/>
          <w:sz w:val="21"/>
          <w:szCs w:val="21"/>
        </w:rPr>
        <w:t>2023</w:t>
      </w:r>
      <w:proofErr w:type="gramEnd"/>
      <w:r w:rsidRPr="00800CA6">
        <w:rPr>
          <w:rFonts w:asciiTheme="minorHAnsi" w:hAnsiTheme="minorHAnsi" w:cstheme="minorHAnsi"/>
          <w:sz w:val="21"/>
          <w:szCs w:val="21"/>
        </w:rPr>
        <w:t xml:space="preserve"> in order to get a tax deduction for the 2023 tax year</w:t>
      </w:r>
      <w:r>
        <w:rPr>
          <w:rFonts w:asciiTheme="minorHAnsi" w:hAnsiTheme="minorHAnsi" w:cstheme="minorHAnsi"/>
          <w:sz w:val="21"/>
          <w:szCs w:val="21"/>
        </w:rPr>
        <w:t xml:space="preserve">. </w:t>
      </w:r>
      <w:r w:rsidRPr="00800CA6">
        <w:rPr>
          <w:rFonts w:asciiTheme="minorHAnsi" w:hAnsiTheme="minorHAnsi" w:cstheme="minorHAnsi"/>
          <w:sz w:val="21"/>
          <w:szCs w:val="21"/>
        </w:rPr>
        <w:t xml:space="preserve">You can decide on how the donations will be made to different charities in the future. The funds in the account can be invested as you wish, </w:t>
      </w:r>
      <w:r>
        <w:rPr>
          <w:rFonts w:asciiTheme="minorHAnsi" w:hAnsiTheme="minorHAnsi" w:cstheme="minorHAnsi"/>
          <w:sz w:val="21"/>
          <w:szCs w:val="21"/>
        </w:rPr>
        <w:t xml:space="preserve">thus </w:t>
      </w:r>
      <w:r w:rsidRPr="00800CA6">
        <w:rPr>
          <w:rFonts w:asciiTheme="minorHAnsi" w:hAnsiTheme="minorHAnsi" w:cstheme="minorHAnsi"/>
          <w:sz w:val="21"/>
          <w:szCs w:val="21"/>
        </w:rPr>
        <w:t>creating additional money to be given to the charities of your choice.</w:t>
      </w:r>
    </w:p>
    <w:p w14:paraId="6EB53A61" w14:textId="77777777" w:rsidR="007D71A3" w:rsidRPr="009D5C21" w:rsidRDefault="007D71A3" w:rsidP="0009071C">
      <w:pPr>
        <w:spacing w:after="0" w:line="240" w:lineRule="auto"/>
        <w:jc w:val="both"/>
        <w:rPr>
          <w:rFonts w:asciiTheme="minorHAnsi" w:hAnsiTheme="minorHAnsi" w:cstheme="minorHAnsi"/>
          <w:sz w:val="21"/>
          <w:szCs w:val="21"/>
        </w:rPr>
      </w:pPr>
    </w:p>
    <w:p w14:paraId="398D9466" w14:textId="77777777" w:rsidR="007D71A3" w:rsidRDefault="007D71A3" w:rsidP="0009071C">
      <w:pPr>
        <w:spacing w:after="0" w:line="240" w:lineRule="auto"/>
        <w:jc w:val="both"/>
        <w:rPr>
          <w:rFonts w:asciiTheme="minorHAnsi" w:hAnsiTheme="minorHAnsi" w:cstheme="minorHAnsi"/>
          <w:sz w:val="21"/>
          <w:szCs w:val="21"/>
        </w:rPr>
      </w:pPr>
      <w:r w:rsidRPr="00800CA6">
        <w:rPr>
          <w:rFonts w:asciiTheme="minorHAnsi" w:hAnsiTheme="minorHAnsi" w:cstheme="minorHAnsi"/>
          <w:sz w:val="21"/>
          <w:szCs w:val="21"/>
        </w:rPr>
        <w:t>The fund must be a public charity under IRC Sections 501(c)(3) and 509(a).</w:t>
      </w:r>
      <w:r>
        <w:rPr>
          <w:rFonts w:asciiTheme="minorHAnsi" w:hAnsiTheme="minorHAnsi" w:cstheme="minorHAnsi"/>
          <w:sz w:val="21"/>
          <w:szCs w:val="21"/>
        </w:rPr>
        <w:t xml:space="preserve"> You can contact any major </w:t>
      </w:r>
      <w:r w:rsidRPr="009D5C21">
        <w:rPr>
          <w:rFonts w:asciiTheme="minorHAnsi" w:hAnsiTheme="minorHAnsi" w:cstheme="minorHAnsi"/>
          <w:sz w:val="21"/>
          <w:szCs w:val="21"/>
        </w:rPr>
        <w:t xml:space="preserve">mutual fund companies (for example, Fidelity, Vanguard) </w:t>
      </w:r>
      <w:r>
        <w:rPr>
          <w:rFonts w:asciiTheme="minorHAnsi" w:hAnsiTheme="minorHAnsi" w:cstheme="minorHAnsi"/>
          <w:sz w:val="21"/>
          <w:szCs w:val="21"/>
        </w:rPr>
        <w:t xml:space="preserve">or your financial advisor to help you open one of these funds. </w:t>
      </w:r>
    </w:p>
    <w:bookmarkEnd w:id="82"/>
    <w:p w14:paraId="0782DBF5" w14:textId="77777777" w:rsidR="007D71A3" w:rsidRDefault="007D71A3" w:rsidP="0009071C">
      <w:pPr>
        <w:spacing w:after="0" w:line="240" w:lineRule="auto"/>
        <w:contextualSpacing/>
        <w:jc w:val="both"/>
        <w:rPr>
          <w:rFonts w:asciiTheme="minorHAnsi" w:hAnsiTheme="minorHAnsi" w:cstheme="minorHAnsi"/>
          <w:sz w:val="21"/>
          <w:szCs w:val="21"/>
        </w:rPr>
      </w:pPr>
    </w:p>
    <w:p w14:paraId="423D03BF" w14:textId="77777777" w:rsidR="007D71A3" w:rsidRPr="00A92263" w:rsidRDefault="007D71A3" w:rsidP="0009071C">
      <w:pPr>
        <w:spacing w:after="0" w:line="240" w:lineRule="auto"/>
        <w:contextualSpacing/>
        <w:jc w:val="both"/>
        <w:rPr>
          <w:b/>
          <w:sz w:val="24"/>
        </w:rPr>
      </w:pPr>
      <w:r w:rsidRPr="00A92263">
        <w:rPr>
          <w:b/>
          <w:sz w:val="24"/>
        </w:rPr>
        <w:t>CHARITABLE GIVING LIMITATIONS</w:t>
      </w:r>
    </w:p>
    <w:p w14:paraId="24E7885C" w14:textId="36F20D7A" w:rsidR="003F13F9" w:rsidRDefault="007D71A3" w:rsidP="003F13F9">
      <w:pPr>
        <w:spacing w:after="0" w:line="240" w:lineRule="auto"/>
        <w:contextualSpacing/>
        <w:jc w:val="both"/>
        <w:rPr>
          <w:color w:val="000000"/>
          <w:shd w:val="clear" w:color="auto" w:fill="FFFFFF"/>
        </w:rPr>
      </w:pPr>
      <w:r w:rsidR="003E6A03">
        <w:rPr>
          <w:rFonts w:asciiTheme="minorHAnsi" w:hAnsiTheme="minorHAnsi" w:cstheme="minorHAnsi"/>
          <w:sz w:val="21"/>
          <w:szCs w:val="21"/>
        </w:rPr>
      </w:r>
      <w:r w:rsidR="003F13F9" w:rsidRPr="003F13F9">
        <w:rPr>
          <w:color w:val="000000"/>
          <w:shd w:val="clear" w:color="auto" w:fill="FFFFFF"/>
        </w:rPr>
        <w:t xml:space="preserve"> </w:t>
      </w:r>
      <w:r w:rsidR="003F13F9">
        <w:rPr>
          <w:color w:val="000000"/>
          <w:shd w:val="clear" w:color="auto" w:fill="FFFFFF"/>
        </w:rPr>
        <w:t>Deductions for charitable contributions are subject to certain limitations depending on the charity type and item donated. Typically, your adjusted gross income is used to derive what your limitations are for each type of contribution. Generally, cash donations are limited to 60% of AGI, and donations of appreciated assets (</w:t>
      </w:r>
      <w:proofErr w:type="spellStart"/>
      <w:proofErr w:type="gramStart"/>
      <w:r w:rsidR="003F13F9">
        <w:rPr>
          <w:color w:val="000000"/>
          <w:shd w:val="clear" w:color="auto" w:fill="FFFFFF"/>
        </w:rPr>
        <w:t>ie</w:t>
      </w:r>
      <w:proofErr w:type="spellEnd"/>
      <w:proofErr w:type="gramEnd"/>
      <w:r w:rsidR="003F13F9">
        <w:rPr>
          <w:color w:val="000000"/>
          <w:shd w:val="clear" w:color="auto" w:fill="FFFFFF"/>
        </w:rPr>
        <w:t xml:space="preserve"> stocks or real estate) are limited to 30% of AGI. </w:t>
      </w:r>
    </w:p>
    <w:p w14:paraId="6166FA1A" w14:textId="77777777" w:rsidR="003F13F9" w:rsidRDefault="003F13F9" w:rsidP="003F13F9">
      <w:pPr>
        <w:spacing w:after="0" w:line="240" w:lineRule="auto"/>
        <w:contextualSpacing/>
        <w:jc w:val="both"/>
        <w:rPr>
          <w:color w:val="000000"/>
          <w:shd w:val="clear" w:color="auto" w:fill="FFFFFF"/>
        </w:rPr>
      </w:pPr>
    </w:p>
    <w:p w14:paraId="469598A1" w14:textId="77777777" w:rsidR="003F13F9" w:rsidRDefault="003F13F9" w:rsidP="003F13F9">
      <w:pPr>
        <w:spacing w:after="0" w:line="240" w:lineRule="auto"/>
        <w:contextualSpacing/>
        <w:jc w:val="both"/>
        <w:rPr>
          <w:color w:val="000000"/>
          <w:shd w:val="clear" w:color="auto" w:fill="FFFFFF"/>
        </w:rPr>
      </w:pPr>
      <w:r>
        <w:rPr>
          <w:color w:val="000000"/>
          <w:shd w:val="clear" w:color="auto" w:fill="FFFFFF"/>
        </w:rPr>
        <w:t>Please consult with us prior to making any large donations so that we can plan strategically to avoid the limitations.</w:t>
      </w:r>
    </w:p>
    <w:p w14:paraId="249F43EE" w14:textId="740D2284" w:rsidR="000B0C49" w:rsidRPr="000B0C49" w:rsidRDefault="000B0C49" w:rsidP="003F13F9">
      <w:pPr>
        <w:spacing w:after="0" w:line="240" w:lineRule="auto"/>
        <w:contextualSpacing/>
        <w:jc w:val="both"/>
        <w:rPr>
          <w:rFonts w:asciiTheme="minorHAnsi" w:hAnsiTheme="minorHAnsi" w:cstheme="minorHAnsi"/>
          <w:sz w:val="21"/>
          <w:szCs w:val="21"/>
        </w:rPr>
      </w:pPr>
    </w:p>
    <w:p w14:paraId="0CFDBCA8" w14:textId="77777777" w:rsidR="000B0C49" w:rsidRPr="009D5C21" w:rsidRDefault="000B0C49" w:rsidP="0009071C">
      <w:pPr>
        <w:spacing w:after="0" w:line="240" w:lineRule="auto"/>
        <w:contextualSpacing/>
        <w:jc w:val="both"/>
        <w:rPr>
          <w:rStyle w:val="Heading1Char"/>
          <w:rFonts w:asciiTheme="minorHAnsi" w:hAnsiTheme="minorHAnsi" w:cstheme="minorHAnsi"/>
          <w:caps/>
        </w:rPr>
      </w:pPr>
      <w:r w:rsidRPr="00501424">
        <w:rPr>
          <w:rStyle w:val="Heading1Char"/>
          <w:rFonts w:cstheme="minorHAnsi"/>
          <w:caps/>
        </w:rPr>
      </w:r>
      <w:r w:rsidRPr="009D5C21">
        <w:rPr>
          <w:rStyle w:val="Heading1Char"/>
          <w:rFonts w:asciiTheme="minorHAnsi" w:hAnsiTheme="minorHAnsi" w:cstheme="minorHAnsi"/>
          <w:caps/>
          <w:noProof/>
        </w:rPr>
      </w:r>
      <w:r w:rsidRPr="00501424">
        <w:rPr>
          <w:rStyle w:val="Heading1Char"/>
          <w:rFonts w:cstheme="minorHAnsi"/>
          <w:caps/>
        </w:rPr>
      </w:r>
    </w:p>
    <w:p w14:paraId="7D3B3F89" w14:textId="77777777" w:rsidR="000B0C49" w:rsidRDefault="000B0C49" w:rsidP="0009071C">
      <w:pPr>
        <w:spacing w:after="0" w:line="240" w:lineRule="auto"/>
        <w:contextualSpacing/>
      </w:pPr>
      <w:bookmarkStart w:id="83" w:name="_Toc437958644"/>
      <w:r>
        <w:t>[Switcher: General Planning Insert 9{"system-name":"gen-planning-9"}]</w:t>
        <w:br/>
        <w:t>[Clause{"condition":"gen-planning-9 is turned on"}]</w:t>
      </w:r>
    </w:p>
    <w:p w14:paraId="23D60D84" w14:textId="77777777" w:rsidR="007D71A3" w:rsidRDefault="007D71A3" w:rsidP="0009071C">
      <w:pPr>
        <w:spacing w:after="0" w:line="240" w:lineRule="auto"/>
        <w:contextualSpacing/>
      </w:pPr>
    </w:p>
    <w:p w14:paraId="70CFA714" w14:textId="77777777" w:rsidR="007D71A3" w:rsidRPr="00472CE2" w:rsidRDefault="007D71A3" w:rsidP="0009071C">
      <w:pPr>
        <w:spacing w:after="0" w:line="240" w:lineRule="auto"/>
        <w:contextualSpacing/>
        <w:jc w:val="both"/>
        <w:rPr>
          <w:rStyle w:val="Heading1Char"/>
          <w:rFonts w:cstheme="minorHAnsi"/>
          <w:caps/>
        </w:rPr>
      </w:pPr>
      <w:r w:rsidRPr="00472CE2">
        <w:rPr>
          <w:rStyle w:val="Heading1Char"/>
          <w:rFonts w:cstheme="minorHAnsi"/>
          <w:caps/>
        </w:rPr>
        <w:t>health insurance coverage</w:t>
      </w:r>
    </w:p>
    <w:p w14:paraId="6949A4D9" w14:textId="77777777" w:rsidR="007D71A3" w:rsidRPr="003F13F9" w:rsidRDefault="007D71A3" w:rsidP="0009071C">
      <w:pPr>
        <w:spacing w:after="0" w:line="240" w:lineRule="auto"/>
        <w:contextualSpacing/>
        <w:jc w:val="both"/>
        <w:rPr>
          <w:rFonts w:asciiTheme="minorHAnsi" w:hAnsiTheme="minorHAnsi" w:cstheme="minorHAnsi"/>
          <w:strike/>
          <w:sz w:val="21"/>
          <w:szCs w:val="21"/>
          <w:highlight w:val="green"/>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Pr="003F13F9">
        <w:rPr>
          <w:rFonts w:asciiTheme="minorHAnsi" w:hAnsiTheme="minorHAnsi" w:cstheme="minorHAnsi"/>
          <w:strike/>
          <w:sz w:val="21"/>
          <w:szCs w:val="21"/>
          <w:highlight w:val="green"/>
        </w:rPr>
        <w:t>You indicated having no health insurance in 2023. Please return a completed copy of our ACA checklist so that we can determine if there are penalty exemptions available to you. For the 2023 year, the penalty for not having insurance is 3% of household income. Assuming your household income is $170k, then the estimated penalty for not having insurance is ~$5,100.</w:t>
      </w:r>
    </w:p>
    <w:p w14:paraId="4945F8F7" w14:textId="77777777" w:rsidR="007D71A3" w:rsidRPr="003F13F9" w:rsidRDefault="007D71A3" w:rsidP="0009071C">
      <w:pPr>
        <w:spacing w:after="0" w:line="240" w:lineRule="auto"/>
        <w:contextualSpacing/>
        <w:jc w:val="both"/>
        <w:rPr>
          <w:rFonts w:asciiTheme="minorHAnsi" w:hAnsiTheme="minorHAnsi" w:cstheme="minorHAnsi"/>
          <w:strike/>
          <w:sz w:val="21"/>
          <w:szCs w:val="21"/>
          <w:highlight w:val="green"/>
        </w:rPr>
      </w:pPr>
    </w:p>
    <w:p w14:paraId="1C6CF74C" w14:textId="77777777" w:rsidR="007D71A3" w:rsidRPr="003F13F9" w:rsidRDefault="007D71A3" w:rsidP="0009071C">
      <w:pPr>
        <w:spacing w:after="0" w:line="240" w:lineRule="auto"/>
        <w:contextualSpacing/>
        <w:jc w:val="both"/>
        <w:rPr>
          <w:rFonts w:asciiTheme="minorHAnsi" w:hAnsiTheme="minorHAnsi" w:cstheme="minorHAnsi"/>
          <w:strike/>
          <w:sz w:val="21"/>
          <w:szCs w:val="21"/>
        </w:rPr>
      </w:pPr>
      <w:r w:rsidRPr="003F13F9">
        <w:rPr>
          <w:rFonts w:asciiTheme="minorHAnsi" w:hAnsiTheme="minorHAnsi" w:cstheme="minorHAnsi"/>
          <w:strike/>
          <w:sz w:val="21"/>
          <w:szCs w:val="21"/>
          <w:highlight w:val="green"/>
        </w:rPr>
        <w:t xml:space="preserve">We recommend that you speak with an insurance broker to find out the cost of having health insurance. This way you can </w:t>
      </w:r>
      <w:proofErr w:type="gramStart"/>
      <w:r w:rsidRPr="003F13F9">
        <w:rPr>
          <w:rFonts w:asciiTheme="minorHAnsi" w:hAnsiTheme="minorHAnsi" w:cstheme="minorHAnsi"/>
          <w:strike/>
          <w:sz w:val="21"/>
          <w:szCs w:val="21"/>
          <w:highlight w:val="green"/>
        </w:rPr>
        <w:t>make a determination</w:t>
      </w:r>
      <w:proofErr w:type="gramEnd"/>
      <w:r w:rsidRPr="003F13F9">
        <w:rPr>
          <w:rFonts w:asciiTheme="minorHAnsi" w:hAnsiTheme="minorHAnsi" w:cstheme="minorHAnsi"/>
          <w:strike/>
          <w:sz w:val="21"/>
          <w:szCs w:val="21"/>
          <w:highlight w:val="green"/>
        </w:rPr>
        <w:t xml:space="preserve"> of whether or not it makes sense to purchase insurance for the 2023 year.</w:t>
      </w:r>
    </w:p>
    <w:p w14:paraId="1B57D0BD" w14:textId="77777777" w:rsidR="007D71A3" w:rsidRDefault="007D71A3" w:rsidP="0009071C">
      <w:pPr>
        <w:spacing w:after="0" w:line="240" w:lineRule="auto"/>
        <w:contextualSpacing/>
        <w:jc w:val="both"/>
        <w:rPr>
          <w:rFonts w:asciiTheme="minorHAnsi" w:hAnsiTheme="minorHAnsi" w:cstheme="minorHAnsi"/>
          <w:sz w:val="21"/>
          <w:szCs w:val="21"/>
        </w:rPr>
      </w:pPr>
    </w:p>
    <w:p w14:paraId="12EFA9FF" w14:textId="77777777" w:rsidR="007D71A3" w:rsidRDefault="007D71A3" w:rsidP="0009071C">
      <w:pPr>
        <w:spacing w:after="0" w:line="240" w:lineRule="auto"/>
        <w:contextualSpacing/>
        <w:jc w:val="both"/>
        <w:rPr>
          <w:rFonts w:cstheme="minorHAnsi"/>
          <w:sz w:val="21"/>
          <w:szCs w:val="21"/>
        </w:rPr>
      </w:pPr>
      <w:r w:rsidRPr="00501424">
        <w:rPr>
          <w:rFonts w:cstheme="minorHAnsi"/>
          <w:sz w:val="21"/>
          <w:szCs w:val="21"/>
        </w:rPr>
      </w:r>
      <w:r w:rsidRPr="00975FFD">
        <w:rPr>
          <w:rFonts w:asciiTheme="minorHAnsi" w:hAnsiTheme="minorHAnsi" w:cstheme="minorHAnsi"/>
          <w:noProof/>
          <w:color w:val="008000"/>
          <w:sz w:val="21"/>
          <w:szCs w:val="21"/>
        </w:rPr>
      </w:r>
      <w:r w:rsidRPr="00501424">
        <w:rPr>
          <w:rFonts w:cstheme="minorHAnsi"/>
          <w:sz w:val="21"/>
          <w:szCs w:val="21"/>
        </w:rPr>
      </w:r>
    </w:p>
    <w:p w14:paraId="0F594C1E" w14:textId="77777777" w:rsidR="007D71A3" w:rsidRDefault="007D71A3" w:rsidP="0009071C">
      <w:pPr>
        <w:spacing w:after="0" w:line="240" w:lineRule="auto"/>
        <w:contextualSpacing/>
        <w:jc w:val="both"/>
      </w:pPr>
      <w:bookmarkStart w:id="84" w:name="_Toc437958645"/>
      <w:r>
        <w:t>[Switcher: General Planning Insert 10{"system-name":"gen-planning-10"}]</w:t>
        <w:br/>
        <w:t>[Clause{"condition":"gen-planning-10 is turned on"}]</w:t>
      </w:r>
    </w:p>
    <w:p w14:paraId="6FC9E261" w14:textId="77777777" w:rsidR="007D71A3" w:rsidRPr="00867C83" w:rsidRDefault="007D71A3" w:rsidP="0009071C">
      <w:pPr>
        <w:spacing w:after="0" w:line="240" w:lineRule="auto"/>
        <w:contextualSpacing/>
        <w:jc w:val="both"/>
        <w:rPr>
          <w:b/>
          <w:sz w:val="24"/>
          <w:szCs w:val="24"/>
        </w:rPr>
      </w:pPr>
      <w:r w:rsidRPr="00867C83">
        <w:rPr>
          <w:b/>
          <w:sz w:val="24"/>
          <w:szCs w:val="24"/>
        </w:rPr>
        <w:t>HEALTH INSURANCE PREMIUMS</w:t>
      </w:r>
      <w:bookmarkEnd w:id="84"/>
    </w:p>
    <w:p w14:paraId="2EFE8805" w14:textId="77777777" w:rsidR="007D71A3" w:rsidRDefault="007D71A3"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sidRPr="00CD2F0A">
        <w:rPr>
          <w:rFonts w:asciiTheme="minorHAnsi" w:hAnsiTheme="minorHAnsi" w:cstheme="minorHAnsi"/>
          <w:sz w:val="21"/>
          <w:szCs w:val="21"/>
        </w:rPr>
        <w:t xml:space="preserve"> </w:t>
      </w:r>
      <w:r>
        <w:rPr>
          <w:rFonts w:asciiTheme="minorHAnsi" w:hAnsiTheme="minorHAnsi" w:cstheme="minorHAnsi"/>
          <w:sz w:val="21"/>
          <w:szCs w:val="21"/>
        </w:rPr>
        <w:t>Should you decide to purchase health insurance, you should pay for the health insurance from your S Corporation.  This way, you can deduct it in full as self-employed health insurance premiums which results in an above the line tax deduction without any limitations. For example, if you were to purchase health insurance with premiums of $5,000 annually, this saves you up to ~$1,715 in taxes for the 2023 year.</w:t>
      </w:r>
    </w:p>
    <w:p w14:paraId="75B4E721" w14:textId="77777777" w:rsidR="007D71A3" w:rsidRPr="005F00E4" w:rsidRDefault="007D71A3" w:rsidP="0009071C">
      <w:pPr>
        <w:spacing w:after="0" w:line="240" w:lineRule="auto"/>
        <w:contextualSpacing/>
        <w:jc w:val="both"/>
        <w:rPr>
          <w:sz w:val="21"/>
          <w:szCs w:val="21"/>
        </w:rPr>
      </w:pPr>
    </w:p>
    <w:p w14:paraId="3813C97C" w14:textId="77777777" w:rsidR="007D71A3" w:rsidRDefault="007D71A3" w:rsidP="0009071C">
      <w:pPr>
        <w:spacing w:after="0" w:line="240" w:lineRule="auto"/>
        <w:contextualSpacing/>
        <w:jc w:val="both"/>
      </w:pPr>
      <w:r w:rsidRPr="00501424"/>
      <w:r w:rsidRPr="00975FFD">
        <w:rPr>
          <w:noProof/>
        </w:rPr>
      </w:r>
      <w:r w:rsidRPr="00501424"/>
    </w:p>
    <w:p w14:paraId="6A25747C" w14:textId="77777777" w:rsidR="007D71A3" w:rsidRDefault="007D71A3" w:rsidP="0009071C">
      <w:pPr>
        <w:spacing w:after="0" w:line="240" w:lineRule="auto"/>
        <w:contextualSpacing/>
        <w:jc w:val="both"/>
      </w:pPr>
      <w:bookmarkStart w:id="85" w:name="_Toc437958646"/>
      <w:r>
        <w:t>[Switcher: General Planning Insert 11{"system-name":"gen-planning-11"}]</w:t>
        <w:br/>
        <w:t>[Clause{"condition":"gen-planning-11 is turned on"}]</w:t>
      </w:r>
    </w:p>
    <w:p w14:paraId="39F29C1A" w14:textId="77777777" w:rsidR="007D71A3" w:rsidRPr="00867C83" w:rsidRDefault="007D71A3" w:rsidP="0009071C">
      <w:pPr>
        <w:spacing w:after="0" w:line="240" w:lineRule="auto"/>
        <w:contextualSpacing/>
        <w:jc w:val="both"/>
        <w:rPr>
          <w:b/>
          <w:sz w:val="24"/>
        </w:rPr>
      </w:pPr>
      <w:r w:rsidRPr="00867C83">
        <w:rPr>
          <w:b/>
          <w:sz w:val="24"/>
        </w:rPr>
        <w:t>HEALTH SAVINGS ACCOUNT (HSA)</w:t>
      </w:r>
      <w:bookmarkEnd w:id="85"/>
    </w:p>
    <w:p w14:paraId="2B5B703B" w14:textId="77777777" w:rsidR="007D71A3" w:rsidRPr="00CD2F0A" w:rsidRDefault="007D71A3"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b/>
          <w:sz w:val="21"/>
          <w:szCs w:val="21"/>
        </w:rPr>
      </w:r>
      <w:r w:rsidRPr="00CD2F0A">
        <w:rPr>
          <w:rFonts w:asciiTheme="minorHAnsi" w:hAnsiTheme="minorHAnsi" w:cstheme="minorHAnsi"/>
          <w:b/>
          <w:sz w:val="21"/>
          <w:szCs w:val="21"/>
        </w:rPr>
        <w:t xml:space="preserve"> </w:t>
      </w:r>
      <w:r>
        <w:rPr>
          <w:rFonts w:asciiTheme="minorHAnsi" w:hAnsiTheme="minorHAnsi" w:cstheme="minorHAnsi"/>
          <w:sz w:val="21"/>
          <w:szCs w:val="21"/>
        </w:rPr>
        <w:t>If</w:t>
      </w:r>
      <w:r w:rsidRPr="00CD2F0A">
        <w:rPr>
          <w:rFonts w:asciiTheme="minorHAnsi" w:hAnsiTheme="minorHAnsi" w:cstheme="minorHAnsi"/>
          <w:sz w:val="21"/>
          <w:szCs w:val="21"/>
        </w:rPr>
        <w:t xml:space="preserve"> you </w:t>
      </w:r>
      <w:r>
        <w:rPr>
          <w:rFonts w:asciiTheme="minorHAnsi" w:hAnsiTheme="minorHAnsi" w:cstheme="minorHAnsi"/>
          <w:sz w:val="21"/>
          <w:szCs w:val="21"/>
        </w:rPr>
        <w:t xml:space="preserve">do not </w:t>
      </w:r>
      <w:r w:rsidRPr="00CD2F0A">
        <w:rPr>
          <w:rFonts w:asciiTheme="minorHAnsi" w:hAnsiTheme="minorHAnsi" w:cstheme="minorHAnsi"/>
          <w:sz w:val="21"/>
          <w:szCs w:val="21"/>
        </w:rPr>
        <w:t xml:space="preserve">anticipate </w:t>
      </w:r>
      <w:r>
        <w:rPr>
          <w:rFonts w:asciiTheme="minorHAnsi" w:hAnsiTheme="minorHAnsi" w:cstheme="minorHAnsi"/>
          <w:sz w:val="21"/>
          <w:szCs w:val="21"/>
        </w:rPr>
        <w:t xml:space="preserve">having </w:t>
      </w:r>
      <w:r w:rsidRPr="00CD2F0A">
        <w:rPr>
          <w:rFonts w:asciiTheme="minorHAnsi" w:hAnsiTheme="minorHAnsi" w:cstheme="minorHAnsi"/>
          <w:sz w:val="21"/>
          <w:szCs w:val="21"/>
        </w:rPr>
        <w:t xml:space="preserve">high medical expenses, </w:t>
      </w:r>
      <w:r>
        <w:rPr>
          <w:rFonts w:asciiTheme="minorHAnsi" w:hAnsiTheme="minorHAnsi" w:cstheme="minorHAnsi"/>
          <w:sz w:val="21"/>
          <w:szCs w:val="21"/>
        </w:rPr>
        <w:t>an HSA compatible insurance plan with lower premiums may be ideal for you.  Having a health savings account can provide quite a few tax benefits.</w:t>
      </w:r>
    </w:p>
    <w:p w14:paraId="6DED58A7" w14:textId="77777777" w:rsidR="007D71A3" w:rsidRPr="002457F2" w:rsidRDefault="007D71A3" w:rsidP="0009071C">
      <w:pPr>
        <w:spacing w:after="0" w:line="240" w:lineRule="auto"/>
        <w:contextualSpacing/>
        <w:jc w:val="both"/>
        <w:rPr>
          <w:rFonts w:asciiTheme="minorHAnsi" w:hAnsiTheme="minorHAnsi" w:cstheme="minorHAnsi"/>
          <w:sz w:val="21"/>
          <w:szCs w:val="21"/>
        </w:rPr>
      </w:pPr>
    </w:p>
    <w:p w14:paraId="456EFAF9" w14:textId="77777777" w:rsidR="007D71A3" w:rsidRDefault="007D71A3" w:rsidP="0009071C">
      <w:pPr>
        <w:spacing w:after="0" w:line="240" w:lineRule="auto"/>
        <w:contextualSpacing/>
        <w:jc w:val="both"/>
        <w:rPr>
          <w:rFonts w:asciiTheme="minorHAnsi" w:hAnsiTheme="minorHAnsi" w:cstheme="minorHAnsi"/>
          <w:sz w:val="21"/>
          <w:szCs w:val="21"/>
        </w:rPr>
      </w:pPr>
      <w:r w:rsidRPr="00B141C5">
        <w:rPr>
          <w:rFonts w:asciiTheme="minorHAnsi" w:hAnsiTheme="minorHAnsi" w:cstheme="minorHAnsi"/>
          <w:sz w:val="21"/>
          <w:szCs w:val="21"/>
        </w:rPr>
        <w:t>Contributions to a Health Savings Account are tax-deductible</w:t>
      </w:r>
      <w:r>
        <w:rPr>
          <w:rFonts w:asciiTheme="minorHAnsi" w:hAnsiTheme="minorHAnsi" w:cstheme="minorHAnsi"/>
          <w:sz w:val="21"/>
          <w:szCs w:val="21"/>
        </w:rPr>
        <w:t xml:space="preserve"> to reduce current year taxes. The funds in the HSA grow tax-free each year and future distributions are not included in income if </w:t>
      </w:r>
      <w:r w:rsidRPr="00CD2F0A">
        <w:rPr>
          <w:rFonts w:asciiTheme="minorHAnsi" w:hAnsiTheme="minorHAnsi" w:cstheme="minorHAnsi"/>
          <w:szCs w:val="21"/>
        </w:rPr>
        <w:t xml:space="preserve">used to </w:t>
      </w:r>
      <w:r w:rsidRPr="00CD2F0A">
        <w:rPr>
          <w:rFonts w:asciiTheme="minorHAnsi" w:hAnsiTheme="minorHAnsi" w:cstheme="minorHAnsi"/>
          <w:sz w:val="21"/>
          <w:szCs w:val="21"/>
        </w:rPr>
        <w:t>pay for qualified medical expenses</w:t>
      </w:r>
      <w:r>
        <w:rPr>
          <w:rFonts w:asciiTheme="minorHAnsi" w:hAnsiTheme="minorHAnsi" w:cstheme="minorHAnsi"/>
          <w:sz w:val="21"/>
          <w:szCs w:val="21"/>
        </w:rPr>
        <w:t>.</w:t>
      </w:r>
    </w:p>
    <w:p w14:paraId="4D9F097C" w14:textId="77777777" w:rsidR="007D71A3" w:rsidRDefault="007D71A3" w:rsidP="0009071C">
      <w:pPr>
        <w:spacing w:after="0" w:line="240" w:lineRule="auto"/>
        <w:contextualSpacing/>
        <w:jc w:val="both"/>
        <w:rPr>
          <w:rFonts w:asciiTheme="minorHAnsi" w:hAnsiTheme="minorHAnsi" w:cstheme="minorHAnsi"/>
          <w:sz w:val="21"/>
          <w:szCs w:val="21"/>
        </w:rPr>
      </w:pPr>
    </w:p>
    <w:p w14:paraId="693BAA85" w14:textId="77777777" w:rsidR="007D71A3" w:rsidRDefault="007D71A3"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Please note that any u</w:t>
      </w:r>
      <w:r w:rsidRPr="00CD2F0A">
        <w:rPr>
          <w:rFonts w:asciiTheme="minorHAnsi" w:hAnsiTheme="minorHAnsi" w:cstheme="minorHAnsi"/>
          <w:sz w:val="21"/>
          <w:szCs w:val="21"/>
        </w:rPr>
        <w:t xml:space="preserve">nused amounts remain in the account </w:t>
      </w:r>
      <w:r>
        <w:rPr>
          <w:rFonts w:asciiTheme="minorHAnsi" w:hAnsiTheme="minorHAnsi" w:cstheme="minorHAnsi"/>
          <w:sz w:val="21"/>
          <w:szCs w:val="21"/>
        </w:rPr>
        <w:t xml:space="preserve">and can be </w:t>
      </w:r>
      <w:r w:rsidRPr="00CD2F0A">
        <w:rPr>
          <w:rFonts w:asciiTheme="minorHAnsi" w:hAnsiTheme="minorHAnsi" w:cstheme="minorHAnsi"/>
          <w:sz w:val="21"/>
          <w:szCs w:val="21"/>
        </w:rPr>
        <w:t>available for use in later years.</w:t>
      </w:r>
      <w:r>
        <w:rPr>
          <w:rFonts w:asciiTheme="minorHAnsi" w:hAnsiTheme="minorHAnsi" w:cstheme="minorHAnsi"/>
          <w:sz w:val="21"/>
          <w:szCs w:val="21"/>
        </w:rPr>
        <w:t xml:space="preserve"> </w:t>
      </w:r>
      <w:r w:rsidRPr="00B141C5">
        <w:rPr>
          <w:rFonts w:asciiTheme="minorHAnsi" w:hAnsiTheme="minorHAnsi" w:cstheme="minorHAnsi"/>
          <w:sz w:val="21"/>
          <w:szCs w:val="21"/>
        </w:rPr>
        <w:t>HSA funds can be invested for growth with traditional investments or self-directed into alternative assets</w:t>
      </w:r>
      <w:r>
        <w:rPr>
          <w:rFonts w:asciiTheme="minorHAnsi" w:hAnsiTheme="minorHAnsi" w:cstheme="minorHAnsi"/>
          <w:sz w:val="21"/>
          <w:szCs w:val="21"/>
        </w:rPr>
        <w:t>.</w:t>
      </w:r>
    </w:p>
    <w:p w14:paraId="31098D4E" w14:textId="77777777" w:rsidR="007D71A3" w:rsidRDefault="007D71A3" w:rsidP="0009071C">
      <w:pPr>
        <w:spacing w:after="0" w:line="240" w:lineRule="auto"/>
        <w:contextualSpacing/>
        <w:jc w:val="both"/>
        <w:rPr>
          <w:rFonts w:asciiTheme="minorHAnsi" w:hAnsiTheme="minorHAnsi" w:cstheme="minorHAnsi"/>
          <w:sz w:val="21"/>
          <w:szCs w:val="21"/>
        </w:rPr>
      </w:pPr>
    </w:p>
    <w:p w14:paraId="567EACC5" w14:textId="63F66A86" w:rsidR="007D71A3" w:rsidRPr="00CD2F0A" w:rsidRDefault="007D71A3" w:rsidP="0009071C">
      <w:pPr>
        <w:spacing w:after="0" w:line="240" w:lineRule="auto"/>
        <w:contextualSpacing/>
        <w:jc w:val="both"/>
        <w:rPr>
          <w:rFonts w:asciiTheme="minorHAnsi" w:hAnsiTheme="minorHAnsi" w:cstheme="minorHAnsi"/>
          <w:b/>
          <w:caps/>
          <w:sz w:val="21"/>
          <w:szCs w:val="21"/>
        </w:rPr>
      </w:pPr>
      <w:r>
        <w:rPr>
          <w:rFonts w:asciiTheme="minorHAnsi" w:hAnsiTheme="minorHAnsi" w:cstheme="minorHAnsi"/>
          <w:sz w:val="21"/>
          <w:szCs w:val="21"/>
        </w:rPr>
        <w:lastRenderedPageBreak/>
        <w:t>If</w:t>
      </w:r>
      <w:r w:rsidRPr="00CD2F0A">
        <w:rPr>
          <w:rFonts w:asciiTheme="minorHAnsi" w:hAnsiTheme="minorHAnsi" w:cstheme="minorHAnsi"/>
          <w:sz w:val="21"/>
          <w:szCs w:val="21"/>
        </w:rPr>
        <w:t xml:space="preserve"> you were to contribute</w:t>
      </w:r>
      <w:r w:rsidRPr="00732CE4">
        <w:rPr>
          <w:rFonts w:asciiTheme="minorHAnsi" w:hAnsiTheme="minorHAnsi" w:cstheme="minorHAnsi"/>
          <w:sz w:val="21"/>
          <w:szCs w:val="21"/>
          <w:highlight w:val="yellow"/>
        </w:rPr>
        <w:t xml:space="preserve"> $3,</w:t>
      </w:r>
      <w:r>
        <w:rPr>
          <w:rFonts w:asciiTheme="minorHAnsi" w:hAnsiTheme="minorHAnsi" w:cstheme="minorHAnsi"/>
          <w:sz w:val="21"/>
          <w:szCs w:val="21"/>
          <w:highlight w:val="yellow"/>
        </w:rPr>
        <w:t>8</w:t>
      </w:r>
      <w:r w:rsidRPr="00732CE4">
        <w:rPr>
          <w:rFonts w:asciiTheme="minorHAnsi" w:hAnsiTheme="minorHAnsi" w:cstheme="minorHAnsi"/>
          <w:sz w:val="21"/>
          <w:szCs w:val="21"/>
          <w:highlight w:val="yellow"/>
        </w:rPr>
        <w:t>50/$7,</w:t>
      </w:r>
      <w:r>
        <w:rPr>
          <w:rFonts w:asciiTheme="minorHAnsi" w:hAnsiTheme="minorHAnsi" w:cstheme="minorHAnsi"/>
          <w:sz w:val="21"/>
          <w:szCs w:val="21"/>
          <w:highlight w:val="yellow"/>
        </w:rPr>
        <w:t>5</w:t>
      </w:r>
      <w:r w:rsidRPr="00732CE4">
        <w:rPr>
          <w:rFonts w:asciiTheme="minorHAnsi" w:hAnsiTheme="minorHAnsi" w:cstheme="minorHAnsi"/>
          <w:sz w:val="21"/>
          <w:szCs w:val="21"/>
          <w:highlight w:val="yellow"/>
        </w:rPr>
        <w:t>00</w:t>
      </w:r>
      <w:r w:rsidRPr="00CD2F0A">
        <w:rPr>
          <w:rFonts w:asciiTheme="minorHAnsi" w:hAnsiTheme="minorHAnsi" w:cstheme="minorHAnsi"/>
          <w:sz w:val="21"/>
          <w:szCs w:val="21"/>
        </w:rPr>
        <w:t xml:space="preserve"> to an HSA for the </w:t>
      </w:r>
      <w:r>
        <w:rPr>
          <w:rFonts w:asciiTheme="minorHAnsi" w:hAnsiTheme="minorHAnsi" w:cstheme="minorHAnsi"/>
          <w:sz w:val="21"/>
          <w:szCs w:val="21"/>
        </w:rPr>
        <w:t xml:space="preserve">2023 </w:t>
      </w:r>
      <w:r w:rsidRPr="00CD2F0A">
        <w:rPr>
          <w:rFonts w:asciiTheme="minorHAnsi" w:hAnsiTheme="minorHAnsi" w:cstheme="minorHAnsi"/>
          <w:sz w:val="21"/>
          <w:szCs w:val="21"/>
        </w:rPr>
        <w:t>tax year</w:t>
      </w:r>
      <w:r>
        <w:rPr>
          <w:rFonts w:asciiTheme="minorHAnsi" w:hAnsiTheme="minorHAnsi" w:cstheme="minorHAnsi"/>
          <w:sz w:val="21"/>
          <w:szCs w:val="21"/>
        </w:rPr>
        <w:t xml:space="preserve"> by 4/15/24</w:t>
      </w:r>
      <w:r w:rsidRPr="00CD2F0A">
        <w:rPr>
          <w:rFonts w:asciiTheme="minorHAnsi" w:hAnsiTheme="minorHAnsi" w:cstheme="minorHAnsi"/>
          <w:sz w:val="21"/>
          <w:szCs w:val="21"/>
        </w:rPr>
        <w:t xml:space="preserve">, this should save you </w:t>
      </w:r>
      <w:r w:rsidRPr="009C2A24">
        <w:rPr>
          <w:rFonts w:asciiTheme="minorHAnsi" w:hAnsiTheme="minorHAnsi" w:cstheme="minorHAnsi"/>
          <w:b/>
          <w:sz w:val="21"/>
          <w:szCs w:val="21"/>
          <w:highlight w:val="yellow"/>
        </w:rPr>
        <w:t>~$2,000</w:t>
      </w:r>
      <w:r w:rsidRPr="00CD2F0A">
        <w:rPr>
          <w:rFonts w:asciiTheme="minorHAnsi" w:hAnsiTheme="minorHAnsi" w:cstheme="minorHAnsi"/>
          <w:sz w:val="21"/>
          <w:szCs w:val="21"/>
        </w:rPr>
        <w:t xml:space="preserve"> in federal taxes for the </w:t>
      </w:r>
      <w:r>
        <w:rPr>
          <w:rFonts w:asciiTheme="minorHAnsi" w:hAnsiTheme="minorHAnsi" w:cstheme="minorHAnsi"/>
          <w:sz w:val="21"/>
          <w:szCs w:val="21"/>
        </w:rPr>
        <w:t>2023</w:t>
      </w:r>
      <w:r w:rsidRPr="00CD2F0A">
        <w:rPr>
          <w:rFonts w:asciiTheme="minorHAnsi" w:hAnsiTheme="minorHAnsi" w:cstheme="minorHAnsi"/>
          <w:sz w:val="21"/>
          <w:szCs w:val="21"/>
        </w:rPr>
        <w:t xml:space="preserve"> year.</w:t>
      </w:r>
      <w:r>
        <w:rPr>
          <w:rFonts w:asciiTheme="minorHAnsi" w:hAnsiTheme="minorHAnsi" w:cstheme="minorHAnsi"/>
          <w:sz w:val="21"/>
          <w:szCs w:val="21"/>
        </w:rPr>
        <w:t xml:space="preserve"> </w:t>
      </w:r>
      <w:r w:rsidRPr="00CD2F0A">
        <w:rPr>
          <w:rFonts w:asciiTheme="minorHAnsi" w:hAnsiTheme="minorHAnsi" w:cstheme="minorHAnsi"/>
          <w:sz w:val="21"/>
          <w:szCs w:val="21"/>
        </w:rPr>
        <w:t xml:space="preserve">Please note that </w:t>
      </w:r>
      <w:proofErr w:type="gramStart"/>
      <w:r w:rsidRPr="00CD2F0A">
        <w:rPr>
          <w:rFonts w:asciiTheme="minorHAnsi" w:hAnsiTheme="minorHAnsi" w:cstheme="minorHAnsi"/>
          <w:sz w:val="21"/>
          <w:szCs w:val="21"/>
        </w:rPr>
        <w:t>in order to</w:t>
      </w:r>
      <w:proofErr w:type="gramEnd"/>
      <w:r w:rsidRPr="00CD2F0A">
        <w:rPr>
          <w:rFonts w:asciiTheme="minorHAnsi" w:hAnsiTheme="minorHAnsi" w:cstheme="minorHAnsi"/>
          <w:sz w:val="21"/>
          <w:szCs w:val="21"/>
        </w:rPr>
        <w:t xml:space="preserve"> make HSA contributions, you must have the a</w:t>
      </w:r>
      <w:r>
        <w:rPr>
          <w:rFonts w:asciiTheme="minorHAnsi" w:hAnsiTheme="minorHAnsi" w:cstheme="minorHAnsi"/>
          <w:sz w:val="21"/>
          <w:szCs w:val="21"/>
        </w:rPr>
        <w:t>ppropriate insurance plan in place</w:t>
      </w:r>
      <w:r w:rsidRPr="00CD2F0A">
        <w:rPr>
          <w:rFonts w:asciiTheme="minorHAnsi" w:hAnsiTheme="minorHAnsi" w:cstheme="minorHAnsi"/>
          <w:sz w:val="21"/>
          <w:szCs w:val="21"/>
        </w:rPr>
        <w:t xml:space="preserve"> on or before </w:t>
      </w:r>
      <w:r w:rsidRPr="00CD2F0A">
        <w:rPr>
          <w:rFonts w:asciiTheme="minorHAnsi" w:hAnsiTheme="minorHAnsi" w:cstheme="minorHAnsi"/>
          <w:sz w:val="21"/>
          <w:szCs w:val="21"/>
          <w:u w:val="single"/>
        </w:rPr>
        <w:t xml:space="preserve">December 1, </w:t>
      </w:r>
      <w:r>
        <w:rPr>
          <w:rFonts w:asciiTheme="minorHAnsi" w:hAnsiTheme="minorHAnsi" w:cstheme="minorHAnsi"/>
          <w:sz w:val="21"/>
          <w:szCs w:val="21"/>
          <w:u w:val="single"/>
        </w:rPr>
        <w:t>2023</w:t>
      </w:r>
      <w:r w:rsidRPr="00CD2F0A">
        <w:rPr>
          <w:rFonts w:asciiTheme="minorHAnsi" w:hAnsiTheme="minorHAnsi" w:cstheme="minorHAnsi"/>
          <w:sz w:val="21"/>
          <w:szCs w:val="21"/>
        </w:rPr>
        <w:t xml:space="preserve">. </w:t>
      </w:r>
      <w:r w:rsidRPr="002B7F17">
        <w:rPr>
          <w:rFonts w:asciiTheme="minorHAnsi" w:hAnsiTheme="minorHAnsi" w:cstheme="minorHAnsi"/>
          <w:sz w:val="21"/>
          <w:szCs w:val="21"/>
          <w:highlight w:val="yellow"/>
        </w:rPr>
        <w:t xml:space="preserve">If you did not have an eligible plan, you can </w:t>
      </w:r>
      <w:proofErr w:type="gramStart"/>
      <w:r w:rsidRPr="002B7F17">
        <w:rPr>
          <w:rFonts w:asciiTheme="minorHAnsi" w:hAnsiTheme="minorHAnsi" w:cstheme="minorHAnsi"/>
          <w:sz w:val="21"/>
          <w:szCs w:val="21"/>
          <w:highlight w:val="yellow"/>
        </w:rPr>
        <w:t>look into</w:t>
      </w:r>
      <w:proofErr w:type="gramEnd"/>
      <w:r w:rsidRPr="002B7F17">
        <w:rPr>
          <w:rFonts w:asciiTheme="minorHAnsi" w:hAnsiTheme="minorHAnsi" w:cstheme="minorHAnsi"/>
          <w:sz w:val="21"/>
          <w:szCs w:val="21"/>
          <w:highlight w:val="yellow"/>
        </w:rPr>
        <w:t xml:space="preserve"> this at the next open enrollment period.</w:t>
      </w:r>
    </w:p>
    <w:p w14:paraId="54B6EDB0" w14:textId="77777777" w:rsidR="007D71A3" w:rsidRDefault="007D71A3" w:rsidP="0009071C">
      <w:pPr>
        <w:spacing w:after="0" w:line="240" w:lineRule="auto"/>
        <w:contextualSpacing/>
        <w:jc w:val="both"/>
        <w:rPr>
          <w:rFonts w:asciiTheme="minorHAnsi" w:hAnsiTheme="minorHAnsi" w:cstheme="minorHAnsi"/>
          <w:b/>
          <w:caps/>
          <w:sz w:val="21"/>
          <w:szCs w:val="21"/>
        </w:rPr>
      </w:pPr>
    </w:p>
    <w:p w14:paraId="08C956E7" w14:textId="77777777" w:rsidR="007D71A3" w:rsidRPr="00C33EA3" w:rsidRDefault="007D71A3" w:rsidP="0009071C">
      <w:pPr>
        <w:spacing w:after="0" w:line="240" w:lineRule="auto"/>
        <w:contextualSpacing/>
        <w:jc w:val="both"/>
        <w:rPr>
          <w:rFonts w:asciiTheme="minorHAnsi" w:hAnsiTheme="minorHAnsi" w:cstheme="minorHAnsi"/>
          <w:b/>
          <w:caps/>
          <w:sz w:val="21"/>
          <w:szCs w:val="21"/>
        </w:rPr>
      </w:pPr>
      <w:r w:rsidRPr="00501424">
        <w:rPr>
          <w:rFonts w:cstheme="minorHAnsi"/>
          <w:b/>
          <w:caps/>
          <w:sz w:val="21"/>
          <w:szCs w:val="21"/>
        </w:rPr>
      </w:r>
      <w:r w:rsidRPr="00975FFD">
        <w:rPr>
          <w:rFonts w:asciiTheme="minorHAnsi" w:hAnsiTheme="minorHAnsi" w:cstheme="minorHAnsi"/>
          <w:b/>
          <w:caps/>
          <w:noProof/>
          <w:color w:val="008000"/>
          <w:sz w:val="21"/>
          <w:szCs w:val="21"/>
        </w:rPr>
      </w:r>
      <w:r w:rsidRPr="00501424">
        <w:rPr>
          <w:rFonts w:cstheme="minorHAnsi"/>
          <w:b/>
          <w:caps/>
          <w:sz w:val="21"/>
          <w:szCs w:val="21"/>
        </w:rPr>
      </w:r>
    </w:p>
    <w:p w14:paraId="2F1786DA" w14:textId="77777777" w:rsidR="007D71A3" w:rsidRDefault="007D71A3" w:rsidP="0009071C">
      <w:pPr>
        <w:suppressAutoHyphens/>
        <w:spacing w:after="0" w:line="240" w:lineRule="auto"/>
        <w:contextualSpacing/>
        <w:jc w:val="both"/>
        <w:rPr>
          <w:rFonts w:asciiTheme="minorHAnsi" w:hAnsiTheme="minorHAnsi" w:cstheme="minorHAnsi"/>
          <w:caps/>
        </w:rPr>
      </w:pPr>
      <w:bookmarkStart w:id="86" w:name="_Toc437958639"/>
      <w:r>
        <w:rPr>
          <w:rFonts w:asciiTheme="minorHAnsi" w:hAnsiTheme="minorHAnsi" w:cstheme="minorHAnsi"/>
          <w:caps/>
        </w:rPr>
        <w:t>[Switcher: General Planning Insert 12{"system-name":"gen-planning-12"}]</w:t>
        <w:br/>
        <w:t>[Clause{"condition":"gen-planning-12 is turned on"}]</w:t>
      </w:r>
    </w:p>
    <w:p w14:paraId="349D361B" w14:textId="77777777" w:rsidR="007D71A3" w:rsidRPr="00CD2F0A" w:rsidRDefault="007D71A3" w:rsidP="0009071C">
      <w:pPr>
        <w:suppressAutoHyphens/>
        <w:spacing w:after="0" w:line="240" w:lineRule="auto"/>
        <w:contextualSpacing/>
        <w:jc w:val="both"/>
        <w:rPr>
          <w:rStyle w:val="Heading1Char"/>
          <w:caps/>
        </w:rPr>
      </w:pPr>
      <w:bookmarkStart w:id="87" w:name="_Hlk505335695"/>
      <w:r w:rsidRPr="00CD2F0A">
        <w:rPr>
          <w:rStyle w:val="Heading1Char"/>
          <w:caps/>
        </w:rPr>
        <w:t>EDUCATION PLANNING</w:t>
      </w:r>
      <w:bookmarkEnd w:id="86"/>
    </w:p>
    <w:p w14:paraId="67D1B1A5" w14:textId="77777777" w:rsidR="003F13F9" w:rsidRPr="005F00E4" w:rsidRDefault="007D71A3" w:rsidP="003F13F9">
      <w:pPr>
        <w:spacing w:after="0" w:line="240" w:lineRule="auto"/>
        <w:contextualSpacing/>
        <w:jc w:val="both"/>
        <w:rPr>
          <w:rFonts w:asciiTheme="minorHAnsi" w:hAnsiTheme="minorHAnsi" w:cstheme="minorHAnsi"/>
          <w:bCs/>
          <w:sz w:val="21"/>
          <w:szCs w:val="21"/>
        </w:rPr>
      </w:pPr>
      <w:bookmarkStart w:id="88" w:name="Check24"/>
      <w:r w:rsidR="003E6A03">
        <w:rPr>
          <w:rFonts w:asciiTheme="minorHAnsi" w:hAnsiTheme="minorHAnsi" w:cstheme="minorHAnsi"/>
          <w:b/>
          <w:caps/>
          <w:sz w:val="21"/>
          <w:szCs w:val="21"/>
        </w:rPr>
      </w:r>
      <w:bookmarkEnd w:id="88"/>
      <w:r w:rsidRPr="005F00E4">
        <w:rPr>
          <w:rFonts w:asciiTheme="minorHAnsi" w:hAnsiTheme="minorHAnsi" w:cstheme="minorHAnsi"/>
          <w:b/>
          <w:caps/>
          <w:sz w:val="21"/>
          <w:szCs w:val="21"/>
        </w:rPr>
        <w:t xml:space="preserve"> </w:t>
      </w:r>
      <w:r w:rsidR="003F13F9" w:rsidRPr="005F00E4">
        <w:rPr>
          <w:rFonts w:asciiTheme="minorHAnsi" w:hAnsiTheme="minorHAnsi" w:cstheme="minorHAnsi"/>
          <w:bCs/>
          <w:sz w:val="21"/>
          <w:szCs w:val="21"/>
        </w:rPr>
        <w:t xml:space="preserve">Because of your projected income for this year, you may be able to contribute up to $2,000 in </w:t>
      </w:r>
      <w:r w:rsidR="003F13F9">
        <w:rPr>
          <w:rFonts w:asciiTheme="minorHAnsi" w:hAnsiTheme="minorHAnsi" w:cstheme="minorHAnsi"/>
          <w:bCs/>
          <w:sz w:val="21"/>
          <w:szCs w:val="21"/>
        </w:rPr>
        <w:t>2023</w:t>
      </w:r>
      <w:r w:rsidR="003F13F9" w:rsidRPr="005F00E4">
        <w:rPr>
          <w:rFonts w:asciiTheme="minorHAnsi" w:hAnsiTheme="minorHAnsi" w:cstheme="minorHAnsi"/>
          <w:bCs/>
          <w:sz w:val="21"/>
          <w:szCs w:val="21"/>
        </w:rPr>
        <w:t xml:space="preserve"> per child under age 18 to an Education Savings Account (ESA). Contributions must be made by April 15, </w:t>
      </w:r>
      <w:r w:rsidR="003F13F9">
        <w:rPr>
          <w:rFonts w:asciiTheme="minorHAnsi" w:hAnsiTheme="minorHAnsi" w:cstheme="minorHAnsi"/>
          <w:bCs/>
          <w:sz w:val="21"/>
          <w:szCs w:val="21"/>
        </w:rPr>
        <w:t>2024</w:t>
      </w:r>
      <w:r w:rsidR="003F13F9" w:rsidRPr="005F00E4">
        <w:rPr>
          <w:rFonts w:asciiTheme="minorHAnsi" w:hAnsiTheme="minorHAnsi" w:cstheme="minorHAnsi"/>
          <w:bCs/>
          <w:sz w:val="21"/>
          <w:szCs w:val="21"/>
        </w:rPr>
        <w:t xml:space="preserve">. The account can be invested in traditional assets or self-directed into alternative assets and can grow tax free </w:t>
      </w:r>
      <w:proofErr w:type="gramStart"/>
      <w:r w:rsidR="003F13F9" w:rsidRPr="005F00E4">
        <w:rPr>
          <w:rFonts w:asciiTheme="minorHAnsi" w:hAnsiTheme="minorHAnsi" w:cstheme="minorHAnsi"/>
          <w:bCs/>
          <w:sz w:val="21"/>
          <w:szCs w:val="21"/>
        </w:rPr>
        <w:t>as long as</w:t>
      </w:r>
      <w:proofErr w:type="gramEnd"/>
      <w:r w:rsidR="003F13F9" w:rsidRPr="005F00E4">
        <w:rPr>
          <w:rFonts w:asciiTheme="minorHAnsi" w:hAnsiTheme="minorHAnsi" w:cstheme="minorHAnsi"/>
          <w:bCs/>
          <w:sz w:val="21"/>
          <w:szCs w:val="21"/>
        </w:rPr>
        <w:t xml:space="preserve"> the funds are used exclusively for the beneficiary’s qualified education expenses in the future. Qualified education may include tuition, fees, books, supplies, and equipment required for the student’s enrollment at a college, university, or certain vocational schools. Room and board may be included as well. You can also use funds to pay for certain elementary and secondary education expenses connected with attending a public, private</w:t>
      </w:r>
      <w:r w:rsidR="003F13F9">
        <w:rPr>
          <w:rFonts w:asciiTheme="minorHAnsi" w:hAnsiTheme="minorHAnsi" w:cstheme="minorHAnsi"/>
          <w:bCs/>
          <w:sz w:val="21"/>
          <w:szCs w:val="21"/>
        </w:rPr>
        <w:t>,</w:t>
      </w:r>
      <w:r w:rsidR="003F13F9" w:rsidRPr="005F00E4">
        <w:rPr>
          <w:rFonts w:asciiTheme="minorHAnsi" w:hAnsiTheme="minorHAnsi" w:cstheme="minorHAnsi"/>
          <w:bCs/>
          <w:sz w:val="21"/>
          <w:szCs w:val="21"/>
        </w:rPr>
        <w:t xml:space="preserve"> or religious school, grades kindergarten through 12.</w:t>
      </w:r>
    </w:p>
    <w:p w14:paraId="1DED3976" w14:textId="7298FFB9" w:rsidR="007D71A3" w:rsidRPr="005F00E4" w:rsidRDefault="007D71A3" w:rsidP="0009071C">
      <w:pPr>
        <w:spacing w:after="0" w:line="240" w:lineRule="auto"/>
        <w:contextualSpacing/>
        <w:jc w:val="both"/>
        <w:rPr>
          <w:rFonts w:asciiTheme="minorHAnsi" w:hAnsiTheme="minorHAnsi" w:cstheme="minorHAnsi"/>
          <w:bCs/>
          <w:sz w:val="21"/>
          <w:szCs w:val="21"/>
        </w:rPr>
      </w:pPr>
    </w:p>
    <w:p w14:paraId="2A7A2529" w14:textId="77777777" w:rsidR="003F13F9" w:rsidRPr="005F00E4" w:rsidRDefault="007D71A3" w:rsidP="003F13F9">
      <w:pPr>
        <w:spacing w:after="0" w:line="240" w:lineRule="auto"/>
        <w:contextualSpacing/>
        <w:jc w:val="both"/>
        <w:rPr>
          <w:rFonts w:asciiTheme="minorHAnsi" w:hAnsiTheme="minorHAnsi" w:cstheme="minorHAnsi"/>
          <w:bCs/>
          <w:sz w:val="21"/>
          <w:szCs w:val="21"/>
        </w:rPr>
      </w:pPr>
      <w:r w:rsidR="003E6A03">
        <w:rPr>
          <w:rFonts w:asciiTheme="minorHAnsi" w:hAnsiTheme="minorHAnsi" w:cstheme="minorHAnsi"/>
          <w:b/>
          <w:caps/>
          <w:sz w:val="21"/>
          <w:szCs w:val="21"/>
        </w:rPr>
      </w:r>
      <w:r w:rsidRPr="005F00E4">
        <w:rPr>
          <w:rFonts w:asciiTheme="minorHAnsi" w:hAnsiTheme="minorHAnsi" w:cstheme="minorHAnsi"/>
          <w:b/>
          <w:caps/>
          <w:sz w:val="21"/>
          <w:szCs w:val="21"/>
        </w:rPr>
        <w:t xml:space="preserve"> </w:t>
      </w:r>
      <w:r w:rsidR="003F13F9" w:rsidRPr="005F00E4">
        <w:rPr>
          <w:rFonts w:asciiTheme="minorHAnsi" w:hAnsiTheme="minorHAnsi" w:cstheme="minorHAnsi"/>
          <w:bCs/>
          <w:sz w:val="21"/>
          <w:szCs w:val="21"/>
        </w:rPr>
        <w:t xml:space="preserve">You are currently eligible to make 529 plan contributions for </w:t>
      </w:r>
      <w:r w:rsidR="003F13F9" w:rsidRPr="00BF27F2">
        <w:rPr>
          <w:rFonts w:asciiTheme="minorHAnsi" w:hAnsiTheme="minorHAnsi" w:cstheme="minorHAnsi"/>
          <w:bCs/>
          <w:sz w:val="21"/>
          <w:szCs w:val="21"/>
          <w:highlight w:val="yellow"/>
        </w:rPr>
        <w:t>XXX</w:t>
      </w:r>
      <w:r w:rsidR="003F13F9" w:rsidRPr="005F00E4">
        <w:rPr>
          <w:rFonts w:asciiTheme="minorHAnsi" w:hAnsiTheme="minorHAnsi" w:cstheme="minorHAnsi"/>
          <w:bCs/>
          <w:sz w:val="21"/>
          <w:szCs w:val="21"/>
        </w:rPr>
        <w:t xml:space="preserve">. The benefit of this account is tax-free growth </w:t>
      </w:r>
      <w:proofErr w:type="gramStart"/>
      <w:r w:rsidR="003F13F9" w:rsidRPr="005F00E4">
        <w:rPr>
          <w:rFonts w:asciiTheme="minorHAnsi" w:hAnsiTheme="minorHAnsi" w:cstheme="minorHAnsi"/>
          <w:bCs/>
          <w:sz w:val="21"/>
          <w:szCs w:val="21"/>
        </w:rPr>
        <w:t>as long as</w:t>
      </w:r>
      <w:proofErr w:type="gramEnd"/>
      <w:r w:rsidR="003F13F9" w:rsidRPr="005F00E4">
        <w:rPr>
          <w:rFonts w:asciiTheme="minorHAnsi" w:hAnsiTheme="minorHAnsi" w:cstheme="minorHAnsi"/>
          <w:bCs/>
          <w:sz w:val="21"/>
          <w:szCs w:val="21"/>
        </w:rPr>
        <w:t xml:space="preserve"> future distributions are used for college. However</w:t>
      </w:r>
      <w:r w:rsidR="003F13F9">
        <w:rPr>
          <w:rFonts w:asciiTheme="minorHAnsi" w:hAnsiTheme="minorHAnsi" w:cstheme="minorHAnsi"/>
          <w:bCs/>
          <w:sz w:val="21"/>
          <w:szCs w:val="21"/>
        </w:rPr>
        <w:t>,</w:t>
      </w:r>
      <w:r w:rsidR="003F13F9" w:rsidRPr="005F00E4">
        <w:rPr>
          <w:rFonts w:asciiTheme="minorHAnsi" w:hAnsiTheme="minorHAnsi" w:cstheme="minorHAnsi"/>
          <w:bCs/>
          <w:sz w:val="21"/>
          <w:szCs w:val="21"/>
        </w:rPr>
        <w:t xml:space="preserve"> please consider the following items prior to making any 529 plan contributions:</w:t>
      </w:r>
    </w:p>
    <w:p w14:paraId="2AF055F6" w14:textId="77777777" w:rsidR="003F13F9" w:rsidRPr="005F00E4" w:rsidRDefault="003F13F9" w:rsidP="003F13F9">
      <w:pPr>
        <w:pStyle w:val="ListParagraph"/>
        <w:numPr>
          <w:ilvl w:val="0"/>
          <w:numId w:val="38"/>
        </w:numPr>
        <w:spacing w:after="0" w:line="240" w:lineRule="auto"/>
        <w:jc w:val="both"/>
        <w:rPr>
          <w:rFonts w:asciiTheme="minorHAnsi" w:hAnsiTheme="minorHAnsi" w:cstheme="minorHAnsi"/>
          <w:bCs/>
          <w:sz w:val="21"/>
          <w:szCs w:val="21"/>
        </w:rPr>
      </w:pPr>
      <w:r w:rsidRPr="005F00E4">
        <w:rPr>
          <w:rFonts w:asciiTheme="minorHAnsi" w:hAnsiTheme="minorHAnsi" w:cstheme="minorHAnsi"/>
          <w:bCs/>
          <w:sz w:val="21"/>
          <w:szCs w:val="21"/>
        </w:rPr>
        <w:t>There is less flexibility for investments within the 529 plan as they generally do not allow direct real estate ownership.</w:t>
      </w:r>
    </w:p>
    <w:p w14:paraId="611E7D75" w14:textId="77777777" w:rsidR="003F13F9" w:rsidRPr="005F00E4" w:rsidRDefault="003F13F9" w:rsidP="003F13F9">
      <w:pPr>
        <w:pStyle w:val="ListParagraph"/>
        <w:numPr>
          <w:ilvl w:val="0"/>
          <w:numId w:val="38"/>
        </w:numPr>
        <w:spacing w:after="0" w:line="240" w:lineRule="auto"/>
        <w:jc w:val="both"/>
        <w:rPr>
          <w:rFonts w:asciiTheme="minorHAnsi" w:hAnsiTheme="minorHAnsi" w:cstheme="minorHAnsi"/>
          <w:bCs/>
          <w:sz w:val="21"/>
          <w:szCs w:val="21"/>
        </w:rPr>
      </w:pPr>
      <w:r w:rsidRPr="005F00E4">
        <w:rPr>
          <w:rFonts w:asciiTheme="minorHAnsi" w:hAnsiTheme="minorHAnsi" w:cstheme="minorHAnsi"/>
          <w:bCs/>
          <w:sz w:val="21"/>
          <w:szCs w:val="21"/>
        </w:rPr>
        <w:t>There is less ability to leverage your investments within the 529 plan as compared to real estate investments.</w:t>
      </w:r>
    </w:p>
    <w:p w14:paraId="69BFC918" w14:textId="77777777" w:rsidR="003F13F9" w:rsidRDefault="003F13F9" w:rsidP="003F13F9">
      <w:pPr>
        <w:pStyle w:val="ListParagraph"/>
        <w:numPr>
          <w:ilvl w:val="0"/>
          <w:numId w:val="38"/>
        </w:numPr>
        <w:spacing w:after="0" w:line="240" w:lineRule="auto"/>
        <w:jc w:val="both"/>
        <w:rPr>
          <w:rFonts w:asciiTheme="minorHAnsi" w:hAnsiTheme="minorHAnsi" w:cstheme="minorHAnsi"/>
          <w:bCs/>
          <w:sz w:val="21"/>
          <w:szCs w:val="21"/>
        </w:rPr>
      </w:pPr>
      <w:r w:rsidRPr="005F00E4">
        <w:rPr>
          <w:rFonts w:asciiTheme="minorHAnsi" w:hAnsiTheme="minorHAnsi" w:cstheme="minorHAnsi"/>
          <w:bCs/>
          <w:sz w:val="21"/>
          <w:szCs w:val="21"/>
        </w:rPr>
        <w:t>There is less flexibility for 529 plan distributions as it is only tax-free if the distributions are used for qualified education.</w:t>
      </w:r>
    </w:p>
    <w:p w14:paraId="7D928484" w14:textId="77777777" w:rsidR="003F13F9" w:rsidRDefault="003F13F9" w:rsidP="003F13F9">
      <w:pPr>
        <w:spacing w:after="0" w:line="240" w:lineRule="auto"/>
        <w:jc w:val="both"/>
        <w:rPr>
          <w:rFonts w:asciiTheme="minorHAnsi" w:hAnsiTheme="minorHAnsi" w:cstheme="minorHAnsi"/>
          <w:bCs/>
          <w:sz w:val="21"/>
          <w:szCs w:val="21"/>
        </w:rPr>
      </w:pPr>
    </w:p>
    <w:p w14:paraId="78F2C43F" w14:textId="77777777" w:rsidR="003F13F9" w:rsidRDefault="003F13F9" w:rsidP="003F13F9">
      <w:pPr>
        <w:spacing w:after="0" w:line="240" w:lineRule="auto"/>
        <w:jc w:val="both"/>
        <w:rPr>
          <w:rFonts w:asciiTheme="minorHAnsi" w:hAnsiTheme="minorHAnsi" w:cstheme="minorHAnsi"/>
          <w:bCs/>
          <w:sz w:val="21"/>
          <w:szCs w:val="21"/>
        </w:rPr>
      </w:pPr>
      <w:r>
        <w:rPr>
          <w:rFonts w:asciiTheme="minorHAnsi" w:hAnsiTheme="minorHAnsi" w:cstheme="minorHAnsi"/>
          <w:bCs/>
          <w:sz w:val="21"/>
          <w:szCs w:val="21"/>
        </w:rPr>
        <w:t>Maybe consider using rental real estate as an alternative vehicle for education funding. Here are some of the benefits of this strategy:</w:t>
      </w:r>
    </w:p>
    <w:p w14:paraId="145F8E50" w14:textId="77777777" w:rsidR="003F13F9" w:rsidRDefault="003F13F9" w:rsidP="003F13F9">
      <w:pPr>
        <w:spacing w:after="0" w:line="240" w:lineRule="auto"/>
        <w:jc w:val="both"/>
        <w:rPr>
          <w:rFonts w:asciiTheme="minorHAnsi" w:hAnsiTheme="minorHAnsi" w:cstheme="minorHAnsi"/>
          <w:bCs/>
          <w:sz w:val="21"/>
          <w:szCs w:val="21"/>
        </w:rPr>
      </w:pPr>
    </w:p>
    <w:p w14:paraId="30E35C6B" w14:textId="77777777" w:rsidR="003F13F9" w:rsidRPr="00707843" w:rsidRDefault="003F13F9" w:rsidP="003F13F9">
      <w:pPr>
        <w:pStyle w:val="ListParagraph"/>
        <w:numPr>
          <w:ilvl w:val="0"/>
          <w:numId w:val="50"/>
        </w:numPr>
        <w:spacing w:after="0" w:line="240" w:lineRule="auto"/>
        <w:jc w:val="both"/>
        <w:rPr>
          <w:rFonts w:asciiTheme="minorHAnsi" w:hAnsiTheme="minorHAnsi" w:cstheme="minorHAnsi"/>
          <w:bCs/>
          <w:sz w:val="21"/>
          <w:szCs w:val="21"/>
        </w:rPr>
      </w:pPr>
      <w:r w:rsidRPr="00707843">
        <w:rPr>
          <w:rFonts w:asciiTheme="minorHAnsi" w:hAnsiTheme="minorHAnsi" w:cstheme="minorHAnsi"/>
          <w:bCs/>
          <w:sz w:val="21"/>
          <w:szCs w:val="21"/>
        </w:rPr>
        <w:t>It can help you to create tax efficient income for you right now</w:t>
      </w:r>
      <w:r>
        <w:rPr>
          <w:rFonts w:asciiTheme="minorHAnsi" w:hAnsiTheme="minorHAnsi" w:cstheme="minorHAnsi"/>
          <w:bCs/>
          <w:sz w:val="21"/>
          <w:szCs w:val="21"/>
        </w:rPr>
        <w:t>.</w:t>
      </w:r>
    </w:p>
    <w:p w14:paraId="1D5D480B" w14:textId="77777777" w:rsidR="003F13F9" w:rsidRPr="00707843" w:rsidRDefault="003F13F9" w:rsidP="003F13F9">
      <w:pPr>
        <w:pStyle w:val="ListParagraph"/>
        <w:numPr>
          <w:ilvl w:val="0"/>
          <w:numId w:val="50"/>
        </w:numPr>
        <w:spacing w:after="0" w:line="240" w:lineRule="auto"/>
        <w:jc w:val="both"/>
        <w:rPr>
          <w:rFonts w:asciiTheme="minorHAnsi" w:hAnsiTheme="minorHAnsi" w:cstheme="minorHAnsi"/>
          <w:bCs/>
          <w:sz w:val="21"/>
          <w:szCs w:val="21"/>
        </w:rPr>
      </w:pPr>
      <w:r w:rsidRPr="00707843">
        <w:rPr>
          <w:rFonts w:asciiTheme="minorHAnsi" w:hAnsiTheme="minorHAnsi" w:cstheme="minorHAnsi"/>
          <w:bCs/>
          <w:sz w:val="21"/>
          <w:szCs w:val="21"/>
        </w:rPr>
        <w:t>Generate current tax deductions for you</w:t>
      </w:r>
      <w:r>
        <w:rPr>
          <w:rFonts w:asciiTheme="minorHAnsi" w:hAnsiTheme="minorHAnsi" w:cstheme="minorHAnsi"/>
          <w:bCs/>
          <w:sz w:val="21"/>
          <w:szCs w:val="21"/>
        </w:rPr>
        <w:t>.</w:t>
      </w:r>
    </w:p>
    <w:p w14:paraId="1EA1994D" w14:textId="77777777" w:rsidR="003F13F9" w:rsidRPr="00707843" w:rsidRDefault="003F13F9" w:rsidP="003F13F9">
      <w:pPr>
        <w:pStyle w:val="ListParagraph"/>
        <w:numPr>
          <w:ilvl w:val="0"/>
          <w:numId w:val="50"/>
        </w:numPr>
        <w:spacing w:after="0" w:line="240" w:lineRule="auto"/>
        <w:jc w:val="both"/>
        <w:rPr>
          <w:rFonts w:asciiTheme="minorHAnsi" w:hAnsiTheme="minorHAnsi" w:cstheme="minorHAnsi"/>
          <w:bCs/>
          <w:sz w:val="21"/>
          <w:szCs w:val="21"/>
        </w:rPr>
      </w:pPr>
      <w:r w:rsidRPr="00707843">
        <w:rPr>
          <w:rFonts w:asciiTheme="minorHAnsi" w:hAnsiTheme="minorHAnsi" w:cstheme="minorHAnsi"/>
          <w:bCs/>
          <w:sz w:val="21"/>
          <w:szCs w:val="21"/>
        </w:rPr>
        <w:t>Is more flexible for you to decide when and how to utilize it to benefit your kids in the future</w:t>
      </w:r>
      <w:r>
        <w:rPr>
          <w:rFonts w:asciiTheme="minorHAnsi" w:hAnsiTheme="minorHAnsi" w:cstheme="minorHAnsi"/>
          <w:bCs/>
          <w:sz w:val="21"/>
          <w:szCs w:val="21"/>
        </w:rPr>
        <w:t>.</w:t>
      </w:r>
    </w:p>
    <w:bookmarkEnd w:id="87"/>
    <w:p w14:paraId="3EA5AD4A" w14:textId="77777777" w:rsidR="007D71A3" w:rsidRDefault="007D71A3" w:rsidP="0009071C">
      <w:pPr>
        <w:spacing w:after="0" w:line="240" w:lineRule="auto"/>
        <w:contextualSpacing/>
        <w:jc w:val="both"/>
        <w:rPr>
          <w:rFonts w:cstheme="minorHAnsi"/>
          <w:bCs/>
          <w:sz w:val="21"/>
          <w:szCs w:val="21"/>
        </w:rPr>
      </w:pPr>
    </w:p>
    <w:p w14:paraId="74F5D39C" w14:textId="77777777" w:rsidR="007D71A3" w:rsidRDefault="007D71A3" w:rsidP="0009071C">
      <w:pPr>
        <w:spacing w:after="0" w:line="240" w:lineRule="auto"/>
        <w:contextualSpacing/>
        <w:jc w:val="both"/>
        <w:rPr>
          <w:rFonts w:cstheme="minorHAnsi"/>
          <w:bCs/>
          <w:sz w:val="21"/>
          <w:szCs w:val="21"/>
        </w:rPr>
      </w:pPr>
      <w:r w:rsidRPr="00501424">
        <w:rPr>
          <w:rFonts w:cstheme="minorHAnsi"/>
          <w:bCs/>
          <w:sz w:val="21"/>
          <w:szCs w:val="21"/>
        </w:rPr>
      </w:r>
      <w:r w:rsidRPr="008963A7">
        <w:rPr>
          <w:rFonts w:asciiTheme="minorHAnsi" w:hAnsiTheme="minorHAnsi" w:cstheme="minorHAnsi"/>
          <w:bCs/>
          <w:noProof/>
          <w:color w:val="008000"/>
          <w:sz w:val="21"/>
          <w:szCs w:val="21"/>
        </w:rPr>
      </w:r>
      <w:r w:rsidRPr="00501424">
        <w:rPr>
          <w:rFonts w:cstheme="minorHAnsi"/>
          <w:bCs/>
          <w:sz w:val="21"/>
          <w:szCs w:val="21"/>
        </w:rPr>
      </w:r>
    </w:p>
    <w:p w14:paraId="15C3FED0" w14:textId="77777777" w:rsidR="007D71A3" w:rsidRDefault="007D71A3" w:rsidP="0009071C">
      <w:pPr>
        <w:suppressAutoHyphens/>
        <w:spacing w:after="0" w:line="240" w:lineRule="auto"/>
        <w:contextualSpacing/>
        <w:jc w:val="both"/>
        <w:rPr>
          <w:rFonts w:asciiTheme="minorHAnsi" w:hAnsiTheme="minorHAnsi" w:cstheme="minorHAnsi"/>
          <w:caps/>
        </w:rPr>
      </w:pPr>
      <w:bookmarkStart w:id="89" w:name="_Toc437958640"/>
      <w:r>
        <w:rPr>
          <w:rFonts w:asciiTheme="minorHAnsi" w:hAnsiTheme="minorHAnsi" w:cstheme="minorHAnsi"/>
          <w:caps/>
        </w:rPr>
        <w:t>[Switcher: General Planning Insert 13{"system-name":"gen-planning-13"}]</w:t>
        <w:br/>
        <w:t>[Clause{"condition":"gen-planning-13 is turned on"}]</w:t>
      </w:r>
    </w:p>
    <w:p w14:paraId="1B131DD9" w14:textId="77777777" w:rsidR="007D71A3" w:rsidRDefault="007D71A3" w:rsidP="0009071C">
      <w:pPr>
        <w:spacing w:after="0" w:line="240" w:lineRule="auto"/>
        <w:contextualSpacing/>
        <w:jc w:val="both"/>
        <w:rPr>
          <w:rStyle w:val="Heading1Char"/>
          <w:caps/>
        </w:rPr>
      </w:pPr>
      <w:r w:rsidRPr="00CD2F0A">
        <w:rPr>
          <w:rStyle w:val="Heading1Char"/>
          <w:caps/>
        </w:rPr>
        <w:t>education tax credits</w:t>
      </w:r>
      <w:bookmarkEnd w:id="89"/>
    </w:p>
    <w:p w14:paraId="476CCEB8" w14:textId="1398E1B4" w:rsidR="007D71A3" w:rsidRPr="00CD2F0A" w:rsidRDefault="007D71A3"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sidRPr="00CD2F0A">
        <w:rPr>
          <w:rFonts w:asciiTheme="minorHAnsi" w:hAnsiTheme="minorHAnsi" w:cstheme="minorHAnsi"/>
          <w:b/>
          <w:sz w:val="21"/>
          <w:szCs w:val="21"/>
        </w:rPr>
        <w:t xml:space="preserve"> </w:t>
      </w:r>
      <w:r w:rsidRPr="00CD2F0A">
        <w:rPr>
          <w:rFonts w:asciiTheme="minorHAnsi" w:hAnsiTheme="minorHAnsi" w:cstheme="minorHAnsi"/>
          <w:sz w:val="21"/>
          <w:szCs w:val="21"/>
        </w:rPr>
        <w:t xml:space="preserve">Based on a review of your tax returns, it appears you were not able to take advantage of the $2,500 per student in education tax credits due to your </w:t>
      </w:r>
      <w:r w:rsidR="003F13F9" w:rsidRPr="00CD2F0A">
        <w:rPr>
          <w:rFonts w:asciiTheme="minorHAnsi" w:hAnsiTheme="minorHAnsi" w:cstheme="minorHAnsi"/>
          <w:sz w:val="21"/>
          <w:szCs w:val="21"/>
        </w:rPr>
        <w:t>high-income</w:t>
      </w:r>
      <w:r w:rsidRPr="00CD2F0A">
        <w:rPr>
          <w:rFonts w:asciiTheme="minorHAnsi" w:hAnsiTheme="minorHAnsi" w:cstheme="minorHAnsi"/>
          <w:sz w:val="21"/>
          <w:szCs w:val="21"/>
        </w:rPr>
        <w:t xml:space="preserve"> levels. One strategy is to have your child file their own tax returns thus shifting the ability to take the tax credit to them. This strategy may save you up to $5,000 per-child per-year for the first 4 years of college.  Please note that </w:t>
      </w:r>
      <w:proofErr w:type="gramStart"/>
      <w:r w:rsidRPr="00CD2F0A">
        <w:rPr>
          <w:rFonts w:asciiTheme="minorHAnsi" w:hAnsiTheme="minorHAnsi" w:cstheme="minorHAnsi"/>
          <w:sz w:val="21"/>
          <w:szCs w:val="21"/>
        </w:rPr>
        <w:t>in order for</w:t>
      </w:r>
      <w:proofErr w:type="gramEnd"/>
      <w:r w:rsidRPr="00CD2F0A">
        <w:rPr>
          <w:rFonts w:asciiTheme="minorHAnsi" w:hAnsiTheme="minorHAnsi" w:cstheme="minorHAnsi"/>
          <w:sz w:val="21"/>
          <w:szCs w:val="21"/>
        </w:rPr>
        <w:t xml:space="preserve"> this strategy to work, the child cannot be claimed as your dependent.</w:t>
      </w:r>
    </w:p>
    <w:p w14:paraId="34434E39" w14:textId="77777777" w:rsidR="007D71A3" w:rsidRPr="005F00E4" w:rsidRDefault="007D71A3" w:rsidP="0009071C">
      <w:pPr>
        <w:spacing w:after="0" w:line="240" w:lineRule="auto"/>
        <w:contextualSpacing/>
        <w:jc w:val="both"/>
        <w:rPr>
          <w:rStyle w:val="Heading1Char"/>
          <w:caps/>
          <w:sz w:val="21"/>
          <w:szCs w:val="21"/>
        </w:rPr>
      </w:pPr>
    </w:p>
    <w:p w14:paraId="151CB155" w14:textId="77777777" w:rsidR="007D71A3" w:rsidRDefault="007D71A3" w:rsidP="0009071C">
      <w:pPr>
        <w:spacing w:after="0" w:line="240" w:lineRule="auto"/>
        <w:contextualSpacing/>
        <w:jc w:val="both"/>
        <w:rPr>
          <w:rStyle w:val="Heading1Char"/>
          <w:caps/>
        </w:rPr>
      </w:pPr>
      <w:r w:rsidRPr="00501424">
        <w:rPr>
          <w:rStyle w:val="Heading1Char"/>
          <w:caps/>
        </w:rPr>
      </w:r>
      <w:r w:rsidRPr="00975FFD">
        <w:rPr>
          <w:rStyle w:val="Heading1Char"/>
          <w:caps/>
          <w:noProof/>
          <w:color w:val="008000"/>
        </w:rPr>
      </w:r>
      <w:r w:rsidRPr="00501424">
        <w:rPr>
          <w:rStyle w:val="Heading1Char"/>
          <w:caps/>
        </w:rPr>
      </w:r>
    </w:p>
    <w:p w14:paraId="08CBCE71" w14:textId="77777777" w:rsidR="007D71A3" w:rsidRDefault="007D71A3" w:rsidP="0009071C">
      <w:pPr>
        <w:suppressAutoHyphens/>
        <w:spacing w:after="0" w:line="240" w:lineRule="auto"/>
        <w:contextualSpacing/>
        <w:jc w:val="both"/>
        <w:rPr>
          <w:rFonts w:asciiTheme="minorHAnsi" w:hAnsiTheme="minorHAnsi" w:cstheme="minorHAnsi"/>
          <w:caps/>
        </w:rPr>
      </w:pPr>
      <w:bookmarkStart w:id="90" w:name="_Toc437958641"/>
      <w:r>
        <w:rPr>
          <w:rFonts w:asciiTheme="minorHAnsi" w:hAnsiTheme="minorHAnsi" w:cstheme="minorHAnsi"/>
          <w:caps/>
        </w:rPr>
        <w:t>[Switcher: General Planning Insert 14{"system-name":"gen-planning-14"}]</w:t>
        <w:br/>
        <w:t>[Clause{"condition":"gen-planning-14 is turned on"}]</w:t>
      </w:r>
    </w:p>
    <w:p w14:paraId="0DBB803F" w14:textId="7F83F5F1" w:rsidR="007D71A3" w:rsidRDefault="007D71A3" w:rsidP="0009071C">
      <w:pPr>
        <w:spacing w:after="0" w:line="240" w:lineRule="auto"/>
        <w:contextualSpacing/>
        <w:jc w:val="both"/>
        <w:rPr>
          <w:rStyle w:val="Heading1Char"/>
          <w:caps/>
        </w:rPr>
      </w:pPr>
      <w:r w:rsidRPr="00CD2F0A">
        <w:rPr>
          <w:rStyle w:val="Heading1Char"/>
          <w:caps/>
        </w:rPr>
        <w:t>student loan interest</w:t>
      </w:r>
      <w:bookmarkEnd w:id="90"/>
    </w:p>
    <w:p w14:paraId="38B4EB3F" w14:textId="77777777" w:rsidR="003F13F9" w:rsidRDefault="007D71A3" w:rsidP="003F13F9">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r w:rsidRPr="00CD2F0A">
        <w:rPr>
          <w:rFonts w:asciiTheme="minorHAnsi" w:hAnsiTheme="minorHAnsi" w:cstheme="minorHAnsi"/>
          <w:b/>
          <w:sz w:val="21"/>
          <w:szCs w:val="21"/>
        </w:rPr>
        <w:t xml:space="preserve"> </w:t>
      </w:r>
      <w:r w:rsidR="003F13F9" w:rsidRPr="00CD2F0A">
        <w:rPr>
          <w:rFonts w:asciiTheme="minorHAnsi" w:hAnsiTheme="minorHAnsi" w:cstheme="minorHAnsi"/>
          <w:sz w:val="21"/>
          <w:szCs w:val="21"/>
        </w:rPr>
        <w:t>We recommend that both you and your child co-</w:t>
      </w:r>
      <w:proofErr w:type="gramStart"/>
      <w:r w:rsidR="003F13F9" w:rsidRPr="00CD2F0A">
        <w:rPr>
          <w:rFonts w:asciiTheme="minorHAnsi" w:hAnsiTheme="minorHAnsi" w:cstheme="minorHAnsi"/>
          <w:sz w:val="21"/>
          <w:szCs w:val="21"/>
        </w:rPr>
        <w:t>sign on</w:t>
      </w:r>
      <w:proofErr w:type="gramEnd"/>
      <w:r w:rsidR="003F13F9" w:rsidRPr="00CD2F0A">
        <w:rPr>
          <w:rFonts w:asciiTheme="minorHAnsi" w:hAnsiTheme="minorHAnsi" w:cstheme="minorHAnsi"/>
          <w:sz w:val="21"/>
          <w:szCs w:val="21"/>
        </w:rPr>
        <w:t xml:space="preserve"> the education loans to get flexibility in determining who will make payments on the loan and who will deduct </w:t>
      </w:r>
      <w:r w:rsidR="003F13F9">
        <w:rPr>
          <w:rFonts w:asciiTheme="minorHAnsi" w:hAnsiTheme="minorHAnsi" w:cstheme="minorHAnsi"/>
          <w:sz w:val="21"/>
          <w:szCs w:val="21"/>
        </w:rPr>
        <w:t>the</w:t>
      </w:r>
      <w:r w:rsidR="003F13F9" w:rsidRPr="00CD2F0A">
        <w:rPr>
          <w:rFonts w:asciiTheme="minorHAnsi" w:hAnsiTheme="minorHAnsi" w:cstheme="minorHAnsi"/>
          <w:sz w:val="21"/>
          <w:szCs w:val="21"/>
        </w:rPr>
        <w:t xml:space="preserve"> interest. Your child c</w:t>
      </w:r>
      <w:r w:rsidR="003F13F9">
        <w:rPr>
          <w:rFonts w:asciiTheme="minorHAnsi" w:hAnsiTheme="minorHAnsi" w:cstheme="minorHAnsi"/>
          <w:sz w:val="21"/>
          <w:szCs w:val="21"/>
        </w:rPr>
        <w:t>an deduct student loan interest</w:t>
      </w:r>
      <w:r w:rsidR="003F13F9" w:rsidRPr="00CD2F0A">
        <w:rPr>
          <w:rFonts w:asciiTheme="minorHAnsi" w:hAnsiTheme="minorHAnsi" w:cstheme="minorHAnsi"/>
          <w:sz w:val="21"/>
          <w:szCs w:val="21"/>
        </w:rPr>
        <w:t xml:space="preserve"> if they are paying the student loans</w:t>
      </w:r>
      <w:r w:rsidR="003F13F9">
        <w:rPr>
          <w:rFonts w:asciiTheme="minorHAnsi" w:hAnsiTheme="minorHAnsi" w:cstheme="minorHAnsi"/>
          <w:sz w:val="21"/>
          <w:szCs w:val="21"/>
        </w:rPr>
        <w:t>,</w:t>
      </w:r>
      <w:r w:rsidR="003F13F9" w:rsidRPr="00CD2F0A">
        <w:rPr>
          <w:rFonts w:asciiTheme="minorHAnsi" w:hAnsiTheme="minorHAnsi" w:cstheme="minorHAnsi"/>
          <w:sz w:val="21"/>
          <w:szCs w:val="21"/>
        </w:rPr>
        <w:t xml:space="preserve"> and they are no longer your dependent.</w:t>
      </w:r>
    </w:p>
    <w:p w14:paraId="0FB1A10A" w14:textId="77777777" w:rsidR="003F13F9" w:rsidRPr="00CD2F0A" w:rsidRDefault="003F13F9" w:rsidP="003F13F9">
      <w:pPr>
        <w:spacing w:after="0" w:line="240" w:lineRule="auto"/>
        <w:contextualSpacing/>
        <w:jc w:val="both"/>
        <w:rPr>
          <w:rFonts w:asciiTheme="minorHAnsi" w:hAnsiTheme="minorHAnsi" w:cstheme="minorHAnsi"/>
          <w:sz w:val="21"/>
          <w:szCs w:val="21"/>
        </w:rPr>
      </w:pPr>
    </w:p>
    <w:p w14:paraId="2C7BA53F" w14:textId="77777777" w:rsidR="003F13F9" w:rsidRPr="00CD2F0A" w:rsidRDefault="003F13F9" w:rsidP="003F13F9">
      <w:pPr>
        <w:spacing w:after="0" w:line="240" w:lineRule="auto"/>
        <w:contextualSpacing/>
        <w:jc w:val="both"/>
        <w:rPr>
          <w:rFonts w:asciiTheme="minorHAnsi" w:hAnsiTheme="minorHAnsi" w:cstheme="minorHAnsi"/>
          <w:sz w:val="21"/>
          <w:szCs w:val="21"/>
        </w:rPr>
      </w:pPr>
      <w:r w:rsidRPr="00CD2F0A">
        <w:rPr>
          <w:rFonts w:asciiTheme="minorHAnsi" w:hAnsiTheme="minorHAnsi" w:cstheme="minorHAnsi"/>
          <w:sz w:val="21"/>
          <w:szCs w:val="21"/>
        </w:rPr>
        <w:t xml:space="preserve">Since your income is too high to benefit from </w:t>
      </w:r>
      <w:r>
        <w:rPr>
          <w:rFonts w:asciiTheme="minorHAnsi" w:hAnsiTheme="minorHAnsi" w:cstheme="minorHAnsi"/>
          <w:sz w:val="21"/>
          <w:szCs w:val="21"/>
        </w:rPr>
        <w:t xml:space="preserve">the </w:t>
      </w:r>
      <w:r w:rsidRPr="00CD2F0A">
        <w:rPr>
          <w:rFonts w:asciiTheme="minorHAnsi" w:hAnsiTheme="minorHAnsi" w:cstheme="minorHAnsi"/>
          <w:sz w:val="21"/>
          <w:szCs w:val="21"/>
        </w:rPr>
        <w:t xml:space="preserve">student loan interest expense, it may make sense to defer the payment of </w:t>
      </w:r>
      <w:r>
        <w:rPr>
          <w:rFonts w:asciiTheme="minorHAnsi" w:hAnsiTheme="minorHAnsi" w:cstheme="minorHAnsi"/>
          <w:sz w:val="21"/>
          <w:szCs w:val="21"/>
        </w:rPr>
        <w:t>any eligible</w:t>
      </w:r>
      <w:r w:rsidRPr="00CD2F0A">
        <w:rPr>
          <w:rFonts w:asciiTheme="minorHAnsi" w:hAnsiTheme="minorHAnsi" w:cstheme="minorHAnsi"/>
          <w:sz w:val="21"/>
          <w:szCs w:val="21"/>
        </w:rPr>
        <w:t xml:space="preserve"> student loan interest until later years when your child can take the tax deductions.  </w:t>
      </w:r>
    </w:p>
    <w:p w14:paraId="6AF6ACFE" w14:textId="1E7F2699" w:rsidR="007D71A3" w:rsidRPr="005F00E4" w:rsidRDefault="007D71A3" w:rsidP="003F13F9">
      <w:pPr>
        <w:spacing w:after="0" w:line="240" w:lineRule="auto"/>
        <w:contextualSpacing/>
        <w:jc w:val="both"/>
        <w:rPr>
          <w:sz w:val="21"/>
          <w:szCs w:val="21"/>
        </w:rPr>
      </w:pPr>
    </w:p>
    <w:p w14:paraId="14577939" w14:textId="77777777" w:rsidR="007D71A3" w:rsidRDefault="007D71A3" w:rsidP="0009071C">
      <w:pPr>
        <w:spacing w:after="0" w:line="240" w:lineRule="auto"/>
        <w:contextualSpacing/>
        <w:jc w:val="both"/>
      </w:pPr>
      <w:r w:rsidRPr="00501424"/>
      <w:r w:rsidRPr="00975FFD">
        <w:rPr>
          <w:noProof/>
        </w:rPr>
      </w:r>
      <w:r w:rsidRPr="00501424"/>
    </w:p>
    <w:p w14:paraId="7AD23760" w14:textId="77777777" w:rsidR="007D71A3" w:rsidRDefault="007D71A3" w:rsidP="0009071C">
      <w:pPr>
        <w:suppressAutoHyphens/>
        <w:spacing w:after="0" w:line="240" w:lineRule="auto"/>
        <w:contextualSpacing/>
        <w:jc w:val="both"/>
        <w:rPr>
          <w:rFonts w:asciiTheme="minorHAnsi" w:hAnsiTheme="minorHAnsi" w:cstheme="minorHAnsi"/>
          <w:caps/>
        </w:rPr>
      </w:pPr>
      <w:r>
        <w:rPr>
          <w:rFonts w:asciiTheme="minorHAnsi" w:hAnsiTheme="minorHAnsi" w:cstheme="minorHAnsi"/>
          <w:caps/>
        </w:rPr>
        <w:t>[Switcher: General Planning Insert 15{"system-name":"gen-planning-15"}]</w:t>
        <w:br/>
        <w:t>[Clause{"condition":"gen-planning-15 is turned on"}]</w:t>
      </w:r>
    </w:p>
    <w:p w14:paraId="6DA35C80" w14:textId="721184DD" w:rsidR="007D71A3" w:rsidRPr="00342DA6" w:rsidRDefault="007D71A3" w:rsidP="0009071C">
      <w:pPr>
        <w:spacing w:after="0" w:line="240" w:lineRule="auto"/>
        <w:contextualSpacing/>
        <w:jc w:val="both"/>
        <w:rPr>
          <w:rFonts w:asciiTheme="minorHAnsi" w:hAnsiTheme="minorHAnsi" w:cstheme="minorHAnsi"/>
          <w:b/>
          <w:bCs/>
          <w:caps/>
          <w:strike/>
          <w:sz w:val="24"/>
          <w:szCs w:val="24"/>
        </w:rPr>
      </w:pPr>
      <w:bookmarkStart w:id="91" w:name="OilAndGas"/>
      <w:r w:rsidRPr="00CB7938">
        <w:rPr>
          <w:rFonts w:asciiTheme="minorHAnsi" w:hAnsiTheme="minorHAnsi" w:cstheme="minorHAnsi"/>
          <w:b/>
          <w:bCs/>
          <w:caps/>
          <w:sz w:val="24"/>
          <w:szCs w:val="24"/>
        </w:rPr>
        <w:t xml:space="preserve">OIL AND GAS </w:t>
      </w:r>
    </w:p>
    <w:p w14:paraId="2F2099CE" w14:textId="77777777" w:rsidR="007D71A3" w:rsidRPr="00CB7938" w:rsidRDefault="007D71A3"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sz w:val="21"/>
          <w:szCs w:val="21"/>
        </w:rPr>
      </w:r>
      <w:bookmarkEnd w:id="91"/>
      <w:r w:rsidRPr="009D5C21">
        <w:rPr>
          <w:rFonts w:asciiTheme="minorHAnsi" w:hAnsiTheme="minorHAnsi" w:cstheme="minorHAnsi"/>
          <w:sz w:val="21"/>
          <w:szCs w:val="21"/>
        </w:rPr>
        <w:t xml:space="preserve"> </w:t>
      </w:r>
      <w:r w:rsidRPr="00CB7938">
        <w:rPr>
          <w:rFonts w:asciiTheme="minorHAnsi" w:hAnsiTheme="minorHAnsi" w:cstheme="minorHAnsi"/>
          <w:sz w:val="21"/>
          <w:szCs w:val="21"/>
        </w:rPr>
        <w:t xml:space="preserve"> Investing in an oil &amp; gas partnership prior to December 31, </w:t>
      </w:r>
      <w:proofErr w:type="gramStart"/>
      <w:r>
        <w:rPr>
          <w:rFonts w:asciiTheme="minorHAnsi" w:hAnsiTheme="minorHAnsi" w:cstheme="minorHAnsi"/>
          <w:sz w:val="21"/>
          <w:szCs w:val="21"/>
        </w:rPr>
        <w:t>2023</w:t>
      </w:r>
      <w:proofErr w:type="gramEnd"/>
      <w:r w:rsidRPr="00CB7938">
        <w:rPr>
          <w:rFonts w:asciiTheme="minorHAnsi" w:hAnsiTheme="minorHAnsi" w:cstheme="minorHAnsi"/>
          <w:sz w:val="21"/>
          <w:szCs w:val="21"/>
        </w:rPr>
        <w:t xml:space="preserve"> may provide </w:t>
      </w:r>
      <w:r>
        <w:rPr>
          <w:rFonts w:asciiTheme="minorHAnsi" w:hAnsiTheme="minorHAnsi" w:cstheme="minorHAnsi"/>
          <w:sz w:val="21"/>
          <w:szCs w:val="21"/>
        </w:rPr>
        <w:t xml:space="preserve">the </w:t>
      </w:r>
      <w:r w:rsidRPr="00CB7938">
        <w:rPr>
          <w:rFonts w:asciiTheme="minorHAnsi" w:hAnsiTheme="minorHAnsi" w:cstheme="minorHAnsi"/>
          <w:sz w:val="21"/>
          <w:szCs w:val="21"/>
        </w:rPr>
        <w:t>advantage of an immediate tax deduction of up to 85% of the amount of your investment in the first tax year. For each $25,000 investment in an oil &amp; gas partnership which generates a ~$21,250 write-off this year, you may save </w:t>
      </w:r>
      <w:r w:rsidRPr="00380515">
        <w:rPr>
          <w:rFonts w:asciiTheme="minorHAnsi" w:hAnsiTheme="minorHAnsi" w:cstheme="minorHAnsi"/>
          <w:b/>
          <w:bCs/>
          <w:sz w:val="21"/>
          <w:szCs w:val="21"/>
          <w:highlight w:val="yellow"/>
        </w:rPr>
        <w:t>~$8,000</w:t>
      </w:r>
      <w:r w:rsidRPr="00CB7938">
        <w:rPr>
          <w:rFonts w:asciiTheme="minorHAnsi" w:hAnsiTheme="minorHAnsi" w:cstheme="minorHAnsi"/>
          <w:sz w:val="21"/>
          <w:szCs w:val="21"/>
        </w:rPr>
        <w:t xml:space="preserve"> in federal and state taxes for the </w:t>
      </w:r>
      <w:r>
        <w:rPr>
          <w:rFonts w:asciiTheme="minorHAnsi" w:hAnsiTheme="minorHAnsi" w:cstheme="minorHAnsi"/>
          <w:sz w:val="21"/>
          <w:szCs w:val="21"/>
        </w:rPr>
        <w:t>2023</w:t>
      </w:r>
      <w:r w:rsidRPr="00CB7938">
        <w:rPr>
          <w:rFonts w:asciiTheme="minorHAnsi" w:hAnsiTheme="minorHAnsi" w:cstheme="minorHAnsi"/>
          <w:sz w:val="21"/>
          <w:szCs w:val="21"/>
        </w:rPr>
        <w:t xml:space="preserve"> tax year.</w:t>
      </w:r>
    </w:p>
    <w:p w14:paraId="73BB8892" w14:textId="25231197" w:rsidR="007D71A3" w:rsidRPr="00943CA4" w:rsidRDefault="007D71A3" w:rsidP="0009071C">
      <w:pPr>
        <w:spacing w:after="0" w:line="240" w:lineRule="auto"/>
        <w:contextualSpacing/>
        <w:jc w:val="both"/>
        <w:rPr>
          <w:rFonts w:asciiTheme="minorHAnsi" w:hAnsiTheme="minorHAnsi" w:cstheme="minorHAnsi"/>
          <w:sz w:val="21"/>
          <w:szCs w:val="21"/>
        </w:rPr>
      </w:pPr>
      <w:r w:rsidRPr="00CB7938">
        <w:rPr>
          <w:rFonts w:asciiTheme="minorHAnsi" w:hAnsiTheme="minorHAnsi" w:cstheme="minorHAnsi"/>
          <w:sz w:val="21"/>
          <w:szCs w:val="21"/>
        </w:rPr>
        <w:t> </w:t>
      </w:r>
      <w:bookmarkStart w:id="92" w:name="_Hlk126913953"/>
      <w:r w:rsidRPr="00943CA4">
        <w:rPr>
          <w:rFonts w:asciiTheme="minorHAnsi" w:hAnsiTheme="minorHAnsi" w:cstheme="minorHAnsi"/>
          <w:sz w:val="21"/>
          <w:szCs w:val="21"/>
        </w:rPr>
        <w:t> </w:t>
      </w:r>
    </w:p>
    <w:bookmarkEnd w:id="92"/>
    <w:p w14:paraId="7C733F6C" w14:textId="77777777" w:rsidR="007D71A3" w:rsidRDefault="007D71A3" w:rsidP="0009071C">
      <w:pPr>
        <w:spacing w:after="0" w:line="240" w:lineRule="auto"/>
        <w:contextualSpacing/>
        <w:jc w:val="both"/>
        <w:rPr>
          <w:rFonts w:asciiTheme="minorHAnsi" w:hAnsiTheme="minorHAnsi" w:cstheme="minorHAnsi"/>
          <w:sz w:val="21"/>
          <w:szCs w:val="21"/>
        </w:rPr>
      </w:pPr>
      <w:r w:rsidRPr="00CB7938">
        <w:rPr>
          <w:rFonts w:asciiTheme="minorHAnsi" w:hAnsiTheme="minorHAnsi" w:cstheme="minorHAnsi"/>
          <w:sz w:val="21"/>
          <w:szCs w:val="21"/>
        </w:rPr>
        <w:t xml:space="preserve">For </w:t>
      </w:r>
      <w:r>
        <w:rPr>
          <w:rFonts w:asciiTheme="minorHAnsi" w:hAnsiTheme="minorHAnsi" w:cstheme="minorHAnsi"/>
          <w:sz w:val="21"/>
          <w:szCs w:val="21"/>
        </w:rPr>
        <w:t>the</w:t>
      </w:r>
      <w:r w:rsidRPr="00CB7938">
        <w:rPr>
          <w:rFonts w:asciiTheme="minorHAnsi" w:hAnsiTheme="minorHAnsi" w:cstheme="minorHAnsi"/>
          <w:sz w:val="21"/>
          <w:szCs w:val="21"/>
        </w:rPr>
        <w:t xml:space="preserve"> investments, we recommend you work with reputable financial advisors to ensure the validity of the asset. You should make sure the investment makes sense based on your personal financial, economic, and investment goals. Please consult with us prior to making any such investments so that we can make sure you will receive the optimum tax benefits.</w:t>
      </w:r>
    </w:p>
    <w:p w14:paraId="6C551222" w14:textId="77777777" w:rsidR="007D71A3" w:rsidRDefault="007D71A3" w:rsidP="0009071C">
      <w:pPr>
        <w:spacing w:after="0" w:line="240" w:lineRule="auto"/>
        <w:contextualSpacing/>
        <w:jc w:val="both"/>
        <w:rPr>
          <w:rFonts w:asciiTheme="minorHAnsi" w:hAnsiTheme="minorHAnsi" w:cstheme="minorHAnsi"/>
          <w:sz w:val="21"/>
          <w:szCs w:val="21"/>
        </w:rPr>
      </w:pPr>
    </w:p>
    <w:p w14:paraId="16A5A4F4" w14:textId="77777777" w:rsidR="007D71A3" w:rsidRDefault="007D71A3" w:rsidP="0009071C">
      <w:pPr>
        <w:spacing w:after="0" w:line="240" w:lineRule="auto"/>
        <w:contextualSpacing/>
        <w:jc w:val="both"/>
        <w:rPr>
          <w:rFonts w:asciiTheme="minorHAnsi" w:hAnsiTheme="minorHAnsi" w:cstheme="minorHAnsi"/>
          <w:sz w:val="21"/>
          <w:szCs w:val="21"/>
        </w:rPr>
      </w:pPr>
      <w:r>
        <w:rPr>
          <w:rFonts w:asciiTheme="minorHAnsi" w:hAnsiTheme="minorHAnsi" w:cstheme="minorHAnsi"/>
          <w:sz w:val="21"/>
          <w:szCs w:val="21"/>
        </w:rPr>
        <w:t>Here is an example of such a financial firm who can help accredited investors with analyzing these types of assets:</w:t>
      </w:r>
    </w:p>
    <w:p w14:paraId="6BB5EF31" w14:textId="77777777" w:rsidR="007D71A3" w:rsidRDefault="007D71A3" w:rsidP="0009071C">
      <w:pPr>
        <w:spacing w:after="0" w:line="240" w:lineRule="auto"/>
        <w:contextualSpacing/>
        <w:jc w:val="both"/>
        <w:rPr>
          <w:rFonts w:asciiTheme="minorHAnsi" w:hAnsiTheme="minorHAnsi" w:cstheme="minorHAnsi"/>
          <w:sz w:val="21"/>
          <w:szCs w:val="21"/>
        </w:rPr>
      </w:pPr>
    </w:p>
    <w:p w14:paraId="3DA620BD" w14:textId="77777777" w:rsidR="007D71A3" w:rsidRPr="00707843" w:rsidRDefault="007D71A3" w:rsidP="0009071C">
      <w:pPr>
        <w:pStyle w:val="NormalWeb"/>
        <w:spacing w:before="0" w:beforeAutospacing="0" w:after="0" w:afterAutospacing="0"/>
        <w:jc w:val="both"/>
        <w:rPr>
          <w:rFonts w:asciiTheme="minorHAnsi" w:hAnsiTheme="minorHAnsi" w:cstheme="minorHAnsi"/>
          <w:sz w:val="21"/>
          <w:szCs w:val="21"/>
        </w:rPr>
      </w:pPr>
      <w:r w:rsidRPr="00707843">
        <w:rPr>
          <w:rFonts w:asciiTheme="minorHAnsi" w:hAnsiTheme="minorHAnsi" w:cstheme="minorHAnsi"/>
          <w:sz w:val="21"/>
          <w:szCs w:val="21"/>
        </w:rPr>
        <w:t>Gina Ambrose</w:t>
      </w:r>
    </w:p>
    <w:p w14:paraId="2942C8E8" w14:textId="77777777" w:rsidR="007D71A3" w:rsidRPr="00707843" w:rsidRDefault="007D71A3" w:rsidP="0009071C">
      <w:pPr>
        <w:pStyle w:val="NormalWeb"/>
        <w:spacing w:before="0" w:beforeAutospacing="0" w:after="0" w:afterAutospacing="0"/>
        <w:jc w:val="both"/>
        <w:rPr>
          <w:rFonts w:asciiTheme="minorHAnsi" w:hAnsiTheme="minorHAnsi" w:cstheme="minorHAnsi"/>
          <w:sz w:val="21"/>
          <w:szCs w:val="21"/>
        </w:rPr>
      </w:pPr>
      <w:r w:rsidRPr="00707843">
        <w:rPr>
          <w:rFonts w:asciiTheme="minorHAnsi" w:hAnsiTheme="minorHAnsi" w:cstheme="minorHAnsi"/>
          <w:sz w:val="21"/>
          <w:szCs w:val="21"/>
        </w:rPr>
        <w:t>Investment Advisors</w:t>
      </w:r>
    </w:p>
    <w:p w14:paraId="02222262" w14:textId="77777777" w:rsidR="007D71A3" w:rsidRPr="00707843" w:rsidRDefault="007D71A3" w:rsidP="0009071C">
      <w:pPr>
        <w:pStyle w:val="NormalWeb"/>
        <w:spacing w:before="0" w:beforeAutospacing="0" w:after="0" w:afterAutospacing="0"/>
        <w:jc w:val="both"/>
        <w:rPr>
          <w:rFonts w:asciiTheme="minorHAnsi" w:hAnsiTheme="minorHAnsi" w:cstheme="minorHAnsi"/>
          <w:sz w:val="21"/>
          <w:szCs w:val="21"/>
        </w:rPr>
      </w:pPr>
      <w:r w:rsidRPr="00707843">
        <w:rPr>
          <w:rFonts w:asciiTheme="minorHAnsi" w:hAnsiTheme="minorHAnsi" w:cstheme="minorHAnsi"/>
          <w:sz w:val="21"/>
          <w:szCs w:val="21"/>
        </w:rPr>
        <w:t>gina@irvineadvisorsllc.com</w:t>
      </w:r>
    </w:p>
    <w:p w14:paraId="728DC29F" w14:textId="77777777" w:rsidR="007D71A3" w:rsidRPr="00707843" w:rsidRDefault="007D71A3" w:rsidP="0009071C">
      <w:pPr>
        <w:pStyle w:val="NormalWeb"/>
        <w:spacing w:before="0" w:beforeAutospacing="0" w:after="0" w:afterAutospacing="0"/>
        <w:jc w:val="both"/>
        <w:rPr>
          <w:rFonts w:asciiTheme="minorHAnsi" w:hAnsiTheme="minorHAnsi" w:cstheme="minorHAnsi"/>
          <w:sz w:val="21"/>
          <w:szCs w:val="21"/>
        </w:rPr>
      </w:pPr>
      <w:r w:rsidRPr="00707843">
        <w:rPr>
          <w:rFonts w:asciiTheme="minorHAnsi" w:hAnsiTheme="minorHAnsi" w:cstheme="minorHAnsi"/>
          <w:sz w:val="21"/>
          <w:szCs w:val="21"/>
        </w:rPr>
        <w:t>Direct: 949.825.6012</w:t>
      </w:r>
    </w:p>
    <w:p w14:paraId="4370305F" w14:textId="77777777" w:rsidR="007D71A3" w:rsidRPr="00707843" w:rsidRDefault="007D71A3" w:rsidP="0009071C">
      <w:pPr>
        <w:pStyle w:val="NormalWeb"/>
        <w:spacing w:before="0" w:beforeAutospacing="0" w:after="0" w:afterAutospacing="0"/>
        <w:jc w:val="both"/>
        <w:rPr>
          <w:rStyle w:val="Hyperlink"/>
          <w:rFonts w:asciiTheme="minorHAnsi" w:hAnsiTheme="minorHAnsi" w:cstheme="minorHAnsi"/>
          <w:sz w:val="21"/>
          <w:szCs w:val="21"/>
        </w:rPr>
      </w:pPr>
      <w:r>
        <w:rPr>
          <w:rFonts w:asciiTheme="minorHAnsi" w:hAnsiTheme="minorHAnsi" w:cstheme="minorHAnsi"/>
          <w:sz w:val="21"/>
          <w:szCs w:val="21"/>
        </w:rPr>
      </w:r>
      <w:r w:rsidRPr="00707843">
        <w:rPr>
          <w:rStyle w:val="Hyperlink"/>
          <w:rFonts w:asciiTheme="minorHAnsi" w:hAnsiTheme="minorHAnsi" w:cstheme="minorHAnsi"/>
          <w:sz w:val="21"/>
          <w:szCs w:val="21"/>
        </w:rPr>
        <w:t>www.IrvineAdvisorsllc.com</w:t>
      </w:r>
    </w:p>
    <w:p w14:paraId="0DAA142B" w14:textId="55EB2B7B" w:rsidR="007D71A3" w:rsidRPr="009D5C21" w:rsidRDefault="007D71A3" w:rsidP="0009071C">
      <w:pPr>
        <w:spacing w:after="0" w:line="240" w:lineRule="auto"/>
        <w:contextualSpacing/>
        <w:jc w:val="both"/>
        <w:rPr>
          <w:rFonts w:asciiTheme="minorHAnsi" w:hAnsiTheme="minorHAnsi" w:cstheme="minorHAnsi"/>
          <w:sz w:val="21"/>
          <w:szCs w:val="21"/>
        </w:rPr>
      </w:pPr>
    </w:p>
    <w:p w14:paraId="50D45FA8" w14:textId="77777777" w:rsidR="007D71A3" w:rsidRDefault="007D71A3" w:rsidP="0009071C">
      <w:pPr>
        <w:spacing w:after="0" w:line="240" w:lineRule="auto"/>
        <w:contextualSpacing/>
        <w:jc w:val="both"/>
        <w:rPr>
          <w:rStyle w:val="Heading1Char"/>
          <w:rFonts w:cstheme="minorHAnsi"/>
          <w:caps/>
        </w:rPr>
      </w:pPr>
      <w:r w:rsidRPr="00501424">
        <w:rPr>
          <w:rStyle w:val="Heading1Char"/>
          <w:rFonts w:cstheme="minorHAnsi"/>
          <w:caps/>
        </w:rPr>
      </w:r>
      <w:r w:rsidRPr="009D5C21">
        <w:rPr>
          <w:rStyle w:val="Heading1Char"/>
          <w:rFonts w:asciiTheme="minorHAnsi" w:hAnsiTheme="minorHAnsi" w:cstheme="minorHAnsi"/>
          <w:caps/>
          <w:noProof/>
        </w:rPr>
      </w:r>
      <w:r w:rsidRPr="00501424">
        <w:rPr>
          <w:rStyle w:val="Heading1Char"/>
          <w:rFonts w:cstheme="minorHAnsi"/>
          <w:caps/>
        </w:rPr>
      </w:r>
    </w:p>
    <w:p w14:paraId="7E66860C" w14:textId="77777777" w:rsidR="007D71A3" w:rsidRDefault="007D71A3" w:rsidP="0009071C">
      <w:pPr>
        <w:suppressAutoHyphens/>
        <w:spacing w:after="0" w:line="240" w:lineRule="auto"/>
        <w:contextualSpacing/>
        <w:jc w:val="both"/>
        <w:rPr>
          <w:rFonts w:asciiTheme="minorHAnsi" w:hAnsiTheme="minorHAnsi" w:cstheme="minorHAnsi"/>
          <w:caps/>
        </w:rPr>
      </w:pPr>
      <w:r>
        <w:rPr>
          <w:rFonts w:asciiTheme="minorHAnsi" w:hAnsiTheme="minorHAnsi" w:cstheme="minorHAnsi"/>
          <w:caps/>
        </w:rPr>
        <w:t>[Switcher: General Planning Insert 16{"system-name":"gen-planning-16"}]</w:t>
        <w:br/>
        <w:t>[Clause{"condition":"gen-planning-16 is turned on"}]</w:t>
      </w:r>
    </w:p>
    <w:p w14:paraId="3E316848" w14:textId="77777777" w:rsidR="007D71A3" w:rsidRDefault="007D71A3" w:rsidP="0009071C">
      <w:pPr>
        <w:spacing w:after="0" w:line="240" w:lineRule="auto"/>
        <w:jc w:val="both"/>
        <w:rPr>
          <w:rFonts w:asciiTheme="minorHAnsi" w:hAnsiTheme="minorHAnsi" w:cstheme="minorHAnsi"/>
          <w:b/>
          <w:bCs/>
          <w:caps/>
          <w:sz w:val="24"/>
          <w:szCs w:val="24"/>
        </w:rPr>
      </w:pPr>
      <w:r w:rsidRPr="008A082D">
        <w:rPr>
          <w:rFonts w:asciiTheme="minorHAnsi" w:hAnsiTheme="minorHAnsi" w:cstheme="minorHAnsi"/>
          <w:b/>
          <w:bCs/>
          <w:caps/>
          <w:sz w:val="24"/>
          <w:szCs w:val="24"/>
        </w:rPr>
        <w:t>CRYPTOCURRENCY</w:t>
      </w:r>
    </w:p>
    <w:bookmarkStart w:id="93" w:name="_Hlk134787419"/>
    <w:p w14:paraId="153EB12A" w14:textId="77777777" w:rsidR="003F13F9" w:rsidRPr="005F00E4" w:rsidRDefault="007D71A3" w:rsidP="003F13F9">
      <w:pPr>
        <w:pStyle w:val="Heading1"/>
        <w:jc w:val="both"/>
        <w:rPr>
          <w:rFonts w:asciiTheme="minorHAnsi" w:hAnsiTheme="minorHAnsi" w:cstheme="minorHAnsi"/>
          <w:b w:val="0"/>
          <w:sz w:val="21"/>
          <w:szCs w:val="21"/>
        </w:rPr>
      </w:pPr>
      <w:r w:rsidR="003E6A03">
        <w:rPr>
          <w:rFonts w:asciiTheme="minorHAnsi" w:hAnsiTheme="minorHAnsi" w:cstheme="minorHAnsi"/>
          <w:b w:val="0"/>
          <w:sz w:val="21"/>
          <w:szCs w:val="21"/>
        </w:rPr>
      </w:r>
      <w:r w:rsidRPr="005F00E4">
        <w:rPr>
          <w:rFonts w:asciiTheme="minorHAnsi" w:hAnsiTheme="minorHAnsi" w:cstheme="minorHAnsi"/>
          <w:b w:val="0"/>
          <w:sz w:val="21"/>
          <w:szCs w:val="21"/>
        </w:rPr>
        <w:t xml:space="preserve"> </w:t>
      </w:r>
      <w:bookmarkEnd w:id="93"/>
      <w:r w:rsidR="003F13F9" w:rsidRPr="005F00E4">
        <w:rPr>
          <w:rFonts w:asciiTheme="minorHAnsi" w:hAnsiTheme="minorHAnsi" w:cstheme="minorHAnsi"/>
          <w:b w:val="0"/>
          <w:sz w:val="21"/>
          <w:szCs w:val="21"/>
        </w:rPr>
        <w:t xml:space="preserve">Cryptocurrency has increased in popularity. It may be held for investment or may be used to pay for goods or services.  Please note the use of cryptocurrency in a real-world transaction has tax consequences that may result in </w:t>
      </w:r>
      <w:proofErr w:type="gramStart"/>
      <w:r w:rsidR="003F13F9" w:rsidRPr="005F00E4">
        <w:rPr>
          <w:rFonts w:asciiTheme="minorHAnsi" w:hAnsiTheme="minorHAnsi" w:cstheme="minorHAnsi"/>
          <w:b w:val="0"/>
          <w:sz w:val="21"/>
          <w:szCs w:val="21"/>
        </w:rPr>
        <w:t>a tax</w:t>
      </w:r>
      <w:proofErr w:type="gramEnd"/>
      <w:r w:rsidR="003F13F9" w:rsidRPr="005F00E4">
        <w:rPr>
          <w:rFonts w:asciiTheme="minorHAnsi" w:hAnsiTheme="minorHAnsi" w:cstheme="minorHAnsi"/>
          <w:b w:val="0"/>
          <w:sz w:val="21"/>
          <w:szCs w:val="21"/>
        </w:rPr>
        <w:t xml:space="preserve"> liability.  </w:t>
      </w:r>
    </w:p>
    <w:p w14:paraId="211F4451" w14:textId="77777777" w:rsidR="003F13F9" w:rsidRPr="005F00E4" w:rsidRDefault="003F13F9" w:rsidP="003F13F9">
      <w:pPr>
        <w:spacing w:after="0" w:line="240" w:lineRule="auto"/>
        <w:jc w:val="both"/>
        <w:rPr>
          <w:sz w:val="21"/>
          <w:szCs w:val="21"/>
        </w:rPr>
      </w:pPr>
    </w:p>
    <w:p w14:paraId="478CA9C6" w14:textId="77777777" w:rsidR="003F13F9" w:rsidRPr="007D71A3" w:rsidRDefault="003F13F9" w:rsidP="003F13F9">
      <w:pPr>
        <w:spacing w:after="0" w:line="240" w:lineRule="auto"/>
        <w:jc w:val="both"/>
        <w:rPr>
          <w:sz w:val="21"/>
          <w:szCs w:val="21"/>
        </w:rPr>
      </w:pPr>
      <w:r w:rsidRPr="007D71A3">
        <w:rPr>
          <w:sz w:val="21"/>
          <w:szCs w:val="21"/>
        </w:rPr>
        <w:t xml:space="preserve">If you </w:t>
      </w:r>
      <w:proofErr w:type="gramStart"/>
      <w:r w:rsidRPr="007D71A3">
        <w:rPr>
          <w:sz w:val="21"/>
          <w:szCs w:val="21"/>
        </w:rPr>
        <w:t>mined</w:t>
      </w:r>
      <w:proofErr w:type="gramEnd"/>
      <w:r w:rsidRPr="007D71A3">
        <w:rPr>
          <w:sz w:val="21"/>
          <w:szCs w:val="21"/>
        </w:rPr>
        <w:t xml:space="preserve"> cryptocurrency, then this would be treated like a business subject to self-employment tax.  The income and expenses related to mining should be reported on Schedule C.  Also, please keep in mind if you sell any of the cryptocurrency received from mining, you may also have to report capital gain or loss on Schedule D.</w:t>
      </w:r>
    </w:p>
    <w:p w14:paraId="7A59DC4E" w14:textId="77777777" w:rsidR="003F13F9" w:rsidRDefault="003F13F9" w:rsidP="003F13F9">
      <w:pPr>
        <w:spacing w:after="0" w:line="240" w:lineRule="auto"/>
        <w:jc w:val="both"/>
        <w:rPr>
          <w:sz w:val="21"/>
          <w:szCs w:val="21"/>
        </w:rPr>
      </w:pPr>
    </w:p>
    <w:p w14:paraId="64659232" w14:textId="77777777" w:rsidR="003F13F9" w:rsidRPr="007D71A3" w:rsidRDefault="003F13F9" w:rsidP="003F13F9">
      <w:pPr>
        <w:spacing w:after="0" w:line="240" w:lineRule="auto"/>
        <w:jc w:val="both"/>
        <w:rPr>
          <w:sz w:val="21"/>
          <w:szCs w:val="21"/>
        </w:rPr>
      </w:pPr>
      <w:r w:rsidRPr="007D71A3">
        <w:rPr>
          <w:sz w:val="21"/>
          <w:szCs w:val="21"/>
        </w:rPr>
        <w:t xml:space="preserve">If you purchased and sold </w:t>
      </w:r>
      <w:proofErr w:type="spellStart"/>
      <w:r>
        <w:rPr>
          <w:sz w:val="21"/>
          <w:szCs w:val="21"/>
        </w:rPr>
        <w:t>crytocurrency</w:t>
      </w:r>
      <w:proofErr w:type="spellEnd"/>
      <w:r w:rsidRPr="007D71A3">
        <w:rPr>
          <w:sz w:val="21"/>
          <w:szCs w:val="21"/>
        </w:rPr>
        <w:t xml:space="preserve"> as a capital asset during the year, then the gain or loss should be treated as capital gain or loss on Schedule D. Be sure to keep track of each transaction</w:t>
      </w:r>
      <w:r>
        <w:rPr>
          <w:sz w:val="21"/>
          <w:szCs w:val="21"/>
        </w:rPr>
        <w:t>,</w:t>
      </w:r>
      <w:r w:rsidRPr="007D71A3">
        <w:rPr>
          <w:sz w:val="21"/>
          <w:szCs w:val="21"/>
        </w:rPr>
        <w:t xml:space="preserve"> which includes purchase date, purchase price, sales price, sales date, &amp; description of each transaction. This would include exchanging one cryptocurrency for another (</w:t>
      </w:r>
      <w:proofErr w:type="spellStart"/>
      <w:r w:rsidRPr="007D71A3">
        <w:rPr>
          <w:sz w:val="21"/>
          <w:szCs w:val="21"/>
        </w:rPr>
        <w:t>ie</w:t>
      </w:r>
      <w:proofErr w:type="spellEnd"/>
      <w:r w:rsidRPr="007D71A3">
        <w:rPr>
          <w:sz w:val="21"/>
          <w:szCs w:val="21"/>
        </w:rPr>
        <w:t>: Bitcoin was sold in exchange for Ethereum).</w:t>
      </w:r>
    </w:p>
    <w:p w14:paraId="27A67DBA" w14:textId="77777777" w:rsidR="003F13F9" w:rsidRDefault="003F13F9" w:rsidP="003F13F9">
      <w:pPr>
        <w:spacing w:after="0" w:line="240" w:lineRule="auto"/>
        <w:jc w:val="both"/>
        <w:rPr>
          <w:sz w:val="21"/>
          <w:szCs w:val="21"/>
        </w:rPr>
      </w:pPr>
    </w:p>
    <w:p w14:paraId="3932222F" w14:textId="77777777" w:rsidR="003F13F9" w:rsidRPr="007D71A3" w:rsidRDefault="003F13F9" w:rsidP="003F13F9">
      <w:pPr>
        <w:spacing w:after="0" w:line="240" w:lineRule="auto"/>
        <w:jc w:val="both"/>
        <w:rPr>
          <w:sz w:val="21"/>
          <w:szCs w:val="21"/>
        </w:rPr>
      </w:pPr>
      <w:r w:rsidRPr="007D71A3">
        <w:rPr>
          <w:sz w:val="21"/>
          <w:szCs w:val="21"/>
        </w:rPr>
        <w:lastRenderedPageBreak/>
        <w:t xml:space="preserve">If you received bitcoins or other cryptocurrency in exchange for goods or services, then this should be reported to you on form W-2 or Form 1099. Also, please keep in mind if you sell any of the cryptocurrency received in exchange </w:t>
      </w:r>
      <w:proofErr w:type="gramStart"/>
      <w:r w:rsidRPr="007D71A3">
        <w:rPr>
          <w:sz w:val="21"/>
          <w:szCs w:val="21"/>
        </w:rPr>
        <w:t>of</w:t>
      </w:r>
      <w:proofErr w:type="gramEnd"/>
      <w:r w:rsidRPr="007D71A3">
        <w:rPr>
          <w:sz w:val="21"/>
          <w:szCs w:val="21"/>
        </w:rPr>
        <w:t xml:space="preserve"> services, you may also have to report capital gain or loss on Schedule D.</w:t>
      </w:r>
    </w:p>
    <w:p w14:paraId="6926FF3D" w14:textId="77777777" w:rsidR="007D71A3" w:rsidRPr="005F00E4" w:rsidRDefault="007D71A3" w:rsidP="0009071C">
      <w:pPr>
        <w:spacing w:after="0" w:line="240" w:lineRule="auto"/>
        <w:contextualSpacing/>
        <w:jc w:val="both"/>
        <w:rPr>
          <w:rStyle w:val="Heading1Char"/>
          <w:rFonts w:cstheme="minorHAnsi"/>
          <w:caps/>
          <w:sz w:val="21"/>
          <w:szCs w:val="21"/>
        </w:rPr>
      </w:pPr>
    </w:p>
    <w:p w14:paraId="181AAECA" w14:textId="77777777" w:rsidR="007D71A3" w:rsidRDefault="007D71A3" w:rsidP="0009071C">
      <w:pPr>
        <w:spacing w:after="0" w:line="240" w:lineRule="auto"/>
        <w:contextualSpacing/>
        <w:jc w:val="both"/>
        <w:rPr>
          <w:rStyle w:val="Heading1Char"/>
          <w:rFonts w:cstheme="minorHAnsi"/>
          <w:caps/>
        </w:rPr>
      </w:pPr>
      <w:r w:rsidRPr="00501424">
        <w:rPr>
          <w:rStyle w:val="Heading1Char"/>
          <w:rFonts w:cstheme="minorHAnsi"/>
          <w:caps/>
        </w:rPr>
      </w:r>
      <w:r w:rsidRPr="009D5C21">
        <w:rPr>
          <w:rStyle w:val="Heading1Char"/>
          <w:rFonts w:asciiTheme="minorHAnsi" w:hAnsiTheme="minorHAnsi" w:cstheme="minorHAnsi"/>
          <w:caps/>
          <w:noProof/>
        </w:rPr>
      </w:r>
      <w:r w:rsidRPr="00501424">
        <w:rPr>
          <w:rStyle w:val="Heading1Char"/>
          <w:rFonts w:cstheme="minorHAnsi"/>
          <w:caps/>
        </w:rPr>
      </w:r>
    </w:p>
    <w:p w14:paraId="52B04257" w14:textId="77777777" w:rsidR="007D71A3" w:rsidRDefault="007D71A3" w:rsidP="0009071C">
      <w:pPr>
        <w:suppressAutoHyphens/>
        <w:spacing w:after="0" w:line="240" w:lineRule="auto"/>
        <w:contextualSpacing/>
        <w:jc w:val="both"/>
        <w:rPr>
          <w:rFonts w:asciiTheme="minorHAnsi" w:hAnsiTheme="minorHAnsi" w:cstheme="minorHAnsi"/>
          <w:caps/>
        </w:rPr>
      </w:pPr>
      <w:r>
        <w:rPr>
          <w:rFonts w:asciiTheme="minorHAnsi" w:hAnsiTheme="minorHAnsi" w:cstheme="minorHAnsi"/>
          <w:caps/>
        </w:rPr>
        <w:t>[Switcher: General Planning Insert 17{"system-name":"gen-planning-17"}]</w:t>
        <w:br/>
        <w:t>[Clause{"condition":"gen-planning-17 is turned on"}]</w:t>
      </w:r>
    </w:p>
    <w:p w14:paraId="4EEDDDF8" w14:textId="77777777" w:rsidR="007D71A3" w:rsidRPr="00CB7938" w:rsidRDefault="007D71A3" w:rsidP="0009071C">
      <w:pPr>
        <w:spacing w:after="0" w:line="240" w:lineRule="auto"/>
        <w:contextualSpacing/>
        <w:jc w:val="both"/>
        <w:rPr>
          <w:rFonts w:cstheme="minorHAnsi"/>
          <w:b/>
          <w:bCs/>
          <w:caps/>
          <w:sz w:val="24"/>
          <w:szCs w:val="24"/>
        </w:rPr>
      </w:pPr>
      <w:r w:rsidRPr="00CB7938">
        <w:rPr>
          <w:rFonts w:cstheme="minorHAnsi"/>
          <w:b/>
          <w:bCs/>
          <w:caps/>
          <w:sz w:val="24"/>
          <w:szCs w:val="24"/>
        </w:rPr>
        <w:t>DEFERRING CAPITAL GAINS TAXES VIA OPPORTUNITY ZONE</w:t>
      </w:r>
    </w:p>
    <w:p w14:paraId="036A1605" w14:textId="23CDCBE6" w:rsidR="004945A8" w:rsidRPr="00CB7938" w:rsidRDefault="007D71A3" w:rsidP="004945A8">
      <w:pPr>
        <w:spacing w:after="0" w:line="240" w:lineRule="auto"/>
        <w:contextualSpacing/>
        <w:jc w:val="both"/>
        <w:rPr>
          <w:sz w:val="21"/>
          <w:szCs w:val="21"/>
        </w:rPr>
      </w:pPr>
      <w:r w:rsidR="003E6A03">
        <w:rPr>
          <w:rFonts w:asciiTheme="minorHAnsi" w:hAnsiTheme="minorHAnsi" w:cstheme="minorHAnsi"/>
          <w:sz w:val="21"/>
          <w:szCs w:val="21"/>
        </w:rPr>
      </w:r>
      <w:bookmarkStart w:id="94" w:name="_Hlk8381505"/>
      <w:r w:rsidR="004945A8" w:rsidRPr="004945A8">
        <w:rPr>
          <w:sz w:val="21"/>
          <w:szCs w:val="21"/>
        </w:rPr>
        <w:t xml:space="preserve"> </w:t>
      </w:r>
      <w:r w:rsidR="004945A8" w:rsidRPr="00CB7938">
        <w:rPr>
          <w:sz w:val="21"/>
          <w:szCs w:val="21"/>
        </w:rPr>
        <w:t>To the exten</w:t>
      </w:r>
      <w:r w:rsidR="004945A8">
        <w:rPr>
          <w:sz w:val="21"/>
          <w:szCs w:val="21"/>
        </w:rPr>
        <w:t>t</w:t>
      </w:r>
      <w:r w:rsidR="004945A8" w:rsidRPr="00CB7938">
        <w:rPr>
          <w:sz w:val="21"/>
          <w:szCs w:val="21"/>
        </w:rPr>
        <w:t xml:space="preserve"> you will have capital gains on the sale of </w:t>
      </w:r>
      <w:r w:rsidR="004945A8" w:rsidRPr="00943CA4">
        <w:rPr>
          <w:sz w:val="21"/>
          <w:szCs w:val="21"/>
          <w:highlight w:val="yellow"/>
        </w:rPr>
        <w:t>your stocks, rentals, or home</w:t>
      </w:r>
      <w:r w:rsidR="004945A8">
        <w:rPr>
          <w:sz w:val="21"/>
          <w:szCs w:val="21"/>
        </w:rPr>
        <w:t xml:space="preserve">, etc., </w:t>
      </w:r>
      <w:r w:rsidR="004945A8" w:rsidRPr="00CB7938">
        <w:rPr>
          <w:sz w:val="21"/>
          <w:szCs w:val="21"/>
        </w:rPr>
        <w:t>consider investing such gains in Opportunity Zone real estate to defer the gain.  </w:t>
      </w:r>
      <w:r w:rsidR="004945A8" w:rsidRPr="00943CA4">
        <w:rPr>
          <w:sz w:val="21"/>
          <w:szCs w:val="21"/>
          <w:highlight w:val="yellow"/>
        </w:rPr>
        <w:t xml:space="preserve">For </w:t>
      </w:r>
      <w:r w:rsidR="004945A8">
        <w:rPr>
          <w:sz w:val="21"/>
          <w:szCs w:val="21"/>
          <w:highlight w:val="yellow"/>
        </w:rPr>
        <w:t>employer</w:t>
      </w:r>
      <w:r w:rsidR="004945A8" w:rsidRPr="00943CA4">
        <w:rPr>
          <w:sz w:val="21"/>
          <w:szCs w:val="21"/>
          <w:highlight w:val="yellow"/>
        </w:rPr>
        <w:t xml:space="preserve"> stock, please first confirm your stock sales will result in capital gains </w:t>
      </w:r>
      <w:r w:rsidR="004945A8">
        <w:rPr>
          <w:sz w:val="21"/>
          <w:szCs w:val="21"/>
          <w:highlight w:val="yellow"/>
        </w:rPr>
        <w:t xml:space="preserve">income </w:t>
      </w:r>
      <w:r w:rsidR="004945A8" w:rsidRPr="00943CA4">
        <w:rPr>
          <w:sz w:val="21"/>
          <w:szCs w:val="21"/>
          <w:highlight w:val="yellow"/>
        </w:rPr>
        <w:t>and not simply W-2 income.</w:t>
      </w:r>
      <w:r w:rsidR="004945A8">
        <w:rPr>
          <w:sz w:val="21"/>
          <w:szCs w:val="21"/>
        </w:rPr>
        <w:t xml:space="preserve"> </w:t>
      </w:r>
      <w:r w:rsidR="004945A8" w:rsidRPr="00CB7938">
        <w:rPr>
          <w:sz w:val="21"/>
          <w:szCs w:val="21"/>
        </w:rPr>
        <w:t>The investment must be made within 180 days </w:t>
      </w:r>
      <w:r w:rsidR="004945A8">
        <w:rPr>
          <w:sz w:val="21"/>
          <w:szCs w:val="21"/>
        </w:rPr>
        <w:t xml:space="preserve">that generated the capital gains income, </w:t>
      </w:r>
      <w:r w:rsidR="004945A8" w:rsidRPr="00CB7938">
        <w:rPr>
          <w:sz w:val="21"/>
          <w:szCs w:val="21"/>
        </w:rPr>
        <w:t>and the Opportunity Zone assets may be via directly owned real estate in an LLC or via a syndication offering. </w:t>
      </w:r>
      <w:bookmarkEnd w:id="94"/>
    </w:p>
    <w:p w14:paraId="17DB6D66" w14:textId="77777777" w:rsidR="004945A8" w:rsidRPr="00CB7938" w:rsidRDefault="004945A8" w:rsidP="004945A8">
      <w:pPr>
        <w:spacing w:after="0" w:line="240" w:lineRule="auto"/>
        <w:contextualSpacing/>
        <w:jc w:val="both"/>
        <w:rPr>
          <w:sz w:val="21"/>
          <w:szCs w:val="21"/>
        </w:rPr>
      </w:pPr>
      <w:r w:rsidRPr="00CB7938">
        <w:rPr>
          <w:sz w:val="21"/>
          <w:szCs w:val="21"/>
        </w:rPr>
        <w:t> </w:t>
      </w:r>
    </w:p>
    <w:p w14:paraId="5800A2A4" w14:textId="77777777" w:rsidR="004945A8" w:rsidRDefault="004945A8" w:rsidP="004945A8">
      <w:pPr>
        <w:spacing w:after="0" w:line="240" w:lineRule="auto"/>
        <w:contextualSpacing/>
        <w:jc w:val="both"/>
        <w:rPr>
          <w:rFonts w:cstheme="minorHAnsi"/>
          <w:b/>
          <w:bCs/>
          <w:caps/>
          <w:sz w:val="24"/>
          <w:szCs w:val="24"/>
        </w:rPr>
      </w:pPr>
      <w:r w:rsidRPr="00CB7938">
        <w:rPr>
          <w:sz w:val="21"/>
          <w:szCs w:val="21"/>
        </w:rPr>
        <w:t xml:space="preserve">The tax benefit of the Opportunity Zone is that you </w:t>
      </w:r>
      <w:proofErr w:type="gramStart"/>
      <w:r w:rsidRPr="00CB7938">
        <w:rPr>
          <w:sz w:val="21"/>
          <w:szCs w:val="21"/>
        </w:rPr>
        <w:t>are able to</w:t>
      </w:r>
      <w:proofErr w:type="gramEnd"/>
      <w:r w:rsidRPr="00CB7938">
        <w:rPr>
          <w:sz w:val="21"/>
          <w:szCs w:val="21"/>
        </w:rPr>
        <w:t xml:space="preserve"> potentially defer</w:t>
      </w:r>
      <w:r>
        <w:rPr>
          <w:sz w:val="21"/>
          <w:szCs w:val="21"/>
        </w:rPr>
        <w:t xml:space="preserve"> Federal</w:t>
      </w:r>
      <w:r w:rsidRPr="00CB7938">
        <w:rPr>
          <w:sz w:val="21"/>
          <w:szCs w:val="21"/>
        </w:rPr>
        <w:t xml:space="preserve"> taxes on the capital gain until December 31, 2026. </w:t>
      </w:r>
      <w:r>
        <w:rPr>
          <w:sz w:val="21"/>
          <w:szCs w:val="21"/>
        </w:rPr>
        <w:t xml:space="preserve">You may get to take depreciation on the leveraged portion of the deal. Further, you may be eligible for tax-free gain on the Opportunity Zone asset after a 10-year holding period. In addition, you only need to re-invest the tax gain and not the entire sales price as compared to a 1031 exchange. You may want to </w:t>
      </w:r>
      <w:proofErr w:type="gramStart"/>
      <w:r>
        <w:rPr>
          <w:sz w:val="21"/>
          <w:szCs w:val="21"/>
        </w:rPr>
        <w:t>look into</w:t>
      </w:r>
      <w:proofErr w:type="gramEnd"/>
      <w:r>
        <w:rPr>
          <w:sz w:val="21"/>
          <w:szCs w:val="21"/>
        </w:rPr>
        <w:t xml:space="preserve"> private equity firms that have O-Zone funds.</w:t>
      </w:r>
      <w:r>
        <w:rPr>
          <w:rFonts w:cstheme="minorHAnsi"/>
          <w:b/>
          <w:bCs/>
          <w:caps/>
          <w:sz w:val="24"/>
          <w:szCs w:val="24"/>
        </w:rPr>
        <w:t> </w:t>
      </w:r>
    </w:p>
    <w:p w14:paraId="2B6C5D73" w14:textId="77777777" w:rsidR="004945A8" w:rsidRDefault="004945A8" w:rsidP="004945A8">
      <w:pPr>
        <w:spacing w:after="0" w:line="240" w:lineRule="auto"/>
        <w:contextualSpacing/>
        <w:jc w:val="both"/>
        <w:rPr>
          <w:rFonts w:cstheme="minorHAnsi"/>
          <w:b/>
          <w:bCs/>
          <w:caps/>
          <w:sz w:val="24"/>
          <w:szCs w:val="24"/>
        </w:rPr>
      </w:pPr>
    </w:p>
    <w:p w14:paraId="7749BF85" w14:textId="77777777" w:rsidR="004945A8" w:rsidRPr="00943CA4" w:rsidRDefault="004945A8" w:rsidP="004945A8">
      <w:pPr>
        <w:spacing w:after="0" w:line="240" w:lineRule="auto"/>
        <w:contextualSpacing/>
        <w:jc w:val="both"/>
        <w:rPr>
          <w:rFonts w:asciiTheme="minorHAnsi" w:hAnsiTheme="minorHAnsi" w:cstheme="minorHAnsi"/>
          <w:sz w:val="21"/>
          <w:szCs w:val="21"/>
        </w:rPr>
      </w:pPr>
      <w:r w:rsidRPr="00943CA4">
        <w:rPr>
          <w:rFonts w:asciiTheme="minorHAnsi" w:hAnsiTheme="minorHAnsi" w:cstheme="minorHAnsi"/>
          <w:sz w:val="21"/>
          <w:szCs w:val="21"/>
        </w:rPr>
        <w:t xml:space="preserve">For new rentals you will consider purchasing, determine whether they </w:t>
      </w:r>
      <w:proofErr w:type="gramStart"/>
      <w:r w:rsidRPr="00943CA4">
        <w:rPr>
          <w:rFonts w:asciiTheme="minorHAnsi" w:hAnsiTheme="minorHAnsi" w:cstheme="minorHAnsi"/>
          <w:sz w:val="21"/>
          <w:szCs w:val="21"/>
        </w:rPr>
        <w:t>are located in</w:t>
      </w:r>
      <w:proofErr w:type="gramEnd"/>
      <w:r w:rsidRPr="00943CA4">
        <w:rPr>
          <w:rFonts w:asciiTheme="minorHAnsi" w:hAnsiTheme="minorHAnsi" w:cstheme="minorHAnsi"/>
          <w:sz w:val="21"/>
          <w:szCs w:val="21"/>
        </w:rPr>
        <w:t xml:space="preserve"> the Opportunity Zone. If so, contact us so we can see if it may qualify for tax-free growth under the Opportunity Zone benefits.</w:t>
      </w:r>
    </w:p>
    <w:p w14:paraId="63453ABD" w14:textId="77777777" w:rsidR="004945A8" w:rsidRPr="00943CA4" w:rsidRDefault="004945A8" w:rsidP="004945A8">
      <w:pPr>
        <w:spacing w:after="0" w:line="240" w:lineRule="auto"/>
        <w:contextualSpacing/>
        <w:jc w:val="both"/>
        <w:rPr>
          <w:sz w:val="21"/>
          <w:szCs w:val="21"/>
        </w:rPr>
      </w:pPr>
    </w:p>
    <w:p w14:paraId="71EB5460" w14:textId="77777777" w:rsidR="004945A8" w:rsidRPr="00943CA4" w:rsidRDefault="004945A8" w:rsidP="004945A8">
      <w:pPr>
        <w:spacing w:after="0" w:line="240" w:lineRule="auto"/>
        <w:contextualSpacing/>
        <w:jc w:val="both"/>
        <w:rPr>
          <w:sz w:val="21"/>
          <w:szCs w:val="21"/>
        </w:rPr>
      </w:pPr>
      <w:proofErr w:type="gramStart"/>
      <w:r w:rsidRPr="00943CA4">
        <w:rPr>
          <w:sz w:val="21"/>
          <w:szCs w:val="21"/>
        </w:rPr>
        <w:t>In order to</w:t>
      </w:r>
      <w:proofErr w:type="gramEnd"/>
      <w:r w:rsidRPr="00943CA4">
        <w:rPr>
          <w:sz w:val="21"/>
          <w:szCs w:val="21"/>
        </w:rPr>
        <w:t xml:space="preserve"> qualify, the property must be: </w:t>
      </w:r>
    </w:p>
    <w:p w14:paraId="6C10E068" w14:textId="77777777" w:rsidR="004945A8" w:rsidRPr="00943CA4" w:rsidRDefault="004945A8" w:rsidP="004945A8">
      <w:pPr>
        <w:pStyle w:val="ListParagraph"/>
        <w:numPr>
          <w:ilvl w:val="0"/>
          <w:numId w:val="49"/>
        </w:numPr>
        <w:spacing w:after="0" w:line="240" w:lineRule="auto"/>
        <w:jc w:val="both"/>
        <w:rPr>
          <w:sz w:val="21"/>
          <w:szCs w:val="21"/>
        </w:rPr>
      </w:pPr>
      <w:r w:rsidRPr="00943CA4">
        <w:rPr>
          <w:sz w:val="21"/>
          <w:szCs w:val="21"/>
        </w:rPr>
        <w:t>located in the Opportunity Zone</w:t>
      </w:r>
    </w:p>
    <w:p w14:paraId="5E7DE799" w14:textId="77777777" w:rsidR="004945A8" w:rsidRPr="00943CA4" w:rsidRDefault="004945A8" w:rsidP="004945A8">
      <w:pPr>
        <w:pStyle w:val="ListParagraph"/>
        <w:numPr>
          <w:ilvl w:val="0"/>
          <w:numId w:val="49"/>
        </w:numPr>
        <w:spacing w:after="0" w:line="240" w:lineRule="auto"/>
        <w:jc w:val="both"/>
        <w:rPr>
          <w:sz w:val="21"/>
          <w:szCs w:val="21"/>
        </w:rPr>
      </w:pPr>
      <w:r w:rsidRPr="00943CA4">
        <w:rPr>
          <w:sz w:val="21"/>
          <w:szCs w:val="21"/>
        </w:rPr>
        <w:t xml:space="preserve">significantly improved upon over a 30-month period, and </w:t>
      </w:r>
    </w:p>
    <w:p w14:paraId="1F2AAF20" w14:textId="77777777" w:rsidR="004945A8" w:rsidRPr="00943CA4" w:rsidRDefault="004945A8" w:rsidP="004945A8">
      <w:pPr>
        <w:pStyle w:val="ListParagraph"/>
        <w:numPr>
          <w:ilvl w:val="0"/>
          <w:numId w:val="49"/>
        </w:numPr>
        <w:spacing w:after="0" w:line="240" w:lineRule="auto"/>
        <w:jc w:val="both"/>
        <w:rPr>
          <w:sz w:val="21"/>
          <w:szCs w:val="21"/>
        </w:rPr>
      </w:pPr>
      <w:r w:rsidRPr="00943CA4">
        <w:rPr>
          <w:sz w:val="21"/>
          <w:szCs w:val="21"/>
        </w:rPr>
        <w:t>be held in a multi-member LLC (this LLC should not own any non-Opportunity Zone assets)</w:t>
      </w:r>
      <w:r>
        <w:rPr>
          <w:sz w:val="21"/>
          <w:szCs w:val="21"/>
        </w:rPr>
        <w:t>.</w:t>
      </w:r>
    </w:p>
    <w:p w14:paraId="438D3099" w14:textId="77777777" w:rsidR="004945A8" w:rsidRPr="00943CA4" w:rsidRDefault="004945A8" w:rsidP="004945A8">
      <w:pPr>
        <w:pStyle w:val="ListParagraph"/>
        <w:spacing w:after="0" w:line="240" w:lineRule="auto"/>
        <w:ind w:left="2880"/>
        <w:jc w:val="both"/>
        <w:rPr>
          <w:sz w:val="21"/>
          <w:szCs w:val="21"/>
        </w:rPr>
      </w:pPr>
    </w:p>
    <w:p w14:paraId="1A8E2C7C" w14:textId="77777777" w:rsidR="004945A8" w:rsidRDefault="004945A8" w:rsidP="004945A8">
      <w:pPr>
        <w:spacing w:after="0" w:line="240" w:lineRule="auto"/>
        <w:jc w:val="both"/>
        <w:rPr>
          <w:sz w:val="21"/>
          <w:szCs w:val="21"/>
        </w:rPr>
      </w:pPr>
      <w:r w:rsidRPr="00943CA4">
        <w:rPr>
          <w:sz w:val="21"/>
          <w:szCs w:val="21"/>
        </w:rPr>
        <w:t>The benefit of the Opportunity Zone property may be tax-free growth of up to 100% on the related capital gains if held over a 10-year period. Keep in mind the deferred gain would become taxable at the earlier of the O-Z</w:t>
      </w:r>
      <w:r>
        <w:rPr>
          <w:sz w:val="21"/>
          <w:szCs w:val="21"/>
        </w:rPr>
        <w:t>o</w:t>
      </w:r>
      <w:r w:rsidRPr="00943CA4">
        <w:rPr>
          <w:sz w:val="21"/>
          <w:szCs w:val="21"/>
        </w:rPr>
        <w:t>ne property sale date or 2026.</w:t>
      </w:r>
    </w:p>
    <w:p w14:paraId="3BCE931F" w14:textId="5B4D4EC9" w:rsidR="007D71A3" w:rsidRDefault="007D71A3" w:rsidP="004945A8">
      <w:pPr>
        <w:spacing w:after="0" w:line="240" w:lineRule="auto"/>
        <w:contextualSpacing/>
        <w:jc w:val="both"/>
        <w:rPr>
          <w:sz w:val="21"/>
          <w:szCs w:val="21"/>
        </w:rPr>
      </w:pPr>
    </w:p>
    <w:p w14:paraId="7EEED217" w14:textId="77777777" w:rsidR="007D71A3" w:rsidRDefault="007D71A3" w:rsidP="0009071C">
      <w:pPr>
        <w:spacing w:after="0" w:line="240" w:lineRule="auto"/>
        <w:contextualSpacing/>
        <w:jc w:val="both"/>
        <w:rPr>
          <w:b/>
          <w:sz w:val="24"/>
        </w:rPr>
      </w:pPr>
      <w:r>
        <w:rPr>
          <w:b/>
          <w:sz w:val="24"/>
        </w:rPr>
        <w:t xml:space="preserve">SYNDICATION INVESTMENTS </w:t>
      </w:r>
    </w:p>
    <w:p w14:paraId="2AFEC7A6" w14:textId="3F9193AA" w:rsidR="007D71A3" w:rsidRDefault="007D71A3" w:rsidP="0009071C">
      <w:pPr>
        <w:spacing w:after="0" w:line="240" w:lineRule="auto"/>
        <w:contextualSpacing/>
        <w:jc w:val="both"/>
        <w:rPr>
          <w:rFonts w:asciiTheme="minorHAnsi" w:hAnsiTheme="minorHAnsi" w:cstheme="minorHAnsi"/>
          <w:sz w:val="21"/>
          <w:szCs w:val="21"/>
        </w:rPr>
      </w:pPr>
      <w:r w:rsidR="003E6A03">
        <w:rPr>
          <w:rFonts w:asciiTheme="minorHAnsi" w:hAnsiTheme="minorHAnsi" w:cstheme="minorHAnsi"/>
          <w:b/>
          <w:sz w:val="21"/>
          <w:szCs w:val="21"/>
        </w:rPr>
      </w:r>
      <w:r>
        <w:rPr>
          <w:rFonts w:asciiTheme="minorHAnsi" w:hAnsiTheme="minorHAnsi" w:cstheme="minorHAnsi"/>
          <w:sz w:val="21"/>
          <w:szCs w:val="21"/>
        </w:rPr>
        <w:t xml:space="preserve"> To offset taxes from capital gains on the sale of your rentals, consider investing in passive real estate syndications. These syndications often use tax strategies to create sizeable losses for you in the first few years of the investment. These passive losses can be used to offset capital gains taxes on the sale of your rentals if they are treated as passive gains. Alternatively, if you </w:t>
      </w:r>
      <w:r w:rsidR="004945A8">
        <w:rPr>
          <w:rFonts w:asciiTheme="minorHAnsi" w:hAnsiTheme="minorHAnsi" w:cstheme="minorHAnsi"/>
          <w:sz w:val="21"/>
          <w:szCs w:val="21"/>
        </w:rPr>
        <w:t>can</w:t>
      </w:r>
      <w:r>
        <w:rPr>
          <w:rFonts w:asciiTheme="minorHAnsi" w:hAnsiTheme="minorHAnsi" w:cstheme="minorHAnsi"/>
          <w:sz w:val="21"/>
          <w:szCs w:val="21"/>
        </w:rPr>
        <w:t xml:space="preserve"> meet RE professional status with 500 hours of material participation, then both the gain and losses could potentially be non-passive and thus offset each other.</w:t>
      </w:r>
    </w:p>
    <w:p w14:paraId="0B3DF88F" w14:textId="77777777" w:rsidR="007D71A3" w:rsidRPr="00F86A7F" w:rsidRDefault="007D71A3" w:rsidP="0009071C">
      <w:pPr>
        <w:spacing w:after="0" w:line="240" w:lineRule="auto"/>
        <w:contextualSpacing/>
        <w:jc w:val="both"/>
        <w:rPr>
          <w:rFonts w:cstheme="minorHAnsi"/>
          <w:b/>
          <w:bCs/>
          <w:caps/>
          <w:sz w:val="24"/>
          <w:szCs w:val="24"/>
        </w:rPr>
      </w:pPr>
      <w:r w:rsidRPr="00CB7938">
        <w:rPr>
          <w:rFonts w:cstheme="minorHAnsi"/>
          <w:b/>
          <w:bCs/>
          <w:caps/>
          <w:sz w:val="24"/>
          <w:szCs w:val="24"/>
        </w:rPr>
        <w:t> </w:t>
      </w:r>
    </w:p>
    <w:p w14:paraId="637543D7" w14:textId="77777777" w:rsidR="007D71A3" w:rsidRPr="000360B8" w:rsidRDefault="007D71A3" w:rsidP="0009071C">
      <w:pPr>
        <w:spacing w:after="0" w:line="240" w:lineRule="auto"/>
        <w:contextualSpacing/>
        <w:jc w:val="both"/>
        <w:rPr>
          <w:rStyle w:val="Heading1Char"/>
          <w:rFonts w:cstheme="minorHAnsi"/>
          <w:caps/>
        </w:rPr>
      </w:pPr>
      <w:r w:rsidRPr="00501424">
        <w:rPr>
          <w:rStyle w:val="Heading1Char"/>
          <w:rFonts w:cstheme="minorHAnsi"/>
          <w:caps/>
        </w:rPr>
      </w:r>
      <w:r w:rsidRPr="009D5C21">
        <w:rPr>
          <w:rStyle w:val="Heading1Char"/>
          <w:rFonts w:asciiTheme="minorHAnsi" w:hAnsiTheme="minorHAnsi" w:cstheme="minorHAnsi"/>
          <w:caps/>
          <w:noProof/>
        </w:rPr>
      </w:r>
      <w:r w:rsidRPr="00501424">
        <w:rPr>
          <w:rStyle w:val="Heading1Char"/>
          <w:rFonts w:cstheme="minorHAnsi"/>
          <w:caps/>
        </w:rPr>
      </w:r>
    </w:p>
    <w:p w14:paraId="24B86A4C" w14:textId="77777777" w:rsidR="007D71A3" w:rsidRDefault="007D71A3" w:rsidP="0009071C">
      <w:pPr>
        <w:spacing w:after="0" w:line="240" w:lineRule="auto"/>
        <w:jc w:val="both"/>
        <w:rPr>
          <w:rStyle w:val="Heading1Char"/>
          <w:rFonts w:asciiTheme="minorHAnsi" w:hAnsiTheme="minorHAnsi" w:cstheme="minorHAnsi"/>
          <w:caps/>
        </w:rPr>
      </w:pPr>
      <w:r>
        <w:rPr>
          <w:rStyle w:val="Heading1Char"/>
          <w:rFonts w:asciiTheme="minorHAnsi" w:hAnsiTheme="minorHAnsi" w:cstheme="minorHAnsi"/>
          <w:caps/>
        </w:rPr>
        <w:t>Closing</w:t>
      </w:r>
    </w:p>
    <w:p w14:paraId="51D29B42" w14:textId="77777777" w:rsidR="007D71A3" w:rsidRPr="001B17D7" w:rsidRDefault="007D71A3" w:rsidP="0009071C">
      <w:pPr>
        <w:spacing w:after="0" w:line="240" w:lineRule="auto"/>
        <w:jc w:val="both"/>
        <w:rPr>
          <w:rFonts w:asciiTheme="minorHAnsi" w:hAnsiTheme="minorHAnsi" w:cstheme="minorHAnsi"/>
          <w:sz w:val="21"/>
          <w:szCs w:val="21"/>
        </w:rPr>
      </w:pPr>
      <w:r w:rsidR="003E6A03">
        <w:rPr>
          <w:rFonts w:asciiTheme="minorHAnsi" w:hAnsiTheme="minorHAnsi" w:cstheme="minorHAnsi"/>
          <w:sz w:val="21"/>
          <w:szCs w:val="21"/>
        </w:rPr>
      </w:r>
      <w:r>
        <w:rPr>
          <w:rFonts w:asciiTheme="minorHAnsi" w:hAnsiTheme="minorHAnsi" w:cstheme="minorHAnsi"/>
          <w:sz w:val="21"/>
          <w:szCs w:val="21"/>
        </w:rPr>
        <w:t xml:space="preserve"> </w:t>
      </w:r>
      <w:r w:rsidRPr="00323529">
        <w:rPr>
          <w:rFonts w:asciiTheme="minorHAnsi" w:hAnsiTheme="minorHAnsi" w:cstheme="minorHAnsi"/>
          <w:sz w:val="21"/>
          <w:szCs w:val="21"/>
        </w:rPr>
        <w:t xml:space="preserve">Please contact us to schedule your next tax planning meeting. It is important that you keep us up to date with your financial activities so we can help you plan your next steps. </w:t>
      </w:r>
    </w:p>
    <w:p w14:paraId="179B0EEB" w14:textId="77777777" w:rsidR="007D71A3" w:rsidRDefault="007D71A3" w:rsidP="0009071C">
      <w:pPr>
        <w:spacing w:after="0" w:line="240" w:lineRule="auto"/>
        <w:jc w:val="both"/>
        <w:rPr>
          <w:rFonts w:asciiTheme="minorHAnsi" w:hAnsiTheme="minorHAnsi" w:cstheme="minorHAnsi"/>
          <w:sz w:val="21"/>
          <w:szCs w:val="21"/>
        </w:rPr>
      </w:pPr>
    </w:p>
    <w:p w14:paraId="3297FBFA" w14:textId="77777777" w:rsidR="007D71A3" w:rsidRPr="009A3289" w:rsidRDefault="007D71A3" w:rsidP="0009071C">
      <w:pPr>
        <w:spacing w:after="0" w:line="240" w:lineRule="auto"/>
        <w:jc w:val="both"/>
        <w:rPr>
          <w:rFonts w:asciiTheme="minorHAnsi" w:hAnsiTheme="minorHAnsi" w:cstheme="minorHAnsi"/>
          <w:i/>
          <w:sz w:val="21"/>
          <w:szCs w:val="21"/>
        </w:rPr>
      </w:pPr>
      <w:r w:rsidRPr="00E8345A">
        <w:rPr>
          <w:rFonts w:asciiTheme="minorHAnsi" w:hAnsiTheme="minorHAnsi" w:cstheme="minorHAnsi"/>
          <w:sz w:val="21"/>
          <w:szCs w:val="21"/>
        </w:rPr>
        <w:lastRenderedPageBreak/>
        <w:t>This concludes our current recommendations for your customized tax saving strategies. Please note that tax strategies change as the underlying nature of your personal and financial positions change during the year. Please consult with us frequently so we can work with you in the continuous refineme</w:t>
      </w:r>
      <w:r>
        <w:rPr>
          <w:rFonts w:asciiTheme="minorHAnsi" w:hAnsiTheme="minorHAnsi" w:cstheme="minorHAnsi"/>
          <w:sz w:val="21"/>
          <w:szCs w:val="21"/>
        </w:rPr>
        <w:t>nt of your tax saving strategy.</w:t>
      </w:r>
      <w:r w:rsidRPr="00E8345A">
        <w:rPr>
          <w:rFonts w:asciiTheme="minorHAnsi" w:hAnsiTheme="minorHAnsi" w:cstheme="minorHAnsi"/>
          <w:sz w:val="21"/>
          <w:szCs w:val="21"/>
        </w:rPr>
        <w:t xml:space="preserve"> Thank you for the opportunity to provide you with our services and we look forward to our continued role as a contributing member in your wealth team. </w:t>
      </w:r>
    </w:p>
    <w:p w14:paraId="0BAA7EEA" w14:textId="77777777" w:rsidR="007D71A3" w:rsidRDefault="007D71A3" w:rsidP="0009071C">
      <w:pPr>
        <w:spacing w:after="0" w:line="240" w:lineRule="auto"/>
        <w:contextualSpacing/>
        <w:jc w:val="both"/>
        <w:rPr>
          <w:rFonts w:cstheme="minorHAnsi"/>
          <w:i/>
          <w:sz w:val="21"/>
          <w:szCs w:val="21"/>
        </w:rPr>
      </w:pPr>
    </w:p>
    <w:p w14:paraId="78F0A333" w14:textId="77777777" w:rsidR="007D71A3" w:rsidRDefault="007D71A3" w:rsidP="0009071C">
      <w:pPr>
        <w:spacing w:after="0" w:line="240" w:lineRule="auto"/>
        <w:contextualSpacing/>
      </w:pPr>
    </w:p>
    <w:bookmarkEnd w:id="83"/>
    <w:bookmarkEnd w:id="0"/>
    <w:bookmarkEnd w:id="1"/>
    <w:bookmarkEnd w:id="2"/>
    <w:sectPr w:rsidR="007D71A3" w:rsidSect="00A43DB1">
      <w:footerReference w:type="default" r:id="rId59"/>
      <w:pgSz w:w="12240" w:h="15840"/>
      <w:pgMar w:top="1440" w:right="1800" w:bottom="1440" w:left="1800"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AB3712" w14:textId="77777777" w:rsidR="001154D3" w:rsidRDefault="001154D3">
      <w:r>
        <w:separator/>
      </w:r>
    </w:p>
  </w:endnote>
  <w:endnote w:type="continuationSeparator" w:id="0">
    <w:p w14:paraId="2D623626" w14:textId="77777777" w:rsidR="001154D3" w:rsidRDefault="00115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9330371"/>
      <w:docPartObj>
        <w:docPartGallery w:val="Page Numbers (Bottom of Page)"/>
        <w:docPartUnique/>
      </w:docPartObj>
    </w:sdtPr>
    <w:sdtEndPr>
      <w:rPr>
        <w:noProof/>
      </w:rPr>
    </w:sdtEndPr>
    <w:sdtContent>
      <w:p w14:paraId="1F68979E" w14:textId="77777777" w:rsidR="00E60750" w:rsidRDefault="00E60750">
        <w:pPr>
          <w:pStyle w:val="Footer"/>
          <w:jc w:val="center"/>
        </w:pPr>
        <w:r>
          <w:t xml:space="preserve">Page </w:t>
        </w:r>
      </w:p>
    </w:sdtContent>
  </w:sdt>
  <w:p w14:paraId="0A8D5B33" w14:textId="77777777" w:rsidR="00E60750" w:rsidRDefault="00E607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9052202"/>
      <w:docPartObj>
        <w:docPartGallery w:val="Page Numbers (Bottom of Page)"/>
        <w:docPartUnique/>
      </w:docPartObj>
    </w:sdtPr>
    <w:sdtEndPr>
      <w:rPr>
        <w:noProof/>
      </w:rPr>
    </w:sdtEndPr>
    <w:sdtContent>
      <w:p w14:paraId="60F19F29" w14:textId="77777777" w:rsidR="001154D3" w:rsidRDefault="001154D3">
        <w:pPr>
          <w:pStyle w:val="Footer"/>
          <w:jc w:val="center"/>
        </w:pPr>
        <w:r>
          <w:fldChar w:fldCharType="begin"/>
        </w:r>
        <w:r>
          <w:instrText xml:space="preserve"> PAGE   \* MERGEFORMAT </w:instrText>
        </w:r>
        <w:r>
          <w:fldChar w:fldCharType="separate"/>
        </w:r>
        <w:r>
          <w:rPr>
            <w:noProof/>
          </w:rPr>
          <w:t>20</w:t>
        </w:r>
        <w:r>
          <w:rPr>
            <w:noProof/>
          </w:rPr>
          <w:fldChar w:fldCharType="end"/>
        </w:r>
      </w:p>
    </w:sdtContent>
  </w:sdt>
  <w:p w14:paraId="3073D00C" w14:textId="77777777" w:rsidR="001154D3" w:rsidRDefault="001154D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6515F" w14:textId="77777777" w:rsidR="001154D3" w:rsidRDefault="001154D3">
      <w:r>
        <w:separator/>
      </w:r>
    </w:p>
  </w:footnote>
  <w:footnote w:type="continuationSeparator" w:id="0">
    <w:p w14:paraId="42AA12F2" w14:textId="77777777" w:rsidR="001154D3" w:rsidRDefault="00115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5D60B" w14:textId="77777777" w:rsidR="00E60750" w:rsidRDefault="00E60750" w:rsidP="00115A5F">
    <w:pPr>
      <w:pStyle w:val="Header"/>
    </w:pPr>
    <w:r>
      <w:rPr>
        <w:rFonts w:ascii="Times New Roman" w:hAnsi="Times New Roman" w:cs="Times New Roman"/>
        <w:noProof/>
        <w:color w:val="000080"/>
        <w:sz w:val="24"/>
        <w:szCs w:val="24"/>
      </w:rPr>
      <w:tab/>
    </w:r>
    <w:r w:rsidRPr="00821784">
      <w:rPr>
        <w:rFonts w:ascii="Times New Roman" w:hAnsi="Times New Roman" w:cs="Times New Roman"/>
        <w:b/>
        <w:color w:val="000080"/>
        <w:sz w:val="20"/>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74C33"/>
    <w:multiLevelType w:val="hybridMultilevel"/>
    <w:tmpl w:val="1AC68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DA7C2B"/>
    <w:multiLevelType w:val="hybridMultilevel"/>
    <w:tmpl w:val="AB766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905F6"/>
    <w:multiLevelType w:val="hybridMultilevel"/>
    <w:tmpl w:val="07D49E30"/>
    <w:lvl w:ilvl="0" w:tplc="0876FC96">
      <w:start w:val="1"/>
      <w:numFmt w:val="decimal"/>
      <w:lvlText w:val="%1."/>
      <w:lvlJc w:val="left"/>
      <w:pPr>
        <w:ind w:left="720" w:hanging="360"/>
      </w:pPr>
      <w:rPr>
        <w:rFonts w:asciiTheme="minorHAnsi" w:eastAsia="Times New Roman" w:hAnsiTheme="minorHAnsi"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C94329"/>
    <w:multiLevelType w:val="hybridMultilevel"/>
    <w:tmpl w:val="07D49E30"/>
    <w:lvl w:ilvl="0" w:tplc="0876FC96">
      <w:start w:val="1"/>
      <w:numFmt w:val="decimal"/>
      <w:lvlText w:val="%1."/>
      <w:lvlJc w:val="left"/>
      <w:pPr>
        <w:ind w:left="720" w:hanging="360"/>
      </w:pPr>
      <w:rPr>
        <w:rFonts w:asciiTheme="minorHAnsi" w:eastAsia="Times New Roman" w:hAnsiTheme="minorHAnsi" w:cstheme="minorHAns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C91E23"/>
    <w:multiLevelType w:val="hybridMultilevel"/>
    <w:tmpl w:val="D5829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1C568E"/>
    <w:multiLevelType w:val="hybridMultilevel"/>
    <w:tmpl w:val="7C52CE6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6430D7"/>
    <w:multiLevelType w:val="hybridMultilevel"/>
    <w:tmpl w:val="AB509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EC654C"/>
    <w:multiLevelType w:val="hybridMultilevel"/>
    <w:tmpl w:val="CB2E5792"/>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56A47CF"/>
    <w:multiLevelType w:val="hybridMultilevel"/>
    <w:tmpl w:val="4814BE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346557"/>
    <w:multiLevelType w:val="hybridMultilevel"/>
    <w:tmpl w:val="3FA2AD80"/>
    <w:lvl w:ilvl="0" w:tplc="04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0" w15:restartNumberingAfterBreak="0">
    <w:nsid w:val="198E0CDB"/>
    <w:multiLevelType w:val="hybridMultilevel"/>
    <w:tmpl w:val="9D1A8396"/>
    <w:lvl w:ilvl="0" w:tplc="04090017">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CC1C1C"/>
    <w:multiLevelType w:val="hybridMultilevel"/>
    <w:tmpl w:val="16FC4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083A00"/>
    <w:multiLevelType w:val="hybridMultilevel"/>
    <w:tmpl w:val="1AD84F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3BA513F"/>
    <w:multiLevelType w:val="hybridMultilevel"/>
    <w:tmpl w:val="FFCCD8EA"/>
    <w:lvl w:ilvl="0" w:tplc="CA82745A">
      <w:start w:val="1"/>
      <w:numFmt w:val="decimal"/>
      <w:lvlText w:val="%1)"/>
      <w:lvlJc w:val="left"/>
      <w:pPr>
        <w:ind w:left="720" w:hanging="360"/>
      </w:pPr>
      <w:rPr>
        <w:rFonts w:ascii="Times New Roman" w:eastAsia="Times New Roman" w:hAnsi="Times New Roman" w:cs="Times New Roman"/>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A46DB1"/>
    <w:multiLevelType w:val="hybridMultilevel"/>
    <w:tmpl w:val="B9AC700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54050F9"/>
    <w:multiLevelType w:val="hybridMultilevel"/>
    <w:tmpl w:val="5E5E9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C86DE5"/>
    <w:multiLevelType w:val="hybridMultilevel"/>
    <w:tmpl w:val="8A1CF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68059A"/>
    <w:multiLevelType w:val="hybridMultilevel"/>
    <w:tmpl w:val="080E5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1B605F"/>
    <w:multiLevelType w:val="hybridMultilevel"/>
    <w:tmpl w:val="89AC1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BD1BCD"/>
    <w:multiLevelType w:val="hybridMultilevel"/>
    <w:tmpl w:val="87149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7F7683"/>
    <w:multiLevelType w:val="hybridMultilevel"/>
    <w:tmpl w:val="7CCAD9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CB62D8"/>
    <w:multiLevelType w:val="hybridMultilevel"/>
    <w:tmpl w:val="AA44A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200FF3"/>
    <w:multiLevelType w:val="hybridMultilevel"/>
    <w:tmpl w:val="1018E3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346967DB"/>
    <w:multiLevelType w:val="hybridMultilevel"/>
    <w:tmpl w:val="8306F52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3DAB0BB0"/>
    <w:multiLevelType w:val="hybridMultilevel"/>
    <w:tmpl w:val="1B701E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E3412A9"/>
    <w:multiLevelType w:val="hybridMultilevel"/>
    <w:tmpl w:val="17289DEE"/>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6" w15:restartNumberingAfterBreak="0">
    <w:nsid w:val="3E3D5CE6"/>
    <w:multiLevelType w:val="hybridMultilevel"/>
    <w:tmpl w:val="2040989A"/>
    <w:lvl w:ilvl="0" w:tplc="5E985D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BD7348"/>
    <w:multiLevelType w:val="hybridMultilevel"/>
    <w:tmpl w:val="AB2C489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4139581B"/>
    <w:multiLevelType w:val="hybridMultilevel"/>
    <w:tmpl w:val="B2AE4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B559AC"/>
    <w:multiLevelType w:val="hybridMultilevel"/>
    <w:tmpl w:val="B0CE498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42B735BD"/>
    <w:multiLevelType w:val="hybridMultilevel"/>
    <w:tmpl w:val="A79A5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3B53B64"/>
    <w:multiLevelType w:val="hybridMultilevel"/>
    <w:tmpl w:val="34446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8F223A1"/>
    <w:multiLevelType w:val="hybridMultilevel"/>
    <w:tmpl w:val="FE128A7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1">
      <w:start w:val="1"/>
      <w:numFmt w:val="bullet"/>
      <w:lvlText w:val=""/>
      <w:lvlJc w:val="left"/>
      <w:pPr>
        <w:tabs>
          <w:tab w:val="num" w:pos="1800"/>
        </w:tabs>
        <w:ind w:left="1800" w:hanging="360"/>
      </w:pPr>
      <w:rPr>
        <w:rFonts w:ascii="Symbol" w:hAnsi="Symbol"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 w15:restartNumberingAfterBreak="0">
    <w:nsid w:val="4A1B3F03"/>
    <w:multiLevelType w:val="hybridMultilevel"/>
    <w:tmpl w:val="1FBE2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A2E057A"/>
    <w:multiLevelType w:val="hybridMultilevel"/>
    <w:tmpl w:val="A58456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4BC7608F"/>
    <w:multiLevelType w:val="hybridMultilevel"/>
    <w:tmpl w:val="1D06B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8569D6"/>
    <w:multiLevelType w:val="hybridMultilevel"/>
    <w:tmpl w:val="B2AE4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C77D0F"/>
    <w:multiLevelType w:val="hybridMultilevel"/>
    <w:tmpl w:val="B0CE498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5E75051B"/>
    <w:multiLevelType w:val="hybridMultilevel"/>
    <w:tmpl w:val="5172F5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EC91276"/>
    <w:multiLevelType w:val="hybridMultilevel"/>
    <w:tmpl w:val="F42A96AC"/>
    <w:lvl w:ilvl="0" w:tplc="265E5764">
      <w:start w:val="1"/>
      <w:numFmt w:val="lowerLetter"/>
      <w:lvlText w:val="%1."/>
      <w:lvlJc w:val="left"/>
      <w:pPr>
        <w:ind w:left="1455" w:hanging="360"/>
      </w:pPr>
    </w:lvl>
    <w:lvl w:ilvl="1" w:tplc="04090019">
      <w:start w:val="1"/>
      <w:numFmt w:val="lowerLetter"/>
      <w:lvlText w:val="%2."/>
      <w:lvlJc w:val="left"/>
      <w:pPr>
        <w:ind w:left="2175" w:hanging="360"/>
      </w:pPr>
    </w:lvl>
    <w:lvl w:ilvl="2" w:tplc="0409001B">
      <w:start w:val="1"/>
      <w:numFmt w:val="lowerRoman"/>
      <w:lvlText w:val="%3."/>
      <w:lvlJc w:val="right"/>
      <w:pPr>
        <w:ind w:left="2895" w:hanging="180"/>
      </w:pPr>
    </w:lvl>
    <w:lvl w:ilvl="3" w:tplc="0409000F">
      <w:start w:val="1"/>
      <w:numFmt w:val="decimal"/>
      <w:lvlText w:val="%4."/>
      <w:lvlJc w:val="left"/>
      <w:pPr>
        <w:ind w:left="3615" w:hanging="360"/>
      </w:pPr>
    </w:lvl>
    <w:lvl w:ilvl="4" w:tplc="04090019">
      <w:start w:val="1"/>
      <w:numFmt w:val="lowerLetter"/>
      <w:lvlText w:val="%5."/>
      <w:lvlJc w:val="left"/>
      <w:pPr>
        <w:ind w:left="4335" w:hanging="360"/>
      </w:pPr>
    </w:lvl>
    <w:lvl w:ilvl="5" w:tplc="0409001B">
      <w:start w:val="1"/>
      <w:numFmt w:val="lowerRoman"/>
      <w:lvlText w:val="%6."/>
      <w:lvlJc w:val="right"/>
      <w:pPr>
        <w:ind w:left="5055" w:hanging="180"/>
      </w:pPr>
    </w:lvl>
    <w:lvl w:ilvl="6" w:tplc="0409000F">
      <w:start w:val="1"/>
      <w:numFmt w:val="decimal"/>
      <w:lvlText w:val="%7."/>
      <w:lvlJc w:val="left"/>
      <w:pPr>
        <w:ind w:left="5775" w:hanging="360"/>
      </w:pPr>
    </w:lvl>
    <w:lvl w:ilvl="7" w:tplc="04090019">
      <w:start w:val="1"/>
      <w:numFmt w:val="lowerLetter"/>
      <w:lvlText w:val="%8."/>
      <w:lvlJc w:val="left"/>
      <w:pPr>
        <w:ind w:left="6495" w:hanging="360"/>
      </w:pPr>
    </w:lvl>
    <w:lvl w:ilvl="8" w:tplc="0409001B">
      <w:start w:val="1"/>
      <w:numFmt w:val="lowerRoman"/>
      <w:lvlText w:val="%9."/>
      <w:lvlJc w:val="right"/>
      <w:pPr>
        <w:ind w:left="7215" w:hanging="180"/>
      </w:pPr>
    </w:lvl>
  </w:abstractNum>
  <w:abstractNum w:abstractNumId="40" w15:restartNumberingAfterBreak="0">
    <w:nsid w:val="62942338"/>
    <w:multiLevelType w:val="hybridMultilevel"/>
    <w:tmpl w:val="51EA0416"/>
    <w:lvl w:ilvl="0" w:tplc="04090001">
      <w:start w:val="1"/>
      <w:numFmt w:val="bullet"/>
      <w:lvlText w:val=""/>
      <w:lvlJc w:val="left"/>
      <w:pPr>
        <w:ind w:left="1455" w:hanging="360"/>
      </w:pPr>
      <w:rPr>
        <w:rFonts w:ascii="Symbol" w:hAnsi="Symbol" w:hint="default"/>
      </w:rPr>
    </w:lvl>
    <w:lvl w:ilvl="1" w:tplc="FFFFFFFF">
      <w:start w:val="1"/>
      <w:numFmt w:val="lowerLetter"/>
      <w:lvlText w:val="%2."/>
      <w:lvlJc w:val="left"/>
      <w:pPr>
        <w:ind w:left="2175" w:hanging="360"/>
      </w:pPr>
    </w:lvl>
    <w:lvl w:ilvl="2" w:tplc="FFFFFFFF">
      <w:start w:val="1"/>
      <w:numFmt w:val="lowerRoman"/>
      <w:lvlText w:val="%3."/>
      <w:lvlJc w:val="right"/>
      <w:pPr>
        <w:ind w:left="2895" w:hanging="180"/>
      </w:pPr>
    </w:lvl>
    <w:lvl w:ilvl="3" w:tplc="FFFFFFFF">
      <w:start w:val="1"/>
      <w:numFmt w:val="decimal"/>
      <w:lvlText w:val="%4."/>
      <w:lvlJc w:val="left"/>
      <w:pPr>
        <w:ind w:left="3615" w:hanging="360"/>
      </w:pPr>
    </w:lvl>
    <w:lvl w:ilvl="4" w:tplc="FFFFFFFF">
      <w:start w:val="1"/>
      <w:numFmt w:val="lowerLetter"/>
      <w:lvlText w:val="%5."/>
      <w:lvlJc w:val="left"/>
      <w:pPr>
        <w:ind w:left="4335" w:hanging="360"/>
      </w:pPr>
    </w:lvl>
    <w:lvl w:ilvl="5" w:tplc="FFFFFFFF">
      <w:start w:val="1"/>
      <w:numFmt w:val="lowerRoman"/>
      <w:lvlText w:val="%6."/>
      <w:lvlJc w:val="right"/>
      <w:pPr>
        <w:ind w:left="5055" w:hanging="180"/>
      </w:pPr>
    </w:lvl>
    <w:lvl w:ilvl="6" w:tplc="FFFFFFFF">
      <w:start w:val="1"/>
      <w:numFmt w:val="decimal"/>
      <w:lvlText w:val="%7."/>
      <w:lvlJc w:val="left"/>
      <w:pPr>
        <w:ind w:left="5775" w:hanging="360"/>
      </w:pPr>
    </w:lvl>
    <w:lvl w:ilvl="7" w:tplc="FFFFFFFF">
      <w:start w:val="1"/>
      <w:numFmt w:val="lowerLetter"/>
      <w:lvlText w:val="%8."/>
      <w:lvlJc w:val="left"/>
      <w:pPr>
        <w:ind w:left="6495" w:hanging="360"/>
      </w:pPr>
    </w:lvl>
    <w:lvl w:ilvl="8" w:tplc="FFFFFFFF">
      <w:start w:val="1"/>
      <w:numFmt w:val="lowerRoman"/>
      <w:lvlText w:val="%9."/>
      <w:lvlJc w:val="right"/>
      <w:pPr>
        <w:ind w:left="7215" w:hanging="180"/>
      </w:pPr>
    </w:lvl>
  </w:abstractNum>
  <w:abstractNum w:abstractNumId="41" w15:restartNumberingAfterBreak="0">
    <w:nsid w:val="664F3D00"/>
    <w:multiLevelType w:val="hybridMultilevel"/>
    <w:tmpl w:val="2CD4499A"/>
    <w:lvl w:ilvl="0" w:tplc="62C0F3C8">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8A42EE6"/>
    <w:multiLevelType w:val="hybridMultilevel"/>
    <w:tmpl w:val="EC52C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046F8D"/>
    <w:multiLevelType w:val="hybridMultilevel"/>
    <w:tmpl w:val="98D81D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44" w15:restartNumberingAfterBreak="0">
    <w:nsid w:val="6CC339F7"/>
    <w:multiLevelType w:val="hybridMultilevel"/>
    <w:tmpl w:val="E44E2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2D52DAF"/>
    <w:multiLevelType w:val="hybridMultilevel"/>
    <w:tmpl w:val="C14C28A0"/>
    <w:lvl w:ilvl="0" w:tplc="5E985DC8">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32A52CB"/>
    <w:multiLevelType w:val="hybridMultilevel"/>
    <w:tmpl w:val="FDDA3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662BD5"/>
    <w:multiLevelType w:val="hybridMultilevel"/>
    <w:tmpl w:val="C4F6B8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A347CB"/>
    <w:multiLevelType w:val="hybridMultilevel"/>
    <w:tmpl w:val="73B8E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843643D"/>
    <w:multiLevelType w:val="hybridMultilevel"/>
    <w:tmpl w:val="05C6F7D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0" w15:restartNumberingAfterBreak="0">
    <w:nsid w:val="792549BF"/>
    <w:multiLevelType w:val="hybridMultilevel"/>
    <w:tmpl w:val="CDA4B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B6074E8"/>
    <w:multiLevelType w:val="hybridMultilevel"/>
    <w:tmpl w:val="904658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E124F2A"/>
    <w:multiLevelType w:val="hybridMultilevel"/>
    <w:tmpl w:val="8DEAC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78467">
    <w:abstractNumId w:val="41"/>
  </w:num>
  <w:num w:numId="2" w16cid:durableId="1913929230">
    <w:abstractNumId w:val="23"/>
  </w:num>
  <w:num w:numId="3" w16cid:durableId="1876381411">
    <w:abstractNumId w:val="49"/>
  </w:num>
  <w:num w:numId="4" w16cid:durableId="40444892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80770627">
    <w:abstractNumId w:val="3"/>
  </w:num>
  <w:num w:numId="6" w16cid:durableId="194006926">
    <w:abstractNumId w:val="5"/>
  </w:num>
  <w:num w:numId="7" w16cid:durableId="66071533">
    <w:abstractNumId w:val="32"/>
  </w:num>
  <w:num w:numId="8" w16cid:durableId="958997977">
    <w:abstractNumId w:val="12"/>
  </w:num>
  <w:num w:numId="9" w16cid:durableId="532961874">
    <w:abstractNumId w:val="13"/>
  </w:num>
  <w:num w:numId="10" w16cid:durableId="740099816">
    <w:abstractNumId w:val="26"/>
  </w:num>
  <w:num w:numId="11" w16cid:durableId="868646392">
    <w:abstractNumId w:val="21"/>
  </w:num>
  <w:num w:numId="12" w16cid:durableId="157841996">
    <w:abstractNumId w:val="43"/>
  </w:num>
  <w:num w:numId="13" w16cid:durableId="2068871576">
    <w:abstractNumId w:val="39"/>
  </w:num>
  <w:num w:numId="14" w16cid:durableId="1212767506">
    <w:abstractNumId w:val="38"/>
  </w:num>
  <w:num w:numId="15" w16cid:durableId="939531793">
    <w:abstractNumId w:val="8"/>
  </w:num>
  <w:num w:numId="16" w16cid:durableId="1102533852">
    <w:abstractNumId w:val="35"/>
  </w:num>
  <w:num w:numId="17" w16cid:durableId="2002390678">
    <w:abstractNumId w:val="51"/>
  </w:num>
  <w:num w:numId="18" w16cid:durableId="345711923">
    <w:abstractNumId w:val="4"/>
  </w:num>
  <w:num w:numId="19" w16cid:durableId="190998329">
    <w:abstractNumId w:val="18"/>
  </w:num>
  <w:num w:numId="20" w16cid:durableId="1041394477">
    <w:abstractNumId w:val="45"/>
  </w:num>
  <w:num w:numId="21" w16cid:durableId="394397762">
    <w:abstractNumId w:val="2"/>
  </w:num>
  <w:num w:numId="22" w16cid:durableId="489178186">
    <w:abstractNumId w:val="14"/>
  </w:num>
  <w:num w:numId="23" w16cid:durableId="283272042">
    <w:abstractNumId w:val="16"/>
  </w:num>
  <w:num w:numId="24" w16cid:durableId="1661233834">
    <w:abstractNumId w:val="36"/>
  </w:num>
  <w:num w:numId="25" w16cid:durableId="2055765423">
    <w:abstractNumId w:val="19"/>
  </w:num>
  <w:num w:numId="26" w16cid:durableId="2063748190">
    <w:abstractNumId w:val="46"/>
  </w:num>
  <w:num w:numId="27" w16cid:durableId="562907852">
    <w:abstractNumId w:val="10"/>
  </w:num>
  <w:num w:numId="28" w16cid:durableId="1379551328">
    <w:abstractNumId w:val="20"/>
  </w:num>
  <w:num w:numId="29" w16cid:durableId="1680621600">
    <w:abstractNumId w:val="15"/>
  </w:num>
  <w:num w:numId="30" w16cid:durableId="267737801">
    <w:abstractNumId w:val="29"/>
  </w:num>
  <w:num w:numId="31" w16cid:durableId="182987435">
    <w:abstractNumId w:val="27"/>
  </w:num>
  <w:num w:numId="32" w16cid:durableId="1912039235">
    <w:abstractNumId w:val="47"/>
  </w:num>
  <w:num w:numId="33" w16cid:durableId="1212419498">
    <w:abstractNumId w:val="7"/>
  </w:num>
  <w:num w:numId="34" w16cid:durableId="315303805">
    <w:abstractNumId w:val="6"/>
  </w:num>
  <w:num w:numId="35" w16cid:durableId="1772583085">
    <w:abstractNumId w:val="28"/>
  </w:num>
  <w:num w:numId="36" w16cid:durableId="1350566735">
    <w:abstractNumId w:val="22"/>
  </w:num>
  <w:num w:numId="37" w16cid:durableId="858816418">
    <w:abstractNumId w:val="37"/>
  </w:num>
  <w:num w:numId="38" w16cid:durableId="1689718470">
    <w:abstractNumId w:val="31"/>
  </w:num>
  <w:num w:numId="39" w16cid:durableId="1776635869">
    <w:abstractNumId w:val="52"/>
  </w:num>
  <w:num w:numId="40" w16cid:durableId="311905839">
    <w:abstractNumId w:val="1"/>
  </w:num>
  <w:num w:numId="41" w16cid:durableId="476840036">
    <w:abstractNumId w:val="30"/>
  </w:num>
  <w:num w:numId="42" w16cid:durableId="562184792">
    <w:abstractNumId w:val="33"/>
  </w:num>
  <w:num w:numId="43" w16cid:durableId="357662199">
    <w:abstractNumId w:val="11"/>
  </w:num>
  <w:num w:numId="44" w16cid:durableId="340084468">
    <w:abstractNumId w:val="24"/>
  </w:num>
  <w:num w:numId="45" w16cid:durableId="1333872549">
    <w:abstractNumId w:val="34"/>
  </w:num>
  <w:num w:numId="46" w16cid:durableId="852888418">
    <w:abstractNumId w:val="0"/>
  </w:num>
  <w:num w:numId="47" w16cid:durableId="537739343">
    <w:abstractNumId w:val="17"/>
  </w:num>
  <w:num w:numId="48" w16cid:durableId="854656631">
    <w:abstractNumId w:val="48"/>
  </w:num>
  <w:num w:numId="49" w16cid:durableId="1942641617">
    <w:abstractNumId w:val="25"/>
  </w:num>
  <w:num w:numId="50" w16cid:durableId="163320037">
    <w:abstractNumId w:val="50"/>
  </w:num>
  <w:num w:numId="51" w16cid:durableId="1188328401">
    <w:abstractNumId w:val="44"/>
  </w:num>
  <w:num w:numId="52" w16cid:durableId="1689411263">
    <w:abstractNumId w:val="42"/>
  </w:num>
  <w:num w:numId="53" w16cid:durableId="996106348">
    <w:abstractNumId w:val="40"/>
  </w:num>
  <w:num w:numId="54" w16cid:durableId="1549608852">
    <w:abstractNumId w:val="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686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784"/>
    <w:rsid w:val="00000BB2"/>
    <w:rsid w:val="0000174C"/>
    <w:rsid w:val="00002AFC"/>
    <w:rsid w:val="00004162"/>
    <w:rsid w:val="00006CF3"/>
    <w:rsid w:val="000106F4"/>
    <w:rsid w:val="00011608"/>
    <w:rsid w:val="0001170F"/>
    <w:rsid w:val="000239AF"/>
    <w:rsid w:val="000273E0"/>
    <w:rsid w:val="0003185F"/>
    <w:rsid w:val="00034352"/>
    <w:rsid w:val="000360B8"/>
    <w:rsid w:val="000364F0"/>
    <w:rsid w:val="0003719C"/>
    <w:rsid w:val="000409F9"/>
    <w:rsid w:val="00042BA1"/>
    <w:rsid w:val="0004451F"/>
    <w:rsid w:val="000539E0"/>
    <w:rsid w:val="00053DD5"/>
    <w:rsid w:val="00055C0D"/>
    <w:rsid w:val="0005760E"/>
    <w:rsid w:val="00061ABE"/>
    <w:rsid w:val="000623A1"/>
    <w:rsid w:val="00062C62"/>
    <w:rsid w:val="000725CA"/>
    <w:rsid w:val="00073623"/>
    <w:rsid w:val="00073ECE"/>
    <w:rsid w:val="00075060"/>
    <w:rsid w:val="000752A3"/>
    <w:rsid w:val="0008163B"/>
    <w:rsid w:val="00084BE9"/>
    <w:rsid w:val="0008562A"/>
    <w:rsid w:val="00085714"/>
    <w:rsid w:val="00086B1D"/>
    <w:rsid w:val="000875CA"/>
    <w:rsid w:val="0009071C"/>
    <w:rsid w:val="00091278"/>
    <w:rsid w:val="00091AA4"/>
    <w:rsid w:val="00097443"/>
    <w:rsid w:val="000A15A9"/>
    <w:rsid w:val="000A2469"/>
    <w:rsid w:val="000A4F1F"/>
    <w:rsid w:val="000A6175"/>
    <w:rsid w:val="000B09E2"/>
    <w:rsid w:val="000B0C49"/>
    <w:rsid w:val="000B30EC"/>
    <w:rsid w:val="000B44FC"/>
    <w:rsid w:val="000B52E3"/>
    <w:rsid w:val="000B5DE4"/>
    <w:rsid w:val="000B64BC"/>
    <w:rsid w:val="000C2446"/>
    <w:rsid w:val="000C598C"/>
    <w:rsid w:val="000D0309"/>
    <w:rsid w:val="000D1D51"/>
    <w:rsid w:val="000D27B7"/>
    <w:rsid w:val="000D7267"/>
    <w:rsid w:val="000D730B"/>
    <w:rsid w:val="000D7677"/>
    <w:rsid w:val="000E1C34"/>
    <w:rsid w:val="000E4104"/>
    <w:rsid w:val="000E462B"/>
    <w:rsid w:val="000E5CDE"/>
    <w:rsid w:val="000E6572"/>
    <w:rsid w:val="000E6F26"/>
    <w:rsid w:val="000E79CB"/>
    <w:rsid w:val="000F282D"/>
    <w:rsid w:val="000F33DD"/>
    <w:rsid w:val="001013C2"/>
    <w:rsid w:val="001028C1"/>
    <w:rsid w:val="00103207"/>
    <w:rsid w:val="0010488D"/>
    <w:rsid w:val="00106384"/>
    <w:rsid w:val="00111EB2"/>
    <w:rsid w:val="0011257C"/>
    <w:rsid w:val="00112695"/>
    <w:rsid w:val="0011328F"/>
    <w:rsid w:val="001154D3"/>
    <w:rsid w:val="00115A5F"/>
    <w:rsid w:val="00115D01"/>
    <w:rsid w:val="00116A6A"/>
    <w:rsid w:val="00117B79"/>
    <w:rsid w:val="00117E43"/>
    <w:rsid w:val="00120249"/>
    <w:rsid w:val="00125B15"/>
    <w:rsid w:val="00126614"/>
    <w:rsid w:val="00131EA4"/>
    <w:rsid w:val="00133C6F"/>
    <w:rsid w:val="00134E0B"/>
    <w:rsid w:val="00135FF2"/>
    <w:rsid w:val="00144438"/>
    <w:rsid w:val="001508AA"/>
    <w:rsid w:val="00151681"/>
    <w:rsid w:val="001518F4"/>
    <w:rsid w:val="00152455"/>
    <w:rsid w:val="00154210"/>
    <w:rsid w:val="00155EAF"/>
    <w:rsid w:val="00156845"/>
    <w:rsid w:val="00166C9E"/>
    <w:rsid w:val="001709F8"/>
    <w:rsid w:val="00172A9C"/>
    <w:rsid w:val="001737F5"/>
    <w:rsid w:val="00177747"/>
    <w:rsid w:val="00180728"/>
    <w:rsid w:val="00181404"/>
    <w:rsid w:val="001859DA"/>
    <w:rsid w:val="0018616B"/>
    <w:rsid w:val="0018694E"/>
    <w:rsid w:val="001874DA"/>
    <w:rsid w:val="001908B4"/>
    <w:rsid w:val="00190BB8"/>
    <w:rsid w:val="00194141"/>
    <w:rsid w:val="00194391"/>
    <w:rsid w:val="00194408"/>
    <w:rsid w:val="001958C8"/>
    <w:rsid w:val="00195B91"/>
    <w:rsid w:val="001A03F1"/>
    <w:rsid w:val="001A08B4"/>
    <w:rsid w:val="001A169F"/>
    <w:rsid w:val="001A214B"/>
    <w:rsid w:val="001A26E3"/>
    <w:rsid w:val="001A53B8"/>
    <w:rsid w:val="001A6700"/>
    <w:rsid w:val="001A7C07"/>
    <w:rsid w:val="001B027C"/>
    <w:rsid w:val="001B17D7"/>
    <w:rsid w:val="001B17E8"/>
    <w:rsid w:val="001B3E04"/>
    <w:rsid w:val="001B4EE8"/>
    <w:rsid w:val="001B7C1A"/>
    <w:rsid w:val="001C05E2"/>
    <w:rsid w:val="001C2B39"/>
    <w:rsid w:val="001C5899"/>
    <w:rsid w:val="001C60FA"/>
    <w:rsid w:val="001D1E5A"/>
    <w:rsid w:val="001D4815"/>
    <w:rsid w:val="001D559D"/>
    <w:rsid w:val="001D58FD"/>
    <w:rsid w:val="001D5B2A"/>
    <w:rsid w:val="001E1F47"/>
    <w:rsid w:val="001E2462"/>
    <w:rsid w:val="001E2910"/>
    <w:rsid w:val="001E3E54"/>
    <w:rsid w:val="001E5D60"/>
    <w:rsid w:val="001E75CF"/>
    <w:rsid w:val="001F1D39"/>
    <w:rsid w:val="001F4060"/>
    <w:rsid w:val="001F4452"/>
    <w:rsid w:val="001F445F"/>
    <w:rsid w:val="001F5D61"/>
    <w:rsid w:val="001F6B18"/>
    <w:rsid w:val="0020063D"/>
    <w:rsid w:val="00202330"/>
    <w:rsid w:val="002064C1"/>
    <w:rsid w:val="002148F0"/>
    <w:rsid w:val="0021620C"/>
    <w:rsid w:val="00217918"/>
    <w:rsid w:val="00220AEC"/>
    <w:rsid w:val="0022124E"/>
    <w:rsid w:val="00223F0F"/>
    <w:rsid w:val="00224A45"/>
    <w:rsid w:val="00225E17"/>
    <w:rsid w:val="0022756F"/>
    <w:rsid w:val="002303A8"/>
    <w:rsid w:val="00231ADD"/>
    <w:rsid w:val="002360C5"/>
    <w:rsid w:val="00236650"/>
    <w:rsid w:val="00242825"/>
    <w:rsid w:val="0024286F"/>
    <w:rsid w:val="0024359B"/>
    <w:rsid w:val="002435E7"/>
    <w:rsid w:val="00243A2E"/>
    <w:rsid w:val="002457F2"/>
    <w:rsid w:val="002465DA"/>
    <w:rsid w:val="002467CF"/>
    <w:rsid w:val="00247714"/>
    <w:rsid w:val="00247B33"/>
    <w:rsid w:val="002508F9"/>
    <w:rsid w:val="00252722"/>
    <w:rsid w:val="00255059"/>
    <w:rsid w:val="002615FE"/>
    <w:rsid w:val="0026480B"/>
    <w:rsid w:val="0026652E"/>
    <w:rsid w:val="002678ED"/>
    <w:rsid w:val="00271DD5"/>
    <w:rsid w:val="00273031"/>
    <w:rsid w:val="00273E24"/>
    <w:rsid w:val="00274D5C"/>
    <w:rsid w:val="002756CD"/>
    <w:rsid w:val="00275B38"/>
    <w:rsid w:val="00276C1B"/>
    <w:rsid w:val="00277988"/>
    <w:rsid w:val="00282AB1"/>
    <w:rsid w:val="002840F6"/>
    <w:rsid w:val="00284D5A"/>
    <w:rsid w:val="00286033"/>
    <w:rsid w:val="002903A1"/>
    <w:rsid w:val="00294A12"/>
    <w:rsid w:val="00294F60"/>
    <w:rsid w:val="0029567E"/>
    <w:rsid w:val="002969AF"/>
    <w:rsid w:val="002A0697"/>
    <w:rsid w:val="002A246A"/>
    <w:rsid w:val="002A4054"/>
    <w:rsid w:val="002A736C"/>
    <w:rsid w:val="002A7F17"/>
    <w:rsid w:val="002B2A15"/>
    <w:rsid w:val="002B50A1"/>
    <w:rsid w:val="002B700A"/>
    <w:rsid w:val="002B78F1"/>
    <w:rsid w:val="002B7F17"/>
    <w:rsid w:val="002C0052"/>
    <w:rsid w:val="002C1146"/>
    <w:rsid w:val="002C26E2"/>
    <w:rsid w:val="002C328D"/>
    <w:rsid w:val="002C548C"/>
    <w:rsid w:val="002C6C9A"/>
    <w:rsid w:val="002D01B1"/>
    <w:rsid w:val="002D15CA"/>
    <w:rsid w:val="002D479E"/>
    <w:rsid w:val="002D4CF6"/>
    <w:rsid w:val="002D6E0B"/>
    <w:rsid w:val="002E2530"/>
    <w:rsid w:val="002E2895"/>
    <w:rsid w:val="002E2BC7"/>
    <w:rsid w:val="002E38BA"/>
    <w:rsid w:val="002E468E"/>
    <w:rsid w:val="002E7243"/>
    <w:rsid w:val="002E74DB"/>
    <w:rsid w:val="002E7B31"/>
    <w:rsid w:val="002F0792"/>
    <w:rsid w:val="002F225A"/>
    <w:rsid w:val="002F363B"/>
    <w:rsid w:val="002F3B18"/>
    <w:rsid w:val="002F3B5C"/>
    <w:rsid w:val="00302A93"/>
    <w:rsid w:val="0030401A"/>
    <w:rsid w:val="00304E39"/>
    <w:rsid w:val="0030645C"/>
    <w:rsid w:val="003118FF"/>
    <w:rsid w:val="00313783"/>
    <w:rsid w:val="0031643E"/>
    <w:rsid w:val="0031694E"/>
    <w:rsid w:val="00317A9E"/>
    <w:rsid w:val="00321FF6"/>
    <w:rsid w:val="00322684"/>
    <w:rsid w:val="003246A3"/>
    <w:rsid w:val="003279EA"/>
    <w:rsid w:val="00333CC2"/>
    <w:rsid w:val="00334D37"/>
    <w:rsid w:val="00337426"/>
    <w:rsid w:val="003379A1"/>
    <w:rsid w:val="00340CDC"/>
    <w:rsid w:val="00342FA3"/>
    <w:rsid w:val="0034637B"/>
    <w:rsid w:val="003477C2"/>
    <w:rsid w:val="00347E24"/>
    <w:rsid w:val="00350657"/>
    <w:rsid w:val="00350AC8"/>
    <w:rsid w:val="003519E4"/>
    <w:rsid w:val="003521E4"/>
    <w:rsid w:val="003524BA"/>
    <w:rsid w:val="00353223"/>
    <w:rsid w:val="003562B3"/>
    <w:rsid w:val="0035669B"/>
    <w:rsid w:val="00364A9A"/>
    <w:rsid w:val="0036637D"/>
    <w:rsid w:val="00366CA2"/>
    <w:rsid w:val="00373B89"/>
    <w:rsid w:val="00374FF9"/>
    <w:rsid w:val="00377711"/>
    <w:rsid w:val="00380515"/>
    <w:rsid w:val="00380A7B"/>
    <w:rsid w:val="00387142"/>
    <w:rsid w:val="00390563"/>
    <w:rsid w:val="003A1329"/>
    <w:rsid w:val="003A1335"/>
    <w:rsid w:val="003A27AB"/>
    <w:rsid w:val="003A31D4"/>
    <w:rsid w:val="003A3C86"/>
    <w:rsid w:val="003A6600"/>
    <w:rsid w:val="003A697A"/>
    <w:rsid w:val="003B162B"/>
    <w:rsid w:val="003B19CA"/>
    <w:rsid w:val="003B4D03"/>
    <w:rsid w:val="003B680A"/>
    <w:rsid w:val="003C3B68"/>
    <w:rsid w:val="003C6272"/>
    <w:rsid w:val="003C70B3"/>
    <w:rsid w:val="003D3995"/>
    <w:rsid w:val="003D3F5E"/>
    <w:rsid w:val="003D662E"/>
    <w:rsid w:val="003E0CA9"/>
    <w:rsid w:val="003E259B"/>
    <w:rsid w:val="003E2B6A"/>
    <w:rsid w:val="003E34BD"/>
    <w:rsid w:val="003E6358"/>
    <w:rsid w:val="003E6A03"/>
    <w:rsid w:val="003E7F83"/>
    <w:rsid w:val="003F0F45"/>
    <w:rsid w:val="003F13F9"/>
    <w:rsid w:val="003F2753"/>
    <w:rsid w:val="003F4B2F"/>
    <w:rsid w:val="003F5EB5"/>
    <w:rsid w:val="003F6ABF"/>
    <w:rsid w:val="003F7DEF"/>
    <w:rsid w:val="00400BEE"/>
    <w:rsid w:val="004018B9"/>
    <w:rsid w:val="00402964"/>
    <w:rsid w:val="00402A22"/>
    <w:rsid w:val="00402CEB"/>
    <w:rsid w:val="0040462B"/>
    <w:rsid w:val="004064AC"/>
    <w:rsid w:val="0041182B"/>
    <w:rsid w:val="0041626F"/>
    <w:rsid w:val="0041667C"/>
    <w:rsid w:val="00420498"/>
    <w:rsid w:val="00420BE5"/>
    <w:rsid w:val="00422148"/>
    <w:rsid w:val="0042273B"/>
    <w:rsid w:val="00424850"/>
    <w:rsid w:val="00427ACF"/>
    <w:rsid w:val="004354AB"/>
    <w:rsid w:val="00443F58"/>
    <w:rsid w:val="00444C8C"/>
    <w:rsid w:val="00445549"/>
    <w:rsid w:val="0044797C"/>
    <w:rsid w:val="00447A34"/>
    <w:rsid w:val="00450780"/>
    <w:rsid w:val="00452905"/>
    <w:rsid w:val="00454385"/>
    <w:rsid w:val="00455174"/>
    <w:rsid w:val="004564E3"/>
    <w:rsid w:val="00456F8A"/>
    <w:rsid w:val="00457E37"/>
    <w:rsid w:val="0046067D"/>
    <w:rsid w:val="00460ACB"/>
    <w:rsid w:val="00464069"/>
    <w:rsid w:val="004649B8"/>
    <w:rsid w:val="004655D9"/>
    <w:rsid w:val="004656AA"/>
    <w:rsid w:val="00467C86"/>
    <w:rsid w:val="004700D8"/>
    <w:rsid w:val="00472CE2"/>
    <w:rsid w:val="0047348F"/>
    <w:rsid w:val="004764E1"/>
    <w:rsid w:val="00477219"/>
    <w:rsid w:val="004809A8"/>
    <w:rsid w:val="0048156A"/>
    <w:rsid w:val="00491903"/>
    <w:rsid w:val="00493789"/>
    <w:rsid w:val="004945A8"/>
    <w:rsid w:val="0049547D"/>
    <w:rsid w:val="00495A93"/>
    <w:rsid w:val="00496F3C"/>
    <w:rsid w:val="004974E5"/>
    <w:rsid w:val="004A07CC"/>
    <w:rsid w:val="004A2571"/>
    <w:rsid w:val="004A5D37"/>
    <w:rsid w:val="004B1367"/>
    <w:rsid w:val="004B19A3"/>
    <w:rsid w:val="004B1F0D"/>
    <w:rsid w:val="004B2B43"/>
    <w:rsid w:val="004B6CD7"/>
    <w:rsid w:val="004B7DBF"/>
    <w:rsid w:val="004C1350"/>
    <w:rsid w:val="004C1F58"/>
    <w:rsid w:val="004C76F3"/>
    <w:rsid w:val="004D2EFC"/>
    <w:rsid w:val="004D513A"/>
    <w:rsid w:val="004D6CCD"/>
    <w:rsid w:val="004E28A4"/>
    <w:rsid w:val="004E4477"/>
    <w:rsid w:val="004E59E0"/>
    <w:rsid w:val="004E6D8A"/>
    <w:rsid w:val="004F04A4"/>
    <w:rsid w:val="004F56B4"/>
    <w:rsid w:val="004F7503"/>
    <w:rsid w:val="004F7E4C"/>
    <w:rsid w:val="00501424"/>
    <w:rsid w:val="00502D68"/>
    <w:rsid w:val="00502D82"/>
    <w:rsid w:val="00504D14"/>
    <w:rsid w:val="00505205"/>
    <w:rsid w:val="00505821"/>
    <w:rsid w:val="00511A23"/>
    <w:rsid w:val="00511EEC"/>
    <w:rsid w:val="00513642"/>
    <w:rsid w:val="00516D0F"/>
    <w:rsid w:val="00525A17"/>
    <w:rsid w:val="00526A7F"/>
    <w:rsid w:val="005306D8"/>
    <w:rsid w:val="00530BF6"/>
    <w:rsid w:val="00531F46"/>
    <w:rsid w:val="00532A04"/>
    <w:rsid w:val="00537272"/>
    <w:rsid w:val="00540D37"/>
    <w:rsid w:val="005466D6"/>
    <w:rsid w:val="00550B32"/>
    <w:rsid w:val="005522D0"/>
    <w:rsid w:val="00552956"/>
    <w:rsid w:val="00553AEB"/>
    <w:rsid w:val="005554FD"/>
    <w:rsid w:val="00556368"/>
    <w:rsid w:val="00556992"/>
    <w:rsid w:val="0056023B"/>
    <w:rsid w:val="00561AF2"/>
    <w:rsid w:val="00561B83"/>
    <w:rsid w:val="00563A84"/>
    <w:rsid w:val="00564F3D"/>
    <w:rsid w:val="0056576E"/>
    <w:rsid w:val="00566C47"/>
    <w:rsid w:val="005702BD"/>
    <w:rsid w:val="00570939"/>
    <w:rsid w:val="005711A1"/>
    <w:rsid w:val="00571484"/>
    <w:rsid w:val="005770B3"/>
    <w:rsid w:val="00577948"/>
    <w:rsid w:val="00581692"/>
    <w:rsid w:val="00582913"/>
    <w:rsid w:val="00587F2E"/>
    <w:rsid w:val="00595D82"/>
    <w:rsid w:val="00596E1C"/>
    <w:rsid w:val="00597004"/>
    <w:rsid w:val="00597EAE"/>
    <w:rsid w:val="005A1E1C"/>
    <w:rsid w:val="005A3059"/>
    <w:rsid w:val="005B0D2F"/>
    <w:rsid w:val="005B2981"/>
    <w:rsid w:val="005B3F46"/>
    <w:rsid w:val="005B414C"/>
    <w:rsid w:val="005B6916"/>
    <w:rsid w:val="005C0BBC"/>
    <w:rsid w:val="005C29A3"/>
    <w:rsid w:val="005C2D3C"/>
    <w:rsid w:val="005C3221"/>
    <w:rsid w:val="005C4AC9"/>
    <w:rsid w:val="005C4E8A"/>
    <w:rsid w:val="005C6EE5"/>
    <w:rsid w:val="005D45C2"/>
    <w:rsid w:val="005D4B97"/>
    <w:rsid w:val="005E1B4E"/>
    <w:rsid w:val="005E4E2D"/>
    <w:rsid w:val="005F00E4"/>
    <w:rsid w:val="005F0910"/>
    <w:rsid w:val="005F6662"/>
    <w:rsid w:val="005F6F5C"/>
    <w:rsid w:val="005F7118"/>
    <w:rsid w:val="00600618"/>
    <w:rsid w:val="00601098"/>
    <w:rsid w:val="00602D05"/>
    <w:rsid w:val="00605CD6"/>
    <w:rsid w:val="00605CEF"/>
    <w:rsid w:val="006072B0"/>
    <w:rsid w:val="0061072E"/>
    <w:rsid w:val="00611826"/>
    <w:rsid w:val="00612D39"/>
    <w:rsid w:val="00613D31"/>
    <w:rsid w:val="00613F45"/>
    <w:rsid w:val="00614D54"/>
    <w:rsid w:val="00616B65"/>
    <w:rsid w:val="00616CD3"/>
    <w:rsid w:val="0062172B"/>
    <w:rsid w:val="006225C5"/>
    <w:rsid w:val="00623947"/>
    <w:rsid w:val="00624181"/>
    <w:rsid w:val="0062678A"/>
    <w:rsid w:val="00630633"/>
    <w:rsid w:val="00632AAF"/>
    <w:rsid w:val="0063310B"/>
    <w:rsid w:val="006343A1"/>
    <w:rsid w:val="0063595E"/>
    <w:rsid w:val="00641732"/>
    <w:rsid w:val="00643749"/>
    <w:rsid w:val="00643A74"/>
    <w:rsid w:val="0064546D"/>
    <w:rsid w:val="00650207"/>
    <w:rsid w:val="0065265F"/>
    <w:rsid w:val="00653A0A"/>
    <w:rsid w:val="00654A55"/>
    <w:rsid w:val="00656CD4"/>
    <w:rsid w:val="00661072"/>
    <w:rsid w:val="00666903"/>
    <w:rsid w:val="00666C54"/>
    <w:rsid w:val="0066779C"/>
    <w:rsid w:val="00667A6E"/>
    <w:rsid w:val="00667D73"/>
    <w:rsid w:val="0067024C"/>
    <w:rsid w:val="0067050F"/>
    <w:rsid w:val="006707B4"/>
    <w:rsid w:val="00672152"/>
    <w:rsid w:val="00672FD3"/>
    <w:rsid w:val="00673ABB"/>
    <w:rsid w:val="00673C59"/>
    <w:rsid w:val="00675AF9"/>
    <w:rsid w:val="00675B4D"/>
    <w:rsid w:val="006762E5"/>
    <w:rsid w:val="00680339"/>
    <w:rsid w:val="006824ED"/>
    <w:rsid w:val="006909C8"/>
    <w:rsid w:val="00691FD5"/>
    <w:rsid w:val="00692829"/>
    <w:rsid w:val="00692D85"/>
    <w:rsid w:val="00694BF1"/>
    <w:rsid w:val="006964A9"/>
    <w:rsid w:val="00697332"/>
    <w:rsid w:val="006A22F2"/>
    <w:rsid w:val="006A31F2"/>
    <w:rsid w:val="006A32C1"/>
    <w:rsid w:val="006A589A"/>
    <w:rsid w:val="006A5C3A"/>
    <w:rsid w:val="006A77C3"/>
    <w:rsid w:val="006B5051"/>
    <w:rsid w:val="006B567F"/>
    <w:rsid w:val="006B6E70"/>
    <w:rsid w:val="006B781C"/>
    <w:rsid w:val="006C07CB"/>
    <w:rsid w:val="006C1EBC"/>
    <w:rsid w:val="006C5637"/>
    <w:rsid w:val="006C6CFF"/>
    <w:rsid w:val="006D0FA5"/>
    <w:rsid w:val="006D1F2A"/>
    <w:rsid w:val="006D2950"/>
    <w:rsid w:val="006D4037"/>
    <w:rsid w:val="006D46B3"/>
    <w:rsid w:val="006D60C2"/>
    <w:rsid w:val="006D697A"/>
    <w:rsid w:val="006E0F2A"/>
    <w:rsid w:val="006E22B4"/>
    <w:rsid w:val="006E539A"/>
    <w:rsid w:val="006E6560"/>
    <w:rsid w:val="006F1091"/>
    <w:rsid w:val="006F28FC"/>
    <w:rsid w:val="006F2DD8"/>
    <w:rsid w:val="006F42EC"/>
    <w:rsid w:val="006F6594"/>
    <w:rsid w:val="006F680B"/>
    <w:rsid w:val="006F7930"/>
    <w:rsid w:val="00702D37"/>
    <w:rsid w:val="00703F73"/>
    <w:rsid w:val="007051C3"/>
    <w:rsid w:val="00706833"/>
    <w:rsid w:val="00712FD8"/>
    <w:rsid w:val="00716093"/>
    <w:rsid w:val="00721891"/>
    <w:rsid w:val="0072317F"/>
    <w:rsid w:val="00727880"/>
    <w:rsid w:val="00731D46"/>
    <w:rsid w:val="007329A1"/>
    <w:rsid w:val="00732CE4"/>
    <w:rsid w:val="007337FD"/>
    <w:rsid w:val="007339C3"/>
    <w:rsid w:val="007379EB"/>
    <w:rsid w:val="00742499"/>
    <w:rsid w:val="00745F3D"/>
    <w:rsid w:val="00747A2B"/>
    <w:rsid w:val="00750F8E"/>
    <w:rsid w:val="007513CD"/>
    <w:rsid w:val="00752D59"/>
    <w:rsid w:val="00753655"/>
    <w:rsid w:val="00753CF4"/>
    <w:rsid w:val="00753EF3"/>
    <w:rsid w:val="007548DA"/>
    <w:rsid w:val="00754E27"/>
    <w:rsid w:val="0075524D"/>
    <w:rsid w:val="00755335"/>
    <w:rsid w:val="00756179"/>
    <w:rsid w:val="007572F4"/>
    <w:rsid w:val="00760493"/>
    <w:rsid w:val="007606EA"/>
    <w:rsid w:val="00761E9C"/>
    <w:rsid w:val="00763D4F"/>
    <w:rsid w:val="0076441F"/>
    <w:rsid w:val="00770B64"/>
    <w:rsid w:val="00771917"/>
    <w:rsid w:val="0077202A"/>
    <w:rsid w:val="0077344D"/>
    <w:rsid w:val="00773B4D"/>
    <w:rsid w:val="00776AD6"/>
    <w:rsid w:val="00776BAF"/>
    <w:rsid w:val="00780870"/>
    <w:rsid w:val="00781ADB"/>
    <w:rsid w:val="0078368A"/>
    <w:rsid w:val="007841F8"/>
    <w:rsid w:val="0078602F"/>
    <w:rsid w:val="0078657D"/>
    <w:rsid w:val="00786E18"/>
    <w:rsid w:val="007904F2"/>
    <w:rsid w:val="007912AF"/>
    <w:rsid w:val="0079270C"/>
    <w:rsid w:val="00794075"/>
    <w:rsid w:val="0079462A"/>
    <w:rsid w:val="00794AFB"/>
    <w:rsid w:val="00794BA8"/>
    <w:rsid w:val="0079592F"/>
    <w:rsid w:val="007A0160"/>
    <w:rsid w:val="007A12FD"/>
    <w:rsid w:val="007A1587"/>
    <w:rsid w:val="007A3067"/>
    <w:rsid w:val="007A3D86"/>
    <w:rsid w:val="007A48FD"/>
    <w:rsid w:val="007A6317"/>
    <w:rsid w:val="007B2831"/>
    <w:rsid w:val="007B304A"/>
    <w:rsid w:val="007B4E1E"/>
    <w:rsid w:val="007C22FA"/>
    <w:rsid w:val="007C5152"/>
    <w:rsid w:val="007D28DB"/>
    <w:rsid w:val="007D2ACE"/>
    <w:rsid w:val="007D48DD"/>
    <w:rsid w:val="007D5527"/>
    <w:rsid w:val="007D71A3"/>
    <w:rsid w:val="007E355B"/>
    <w:rsid w:val="007E3A88"/>
    <w:rsid w:val="007E4DDB"/>
    <w:rsid w:val="007E589C"/>
    <w:rsid w:val="007E5EA9"/>
    <w:rsid w:val="007E7F1B"/>
    <w:rsid w:val="007F23A4"/>
    <w:rsid w:val="007F4626"/>
    <w:rsid w:val="007F4CBB"/>
    <w:rsid w:val="008003B2"/>
    <w:rsid w:val="00804924"/>
    <w:rsid w:val="00805684"/>
    <w:rsid w:val="008172E7"/>
    <w:rsid w:val="008173A3"/>
    <w:rsid w:val="008174EA"/>
    <w:rsid w:val="00817E43"/>
    <w:rsid w:val="008205D4"/>
    <w:rsid w:val="00820CCA"/>
    <w:rsid w:val="00821784"/>
    <w:rsid w:val="0082178F"/>
    <w:rsid w:val="008235C5"/>
    <w:rsid w:val="00824162"/>
    <w:rsid w:val="00825130"/>
    <w:rsid w:val="0082689A"/>
    <w:rsid w:val="008277ED"/>
    <w:rsid w:val="00831D91"/>
    <w:rsid w:val="008360F5"/>
    <w:rsid w:val="0084051B"/>
    <w:rsid w:val="0084170D"/>
    <w:rsid w:val="00841857"/>
    <w:rsid w:val="0084555D"/>
    <w:rsid w:val="0084593C"/>
    <w:rsid w:val="00846E52"/>
    <w:rsid w:val="0084741F"/>
    <w:rsid w:val="00847DCF"/>
    <w:rsid w:val="008505A8"/>
    <w:rsid w:val="00852528"/>
    <w:rsid w:val="00854AF7"/>
    <w:rsid w:val="00855749"/>
    <w:rsid w:val="00855C00"/>
    <w:rsid w:val="00860A76"/>
    <w:rsid w:val="00862EE4"/>
    <w:rsid w:val="00866E94"/>
    <w:rsid w:val="00867C83"/>
    <w:rsid w:val="0087273F"/>
    <w:rsid w:val="008727EE"/>
    <w:rsid w:val="0087345E"/>
    <w:rsid w:val="0087605E"/>
    <w:rsid w:val="008807EA"/>
    <w:rsid w:val="00881504"/>
    <w:rsid w:val="008833EB"/>
    <w:rsid w:val="00883DD6"/>
    <w:rsid w:val="00886FDB"/>
    <w:rsid w:val="00887998"/>
    <w:rsid w:val="00887DEC"/>
    <w:rsid w:val="00890150"/>
    <w:rsid w:val="00890A84"/>
    <w:rsid w:val="0089108F"/>
    <w:rsid w:val="008963A7"/>
    <w:rsid w:val="00896C9B"/>
    <w:rsid w:val="00896E19"/>
    <w:rsid w:val="00897A26"/>
    <w:rsid w:val="008A082D"/>
    <w:rsid w:val="008A3E94"/>
    <w:rsid w:val="008B55E7"/>
    <w:rsid w:val="008B6389"/>
    <w:rsid w:val="008B682E"/>
    <w:rsid w:val="008B6832"/>
    <w:rsid w:val="008B6DCB"/>
    <w:rsid w:val="008C2165"/>
    <w:rsid w:val="008C5D49"/>
    <w:rsid w:val="008D288A"/>
    <w:rsid w:val="008D2A40"/>
    <w:rsid w:val="008D2ABB"/>
    <w:rsid w:val="008D4B21"/>
    <w:rsid w:val="008D4E45"/>
    <w:rsid w:val="008E0B02"/>
    <w:rsid w:val="008E2E01"/>
    <w:rsid w:val="008E3F3C"/>
    <w:rsid w:val="008E7F3A"/>
    <w:rsid w:val="008F0CE9"/>
    <w:rsid w:val="008F0D13"/>
    <w:rsid w:val="008F45B1"/>
    <w:rsid w:val="008F4845"/>
    <w:rsid w:val="008F6B82"/>
    <w:rsid w:val="008F6D41"/>
    <w:rsid w:val="008F700D"/>
    <w:rsid w:val="008F7400"/>
    <w:rsid w:val="009001FD"/>
    <w:rsid w:val="0090614D"/>
    <w:rsid w:val="00911F58"/>
    <w:rsid w:val="0091591E"/>
    <w:rsid w:val="00915C44"/>
    <w:rsid w:val="00915ED9"/>
    <w:rsid w:val="00933F18"/>
    <w:rsid w:val="00936CE1"/>
    <w:rsid w:val="009427E9"/>
    <w:rsid w:val="0094362D"/>
    <w:rsid w:val="00943CA4"/>
    <w:rsid w:val="009460AE"/>
    <w:rsid w:val="00946F1C"/>
    <w:rsid w:val="00953348"/>
    <w:rsid w:val="0095543D"/>
    <w:rsid w:val="00960EAE"/>
    <w:rsid w:val="00960EC4"/>
    <w:rsid w:val="009632FE"/>
    <w:rsid w:val="009644EC"/>
    <w:rsid w:val="00965284"/>
    <w:rsid w:val="00970291"/>
    <w:rsid w:val="00971F31"/>
    <w:rsid w:val="0097247C"/>
    <w:rsid w:val="00972E4C"/>
    <w:rsid w:val="00975FFD"/>
    <w:rsid w:val="009768EC"/>
    <w:rsid w:val="00982D97"/>
    <w:rsid w:val="00983FB7"/>
    <w:rsid w:val="009859F8"/>
    <w:rsid w:val="00986D0D"/>
    <w:rsid w:val="00986FB2"/>
    <w:rsid w:val="009915F9"/>
    <w:rsid w:val="0099250C"/>
    <w:rsid w:val="00993E40"/>
    <w:rsid w:val="009943EB"/>
    <w:rsid w:val="00994F9E"/>
    <w:rsid w:val="009971BD"/>
    <w:rsid w:val="009A05AF"/>
    <w:rsid w:val="009A1585"/>
    <w:rsid w:val="009A3289"/>
    <w:rsid w:val="009A4884"/>
    <w:rsid w:val="009A76FF"/>
    <w:rsid w:val="009B1C50"/>
    <w:rsid w:val="009B2EB0"/>
    <w:rsid w:val="009B30B9"/>
    <w:rsid w:val="009B57F1"/>
    <w:rsid w:val="009C2F55"/>
    <w:rsid w:val="009C46C7"/>
    <w:rsid w:val="009C6991"/>
    <w:rsid w:val="009C7293"/>
    <w:rsid w:val="009C742C"/>
    <w:rsid w:val="009D0994"/>
    <w:rsid w:val="009D12DE"/>
    <w:rsid w:val="009D34D5"/>
    <w:rsid w:val="009D5BB2"/>
    <w:rsid w:val="009D5C21"/>
    <w:rsid w:val="009D6A86"/>
    <w:rsid w:val="009D6DF4"/>
    <w:rsid w:val="009D74DC"/>
    <w:rsid w:val="009E087B"/>
    <w:rsid w:val="009E3ED6"/>
    <w:rsid w:val="009F5F49"/>
    <w:rsid w:val="00A03691"/>
    <w:rsid w:val="00A0702E"/>
    <w:rsid w:val="00A07406"/>
    <w:rsid w:val="00A07697"/>
    <w:rsid w:val="00A07B4D"/>
    <w:rsid w:val="00A16DED"/>
    <w:rsid w:val="00A20231"/>
    <w:rsid w:val="00A202B1"/>
    <w:rsid w:val="00A20A2A"/>
    <w:rsid w:val="00A22C36"/>
    <w:rsid w:val="00A251AB"/>
    <w:rsid w:val="00A25C96"/>
    <w:rsid w:val="00A26625"/>
    <w:rsid w:val="00A30137"/>
    <w:rsid w:val="00A31BC2"/>
    <w:rsid w:val="00A32788"/>
    <w:rsid w:val="00A35A0B"/>
    <w:rsid w:val="00A3688C"/>
    <w:rsid w:val="00A40B7C"/>
    <w:rsid w:val="00A41D5C"/>
    <w:rsid w:val="00A43DB1"/>
    <w:rsid w:val="00A51FF9"/>
    <w:rsid w:val="00A52F11"/>
    <w:rsid w:val="00A538A1"/>
    <w:rsid w:val="00A54533"/>
    <w:rsid w:val="00A5691F"/>
    <w:rsid w:val="00A61C77"/>
    <w:rsid w:val="00A61FFE"/>
    <w:rsid w:val="00A625E0"/>
    <w:rsid w:val="00A63032"/>
    <w:rsid w:val="00A65BA8"/>
    <w:rsid w:val="00A709AA"/>
    <w:rsid w:val="00A74559"/>
    <w:rsid w:val="00A747E4"/>
    <w:rsid w:val="00A74D15"/>
    <w:rsid w:val="00A82C04"/>
    <w:rsid w:val="00A90B4B"/>
    <w:rsid w:val="00A90FEF"/>
    <w:rsid w:val="00A917E7"/>
    <w:rsid w:val="00A92EA3"/>
    <w:rsid w:val="00A93B8A"/>
    <w:rsid w:val="00A94D9C"/>
    <w:rsid w:val="00AA42CF"/>
    <w:rsid w:val="00AA45BA"/>
    <w:rsid w:val="00AA6BEF"/>
    <w:rsid w:val="00AA7D9F"/>
    <w:rsid w:val="00AB37CE"/>
    <w:rsid w:val="00AB5928"/>
    <w:rsid w:val="00AB7626"/>
    <w:rsid w:val="00AC0A1C"/>
    <w:rsid w:val="00AC1BFF"/>
    <w:rsid w:val="00AC3921"/>
    <w:rsid w:val="00AC4D5E"/>
    <w:rsid w:val="00AC51BD"/>
    <w:rsid w:val="00AC6110"/>
    <w:rsid w:val="00AD13B5"/>
    <w:rsid w:val="00AD3262"/>
    <w:rsid w:val="00AD4309"/>
    <w:rsid w:val="00AD4C17"/>
    <w:rsid w:val="00AD6041"/>
    <w:rsid w:val="00AD71B0"/>
    <w:rsid w:val="00AE06B3"/>
    <w:rsid w:val="00AE21AB"/>
    <w:rsid w:val="00AE3DD7"/>
    <w:rsid w:val="00AE443D"/>
    <w:rsid w:val="00AE4595"/>
    <w:rsid w:val="00AE6E98"/>
    <w:rsid w:val="00AE716B"/>
    <w:rsid w:val="00AE7AC1"/>
    <w:rsid w:val="00AF2688"/>
    <w:rsid w:val="00AF4B3C"/>
    <w:rsid w:val="00AF6175"/>
    <w:rsid w:val="00AF6ABB"/>
    <w:rsid w:val="00AF773B"/>
    <w:rsid w:val="00B018CD"/>
    <w:rsid w:val="00B03FE8"/>
    <w:rsid w:val="00B0490D"/>
    <w:rsid w:val="00B10736"/>
    <w:rsid w:val="00B10ED0"/>
    <w:rsid w:val="00B10F89"/>
    <w:rsid w:val="00B141C5"/>
    <w:rsid w:val="00B158DB"/>
    <w:rsid w:val="00B16C77"/>
    <w:rsid w:val="00B17065"/>
    <w:rsid w:val="00B205E3"/>
    <w:rsid w:val="00B21753"/>
    <w:rsid w:val="00B227FE"/>
    <w:rsid w:val="00B228C5"/>
    <w:rsid w:val="00B22D51"/>
    <w:rsid w:val="00B23EA2"/>
    <w:rsid w:val="00B253E8"/>
    <w:rsid w:val="00B30BF7"/>
    <w:rsid w:val="00B33804"/>
    <w:rsid w:val="00B3467B"/>
    <w:rsid w:val="00B36360"/>
    <w:rsid w:val="00B432B9"/>
    <w:rsid w:val="00B4368A"/>
    <w:rsid w:val="00B45B8B"/>
    <w:rsid w:val="00B55F4A"/>
    <w:rsid w:val="00B57415"/>
    <w:rsid w:val="00B608FC"/>
    <w:rsid w:val="00B61248"/>
    <w:rsid w:val="00B619FE"/>
    <w:rsid w:val="00B62794"/>
    <w:rsid w:val="00B65A7E"/>
    <w:rsid w:val="00B664F3"/>
    <w:rsid w:val="00B66D88"/>
    <w:rsid w:val="00B712DD"/>
    <w:rsid w:val="00B771C9"/>
    <w:rsid w:val="00B773C2"/>
    <w:rsid w:val="00B817AD"/>
    <w:rsid w:val="00B8251E"/>
    <w:rsid w:val="00B83519"/>
    <w:rsid w:val="00B84778"/>
    <w:rsid w:val="00B86305"/>
    <w:rsid w:val="00B874E1"/>
    <w:rsid w:val="00B875DF"/>
    <w:rsid w:val="00B87632"/>
    <w:rsid w:val="00B9047B"/>
    <w:rsid w:val="00B92058"/>
    <w:rsid w:val="00B967E7"/>
    <w:rsid w:val="00BA07CE"/>
    <w:rsid w:val="00BA2FCE"/>
    <w:rsid w:val="00BA3EE4"/>
    <w:rsid w:val="00BA697E"/>
    <w:rsid w:val="00BA75CB"/>
    <w:rsid w:val="00BB0F72"/>
    <w:rsid w:val="00BB43C1"/>
    <w:rsid w:val="00BC4B84"/>
    <w:rsid w:val="00BC6522"/>
    <w:rsid w:val="00BC748A"/>
    <w:rsid w:val="00BD3582"/>
    <w:rsid w:val="00BD718B"/>
    <w:rsid w:val="00BD7880"/>
    <w:rsid w:val="00BE0BD6"/>
    <w:rsid w:val="00BE0C41"/>
    <w:rsid w:val="00BE0FDC"/>
    <w:rsid w:val="00BE130A"/>
    <w:rsid w:val="00BE1EBD"/>
    <w:rsid w:val="00BE3958"/>
    <w:rsid w:val="00BE4D89"/>
    <w:rsid w:val="00BE7ED3"/>
    <w:rsid w:val="00BF27F2"/>
    <w:rsid w:val="00BF307B"/>
    <w:rsid w:val="00BF3A64"/>
    <w:rsid w:val="00BF478F"/>
    <w:rsid w:val="00BF4CB7"/>
    <w:rsid w:val="00BF5FA9"/>
    <w:rsid w:val="00BF7A2A"/>
    <w:rsid w:val="00BF7C18"/>
    <w:rsid w:val="00C02EE6"/>
    <w:rsid w:val="00C040C6"/>
    <w:rsid w:val="00C06A91"/>
    <w:rsid w:val="00C06DD8"/>
    <w:rsid w:val="00C07CB0"/>
    <w:rsid w:val="00C1036B"/>
    <w:rsid w:val="00C10990"/>
    <w:rsid w:val="00C10A8D"/>
    <w:rsid w:val="00C11293"/>
    <w:rsid w:val="00C11424"/>
    <w:rsid w:val="00C11770"/>
    <w:rsid w:val="00C117A6"/>
    <w:rsid w:val="00C144BC"/>
    <w:rsid w:val="00C219DC"/>
    <w:rsid w:val="00C23F8F"/>
    <w:rsid w:val="00C247D1"/>
    <w:rsid w:val="00C300A3"/>
    <w:rsid w:val="00C3157E"/>
    <w:rsid w:val="00C332A8"/>
    <w:rsid w:val="00C33EA3"/>
    <w:rsid w:val="00C35C4B"/>
    <w:rsid w:val="00C36623"/>
    <w:rsid w:val="00C37752"/>
    <w:rsid w:val="00C37B89"/>
    <w:rsid w:val="00C41A16"/>
    <w:rsid w:val="00C4496D"/>
    <w:rsid w:val="00C47D3F"/>
    <w:rsid w:val="00C60676"/>
    <w:rsid w:val="00C610CA"/>
    <w:rsid w:val="00C62E0C"/>
    <w:rsid w:val="00C71AA3"/>
    <w:rsid w:val="00C74A21"/>
    <w:rsid w:val="00C74F24"/>
    <w:rsid w:val="00C75819"/>
    <w:rsid w:val="00C76139"/>
    <w:rsid w:val="00C76A38"/>
    <w:rsid w:val="00C77DC5"/>
    <w:rsid w:val="00C8044D"/>
    <w:rsid w:val="00C809C5"/>
    <w:rsid w:val="00C80DD5"/>
    <w:rsid w:val="00C8167C"/>
    <w:rsid w:val="00C83843"/>
    <w:rsid w:val="00C83A1B"/>
    <w:rsid w:val="00C83AA5"/>
    <w:rsid w:val="00C8415A"/>
    <w:rsid w:val="00C84729"/>
    <w:rsid w:val="00C84CBA"/>
    <w:rsid w:val="00C8671E"/>
    <w:rsid w:val="00C86E1D"/>
    <w:rsid w:val="00C876D3"/>
    <w:rsid w:val="00C95051"/>
    <w:rsid w:val="00C9517D"/>
    <w:rsid w:val="00C95AE1"/>
    <w:rsid w:val="00CA12F9"/>
    <w:rsid w:val="00CA180B"/>
    <w:rsid w:val="00CA6912"/>
    <w:rsid w:val="00CA7925"/>
    <w:rsid w:val="00CB13A4"/>
    <w:rsid w:val="00CB41D1"/>
    <w:rsid w:val="00CB68D8"/>
    <w:rsid w:val="00CB7938"/>
    <w:rsid w:val="00CB7E55"/>
    <w:rsid w:val="00CC05E0"/>
    <w:rsid w:val="00CC448A"/>
    <w:rsid w:val="00CD385A"/>
    <w:rsid w:val="00CD3F63"/>
    <w:rsid w:val="00CD59B1"/>
    <w:rsid w:val="00CD5A52"/>
    <w:rsid w:val="00CD75D4"/>
    <w:rsid w:val="00CD7C6D"/>
    <w:rsid w:val="00CE0216"/>
    <w:rsid w:val="00CE32DD"/>
    <w:rsid w:val="00CE5C6F"/>
    <w:rsid w:val="00CE6716"/>
    <w:rsid w:val="00CF269C"/>
    <w:rsid w:val="00CF273D"/>
    <w:rsid w:val="00CF367D"/>
    <w:rsid w:val="00CF3AD4"/>
    <w:rsid w:val="00CF3AFD"/>
    <w:rsid w:val="00D021DB"/>
    <w:rsid w:val="00D03EBD"/>
    <w:rsid w:val="00D101FA"/>
    <w:rsid w:val="00D102D4"/>
    <w:rsid w:val="00D14209"/>
    <w:rsid w:val="00D207AF"/>
    <w:rsid w:val="00D23270"/>
    <w:rsid w:val="00D30070"/>
    <w:rsid w:val="00D304FB"/>
    <w:rsid w:val="00D30728"/>
    <w:rsid w:val="00D30AF1"/>
    <w:rsid w:val="00D324E0"/>
    <w:rsid w:val="00D37C94"/>
    <w:rsid w:val="00D40CF2"/>
    <w:rsid w:val="00D43794"/>
    <w:rsid w:val="00D440D4"/>
    <w:rsid w:val="00D46B59"/>
    <w:rsid w:val="00D479D7"/>
    <w:rsid w:val="00D47E98"/>
    <w:rsid w:val="00D52AFA"/>
    <w:rsid w:val="00D54EF8"/>
    <w:rsid w:val="00D57D43"/>
    <w:rsid w:val="00D63D97"/>
    <w:rsid w:val="00D641B2"/>
    <w:rsid w:val="00D72158"/>
    <w:rsid w:val="00D73834"/>
    <w:rsid w:val="00D73E92"/>
    <w:rsid w:val="00D75915"/>
    <w:rsid w:val="00D75F2D"/>
    <w:rsid w:val="00D80039"/>
    <w:rsid w:val="00D812CF"/>
    <w:rsid w:val="00D878F6"/>
    <w:rsid w:val="00D90A03"/>
    <w:rsid w:val="00D90C5E"/>
    <w:rsid w:val="00D95176"/>
    <w:rsid w:val="00D976C4"/>
    <w:rsid w:val="00DA44C2"/>
    <w:rsid w:val="00DA51FF"/>
    <w:rsid w:val="00DA6103"/>
    <w:rsid w:val="00DA7115"/>
    <w:rsid w:val="00DB3BCC"/>
    <w:rsid w:val="00DB551B"/>
    <w:rsid w:val="00DC0F34"/>
    <w:rsid w:val="00DC27F2"/>
    <w:rsid w:val="00DC3B12"/>
    <w:rsid w:val="00DC7D19"/>
    <w:rsid w:val="00DD1175"/>
    <w:rsid w:val="00DD292C"/>
    <w:rsid w:val="00DD34E2"/>
    <w:rsid w:val="00DD39CE"/>
    <w:rsid w:val="00DD520C"/>
    <w:rsid w:val="00DD6358"/>
    <w:rsid w:val="00DE10EA"/>
    <w:rsid w:val="00DE11F6"/>
    <w:rsid w:val="00DE12B0"/>
    <w:rsid w:val="00DE19C7"/>
    <w:rsid w:val="00DE4251"/>
    <w:rsid w:val="00DE5346"/>
    <w:rsid w:val="00DE5852"/>
    <w:rsid w:val="00DF1A50"/>
    <w:rsid w:val="00DF2577"/>
    <w:rsid w:val="00DF27F0"/>
    <w:rsid w:val="00DF5B23"/>
    <w:rsid w:val="00DF5BC0"/>
    <w:rsid w:val="00E00F2D"/>
    <w:rsid w:val="00E03161"/>
    <w:rsid w:val="00E05497"/>
    <w:rsid w:val="00E05C8A"/>
    <w:rsid w:val="00E06109"/>
    <w:rsid w:val="00E075A4"/>
    <w:rsid w:val="00E10D88"/>
    <w:rsid w:val="00E11378"/>
    <w:rsid w:val="00E14FBF"/>
    <w:rsid w:val="00E171A5"/>
    <w:rsid w:val="00E20E3C"/>
    <w:rsid w:val="00E211EE"/>
    <w:rsid w:val="00E2267D"/>
    <w:rsid w:val="00E2280A"/>
    <w:rsid w:val="00E24026"/>
    <w:rsid w:val="00E257DA"/>
    <w:rsid w:val="00E25B08"/>
    <w:rsid w:val="00E25EB6"/>
    <w:rsid w:val="00E3026C"/>
    <w:rsid w:val="00E31A37"/>
    <w:rsid w:val="00E3292C"/>
    <w:rsid w:val="00E33320"/>
    <w:rsid w:val="00E3397E"/>
    <w:rsid w:val="00E33FEE"/>
    <w:rsid w:val="00E352FD"/>
    <w:rsid w:val="00E35344"/>
    <w:rsid w:val="00E40F82"/>
    <w:rsid w:val="00E4212C"/>
    <w:rsid w:val="00E4450B"/>
    <w:rsid w:val="00E4490F"/>
    <w:rsid w:val="00E46248"/>
    <w:rsid w:val="00E51717"/>
    <w:rsid w:val="00E56383"/>
    <w:rsid w:val="00E60750"/>
    <w:rsid w:val="00E61D1B"/>
    <w:rsid w:val="00E62165"/>
    <w:rsid w:val="00E626E2"/>
    <w:rsid w:val="00E63E89"/>
    <w:rsid w:val="00E651DF"/>
    <w:rsid w:val="00E66BFB"/>
    <w:rsid w:val="00E66E52"/>
    <w:rsid w:val="00E718EF"/>
    <w:rsid w:val="00E73A0D"/>
    <w:rsid w:val="00E742A4"/>
    <w:rsid w:val="00E74F9D"/>
    <w:rsid w:val="00E80265"/>
    <w:rsid w:val="00E8472F"/>
    <w:rsid w:val="00E901A6"/>
    <w:rsid w:val="00EA0648"/>
    <w:rsid w:val="00EA233D"/>
    <w:rsid w:val="00EA3FAB"/>
    <w:rsid w:val="00EA4329"/>
    <w:rsid w:val="00EA6DD6"/>
    <w:rsid w:val="00EA7E63"/>
    <w:rsid w:val="00EB085F"/>
    <w:rsid w:val="00EB31A2"/>
    <w:rsid w:val="00EB4F2F"/>
    <w:rsid w:val="00EB65CA"/>
    <w:rsid w:val="00EB694A"/>
    <w:rsid w:val="00EC0BB2"/>
    <w:rsid w:val="00EC0EDF"/>
    <w:rsid w:val="00EC13F4"/>
    <w:rsid w:val="00EC2B7A"/>
    <w:rsid w:val="00EC6086"/>
    <w:rsid w:val="00ED0844"/>
    <w:rsid w:val="00ED0920"/>
    <w:rsid w:val="00ED2608"/>
    <w:rsid w:val="00ED47EB"/>
    <w:rsid w:val="00ED6A60"/>
    <w:rsid w:val="00ED6C48"/>
    <w:rsid w:val="00EE19BE"/>
    <w:rsid w:val="00EE336B"/>
    <w:rsid w:val="00EE5E5F"/>
    <w:rsid w:val="00EE5EAE"/>
    <w:rsid w:val="00EE7ADA"/>
    <w:rsid w:val="00EF03D6"/>
    <w:rsid w:val="00EF15D4"/>
    <w:rsid w:val="00F00F3A"/>
    <w:rsid w:val="00F02B46"/>
    <w:rsid w:val="00F0497A"/>
    <w:rsid w:val="00F054F6"/>
    <w:rsid w:val="00F07248"/>
    <w:rsid w:val="00F077D8"/>
    <w:rsid w:val="00F07C4A"/>
    <w:rsid w:val="00F07E25"/>
    <w:rsid w:val="00F10654"/>
    <w:rsid w:val="00F10EF4"/>
    <w:rsid w:val="00F12B26"/>
    <w:rsid w:val="00F14F08"/>
    <w:rsid w:val="00F1527E"/>
    <w:rsid w:val="00F15EAD"/>
    <w:rsid w:val="00F21A32"/>
    <w:rsid w:val="00F21C8E"/>
    <w:rsid w:val="00F23396"/>
    <w:rsid w:val="00F27487"/>
    <w:rsid w:val="00F336EC"/>
    <w:rsid w:val="00F33C0D"/>
    <w:rsid w:val="00F36F15"/>
    <w:rsid w:val="00F37C10"/>
    <w:rsid w:val="00F42376"/>
    <w:rsid w:val="00F43E3C"/>
    <w:rsid w:val="00F4495B"/>
    <w:rsid w:val="00F47E35"/>
    <w:rsid w:val="00F51DEE"/>
    <w:rsid w:val="00F522C7"/>
    <w:rsid w:val="00F53893"/>
    <w:rsid w:val="00F54129"/>
    <w:rsid w:val="00F660C9"/>
    <w:rsid w:val="00F741F1"/>
    <w:rsid w:val="00F74274"/>
    <w:rsid w:val="00F74732"/>
    <w:rsid w:val="00F82F3C"/>
    <w:rsid w:val="00F84B03"/>
    <w:rsid w:val="00F86850"/>
    <w:rsid w:val="00F86A7F"/>
    <w:rsid w:val="00F905F4"/>
    <w:rsid w:val="00F91AED"/>
    <w:rsid w:val="00F94767"/>
    <w:rsid w:val="00F9491E"/>
    <w:rsid w:val="00F96149"/>
    <w:rsid w:val="00FA0141"/>
    <w:rsid w:val="00FA767A"/>
    <w:rsid w:val="00FB17EA"/>
    <w:rsid w:val="00FB1D7E"/>
    <w:rsid w:val="00FB27B1"/>
    <w:rsid w:val="00FB2E7D"/>
    <w:rsid w:val="00FB3A6C"/>
    <w:rsid w:val="00FB3AEF"/>
    <w:rsid w:val="00FB523A"/>
    <w:rsid w:val="00FB6EBD"/>
    <w:rsid w:val="00FB76DD"/>
    <w:rsid w:val="00FB7D4F"/>
    <w:rsid w:val="00FB7FA0"/>
    <w:rsid w:val="00FC048F"/>
    <w:rsid w:val="00FC27E8"/>
    <w:rsid w:val="00FC2B3A"/>
    <w:rsid w:val="00FC4DB8"/>
    <w:rsid w:val="00FC5FB5"/>
    <w:rsid w:val="00FD1B2F"/>
    <w:rsid w:val="00FD28F7"/>
    <w:rsid w:val="00FD31F2"/>
    <w:rsid w:val="00FD626F"/>
    <w:rsid w:val="00FE01C2"/>
    <w:rsid w:val="00FE108F"/>
    <w:rsid w:val="00FE3136"/>
    <w:rsid w:val="00FE3318"/>
    <w:rsid w:val="00FE3443"/>
    <w:rsid w:val="00FE39A2"/>
    <w:rsid w:val="00FE6F1A"/>
    <w:rsid w:val="00FE7845"/>
    <w:rsid w:val="00FF08E9"/>
    <w:rsid w:val="00FF15FC"/>
    <w:rsid w:val="00FF2408"/>
    <w:rsid w:val="00FF33D2"/>
    <w:rsid w:val="00FF46F9"/>
    <w:rsid w:val="00FF601D"/>
    <w:rsid w:val="00FF72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68641"/>
    <o:shapelayout v:ext="edit">
      <o:idmap v:ext="edit" data="1"/>
    </o:shapelayout>
  </w:shapeDefaults>
  <w:decimalSymbol w:val="."/>
  <w:listSeparator w:val=","/>
  <w14:docId w14:val="1566F563"/>
  <w15:docId w15:val="{0E0BC623-0AE4-4FD6-BF23-E00308984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1784"/>
    <w:pPr>
      <w:spacing w:after="200" w:line="276" w:lineRule="atLeast"/>
    </w:pPr>
    <w:rPr>
      <w:rFonts w:ascii="Calibri" w:hAnsi="Calibri" w:cs="Calibri"/>
      <w:sz w:val="22"/>
    </w:rPr>
  </w:style>
  <w:style w:type="paragraph" w:styleId="Heading1">
    <w:name w:val="heading 1"/>
    <w:basedOn w:val="Normal"/>
    <w:next w:val="Normal"/>
    <w:link w:val="Heading1Char"/>
    <w:qFormat/>
    <w:rsid w:val="00794AFB"/>
    <w:pPr>
      <w:keepNext/>
      <w:spacing w:after="0" w:line="240" w:lineRule="auto"/>
      <w:outlineLvl w:val="0"/>
    </w:pPr>
    <w:rPr>
      <w:rFonts w:ascii="Times New Roman" w:hAnsi="Times New Roman" w:cs="Times New Roman"/>
      <w:b/>
      <w:bCs/>
      <w:sz w:val="24"/>
      <w:szCs w:val="24"/>
    </w:rPr>
  </w:style>
  <w:style w:type="paragraph" w:styleId="Heading2">
    <w:name w:val="heading 2"/>
    <w:basedOn w:val="Normal"/>
    <w:next w:val="Normal"/>
    <w:link w:val="Heading2Char"/>
    <w:unhideWhenUsed/>
    <w:qFormat/>
    <w:rsid w:val="00084BE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794AFB"/>
    <w:pPr>
      <w:keepNext/>
      <w:spacing w:after="0" w:line="240" w:lineRule="auto"/>
      <w:outlineLvl w:val="2"/>
    </w:pPr>
    <w:rPr>
      <w:rFonts w:ascii="Arial" w:hAnsi="Arial" w:cs="Arial"/>
      <w:b/>
      <w:b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21784"/>
    <w:pPr>
      <w:tabs>
        <w:tab w:val="center" w:pos="4320"/>
        <w:tab w:val="right" w:pos="8640"/>
      </w:tabs>
    </w:pPr>
  </w:style>
  <w:style w:type="paragraph" w:styleId="Footer">
    <w:name w:val="footer"/>
    <w:basedOn w:val="Normal"/>
    <w:link w:val="FooterChar"/>
    <w:uiPriority w:val="99"/>
    <w:rsid w:val="00821784"/>
    <w:pPr>
      <w:tabs>
        <w:tab w:val="center" w:pos="4320"/>
        <w:tab w:val="right" w:pos="8640"/>
      </w:tabs>
    </w:pPr>
  </w:style>
  <w:style w:type="character" w:styleId="Hyperlink">
    <w:name w:val="Hyperlink"/>
    <w:basedOn w:val="DefaultParagraphFont"/>
    <w:uiPriority w:val="99"/>
    <w:rsid w:val="00821784"/>
    <w:rPr>
      <w:color w:val="0000FF"/>
      <w:u w:val="single"/>
    </w:rPr>
  </w:style>
  <w:style w:type="character" w:styleId="PageNumber">
    <w:name w:val="page number"/>
    <w:basedOn w:val="DefaultParagraphFont"/>
    <w:rsid w:val="00821784"/>
  </w:style>
  <w:style w:type="paragraph" w:styleId="ListParagraph">
    <w:name w:val="List Paragraph"/>
    <w:basedOn w:val="Normal"/>
    <w:uiPriority w:val="34"/>
    <w:qFormat/>
    <w:rsid w:val="002D6E0B"/>
    <w:pPr>
      <w:spacing w:line="276" w:lineRule="auto"/>
      <w:ind w:left="720"/>
      <w:contextualSpacing/>
    </w:pPr>
    <w:rPr>
      <w:rFonts w:cs="Times New Roman"/>
      <w:szCs w:val="22"/>
    </w:rPr>
  </w:style>
  <w:style w:type="paragraph" w:styleId="BalloonText">
    <w:name w:val="Balloon Text"/>
    <w:basedOn w:val="Normal"/>
    <w:link w:val="BalloonTextChar"/>
    <w:rsid w:val="001777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177747"/>
    <w:rPr>
      <w:rFonts w:ascii="Tahoma" w:hAnsi="Tahoma" w:cs="Tahoma"/>
      <w:sz w:val="16"/>
      <w:szCs w:val="16"/>
    </w:rPr>
  </w:style>
  <w:style w:type="character" w:styleId="FollowedHyperlink">
    <w:name w:val="FollowedHyperlink"/>
    <w:basedOn w:val="DefaultParagraphFont"/>
    <w:rsid w:val="002F3B18"/>
    <w:rPr>
      <w:color w:val="800080" w:themeColor="followedHyperlink"/>
      <w:u w:val="single"/>
    </w:rPr>
  </w:style>
  <w:style w:type="character" w:customStyle="1" w:styleId="Heading1Char">
    <w:name w:val="Heading 1 Char"/>
    <w:basedOn w:val="DefaultParagraphFont"/>
    <w:link w:val="Heading1"/>
    <w:rsid w:val="00794AFB"/>
    <w:rPr>
      <w:b/>
      <w:bCs/>
      <w:sz w:val="24"/>
      <w:szCs w:val="24"/>
    </w:rPr>
  </w:style>
  <w:style w:type="character" w:customStyle="1" w:styleId="Heading3Char">
    <w:name w:val="Heading 3 Char"/>
    <w:basedOn w:val="DefaultParagraphFont"/>
    <w:link w:val="Heading3"/>
    <w:rsid w:val="00794AFB"/>
    <w:rPr>
      <w:rFonts w:ascii="Arial" w:hAnsi="Arial" w:cs="Arial"/>
      <w:b/>
      <w:bCs/>
      <w:sz w:val="24"/>
      <w:szCs w:val="24"/>
      <w:u w:val="single"/>
    </w:rPr>
  </w:style>
  <w:style w:type="character" w:styleId="PlaceholderText">
    <w:name w:val="Placeholder Text"/>
    <w:basedOn w:val="DefaultParagraphFont"/>
    <w:uiPriority w:val="99"/>
    <w:semiHidden/>
    <w:rsid w:val="00881504"/>
    <w:rPr>
      <w:color w:val="808080"/>
    </w:rPr>
  </w:style>
  <w:style w:type="character" w:customStyle="1" w:styleId="Heading2Char">
    <w:name w:val="Heading 2 Char"/>
    <w:basedOn w:val="DefaultParagraphFont"/>
    <w:link w:val="Heading2"/>
    <w:rsid w:val="00084BE9"/>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rsid w:val="003F6ABF"/>
    <w:pPr>
      <w:tabs>
        <w:tab w:val="right" w:leader="dot" w:pos="8630"/>
      </w:tabs>
      <w:spacing w:after="100"/>
    </w:pPr>
    <w:rPr>
      <w:noProof/>
      <w:sz w:val="24"/>
      <w:szCs w:val="24"/>
    </w:rPr>
  </w:style>
  <w:style w:type="paragraph" w:styleId="NormalWeb">
    <w:name w:val="Normal (Web)"/>
    <w:basedOn w:val="Normal"/>
    <w:uiPriority w:val="99"/>
    <w:unhideWhenUsed/>
    <w:rsid w:val="00667A6E"/>
    <w:pPr>
      <w:spacing w:before="100" w:beforeAutospacing="1" w:after="100" w:afterAutospacing="1" w:line="240" w:lineRule="auto"/>
    </w:pPr>
    <w:rPr>
      <w:rFonts w:ascii="Times New Roman" w:hAnsi="Times New Roman" w:cs="Times New Roman"/>
      <w:sz w:val="24"/>
      <w:szCs w:val="24"/>
    </w:rPr>
  </w:style>
  <w:style w:type="character" w:customStyle="1" w:styleId="apple-converted-space">
    <w:name w:val="apple-converted-space"/>
    <w:basedOn w:val="DefaultParagraphFont"/>
    <w:rsid w:val="00667A6E"/>
  </w:style>
  <w:style w:type="character" w:styleId="Strong">
    <w:name w:val="Strong"/>
    <w:basedOn w:val="DefaultParagraphFont"/>
    <w:uiPriority w:val="22"/>
    <w:qFormat/>
    <w:rsid w:val="00667A6E"/>
    <w:rPr>
      <w:b/>
      <w:bCs/>
    </w:rPr>
  </w:style>
  <w:style w:type="character" w:customStyle="1" w:styleId="apple-style-span">
    <w:name w:val="apple-style-span"/>
    <w:basedOn w:val="DefaultParagraphFont"/>
    <w:rsid w:val="00667A6E"/>
  </w:style>
  <w:style w:type="character" w:customStyle="1" w:styleId="il">
    <w:name w:val="il"/>
    <w:basedOn w:val="DefaultParagraphFont"/>
    <w:rsid w:val="00FF15FC"/>
  </w:style>
  <w:style w:type="character" w:customStyle="1" w:styleId="HeaderChar">
    <w:name w:val="Header Char"/>
    <w:basedOn w:val="DefaultParagraphFont"/>
    <w:link w:val="Header"/>
    <w:uiPriority w:val="99"/>
    <w:rsid w:val="00F336EC"/>
    <w:rPr>
      <w:rFonts w:ascii="Calibri" w:hAnsi="Calibri" w:cs="Calibri"/>
      <w:sz w:val="22"/>
    </w:rPr>
  </w:style>
  <w:style w:type="character" w:customStyle="1" w:styleId="FooterChar">
    <w:name w:val="Footer Char"/>
    <w:basedOn w:val="DefaultParagraphFont"/>
    <w:link w:val="Footer"/>
    <w:uiPriority w:val="99"/>
    <w:rsid w:val="00F336EC"/>
    <w:rPr>
      <w:rFonts w:ascii="Calibri" w:hAnsi="Calibri" w:cs="Calibri"/>
      <w:sz w:val="22"/>
    </w:rPr>
  </w:style>
  <w:style w:type="character" w:customStyle="1" w:styleId="UnresolvedMention1">
    <w:name w:val="Unresolved Mention1"/>
    <w:basedOn w:val="DefaultParagraphFont"/>
    <w:uiPriority w:val="99"/>
    <w:semiHidden/>
    <w:unhideWhenUsed/>
    <w:rsid w:val="00011608"/>
    <w:rPr>
      <w:color w:val="808080"/>
      <w:shd w:val="clear" w:color="auto" w:fill="E6E6E6"/>
    </w:rPr>
  </w:style>
  <w:style w:type="character" w:styleId="Emphasis">
    <w:name w:val="Emphasis"/>
    <w:basedOn w:val="DefaultParagraphFont"/>
    <w:qFormat/>
    <w:rsid w:val="00B84778"/>
    <w:rPr>
      <w:i/>
      <w:iCs/>
    </w:rPr>
  </w:style>
  <w:style w:type="paragraph" w:customStyle="1" w:styleId="m8853888136261914872gmail-msolistparagraph">
    <w:name w:val="m_8853888136261914872gmail-msolistparagraph"/>
    <w:basedOn w:val="Normal"/>
    <w:rsid w:val="007841F8"/>
    <w:pPr>
      <w:spacing w:before="100" w:beforeAutospacing="1" w:after="100" w:afterAutospacing="1" w:line="240" w:lineRule="auto"/>
    </w:pPr>
    <w:rPr>
      <w:rFonts w:ascii="Times New Roman" w:hAnsi="Times New Roman" w:cs="Times New Roman"/>
      <w:sz w:val="24"/>
      <w:szCs w:val="24"/>
    </w:rPr>
  </w:style>
  <w:style w:type="character" w:customStyle="1" w:styleId="UnresolvedMention2">
    <w:name w:val="Unresolved Mention2"/>
    <w:basedOn w:val="DefaultParagraphFont"/>
    <w:uiPriority w:val="99"/>
    <w:semiHidden/>
    <w:unhideWhenUsed/>
    <w:rsid w:val="009C6991"/>
    <w:rPr>
      <w:color w:val="605E5C"/>
      <w:shd w:val="clear" w:color="auto" w:fill="E1DFDD"/>
    </w:rPr>
  </w:style>
  <w:style w:type="character" w:customStyle="1" w:styleId="UnresolvedMention3">
    <w:name w:val="Unresolved Mention3"/>
    <w:basedOn w:val="DefaultParagraphFont"/>
    <w:uiPriority w:val="99"/>
    <w:semiHidden/>
    <w:unhideWhenUsed/>
    <w:rsid w:val="00887998"/>
    <w:rPr>
      <w:color w:val="605E5C"/>
      <w:shd w:val="clear" w:color="auto" w:fill="E1DFDD"/>
    </w:rPr>
  </w:style>
  <w:style w:type="character" w:styleId="UnresolvedMention">
    <w:name w:val="Unresolved Mention"/>
    <w:basedOn w:val="DefaultParagraphFont"/>
    <w:uiPriority w:val="99"/>
    <w:semiHidden/>
    <w:unhideWhenUsed/>
    <w:rsid w:val="000E5C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9724">
      <w:bodyDiv w:val="1"/>
      <w:marLeft w:val="0"/>
      <w:marRight w:val="0"/>
      <w:marTop w:val="0"/>
      <w:marBottom w:val="0"/>
      <w:divBdr>
        <w:top w:val="none" w:sz="0" w:space="0" w:color="auto"/>
        <w:left w:val="none" w:sz="0" w:space="0" w:color="auto"/>
        <w:bottom w:val="none" w:sz="0" w:space="0" w:color="auto"/>
        <w:right w:val="none" w:sz="0" w:space="0" w:color="auto"/>
      </w:divBdr>
    </w:div>
    <w:div w:id="186405138">
      <w:bodyDiv w:val="1"/>
      <w:marLeft w:val="0"/>
      <w:marRight w:val="0"/>
      <w:marTop w:val="0"/>
      <w:marBottom w:val="0"/>
      <w:divBdr>
        <w:top w:val="none" w:sz="0" w:space="0" w:color="auto"/>
        <w:left w:val="none" w:sz="0" w:space="0" w:color="auto"/>
        <w:bottom w:val="none" w:sz="0" w:space="0" w:color="auto"/>
        <w:right w:val="none" w:sz="0" w:space="0" w:color="auto"/>
      </w:divBdr>
    </w:div>
    <w:div w:id="213199230">
      <w:bodyDiv w:val="1"/>
      <w:marLeft w:val="0"/>
      <w:marRight w:val="0"/>
      <w:marTop w:val="0"/>
      <w:marBottom w:val="0"/>
      <w:divBdr>
        <w:top w:val="none" w:sz="0" w:space="0" w:color="auto"/>
        <w:left w:val="none" w:sz="0" w:space="0" w:color="auto"/>
        <w:bottom w:val="none" w:sz="0" w:space="0" w:color="auto"/>
        <w:right w:val="none" w:sz="0" w:space="0" w:color="auto"/>
      </w:divBdr>
    </w:div>
    <w:div w:id="281883582">
      <w:bodyDiv w:val="1"/>
      <w:marLeft w:val="0"/>
      <w:marRight w:val="0"/>
      <w:marTop w:val="0"/>
      <w:marBottom w:val="0"/>
      <w:divBdr>
        <w:top w:val="none" w:sz="0" w:space="0" w:color="auto"/>
        <w:left w:val="none" w:sz="0" w:space="0" w:color="auto"/>
        <w:bottom w:val="none" w:sz="0" w:space="0" w:color="auto"/>
        <w:right w:val="none" w:sz="0" w:space="0" w:color="auto"/>
      </w:divBdr>
    </w:div>
    <w:div w:id="394207003">
      <w:bodyDiv w:val="1"/>
      <w:marLeft w:val="0"/>
      <w:marRight w:val="0"/>
      <w:marTop w:val="0"/>
      <w:marBottom w:val="0"/>
      <w:divBdr>
        <w:top w:val="none" w:sz="0" w:space="0" w:color="auto"/>
        <w:left w:val="none" w:sz="0" w:space="0" w:color="auto"/>
        <w:bottom w:val="none" w:sz="0" w:space="0" w:color="auto"/>
        <w:right w:val="none" w:sz="0" w:space="0" w:color="auto"/>
      </w:divBdr>
    </w:div>
    <w:div w:id="416752931">
      <w:bodyDiv w:val="1"/>
      <w:marLeft w:val="0"/>
      <w:marRight w:val="0"/>
      <w:marTop w:val="0"/>
      <w:marBottom w:val="0"/>
      <w:divBdr>
        <w:top w:val="none" w:sz="0" w:space="0" w:color="auto"/>
        <w:left w:val="none" w:sz="0" w:space="0" w:color="auto"/>
        <w:bottom w:val="none" w:sz="0" w:space="0" w:color="auto"/>
        <w:right w:val="none" w:sz="0" w:space="0" w:color="auto"/>
      </w:divBdr>
    </w:div>
    <w:div w:id="662855890">
      <w:bodyDiv w:val="1"/>
      <w:marLeft w:val="0"/>
      <w:marRight w:val="0"/>
      <w:marTop w:val="0"/>
      <w:marBottom w:val="0"/>
      <w:divBdr>
        <w:top w:val="none" w:sz="0" w:space="0" w:color="auto"/>
        <w:left w:val="none" w:sz="0" w:space="0" w:color="auto"/>
        <w:bottom w:val="none" w:sz="0" w:space="0" w:color="auto"/>
        <w:right w:val="none" w:sz="0" w:space="0" w:color="auto"/>
      </w:divBdr>
    </w:div>
    <w:div w:id="690684933">
      <w:bodyDiv w:val="1"/>
      <w:marLeft w:val="0"/>
      <w:marRight w:val="0"/>
      <w:marTop w:val="0"/>
      <w:marBottom w:val="0"/>
      <w:divBdr>
        <w:top w:val="none" w:sz="0" w:space="0" w:color="auto"/>
        <w:left w:val="none" w:sz="0" w:space="0" w:color="auto"/>
        <w:bottom w:val="none" w:sz="0" w:space="0" w:color="auto"/>
        <w:right w:val="none" w:sz="0" w:space="0" w:color="auto"/>
      </w:divBdr>
    </w:div>
    <w:div w:id="698744885">
      <w:bodyDiv w:val="1"/>
      <w:marLeft w:val="0"/>
      <w:marRight w:val="0"/>
      <w:marTop w:val="0"/>
      <w:marBottom w:val="0"/>
      <w:divBdr>
        <w:top w:val="none" w:sz="0" w:space="0" w:color="auto"/>
        <w:left w:val="none" w:sz="0" w:space="0" w:color="auto"/>
        <w:bottom w:val="none" w:sz="0" w:space="0" w:color="auto"/>
        <w:right w:val="none" w:sz="0" w:space="0" w:color="auto"/>
      </w:divBdr>
    </w:div>
    <w:div w:id="713428405">
      <w:bodyDiv w:val="1"/>
      <w:marLeft w:val="0"/>
      <w:marRight w:val="0"/>
      <w:marTop w:val="0"/>
      <w:marBottom w:val="0"/>
      <w:divBdr>
        <w:top w:val="none" w:sz="0" w:space="0" w:color="auto"/>
        <w:left w:val="none" w:sz="0" w:space="0" w:color="auto"/>
        <w:bottom w:val="none" w:sz="0" w:space="0" w:color="auto"/>
        <w:right w:val="none" w:sz="0" w:space="0" w:color="auto"/>
      </w:divBdr>
    </w:div>
    <w:div w:id="890267177">
      <w:bodyDiv w:val="1"/>
      <w:marLeft w:val="0"/>
      <w:marRight w:val="0"/>
      <w:marTop w:val="0"/>
      <w:marBottom w:val="0"/>
      <w:divBdr>
        <w:top w:val="none" w:sz="0" w:space="0" w:color="auto"/>
        <w:left w:val="none" w:sz="0" w:space="0" w:color="auto"/>
        <w:bottom w:val="none" w:sz="0" w:space="0" w:color="auto"/>
        <w:right w:val="none" w:sz="0" w:space="0" w:color="auto"/>
      </w:divBdr>
    </w:div>
    <w:div w:id="958412042">
      <w:bodyDiv w:val="1"/>
      <w:marLeft w:val="0"/>
      <w:marRight w:val="0"/>
      <w:marTop w:val="0"/>
      <w:marBottom w:val="0"/>
      <w:divBdr>
        <w:top w:val="none" w:sz="0" w:space="0" w:color="auto"/>
        <w:left w:val="none" w:sz="0" w:space="0" w:color="auto"/>
        <w:bottom w:val="none" w:sz="0" w:space="0" w:color="auto"/>
        <w:right w:val="none" w:sz="0" w:space="0" w:color="auto"/>
      </w:divBdr>
    </w:div>
    <w:div w:id="1171140849">
      <w:bodyDiv w:val="1"/>
      <w:marLeft w:val="0"/>
      <w:marRight w:val="0"/>
      <w:marTop w:val="0"/>
      <w:marBottom w:val="0"/>
      <w:divBdr>
        <w:top w:val="none" w:sz="0" w:space="0" w:color="auto"/>
        <w:left w:val="none" w:sz="0" w:space="0" w:color="auto"/>
        <w:bottom w:val="none" w:sz="0" w:space="0" w:color="auto"/>
        <w:right w:val="none" w:sz="0" w:space="0" w:color="auto"/>
      </w:divBdr>
    </w:div>
    <w:div w:id="1271284196">
      <w:bodyDiv w:val="1"/>
      <w:marLeft w:val="0"/>
      <w:marRight w:val="0"/>
      <w:marTop w:val="0"/>
      <w:marBottom w:val="0"/>
      <w:divBdr>
        <w:top w:val="none" w:sz="0" w:space="0" w:color="auto"/>
        <w:left w:val="none" w:sz="0" w:space="0" w:color="auto"/>
        <w:bottom w:val="none" w:sz="0" w:space="0" w:color="auto"/>
        <w:right w:val="none" w:sz="0" w:space="0" w:color="auto"/>
      </w:divBdr>
    </w:div>
    <w:div w:id="1276713548">
      <w:bodyDiv w:val="1"/>
      <w:marLeft w:val="0"/>
      <w:marRight w:val="0"/>
      <w:marTop w:val="0"/>
      <w:marBottom w:val="0"/>
      <w:divBdr>
        <w:top w:val="none" w:sz="0" w:space="0" w:color="auto"/>
        <w:left w:val="none" w:sz="0" w:space="0" w:color="auto"/>
        <w:bottom w:val="none" w:sz="0" w:space="0" w:color="auto"/>
        <w:right w:val="none" w:sz="0" w:space="0" w:color="auto"/>
      </w:divBdr>
    </w:div>
    <w:div w:id="1295990044">
      <w:bodyDiv w:val="1"/>
      <w:marLeft w:val="0"/>
      <w:marRight w:val="0"/>
      <w:marTop w:val="0"/>
      <w:marBottom w:val="0"/>
      <w:divBdr>
        <w:top w:val="none" w:sz="0" w:space="0" w:color="auto"/>
        <w:left w:val="none" w:sz="0" w:space="0" w:color="auto"/>
        <w:bottom w:val="none" w:sz="0" w:space="0" w:color="auto"/>
        <w:right w:val="none" w:sz="0" w:space="0" w:color="auto"/>
      </w:divBdr>
      <w:divsChild>
        <w:div w:id="1098714777">
          <w:marLeft w:val="0"/>
          <w:marRight w:val="0"/>
          <w:marTop w:val="0"/>
          <w:marBottom w:val="0"/>
          <w:divBdr>
            <w:top w:val="none" w:sz="0" w:space="0" w:color="auto"/>
            <w:left w:val="none" w:sz="0" w:space="0" w:color="auto"/>
            <w:bottom w:val="none" w:sz="0" w:space="0" w:color="auto"/>
            <w:right w:val="none" w:sz="0" w:space="0" w:color="auto"/>
          </w:divBdr>
        </w:div>
        <w:div w:id="1089160058">
          <w:marLeft w:val="0"/>
          <w:marRight w:val="0"/>
          <w:marTop w:val="0"/>
          <w:marBottom w:val="0"/>
          <w:divBdr>
            <w:top w:val="none" w:sz="0" w:space="0" w:color="auto"/>
            <w:left w:val="none" w:sz="0" w:space="0" w:color="auto"/>
            <w:bottom w:val="none" w:sz="0" w:space="0" w:color="auto"/>
            <w:right w:val="none" w:sz="0" w:space="0" w:color="auto"/>
          </w:divBdr>
          <w:divsChild>
            <w:div w:id="385418509">
              <w:marLeft w:val="0"/>
              <w:marRight w:val="0"/>
              <w:marTop w:val="0"/>
              <w:marBottom w:val="0"/>
              <w:divBdr>
                <w:top w:val="none" w:sz="0" w:space="0" w:color="auto"/>
                <w:left w:val="none" w:sz="0" w:space="0" w:color="auto"/>
                <w:bottom w:val="none" w:sz="0" w:space="0" w:color="auto"/>
                <w:right w:val="none" w:sz="0" w:space="0" w:color="auto"/>
              </w:divBdr>
            </w:div>
            <w:div w:id="1542084549">
              <w:marLeft w:val="0"/>
              <w:marRight w:val="0"/>
              <w:marTop w:val="0"/>
              <w:marBottom w:val="0"/>
              <w:divBdr>
                <w:top w:val="none" w:sz="0" w:space="0" w:color="auto"/>
                <w:left w:val="none" w:sz="0" w:space="0" w:color="auto"/>
                <w:bottom w:val="none" w:sz="0" w:space="0" w:color="auto"/>
                <w:right w:val="none" w:sz="0" w:space="0" w:color="auto"/>
              </w:divBdr>
            </w:div>
            <w:div w:id="1241326316">
              <w:marLeft w:val="0"/>
              <w:marRight w:val="0"/>
              <w:marTop w:val="0"/>
              <w:marBottom w:val="0"/>
              <w:divBdr>
                <w:top w:val="none" w:sz="0" w:space="0" w:color="auto"/>
                <w:left w:val="none" w:sz="0" w:space="0" w:color="auto"/>
                <w:bottom w:val="none" w:sz="0" w:space="0" w:color="auto"/>
                <w:right w:val="none" w:sz="0" w:space="0" w:color="auto"/>
              </w:divBdr>
            </w:div>
            <w:div w:id="1342585974">
              <w:marLeft w:val="0"/>
              <w:marRight w:val="0"/>
              <w:marTop w:val="0"/>
              <w:marBottom w:val="0"/>
              <w:divBdr>
                <w:top w:val="none" w:sz="0" w:space="0" w:color="auto"/>
                <w:left w:val="none" w:sz="0" w:space="0" w:color="auto"/>
                <w:bottom w:val="none" w:sz="0" w:space="0" w:color="auto"/>
                <w:right w:val="none" w:sz="0" w:space="0" w:color="auto"/>
              </w:divBdr>
            </w:div>
            <w:div w:id="41374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41264">
      <w:bodyDiv w:val="1"/>
      <w:marLeft w:val="0"/>
      <w:marRight w:val="0"/>
      <w:marTop w:val="0"/>
      <w:marBottom w:val="0"/>
      <w:divBdr>
        <w:top w:val="none" w:sz="0" w:space="0" w:color="auto"/>
        <w:left w:val="none" w:sz="0" w:space="0" w:color="auto"/>
        <w:bottom w:val="none" w:sz="0" w:space="0" w:color="auto"/>
        <w:right w:val="none" w:sz="0" w:space="0" w:color="auto"/>
      </w:divBdr>
    </w:div>
    <w:div w:id="1556890681">
      <w:bodyDiv w:val="1"/>
      <w:marLeft w:val="0"/>
      <w:marRight w:val="0"/>
      <w:marTop w:val="0"/>
      <w:marBottom w:val="0"/>
      <w:divBdr>
        <w:top w:val="none" w:sz="0" w:space="0" w:color="auto"/>
        <w:left w:val="none" w:sz="0" w:space="0" w:color="auto"/>
        <w:bottom w:val="none" w:sz="0" w:space="0" w:color="auto"/>
        <w:right w:val="none" w:sz="0" w:space="0" w:color="auto"/>
      </w:divBdr>
    </w:div>
    <w:div w:id="1576016819">
      <w:bodyDiv w:val="1"/>
      <w:marLeft w:val="0"/>
      <w:marRight w:val="0"/>
      <w:marTop w:val="0"/>
      <w:marBottom w:val="0"/>
      <w:divBdr>
        <w:top w:val="none" w:sz="0" w:space="0" w:color="auto"/>
        <w:left w:val="none" w:sz="0" w:space="0" w:color="auto"/>
        <w:bottom w:val="none" w:sz="0" w:space="0" w:color="auto"/>
        <w:right w:val="none" w:sz="0" w:space="0" w:color="auto"/>
      </w:divBdr>
    </w:div>
    <w:div w:id="1677339111">
      <w:bodyDiv w:val="1"/>
      <w:marLeft w:val="0"/>
      <w:marRight w:val="0"/>
      <w:marTop w:val="0"/>
      <w:marBottom w:val="0"/>
      <w:divBdr>
        <w:top w:val="none" w:sz="0" w:space="0" w:color="auto"/>
        <w:left w:val="none" w:sz="0" w:space="0" w:color="auto"/>
        <w:bottom w:val="none" w:sz="0" w:space="0" w:color="auto"/>
        <w:right w:val="none" w:sz="0" w:space="0" w:color="auto"/>
      </w:divBdr>
    </w:div>
    <w:div w:id="1679035739">
      <w:bodyDiv w:val="1"/>
      <w:marLeft w:val="0"/>
      <w:marRight w:val="0"/>
      <w:marTop w:val="0"/>
      <w:marBottom w:val="0"/>
      <w:divBdr>
        <w:top w:val="none" w:sz="0" w:space="0" w:color="auto"/>
        <w:left w:val="none" w:sz="0" w:space="0" w:color="auto"/>
        <w:bottom w:val="none" w:sz="0" w:space="0" w:color="auto"/>
        <w:right w:val="none" w:sz="0" w:space="0" w:color="auto"/>
      </w:divBdr>
    </w:div>
    <w:div w:id="1913078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hyperlink" Target="https://keystonecpa.sharefile.com/d-s2c46d176a85246a4ad01e5d2335b003b" TargetMode="External"/><Relationship Id="rId26" Type="http://schemas.openxmlformats.org/officeDocument/2006/relationships/hyperlink" Target="http://www.meetup.com/fibisouthbayrealestateinvestmentclub/" TargetMode="External"/><Relationship Id="rId39" Type="http://schemas.openxmlformats.org/officeDocument/2006/relationships/hyperlink" Target="mailto:jwelgan@mybploan.com" TargetMode="External"/><Relationship Id="rId21" Type="http://schemas.openxmlformats.org/officeDocument/2006/relationships/hyperlink" Target="https://keystonecpa.sharefile.com/d-s8d0c3c4610664f1cbbf6ea6716ff648d" TargetMode="External"/><Relationship Id="rId34" Type="http://schemas.openxmlformats.org/officeDocument/2006/relationships/hyperlink" Target="http://www.meetup.com/Sacramentos-Real-Estate-Club-Capital-City-Wealth-Builders/" TargetMode="External"/><Relationship Id="rId42" Type="http://schemas.openxmlformats.org/officeDocument/2006/relationships/hyperlink" Target="https://maps.google.com/?q=333+City+Boulevard+West,+Suite+2050%C2%A0%C2%A0%C2%A0%C2%A0%C2%A0%C2%A0%C2%A0%C2%A0%C2%A0%C2%A0%C2%A0%C2%A0%C2%A0%C2%A0%C2%A0%C2%A0%C2%A0%C2%A0%C2%A0%C2%A0%C2%A0%C2%A0%C2%A0%C2%A0%C2%A0%C2%A0%C2%A0%C2%A0%0D+%0D+Orange,+California+92868&amp;entry=gmail&amp;source=g" TargetMode="External"/><Relationship Id="rId47" Type="http://schemas.openxmlformats.org/officeDocument/2006/relationships/hyperlink" Target="https://maps.google.com/?q=333+City+Boulevard+West,+Suite+2050%C2%A0%C2%A0%C2%A0%C2%A0%C2%A0%C2%A0%C2%A0%C2%A0%C2%A0%C2%A0%C2%A0%C2%A0%C2%A0%C2%A0%C2%A0%C2%A0%C2%A0%C2%A0%C2%A0%C2%A0%C2%A0%C2%A0%C2%A0%C2%A0%C2%A0%C2%A0%C2%A0%C2%A0%0D+%0D+Orange,+California+92868&amp;entry=gmail&amp;source=g" TargetMode="External"/><Relationship Id="rId50" Type="http://schemas.openxmlformats.org/officeDocument/2006/relationships/hyperlink" Target="https://keystonecpa.sharefile.com/d-sf33098fbaa4142a7adbf3f0cd2571e93" TargetMode="External"/><Relationship Id="rId55" Type="http://schemas.openxmlformats.org/officeDocument/2006/relationships/hyperlink" Target="https://www.trustetc.com/" TargetMode="Externa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hyperlink" Target="https://keystonecpa.sharefile.com/d-s9050a9a968884c978b95f03c42a543b2" TargetMode="External"/><Relationship Id="rId29" Type="http://schemas.openxmlformats.org/officeDocument/2006/relationships/hyperlink" Target="https://www.nsdrei.org/" TargetMode="External"/><Relationship Id="rId11" Type="http://schemas.openxmlformats.org/officeDocument/2006/relationships/image" Target="media/image1.png"/><Relationship Id="rId24" Type="http://schemas.openxmlformats.org/officeDocument/2006/relationships/hyperlink" Target="https://keystonecpa.sharefile.com/d-s515f7c02d0424093be01a8db84cde7f4" TargetMode="External"/><Relationship Id="rId32" Type="http://schemas.openxmlformats.org/officeDocument/2006/relationships/hyperlink" Target="http://sjrei.org/" TargetMode="External"/><Relationship Id="rId37" Type="http://schemas.openxmlformats.org/officeDocument/2006/relationships/hyperlink" Target="http://www.bls.gov/" TargetMode="External"/><Relationship Id="rId40" Type="http://schemas.openxmlformats.org/officeDocument/2006/relationships/hyperlink" Target="mailto:albert@albertbui.com" TargetMode="External"/><Relationship Id="rId45" Type="http://schemas.openxmlformats.org/officeDocument/2006/relationships/hyperlink" Target="http://www.fidelislawfirm.com/" TargetMode="External"/><Relationship Id="rId53" Type="http://schemas.openxmlformats.org/officeDocument/2006/relationships/hyperlink" Target="https://www.sensefinancial.com/" TargetMode="External"/><Relationship Id="rId58" Type="http://schemas.openxmlformats.org/officeDocument/2006/relationships/hyperlink" Target="https://weaverconsultinggroup.com/" TargetMode="External"/><Relationship Id="rId5" Type="http://schemas.openxmlformats.org/officeDocument/2006/relationships/settings" Target="settings.xml"/><Relationship Id="rId61" Type="http://schemas.openxmlformats.org/officeDocument/2006/relationships/theme" Target="theme/theme1.xml"/><Relationship Id="rId19" Type="http://schemas.openxmlformats.org/officeDocument/2006/relationships/hyperlink" Target="https://keystonecpa.sharefile.com/d-s01e77a8968f6469a9edb592991e4e561" TargetMode="External"/><Relationship Id="rId14" Type="http://schemas.openxmlformats.org/officeDocument/2006/relationships/hyperlink" Target="https://keystonecpa.sharefile.com/d-sc735d61cf90b4de5b87ed59bf7093f1e" TargetMode="External"/><Relationship Id="rId22" Type="http://schemas.openxmlformats.org/officeDocument/2006/relationships/hyperlink" Target="https://keystonecpa.sharefile.com/d-s16cb5eb2504e4a79a933611902f13f42" TargetMode="External"/><Relationship Id="rId27" Type="http://schemas.openxmlformats.org/officeDocument/2006/relationships/hyperlink" Target="http://ocreia.com/" TargetMode="External"/><Relationship Id="rId30" Type="http://schemas.openxmlformats.org/officeDocument/2006/relationships/hyperlink" Target="http://sdcia.com/" TargetMode="External"/><Relationship Id="rId35" Type="http://schemas.openxmlformats.org/officeDocument/2006/relationships/hyperlink" Target="https://www.thenorrisgroup.com/radio_show/" TargetMode="External"/><Relationship Id="rId43" Type="http://schemas.openxmlformats.org/officeDocument/2006/relationships/hyperlink" Target="tel:(714)%20704-4828" TargetMode="External"/><Relationship Id="rId48" Type="http://schemas.openxmlformats.org/officeDocument/2006/relationships/hyperlink" Target="tel:(714)%20704-4828" TargetMode="External"/><Relationship Id="rId56" Type="http://schemas.openxmlformats.org/officeDocument/2006/relationships/hyperlink" Target="https://www.sensefinancial.com/" TargetMode="External"/><Relationship Id="rId8" Type="http://schemas.openxmlformats.org/officeDocument/2006/relationships/endnotes" Target="endnotes.xml"/><Relationship Id="rId51" Type="http://schemas.openxmlformats.org/officeDocument/2006/relationships/hyperlink" Target="https://udirectira.com/" TargetMode="External"/><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hyperlink" Target="https://keystonecpa.sharefile.com/d-s40cb7746928d4f94bd4a9d2b632a89c8" TargetMode="External"/><Relationship Id="rId25" Type="http://schemas.openxmlformats.org/officeDocument/2006/relationships/hyperlink" Target="https://keystonecpa.sharefile.com/d-sa875cf37e7f140d8ad633932564f557e" TargetMode="External"/><Relationship Id="rId33" Type="http://schemas.openxmlformats.org/officeDocument/2006/relationships/hyperlink" Target="http://norcalreia.com/" TargetMode="External"/><Relationship Id="rId38" Type="http://schemas.openxmlformats.org/officeDocument/2006/relationships/hyperlink" Target="https://www.irs.gov/pub/irs-pdf/fw9.pdf" TargetMode="External"/><Relationship Id="rId46" Type="http://schemas.openxmlformats.org/officeDocument/2006/relationships/hyperlink" Target="https://maps.google.com/?q=333+City+Boulevard+West,+Suite+2050%C2%A0%C2%A0%C2%A0%C2%A0%C2%A0%C2%A0%C2%A0%C2%A0%C2%A0%C2%A0%C2%A0%C2%A0%C2%A0%C2%A0%C2%A0%C2%A0%C2%A0%C2%A0%C2%A0%C2%A0%C2%A0%C2%A0%C2%A0%C2%A0%C2%A0%C2%A0%C2%A0%C2%A0%0D+%0D+Orange,+California+92868&amp;entry=gmail&amp;source=g" TargetMode="External"/><Relationship Id="rId59" Type="http://schemas.openxmlformats.org/officeDocument/2006/relationships/footer" Target="footer2.xml"/><Relationship Id="rId20" Type="http://schemas.openxmlformats.org/officeDocument/2006/relationships/hyperlink" Target="https://www.irs.gov/pub/irs-pdf/fw9.pdf" TargetMode="External"/><Relationship Id="rId41" Type="http://schemas.openxmlformats.org/officeDocument/2006/relationships/hyperlink" Target="https://maps.google.com/?q=333+City+Boulevard+West,+Suite+2050%C2%A0%C2%A0%C2%A0%C2%A0%C2%A0%C2%A0%C2%A0%C2%A0%C2%A0%C2%A0%C2%A0%C2%A0%C2%A0%C2%A0%C2%A0%C2%A0%C2%A0%C2%A0%C2%A0%C2%A0%C2%A0%C2%A0%C2%A0%C2%A0%C2%A0%C2%A0%C2%A0%C2%A0%0D+%0D+Orange,+California+92868&amp;entry=gmail&amp;source=g" TargetMode="External"/><Relationship Id="rId54" Type="http://schemas.openxmlformats.org/officeDocument/2006/relationships/hyperlink" Target="https://udirectira.com/"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s://keystonecpa.sharefile.com/d-sc77700f3fc3d4f0a9d38af18be4c4d76" TargetMode="External"/><Relationship Id="rId23" Type="http://schemas.openxmlformats.org/officeDocument/2006/relationships/hyperlink" Target="https://repstracker.com/" TargetMode="External"/><Relationship Id="rId28" Type="http://schemas.openxmlformats.org/officeDocument/2006/relationships/hyperlink" Target="https://www.meetup.com/MultifamilyMasters-com-Orange-County/events/266854613/" TargetMode="External"/><Relationship Id="rId36" Type="http://schemas.openxmlformats.org/officeDocument/2006/relationships/hyperlink" Target="https://podcasts.apple.com/us/podcast/sean-otoole-and-aaron-norris-ddre-1/id1521714712?i=1000481105648" TargetMode="External"/><Relationship Id="rId49" Type="http://schemas.openxmlformats.org/officeDocument/2006/relationships/hyperlink" Target="tel:%28512%29%20757-3994" TargetMode="External"/><Relationship Id="rId57" Type="http://schemas.openxmlformats.org/officeDocument/2006/relationships/hyperlink" Target="http://www.selfdirectedira.org/index.php/sdira-setup" TargetMode="External"/><Relationship Id="rId10" Type="http://schemas.openxmlformats.org/officeDocument/2006/relationships/header" Target="header1.xml"/><Relationship Id="rId31" Type="http://schemas.openxmlformats.org/officeDocument/2006/relationships/hyperlink" Target="https://www.jbtblog.com/svic/" TargetMode="External"/><Relationship Id="rId44" Type="http://schemas.openxmlformats.org/officeDocument/2006/relationships/hyperlink" Target="tel:%28512%29%20757-3994" TargetMode="External"/><Relationship Id="rId52" Type="http://schemas.openxmlformats.org/officeDocument/2006/relationships/hyperlink" Target="https://www.trustetc.com/" TargetMode="External"/><Relationship Id="rId6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 Id="rId6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50CFDE-DBCF-45E1-8DA3-C4C0D4EE8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4150</TotalTime>
  <Pages>47</Pages>
  <Words>21427</Words>
  <Characters>111335</Characters>
  <Application>Microsoft Office Word</Application>
  <DocSecurity>0</DocSecurity>
  <Lines>927</Lines>
  <Paragraphs>264</Paragraphs>
  <ScaleCrop>false</ScaleCrop>
  <HeadingPairs>
    <vt:vector size="2" baseType="variant">
      <vt:variant>
        <vt:lpstr>Title</vt:lpstr>
      </vt:variant>
      <vt:variant>
        <vt:i4>1</vt:i4>
      </vt:variant>
    </vt:vector>
  </HeadingPairs>
  <TitlesOfParts>
    <vt:vector size="1" baseType="lpstr">
      <vt:lpstr>New Hot docs 1.22.2018</vt:lpstr>
    </vt:vector>
  </TitlesOfParts>
  <Company>Toshiba America Medical Systems</Company>
  <LinksUpToDate>false</LinksUpToDate>
  <CharactersWithSpaces>132498</CharactersWithSpaces>
  <SharedDoc>false</SharedDoc>
  <HLinks>
    <vt:vector size="6" baseType="variant">
      <vt:variant>
        <vt:i4>8061002</vt:i4>
      </vt:variant>
      <vt:variant>
        <vt:i4>9</vt:i4>
      </vt:variant>
      <vt:variant>
        <vt:i4>0</vt:i4>
      </vt:variant>
      <vt:variant>
        <vt:i4>5</vt:i4>
      </vt:variant>
      <vt:variant>
        <vt:lpwstr>mailto:mmacfarland@keystonecpa.com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Hot docs 1.22.2018</dc:title>
  <dc:creator>Joseph Daron</dc:creator>
  <dc:description/>
  <cp:lastModifiedBy>Matt MacFarland</cp:lastModifiedBy>
  <cp:revision>390</cp:revision>
  <cp:lastPrinted>2016-04-28T20:09:00Z</cp:lastPrinted>
  <dcterms:created xsi:type="dcterms:W3CDTF">2018-01-22T23:09:00Z</dcterms:created>
  <dcterms:modified xsi:type="dcterms:W3CDTF">2023-05-18T16:40:00Z</dcterms:modified>
</cp:coreProperties>
</file>