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666232" w14:textId="0CF2C07E" w:rsidR="00AC0FF2" w:rsidRPr="00A569ED" w:rsidRDefault="00AC0FF2" w:rsidP="00AC0FF2">
      <w:pPr>
        <w:rPr>
          <w:rFonts w:ascii="Arial Nova" w:eastAsia="Nunito" w:hAnsi="Arial Nova" w:cs="Nunito"/>
          <w:sz w:val="20"/>
          <w:szCs w:val="20"/>
          <w:lang w:val="en-US"/>
        </w:rPr>
      </w:pPr>
      <w:r w:rsidRPr="00A569ED">
        <w:rPr>
          <w:rFonts w:ascii="Arial Nova" w:eastAsia="Nunito" w:hAnsi="Arial Nova" w:cs="Nunito"/>
          <w:sz w:val="20"/>
          <w:szCs w:val="20"/>
          <w:lang w:val="en-US"/>
        </w:rPr>
        <w:t xml:space="preserve">Date: </w:t>
      </w:r>
      <w:r w:rsidR="00A46354" w:rsidRPr="00273416">
        <w:rPr>
          <w:rFonts w:ascii="Arial Nova" w:eastAsia="Nunito" w:hAnsi="Arial Nova" w:cs="Nunito"/>
          <w:sz w:val="20"/>
          <w:szCs w:val="20"/>
          <w:highlight w:val="yellow"/>
          <w:lang w:val="en-US"/>
        </w:rPr>
        <w:t>10/26/2022</w:t>
      </w:r>
    </w:p>
    <w:p w14:paraId="10D1EE09" w14:textId="77777777" w:rsidR="00AC0FF2" w:rsidRPr="00A569ED" w:rsidRDefault="00AC0FF2" w:rsidP="00AC0FF2">
      <w:pPr>
        <w:rPr>
          <w:rFonts w:ascii="Arial Nova" w:eastAsia="Nunito" w:hAnsi="Arial Nova" w:cs="Nunito"/>
          <w:sz w:val="20"/>
          <w:szCs w:val="20"/>
          <w:lang w:val="en-US"/>
        </w:rPr>
      </w:pPr>
    </w:p>
    <w:p w14:paraId="60A5945A" w14:textId="67E3CDD0" w:rsidR="00AC0FF2" w:rsidRPr="00A569ED" w:rsidRDefault="00AC0FF2" w:rsidP="00AC0FF2">
      <w:pPr>
        <w:rPr>
          <w:rFonts w:ascii="Arial Nova" w:eastAsia="Nunito" w:hAnsi="Arial Nova" w:cs="Nunito"/>
          <w:sz w:val="20"/>
          <w:szCs w:val="20"/>
          <w:lang w:val="en-US"/>
        </w:rPr>
      </w:pPr>
      <w:r w:rsidRPr="00A569ED">
        <w:rPr>
          <w:rFonts w:ascii="Arial Nova" w:eastAsia="Nunito" w:hAnsi="Arial Nova" w:cs="Nunito"/>
          <w:sz w:val="20"/>
          <w:szCs w:val="20"/>
          <w:lang w:val="en-US"/>
        </w:rPr>
        <w:t xml:space="preserve">Dear </w:t>
      </w:r>
      <w:r w:rsidR="00273416">
        <w:rPr>
          <w:rFonts w:ascii="Arial Nova" w:eastAsia="Nunito" w:hAnsi="Arial Nova" w:cs="Nunito"/>
          <w:sz w:val="20"/>
          <w:szCs w:val="20"/>
          <w:lang w:val="en-US"/>
        </w:rPr>
        <w:t>Borrower</w:t>
      </w:r>
      <w:r w:rsidR="00A46354" w:rsidRPr="00A569ED">
        <w:rPr>
          <w:rFonts w:ascii="Arial Nova" w:eastAsia="Nunito" w:hAnsi="Arial Nova" w:cs="Nunito"/>
          <w:sz w:val="20"/>
          <w:szCs w:val="20"/>
          <w:lang w:val="en-US"/>
        </w:rPr>
        <w:t>,</w:t>
      </w:r>
      <w:r w:rsidRPr="00A569ED">
        <w:rPr>
          <w:rFonts w:ascii="Arial Nova" w:eastAsia="Nunito" w:hAnsi="Arial Nova" w:cs="Nunito"/>
          <w:sz w:val="20"/>
          <w:szCs w:val="20"/>
          <w:lang w:val="en-US"/>
        </w:rPr>
        <w:t> </w:t>
      </w:r>
    </w:p>
    <w:p w14:paraId="4B392CAB" w14:textId="77777777" w:rsidR="00AC0FF2" w:rsidRPr="00A569ED" w:rsidRDefault="00AC0FF2" w:rsidP="00AC0FF2">
      <w:pPr>
        <w:rPr>
          <w:rFonts w:ascii="Arial Nova" w:eastAsia="Nunito" w:hAnsi="Arial Nova" w:cs="Nunito"/>
          <w:sz w:val="20"/>
          <w:szCs w:val="20"/>
          <w:lang w:val="en-US"/>
        </w:rPr>
      </w:pPr>
    </w:p>
    <w:p w14:paraId="6B736C24" w14:textId="179CE593" w:rsidR="00AC0FF2" w:rsidRPr="00185D26" w:rsidRDefault="00AC0FF2" w:rsidP="00AC0FF2">
      <w:pPr>
        <w:rPr>
          <w:rFonts w:ascii="Arial Nova" w:eastAsia="Nunito" w:hAnsi="Arial Nova" w:cs="Nunito"/>
          <w:sz w:val="20"/>
          <w:szCs w:val="20"/>
        </w:rPr>
      </w:pPr>
      <w:r w:rsidRPr="00185D26">
        <w:rPr>
          <w:rFonts w:ascii="Arial Nova" w:eastAsia="Nunito" w:hAnsi="Arial Nova" w:cs="Nunito"/>
          <w:sz w:val="20"/>
          <w:szCs w:val="20"/>
        </w:rPr>
        <w:t xml:space="preserve">We are pleased to inform you that RBI </w:t>
      </w:r>
      <w:r w:rsidR="00E61EED" w:rsidRPr="00185D26">
        <w:rPr>
          <w:rFonts w:ascii="Arial Nova" w:eastAsia="Nunito" w:hAnsi="Arial Nova" w:cs="Nunito"/>
          <w:sz w:val="20"/>
          <w:szCs w:val="20"/>
        </w:rPr>
        <w:t>Private Lending</w:t>
      </w:r>
      <w:r w:rsidRPr="00185D26">
        <w:rPr>
          <w:rFonts w:ascii="Arial Nova" w:eastAsia="Nunito" w:hAnsi="Arial Nova" w:cs="Nunito"/>
          <w:sz w:val="20"/>
          <w:szCs w:val="20"/>
        </w:rPr>
        <w:t xml:space="preserve"> LLC is able to provide you with financing under the following terms and conditions:</w:t>
      </w:r>
    </w:p>
    <w:p w14:paraId="4608A0FB" w14:textId="77777777" w:rsidR="00AC0FF2" w:rsidRPr="00185D26" w:rsidRDefault="00AC0FF2" w:rsidP="00AC0FF2">
      <w:pPr>
        <w:rPr>
          <w:rFonts w:ascii="Arial Nova" w:eastAsia="Nunito" w:hAnsi="Arial Nova" w:cs="Nunito"/>
          <w:sz w:val="20"/>
          <w:szCs w:val="20"/>
        </w:rPr>
      </w:pPr>
    </w:p>
    <w:p w14:paraId="5414996B" w14:textId="79B79327" w:rsidR="00AC0FF2" w:rsidRPr="00185D26" w:rsidRDefault="00AC0FF2" w:rsidP="00AC0FF2">
      <w:pPr>
        <w:rPr>
          <w:rFonts w:ascii="Arial Nova" w:eastAsia="Nunito" w:hAnsi="Arial Nova" w:cs="Nunito"/>
          <w:sz w:val="20"/>
          <w:szCs w:val="20"/>
          <w:lang w:val="es-US"/>
        </w:rPr>
      </w:pPr>
      <w:r w:rsidRPr="00185D26">
        <w:rPr>
          <w:rFonts w:ascii="Arial Nova" w:eastAsia="Nunito" w:hAnsi="Arial Nova" w:cs="Nunito"/>
          <w:b/>
          <w:color w:val="1C4587"/>
          <w:sz w:val="20"/>
          <w:szCs w:val="20"/>
          <w:lang w:val="es-US"/>
        </w:rPr>
        <w:t>BORROWER:</w:t>
      </w:r>
      <w:r w:rsidRPr="00185D26">
        <w:rPr>
          <w:rFonts w:ascii="Arial Nova" w:eastAsia="Nunito" w:hAnsi="Arial Nova" w:cs="Nunito"/>
          <w:sz w:val="20"/>
          <w:szCs w:val="20"/>
          <w:lang w:val="es-US"/>
        </w:rPr>
        <w:t xml:space="preserve"> </w:t>
      </w:r>
      <w:r w:rsidR="00A46354" w:rsidRPr="00273416">
        <w:rPr>
          <w:rFonts w:ascii="Arial Nova" w:eastAsia="Nunito" w:hAnsi="Arial Nova" w:cs="Nunito"/>
          <w:sz w:val="20"/>
          <w:szCs w:val="20"/>
          <w:highlight w:val="yellow"/>
          <w:lang w:val="es-US"/>
        </w:rPr>
        <w:t>CAYAT LLC</w:t>
      </w:r>
    </w:p>
    <w:p w14:paraId="354E8EB7" w14:textId="77777777" w:rsidR="00AC0FF2" w:rsidRPr="00185D26" w:rsidRDefault="00AC0FF2" w:rsidP="00AC0FF2">
      <w:pPr>
        <w:rPr>
          <w:rFonts w:ascii="Arial Nova" w:eastAsia="Nunito" w:hAnsi="Arial Nova" w:cs="Nunito"/>
          <w:sz w:val="20"/>
          <w:szCs w:val="20"/>
          <w:lang w:val="es-US"/>
        </w:rPr>
      </w:pPr>
    </w:p>
    <w:p w14:paraId="21C5CB17" w14:textId="7396830B" w:rsidR="00AC0FF2" w:rsidRPr="00185D26" w:rsidRDefault="00AC0FF2" w:rsidP="00AC0FF2">
      <w:pPr>
        <w:rPr>
          <w:rFonts w:ascii="Arial Nova" w:eastAsia="Nunito" w:hAnsi="Arial Nova" w:cs="Nunito"/>
          <w:sz w:val="20"/>
          <w:szCs w:val="20"/>
          <w:lang w:val="es-US"/>
        </w:rPr>
      </w:pPr>
      <w:r w:rsidRPr="00185D26">
        <w:rPr>
          <w:rFonts w:ascii="Arial Nova" w:eastAsia="Nunito" w:hAnsi="Arial Nova" w:cs="Nunito"/>
          <w:b/>
          <w:color w:val="1C4587"/>
          <w:sz w:val="20"/>
          <w:szCs w:val="20"/>
          <w:lang w:val="es-US"/>
        </w:rPr>
        <w:t>GUARANTORS:</w:t>
      </w:r>
      <w:r w:rsidRPr="00185D26">
        <w:rPr>
          <w:rFonts w:ascii="Arial Nova" w:eastAsia="Nunito" w:hAnsi="Arial Nova" w:cs="Nunito"/>
          <w:sz w:val="20"/>
          <w:szCs w:val="20"/>
          <w:lang w:val="es-US"/>
        </w:rPr>
        <w:t xml:space="preserve"> </w:t>
      </w:r>
      <w:r w:rsidR="00185D26" w:rsidRPr="00273416">
        <w:rPr>
          <w:rFonts w:ascii="Arial Nova" w:eastAsia="Nunito" w:hAnsi="Arial Nova" w:cs="Nunito"/>
          <w:sz w:val="20"/>
          <w:szCs w:val="20"/>
          <w:highlight w:val="yellow"/>
          <w:lang w:val="es-US"/>
        </w:rPr>
        <w:t>CARLOS AYA</w:t>
      </w:r>
      <w:r w:rsidRPr="00185D26">
        <w:rPr>
          <w:rFonts w:ascii="Arial Nova" w:eastAsia="Nunito" w:hAnsi="Arial Nova" w:cs="Nunito"/>
          <w:sz w:val="20"/>
          <w:szCs w:val="20"/>
          <w:lang w:val="es-US"/>
        </w:rPr>
        <w:t> </w:t>
      </w:r>
    </w:p>
    <w:p w14:paraId="3C0CE535" w14:textId="77777777" w:rsidR="00AC0FF2" w:rsidRPr="00185D26" w:rsidRDefault="00AC0FF2" w:rsidP="00AC0FF2">
      <w:pPr>
        <w:rPr>
          <w:rFonts w:ascii="Arial Nova" w:eastAsia="Nunito" w:hAnsi="Arial Nova" w:cs="Nunito"/>
          <w:sz w:val="20"/>
          <w:szCs w:val="20"/>
          <w:lang w:val="es-US"/>
        </w:rPr>
      </w:pPr>
    </w:p>
    <w:p w14:paraId="785D449C" w14:textId="30983450" w:rsidR="00A01095" w:rsidRDefault="00A46354" w:rsidP="00A01095">
      <w:pPr>
        <w:spacing w:before="1"/>
        <w:jc w:val="both"/>
        <w:rPr>
          <w:rFonts w:ascii="Arial Nova" w:eastAsia="Nunito" w:hAnsi="Arial Nova" w:cs="Nunito"/>
          <w:sz w:val="20"/>
          <w:szCs w:val="20"/>
          <w:lang w:val="en-US"/>
        </w:rPr>
      </w:pPr>
      <w:r w:rsidRPr="00185D26">
        <w:rPr>
          <w:rFonts w:ascii="Arial Nova" w:eastAsia="Nunito" w:hAnsi="Arial Nova" w:cs="Nunito"/>
          <w:b/>
          <w:color w:val="1C4587"/>
          <w:sz w:val="20"/>
          <w:szCs w:val="20"/>
          <w:lang w:val="en-US"/>
        </w:rPr>
        <w:t>SUBJECT</w:t>
      </w:r>
      <w:r w:rsidR="00A01095" w:rsidRPr="00185D26">
        <w:rPr>
          <w:rFonts w:ascii="Arial Nova" w:eastAsia="Nunito" w:hAnsi="Arial Nova" w:cs="Nunito"/>
          <w:b/>
          <w:color w:val="1C4587"/>
          <w:sz w:val="20"/>
          <w:szCs w:val="20"/>
          <w:lang w:val="en-US"/>
        </w:rPr>
        <w:t xml:space="preserve"> </w:t>
      </w:r>
      <w:r w:rsidR="00273416">
        <w:rPr>
          <w:rFonts w:ascii="Arial Nova" w:eastAsia="Nunito" w:hAnsi="Arial Nova" w:cs="Nunito"/>
          <w:b/>
          <w:color w:val="1C4587"/>
          <w:sz w:val="20"/>
          <w:szCs w:val="20"/>
          <w:lang w:val="en-US"/>
        </w:rPr>
        <w:t xml:space="preserve">PROPERTY </w:t>
      </w:r>
      <w:r w:rsidR="00A77B95" w:rsidRPr="00185D26">
        <w:rPr>
          <w:rFonts w:ascii="Arial Nova" w:eastAsia="Nunito" w:hAnsi="Arial Nova" w:cs="Nunito"/>
          <w:b/>
          <w:color w:val="1C4587"/>
          <w:sz w:val="20"/>
          <w:szCs w:val="20"/>
          <w:lang w:val="en-US"/>
        </w:rPr>
        <w:t xml:space="preserve">ADDRESS: </w:t>
      </w:r>
      <w:r w:rsidRPr="00273416">
        <w:rPr>
          <w:rFonts w:ascii="Arial Nova" w:eastAsia="Nunito" w:hAnsi="Arial Nova" w:cs="Nunito"/>
          <w:sz w:val="20"/>
          <w:szCs w:val="20"/>
          <w:highlight w:val="yellow"/>
          <w:lang w:val="en-US"/>
        </w:rPr>
        <w:t>420 NE 62</w:t>
      </w:r>
      <w:r w:rsidRPr="00273416">
        <w:rPr>
          <w:rFonts w:ascii="Arial Nova" w:eastAsia="Nunito" w:hAnsi="Arial Nova" w:cs="Nunito"/>
          <w:sz w:val="20"/>
          <w:szCs w:val="20"/>
          <w:highlight w:val="yellow"/>
          <w:vertAlign w:val="superscript"/>
          <w:lang w:val="en-US"/>
        </w:rPr>
        <w:t>ND</w:t>
      </w:r>
      <w:r w:rsidRPr="00273416">
        <w:rPr>
          <w:rFonts w:ascii="Arial Nova" w:eastAsia="Nunito" w:hAnsi="Arial Nova" w:cs="Nunito"/>
          <w:sz w:val="20"/>
          <w:szCs w:val="20"/>
          <w:highlight w:val="yellow"/>
          <w:lang w:val="en-US"/>
        </w:rPr>
        <w:t xml:space="preserve"> ST</w:t>
      </w:r>
      <w:r w:rsidRPr="00185D26">
        <w:rPr>
          <w:rFonts w:ascii="Arial Nova" w:eastAsia="Nunito" w:hAnsi="Arial Nova" w:cs="Nunito"/>
          <w:sz w:val="20"/>
          <w:szCs w:val="20"/>
          <w:lang w:val="en-US"/>
        </w:rPr>
        <w:t xml:space="preserve"> </w:t>
      </w:r>
    </w:p>
    <w:p w14:paraId="5A1BA386" w14:textId="715D29F0" w:rsidR="00273416" w:rsidRDefault="00273416" w:rsidP="00A01095">
      <w:pPr>
        <w:spacing w:before="1"/>
        <w:jc w:val="both"/>
        <w:rPr>
          <w:rFonts w:ascii="Arial Nova" w:hAnsi="Arial Nova"/>
          <w:sz w:val="20"/>
          <w:szCs w:val="20"/>
        </w:rPr>
      </w:pPr>
    </w:p>
    <w:p w14:paraId="1E1F9AED" w14:textId="46E1F71A" w:rsidR="00273416" w:rsidRPr="00A9345A" w:rsidRDefault="00273416" w:rsidP="00273416">
      <w:pPr>
        <w:rPr>
          <w:rFonts w:ascii="Arial Nova" w:eastAsia="Nunito" w:hAnsi="Arial Nova" w:cs="Nunito"/>
          <w:sz w:val="20"/>
          <w:szCs w:val="20"/>
          <w:lang w:val="en-US"/>
        </w:rPr>
      </w:pPr>
      <w:r>
        <w:rPr>
          <w:rFonts w:ascii="Arial Nova" w:eastAsia="Nunito" w:hAnsi="Arial Nova" w:cs="Nunito"/>
          <w:b/>
          <w:color w:val="1C4587"/>
          <w:sz w:val="20"/>
          <w:szCs w:val="20"/>
          <w:lang w:val="en-US"/>
        </w:rPr>
        <w:t>LOAN PROGRAM</w:t>
      </w:r>
      <w:r w:rsidRPr="00A9345A">
        <w:rPr>
          <w:rFonts w:ascii="Arial Nova" w:eastAsia="Nunito" w:hAnsi="Arial Nova" w:cs="Nunito"/>
          <w:b/>
          <w:color w:val="1C4587"/>
          <w:sz w:val="20"/>
          <w:szCs w:val="20"/>
          <w:lang w:val="en-US"/>
        </w:rPr>
        <w:t>:</w:t>
      </w:r>
      <w:r w:rsidRPr="00A9345A">
        <w:rPr>
          <w:rFonts w:ascii="Arial Nova" w:eastAsia="Nunito" w:hAnsi="Arial Nova" w:cs="Nunito"/>
          <w:sz w:val="20"/>
          <w:szCs w:val="20"/>
          <w:lang w:val="en-US"/>
        </w:rPr>
        <w:t xml:space="preserve"> </w:t>
      </w:r>
      <w:r>
        <w:rPr>
          <w:rFonts w:ascii="Arial Nova" w:eastAsia="Nunito" w:hAnsi="Arial Nova" w:cs="Nunito"/>
          <w:sz w:val="20"/>
          <w:szCs w:val="20"/>
          <w:highlight w:val="yellow"/>
          <w:lang w:val="en-US"/>
        </w:rPr>
        <w:t>CONSTRUCTION</w:t>
      </w:r>
    </w:p>
    <w:p w14:paraId="0C308A92" w14:textId="77777777" w:rsidR="00AC0FF2" w:rsidRPr="00185D26" w:rsidRDefault="00AC0FF2" w:rsidP="00AC0FF2">
      <w:pPr>
        <w:rPr>
          <w:rFonts w:ascii="Arial Nova" w:eastAsia="Nunito" w:hAnsi="Arial Nova" w:cs="Nunito"/>
          <w:b/>
          <w:color w:val="1C4587"/>
          <w:sz w:val="20"/>
          <w:szCs w:val="20"/>
          <w:lang w:val="en-US"/>
        </w:rPr>
      </w:pPr>
    </w:p>
    <w:p w14:paraId="3D40ACC6" w14:textId="0FC579CA" w:rsidR="00AC0FF2" w:rsidRPr="00185D26" w:rsidRDefault="00A01095" w:rsidP="00AC0FF2">
      <w:pPr>
        <w:rPr>
          <w:rFonts w:ascii="Arial Nova" w:eastAsia="Nunito" w:hAnsi="Arial Nova" w:cs="Nunito"/>
          <w:sz w:val="20"/>
          <w:szCs w:val="20"/>
          <w:lang w:val="en-US"/>
        </w:rPr>
      </w:pPr>
      <w:r w:rsidRPr="00185D26">
        <w:rPr>
          <w:rFonts w:ascii="Arial Nova" w:eastAsia="Nunito" w:hAnsi="Arial Nova" w:cs="Nunito"/>
          <w:b/>
          <w:color w:val="1C4587"/>
          <w:sz w:val="20"/>
          <w:szCs w:val="20"/>
          <w:lang w:val="en-US"/>
        </w:rPr>
        <w:t xml:space="preserve">MAX LOAN </w:t>
      </w:r>
      <w:r w:rsidR="00AC0FF2" w:rsidRPr="00185D26">
        <w:rPr>
          <w:rFonts w:ascii="Arial Nova" w:eastAsia="Nunito" w:hAnsi="Arial Nova" w:cs="Nunito"/>
          <w:b/>
          <w:color w:val="1C4587"/>
          <w:sz w:val="20"/>
          <w:szCs w:val="20"/>
          <w:lang w:val="en-US"/>
        </w:rPr>
        <w:t>AMOUNT:</w:t>
      </w:r>
      <w:r w:rsidR="00AC0FF2" w:rsidRPr="00185D26">
        <w:rPr>
          <w:rFonts w:ascii="Arial Nova" w:eastAsia="Nunito" w:hAnsi="Arial Nova" w:cs="Nunito"/>
          <w:sz w:val="20"/>
          <w:szCs w:val="20"/>
          <w:lang w:val="en-US"/>
        </w:rPr>
        <w:t xml:space="preserve"> </w:t>
      </w:r>
      <w:r w:rsidR="00A46354" w:rsidRPr="00273416">
        <w:rPr>
          <w:rFonts w:ascii="Arial Nova" w:hAnsi="Arial Nova"/>
          <w:sz w:val="20"/>
          <w:szCs w:val="20"/>
          <w:highlight w:val="yellow"/>
        </w:rPr>
        <w:t>$1,900,000</w:t>
      </w:r>
      <w:r w:rsidR="00A77B95" w:rsidRPr="00185D26">
        <w:rPr>
          <w:rFonts w:ascii="Arial Nova" w:hAnsi="Arial Nova"/>
          <w:sz w:val="20"/>
          <w:szCs w:val="20"/>
        </w:rPr>
        <w:t xml:space="preserve"> - The Total Loan Amount is the maximum amount of Loan Facility proceeds that the Borrower may receive.  This amount is comprised of the Day 1 Loan Amount + Construction Loan Amount + Interest Reserve rolled in (if applicable).  The Total Loan Amount will not exceed the Maximum LTAIV or Maximum LTARV as noted below (as determined by third party appraisals).  </w:t>
      </w:r>
    </w:p>
    <w:p w14:paraId="75ABCEF3" w14:textId="5B2F2761" w:rsidR="00A77B95" w:rsidRPr="00185D26" w:rsidRDefault="00A77B95" w:rsidP="00A01095">
      <w:pPr>
        <w:rPr>
          <w:rFonts w:ascii="Arial Nova" w:hAnsi="Arial Nova"/>
          <w:sz w:val="20"/>
          <w:szCs w:val="20"/>
        </w:rPr>
      </w:pPr>
    </w:p>
    <w:p w14:paraId="0BAD4746" w14:textId="408554DC" w:rsidR="00A77B95" w:rsidRPr="00185D26" w:rsidRDefault="00A77B95" w:rsidP="00A77B95">
      <w:pPr>
        <w:rPr>
          <w:rFonts w:ascii="Arial Nova" w:eastAsia="Nunito" w:hAnsi="Arial Nova" w:cs="Nunito"/>
          <w:sz w:val="20"/>
          <w:szCs w:val="20"/>
          <w:lang w:val="en-US"/>
        </w:rPr>
      </w:pPr>
      <w:bookmarkStart w:id="0" w:name="_Hlk117600394"/>
      <w:r w:rsidRPr="00185D26">
        <w:rPr>
          <w:rFonts w:ascii="Arial Nova" w:eastAsia="Nunito" w:hAnsi="Arial Nova" w:cs="Nunito"/>
          <w:b/>
          <w:color w:val="1C4587"/>
          <w:sz w:val="20"/>
          <w:szCs w:val="20"/>
          <w:lang w:val="en-US"/>
        </w:rPr>
        <w:t xml:space="preserve">MAX </w:t>
      </w:r>
      <w:r w:rsidRPr="00273416">
        <w:rPr>
          <w:rFonts w:ascii="Arial Nova" w:eastAsia="Nunito" w:hAnsi="Arial Nova" w:cs="Nunito"/>
          <w:b/>
          <w:color w:val="1C4587"/>
          <w:sz w:val="20"/>
          <w:szCs w:val="20"/>
          <w:highlight w:val="yellow"/>
          <w:lang w:val="en-US"/>
        </w:rPr>
        <w:t>LTV</w:t>
      </w:r>
      <w:r w:rsidR="00822CFE" w:rsidRPr="00273416">
        <w:rPr>
          <w:rFonts w:ascii="Arial Nova" w:eastAsia="Nunito" w:hAnsi="Arial Nova" w:cs="Nunito"/>
          <w:b/>
          <w:color w:val="1C4587"/>
          <w:sz w:val="20"/>
          <w:szCs w:val="20"/>
          <w:highlight w:val="yellow"/>
          <w:lang w:val="en-US"/>
        </w:rPr>
        <w:t xml:space="preserve"> </w:t>
      </w:r>
      <w:r w:rsidRPr="00273416">
        <w:rPr>
          <w:rFonts w:ascii="Arial Nova" w:eastAsia="Nunito" w:hAnsi="Arial Nova" w:cs="Nunito"/>
          <w:b/>
          <w:color w:val="1C4587"/>
          <w:sz w:val="20"/>
          <w:szCs w:val="20"/>
          <w:highlight w:val="yellow"/>
          <w:lang w:val="en-US"/>
        </w:rPr>
        <w:t>/</w:t>
      </w:r>
      <w:r w:rsidR="00822CFE" w:rsidRPr="00273416">
        <w:rPr>
          <w:rFonts w:ascii="Arial Nova" w:eastAsia="Nunito" w:hAnsi="Arial Nova" w:cs="Nunito"/>
          <w:b/>
          <w:color w:val="1C4587"/>
          <w:sz w:val="20"/>
          <w:szCs w:val="20"/>
          <w:highlight w:val="yellow"/>
          <w:lang w:val="en-US"/>
        </w:rPr>
        <w:t xml:space="preserve"> </w:t>
      </w:r>
      <w:r w:rsidRPr="00273416">
        <w:rPr>
          <w:rFonts w:ascii="Arial Nova" w:eastAsia="Nunito" w:hAnsi="Arial Nova" w:cs="Nunito"/>
          <w:b/>
          <w:color w:val="1C4587"/>
          <w:sz w:val="20"/>
          <w:szCs w:val="20"/>
          <w:highlight w:val="yellow"/>
          <w:lang w:val="en-US"/>
        </w:rPr>
        <w:t>LTC:</w:t>
      </w:r>
      <w:r w:rsidRPr="00273416">
        <w:rPr>
          <w:rFonts w:ascii="Arial Nova" w:hAnsi="Arial Nova"/>
          <w:sz w:val="20"/>
          <w:szCs w:val="20"/>
          <w:highlight w:val="yellow"/>
        </w:rPr>
        <w:t xml:space="preserve"> </w:t>
      </w:r>
      <w:bookmarkStart w:id="1" w:name="_Hlk117600416"/>
      <w:bookmarkEnd w:id="0"/>
      <w:r w:rsidR="00A46354" w:rsidRPr="00273416">
        <w:rPr>
          <w:rFonts w:ascii="Arial Nova" w:eastAsia="Nunito" w:hAnsi="Arial Nova" w:cs="Nunito"/>
          <w:sz w:val="20"/>
          <w:szCs w:val="20"/>
          <w:highlight w:val="yellow"/>
          <w:lang w:val="en-US"/>
        </w:rPr>
        <w:t>8</w:t>
      </w:r>
      <w:r w:rsidRPr="00273416">
        <w:rPr>
          <w:rFonts w:ascii="Arial Nova" w:eastAsia="Nunito" w:hAnsi="Arial Nova" w:cs="Nunito"/>
          <w:sz w:val="20"/>
          <w:szCs w:val="20"/>
          <w:highlight w:val="yellow"/>
          <w:lang w:val="en-US"/>
        </w:rPr>
        <w:t xml:space="preserve">0% LTC </w:t>
      </w:r>
      <w:r w:rsidRPr="00273416">
        <w:rPr>
          <w:rFonts w:ascii="Arial Nova" w:eastAsia="Nunito" w:hAnsi="Arial Nova" w:cs="Nunito"/>
          <w:sz w:val="20"/>
          <w:szCs w:val="20"/>
          <w:lang w:val="en-US"/>
        </w:rPr>
        <w:t>(calculated at purchase price plus hard construction cost)</w:t>
      </w:r>
      <w:r w:rsidRPr="00273416">
        <w:rPr>
          <w:rFonts w:ascii="Arial Nova" w:eastAsia="Nunito" w:hAnsi="Arial Nova" w:cs="Nunito"/>
          <w:sz w:val="20"/>
          <w:szCs w:val="20"/>
          <w:highlight w:val="yellow"/>
          <w:lang w:val="en-US"/>
        </w:rPr>
        <w:t xml:space="preserve"> or </w:t>
      </w:r>
      <w:r w:rsidR="00A46354" w:rsidRPr="00273416">
        <w:rPr>
          <w:rFonts w:ascii="Arial Nova" w:eastAsia="Nunito" w:hAnsi="Arial Nova" w:cs="Nunito"/>
          <w:sz w:val="20"/>
          <w:szCs w:val="20"/>
          <w:highlight w:val="yellow"/>
          <w:lang w:val="en-US"/>
        </w:rPr>
        <w:t>70</w:t>
      </w:r>
      <w:r w:rsidRPr="00273416">
        <w:rPr>
          <w:rFonts w:ascii="Arial Nova" w:eastAsia="Nunito" w:hAnsi="Arial Nova" w:cs="Nunito"/>
          <w:sz w:val="20"/>
          <w:szCs w:val="20"/>
          <w:highlight w:val="yellow"/>
          <w:lang w:val="en-US"/>
        </w:rPr>
        <w:t xml:space="preserve">% </w:t>
      </w:r>
      <w:r w:rsidRPr="00273416">
        <w:rPr>
          <w:rFonts w:ascii="Arial Nova" w:eastAsia="Nunito" w:hAnsi="Arial Nova" w:cs="Nunito"/>
          <w:sz w:val="20"/>
          <w:szCs w:val="20"/>
          <w:lang w:val="en-US"/>
        </w:rPr>
        <w:t>LTV (loan to after completion value).</w:t>
      </w:r>
      <w:bookmarkEnd w:id="1"/>
    </w:p>
    <w:p w14:paraId="23B16D84" w14:textId="68C319D2" w:rsidR="00A77B95" w:rsidRPr="00185D26" w:rsidRDefault="00A77B95" w:rsidP="00A77B95">
      <w:pPr>
        <w:rPr>
          <w:rFonts w:ascii="Arial Nova" w:eastAsia="Nunito" w:hAnsi="Arial Nova" w:cs="Nunito"/>
          <w:sz w:val="20"/>
          <w:szCs w:val="20"/>
          <w:lang w:val="en-US"/>
        </w:rPr>
      </w:pPr>
    </w:p>
    <w:p w14:paraId="04F4955F" w14:textId="3066F10D" w:rsidR="00A77B95" w:rsidRPr="00273416" w:rsidRDefault="00A77B95" w:rsidP="00A77B95">
      <w:pPr>
        <w:rPr>
          <w:rFonts w:ascii="Arial Nova" w:hAnsi="Arial Nova"/>
          <w:sz w:val="20"/>
          <w:szCs w:val="20"/>
        </w:rPr>
      </w:pPr>
      <w:r w:rsidRPr="00185D26">
        <w:rPr>
          <w:rFonts w:ascii="Arial Nova" w:eastAsia="Nunito" w:hAnsi="Arial Nova" w:cs="Nunito"/>
          <w:b/>
          <w:color w:val="1C4587"/>
          <w:sz w:val="20"/>
          <w:szCs w:val="20"/>
          <w:lang w:val="en-US"/>
        </w:rPr>
        <w:t>DAY 1 LOAN AMOUNT</w:t>
      </w:r>
      <w:r w:rsidRPr="00273416">
        <w:rPr>
          <w:rFonts w:ascii="Arial Nova" w:eastAsia="Nunito" w:hAnsi="Arial Nova" w:cs="Nunito"/>
          <w:b/>
          <w:color w:val="1C4587"/>
          <w:sz w:val="20"/>
          <w:szCs w:val="20"/>
          <w:highlight w:val="yellow"/>
          <w:lang w:val="en-US"/>
        </w:rPr>
        <w:t xml:space="preserve">: </w:t>
      </w:r>
      <w:r w:rsidR="00A46354" w:rsidRPr="00273416">
        <w:rPr>
          <w:rFonts w:ascii="Arial Nova" w:hAnsi="Arial Nova"/>
          <w:sz w:val="20"/>
          <w:szCs w:val="20"/>
          <w:highlight w:val="yellow"/>
          <w:lang w:val="en-US"/>
        </w:rPr>
        <w:t>N/A</w:t>
      </w:r>
      <w:r w:rsidRPr="00273416">
        <w:rPr>
          <w:rFonts w:ascii="Arial Nova" w:hAnsi="Arial Nova"/>
          <w:sz w:val="20"/>
          <w:szCs w:val="20"/>
          <w:highlight w:val="yellow"/>
        </w:rPr>
        <w:t xml:space="preserve">- </w:t>
      </w:r>
      <w:r w:rsidRPr="00273416">
        <w:rPr>
          <w:rFonts w:ascii="Arial Nova" w:hAnsi="Arial Nova"/>
          <w:sz w:val="20"/>
          <w:szCs w:val="20"/>
        </w:rPr>
        <w:t xml:space="preserve">The Day 1 Loan Amount is the scheduled loan amount to be disbursed to </w:t>
      </w:r>
    </w:p>
    <w:p w14:paraId="36132059" w14:textId="77777777" w:rsidR="00A77B95" w:rsidRPr="00185D26" w:rsidRDefault="00A77B95" w:rsidP="00A77B95">
      <w:pPr>
        <w:rPr>
          <w:rFonts w:ascii="Arial Nova" w:hAnsi="Arial Nova"/>
          <w:sz w:val="20"/>
          <w:szCs w:val="20"/>
        </w:rPr>
      </w:pPr>
      <w:r w:rsidRPr="00273416">
        <w:rPr>
          <w:rFonts w:ascii="Arial Nova" w:hAnsi="Arial Nova"/>
          <w:sz w:val="20"/>
          <w:szCs w:val="20"/>
        </w:rPr>
        <w:t>at the closing of the Loan Facility.  This includes any Interest Reserve described herein (if applicable).</w:t>
      </w:r>
    </w:p>
    <w:p w14:paraId="5219215E" w14:textId="2921F9CD" w:rsidR="00A01095" w:rsidRPr="00185D26" w:rsidRDefault="00A01095" w:rsidP="00A01095">
      <w:pPr>
        <w:rPr>
          <w:rFonts w:ascii="Arial Nova" w:hAnsi="Arial Nova"/>
          <w:sz w:val="20"/>
          <w:szCs w:val="20"/>
        </w:rPr>
      </w:pPr>
    </w:p>
    <w:p w14:paraId="28259033" w14:textId="2A8E34D4" w:rsidR="00A01095" w:rsidRPr="00185D26" w:rsidRDefault="00A01095" w:rsidP="00A01095">
      <w:pPr>
        <w:spacing w:before="1"/>
        <w:jc w:val="both"/>
        <w:rPr>
          <w:rFonts w:ascii="Arial Nova" w:hAnsi="Arial Nova"/>
          <w:sz w:val="20"/>
          <w:szCs w:val="20"/>
        </w:rPr>
      </w:pPr>
      <w:r w:rsidRPr="00185D26">
        <w:rPr>
          <w:rFonts w:ascii="Arial Nova" w:eastAsia="Nunito" w:hAnsi="Arial Nova" w:cs="Nunito"/>
          <w:b/>
          <w:color w:val="1C4587"/>
          <w:sz w:val="20"/>
          <w:szCs w:val="20"/>
          <w:lang w:val="en-US"/>
        </w:rPr>
        <w:t>CONSTRUCTION LOAN AMOUNT:</w:t>
      </w:r>
      <w:r w:rsidRPr="00185D26">
        <w:rPr>
          <w:rFonts w:ascii="Arial Nova" w:hAnsi="Arial Nova"/>
          <w:sz w:val="20"/>
          <w:szCs w:val="20"/>
        </w:rPr>
        <w:t xml:space="preserve"> </w:t>
      </w:r>
      <w:r w:rsidRPr="00273416">
        <w:rPr>
          <w:rFonts w:ascii="Arial Nova" w:hAnsi="Arial Nova"/>
          <w:sz w:val="20"/>
          <w:szCs w:val="20"/>
          <w:highlight w:val="yellow"/>
        </w:rPr>
        <w:t>$1,</w:t>
      </w:r>
      <w:r w:rsidR="00A46354" w:rsidRPr="00273416">
        <w:rPr>
          <w:rFonts w:ascii="Arial Nova" w:hAnsi="Arial Nova"/>
          <w:sz w:val="20"/>
          <w:szCs w:val="20"/>
          <w:highlight w:val="yellow"/>
        </w:rPr>
        <w:t>900,000</w:t>
      </w:r>
      <w:r w:rsidRPr="00273416">
        <w:rPr>
          <w:rFonts w:ascii="Arial Nova" w:hAnsi="Arial Nova"/>
          <w:sz w:val="20"/>
          <w:szCs w:val="20"/>
          <w:highlight w:val="yellow"/>
        </w:rPr>
        <w:t xml:space="preserve"> - </w:t>
      </w:r>
      <w:r w:rsidRPr="00273416">
        <w:rPr>
          <w:rFonts w:ascii="Arial Nova" w:hAnsi="Arial Nova"/>
          <w:sz w:val="20"/>
          <w:szCs w:val="20"/>
        </w:rPr>
        <w:t>The Construction Loan Amount is the scheduled loan amount that may be disbursed to the Borrower upon the verified completion of Construction on the Property at</w:t>
      </w:r>
      <w:r w:rsidR="00273416" w:rsidRPr="00273416">
        <w:rPr>
          <w:rFonts w:ascii="Arial Nova" w:hAnsi="Arial Nova"/>
          <w:sz w:val="20"/>
          <w:szCs w:val="20"/>
        </w:rPr>
        <w:t xml:space="preserve"> lender’s discretion</w:t>
      </w:r>
      <w:r w:rsidRPr="00273416">
        <w:rPr>
          <w:rFonts w:ascii="Arial Nova" w:hAnsi="Arial Nova"/>
          <w:sz w:val="20"/>
          <w:szCs w:val="20"/>
        </w:rPr>
        <w:t>.</w:t>
      </w:r>
      <w:r w:rsidRPr="00185D26">
        <w:rPr>
          <w:rFonts w:ascii="Arial Nova" w:hAnsi="Arial Nova"/>
          <w:sz w:val="20"/>
          <w:szCs w:val="20"/>
        </w:rPr>
        <w:t xml:space="preserve">  </w:t>
      </w:r>
    </w:p>
    <w:p w14:paraId="7531086F" w14:textId="77777777" w:rsidR="00AC0FF2" w:rsidRPr="00185D26" w:rsidRDefault="00AC0FF2" w:rsidP="00AC0FF2">
      <w:pPr>
        <w:rPr>
          <w:rFonts w:ascii="Arial Nova" w:eastAsia="Nunito" w:hAnsi="Arial Nova" w:cs="Nunito"/>
          <w:sz w:val="20"/>
          <w:szCs w:val="20"/>
          <w:lang w:val="en-US"/>
        </w:rPr>
      </w:pPr>
    </w:p>
    <w:p w14:paraId="751D88BA" w14:textId="77777777" w:rsidR="00AC0FF2" w:rsidRPr="00185D26" w:rsidRDefault="00AC0FF2" w:rsidP="00AC0FF2">
      <w:pPr>
        <w:rPr>
          <w:rFonts w:ascii="Arial Nova" w:eastAsia="Nunito" w:hAnsi="Arial Nova" w:cs="Nunito"/>
          <w:sz w:val="20"/>
          <w:szCs w:val="20"/>
        </w:rPr>
      </w:pPr>
      <w:r w:rsidRPr="00185D26">
        <w:rPr>
          <w:rFonts w:ascii="Arial Nova" w:eastAsia="Nunito" w:hAnsi="Arial Nova" w:cs="Nunito"/>
          <w:b/>
          <w:color w:val="1C4587"/>
          <w:sz w:val="20"/>
          <w:szCs w:val="20"/>
        </w:rPr>
        <w:t>PURPOSE:</w:t>
      </w:r>
      <w:r w:rsidRPr="00185D26">
        <w:rPr>
          <w:rFonts w:ascii="Arial Nova" w:eastAsia="Nunito" w:hAnsi="Arial Nova" w:cs="Nunito"/>
          <w:sz w:val="20"/>
          <w:szCs w:val="20"/>
        </w:rPr>
        <w:t xml:space="preserve"> BUSINESS LOAN</w:t>
      </w:r>
    </w:p>
    <w:p w14:paraId="091331E6" w14:textId="3C561A8C" w:rsidR="00AC0FF2" w:rsidRPr="00185D26" w:rsidRDefault="00AC0FF2" w:rsidP="00AC0FF2">
      <w:pPr>
        <w:spacing w:before="240"/>
        <w:rPr>
          <w:rFonts w:ascii="Arial Nova" w:eastAsia="Nunito" w:hAnsi="Arial Nova" w:cs="Nunito"/>
          <w:sz w:val="20"/>
          <w:szCs w:val="20"/>
        </w:rPr>
      </w:pPr>
      <w:r w:rsidRPr="00185D26">
        <w:rPr>
          <w:rFonts w:ascii="Arial Nova" w:eastAsia="Nunito" w:hAnsi="Arial Nova" w:cs="Nunito"/>
          <w:b/>
          <w:color w:val="1C4587"/>
          <w:sz w:val="20"/>
          <w:szCs w:val="20"/>
        </w:rPr>
        <w:t xml:space="preserve">INTEREST RATE: </w:t>
      </w:r>
      <w:r w:rsidR="00A46354" w:rsidRPr="00273416">
        <w:rPr>
          <w:rFonts w:ascii="Arial Nova" w:eastAsia="Nunito" w:hAnsi="Arial Nova" w:cs="Nunito"/>
          <w:sz w:val="20"/>
          <w:szCs w:val="20"/>
          <w:highlight w:val="yellow"/>
        </w:rPr>
        <w:t>9.99%</w:t>
      </w:r>
    </w:p>
    <w:p w14:paraId="406DEE71" w14:textId="77777777" w:rsidR="00AC0FF2" w:rsidRPr="00185D26" w:rsidRDefault="00AC0FF2" w:rsidP="00AC0FF2">
      <w:pPr>
        <w:rPr>
          <w:rFonts w:ascii="Arial Nova" w:eastAsia="Nunito" w:hAnsi="Arial Nova" w:cs="Nunito"/>
          <w:sz w:val="20"/>
          <w:szCs w:val="20"/>
        </w:rPr>
      </w:pPr>
    </w:p>
    <w:p w14:paraId="54612D22" w14:textId="777B07D0" w:rsidR="00AC0FF2" w:rsidRPr="00185D26" w:rsidRDefault="00AC0FF2" w:rsidP="00AC0FF2">
      <w:pPr>
        <w:pStyle w:val="Default"/>
        <w:rPr>
          <w:rFonts w:ascii="Arial Nova" w:eastAsia="Nunito" w:hAnsi="Arial Nova" w:cs="Nunito"/>
          <w:sz w:val="20"/>
          <w:szCs w:val="20"/>
        </w:rPr>
      </w:pPr>
      <w:r w:rsidRPr="00185D26">
        <w:rPr>
          <w:rFonts w:ascii="Arial Nova" w:eastAsia="Nunito" w:hAnsi="Arial Nova" w:cs="Nunito"/>
          <w:b/>
          <w:color w:val="1C4587"/>
          <w:sz w:val="20"/>
          <w:szCs w:val="20"/>
        </w:rPr>
        <w:t xml:space="preserve">TERMS &amp; REPAYMENT: </w:t>
      </w:r>
      <w:r w:rsidRPr="00273416">
        <w:rPr>
          <w:rFonts w:ascii="Arial Nova" w:eastAsia="Nunito" w:hAnsi="Arial Nova" w:cs="Nunito"/>
          <w:color w:val="auto"/>
          <w:sz w:val="20"/>
          <w:szCs w:val="20"/>
          <w:highlight w:val="yellow"/>
          <w:lang w:val="en"/>
        </w:rPr>
        <w:t>1</w:t>
      </w:r>
      <w:r w:rsidR="00A46354" w:rsidRPr="00273416">
        <w:rPr>
          <w:rFonts w:ascii="Arial Nova" w:eastAsia="Nunito" w:hAnsi="Arial Nova" w:cs="Nunito"/>
          <w:color w:val="auto"/>
          <w:sz w:val="20"/>
          <w:szCs w:val="20"/>
          <w:highlight w:val="yellow"/>
          <w:lang w:val="en"/>
        </w:rPr>
        <w:t>2</w:t>
      </w:r>
      <w:r w:rsidRPr="00273416">
        <w:rPr>
          <w:rFonts w:ascii="Arial Nova" w:eastAsia="Nunito" w:hAnsi="Arial Nova" w:cs="Nunito"/>
          <w:color w:val="auto"/>
          <w:sz w:val="20"/>
          <w:szCs w:val="20"/>
          <w:highlight w:val="yellow"/>
          <w:lang w:val="en"/>
        </w:rPr>
        <w:t xml:space="preserve"> </w:t>
      </w:r>
      <w:r w:rsidRPr="00273416">
        <w:rPr>
          <w:rFonts w:ascii="Arial Nova" w:eastAsia="Nunito" w:hAnsi="Arial Nova" w:cs="Nunito"/>
          <w:sz w:val="20"/>
          <w:szCs w:val="20"/>
          <w:highlight w:val="yellow"/>
        </w:rPr>
        <w:t>months</w:t>
      </w:r>
      <w:r w:rsidR="00A569ED" w:rsidRPr="00273416">
        <w:rPr>
          <w:rFonts w:ascii="Arial Nova" w:eastAsia="Nunito" w:hAnsi="Arial Nova" w:cs="Nunito"/>
          <w:sz w:val="20"/>
          <w:szCs w:val="20"/>
          <w:highlight w:val="yellow"/>
        </w:rPr>
        <w:t xml:space="preserve"> </w:t>
      </w:r>
      <w:r w:rsidRPr="00273416">
        <w:rPr>
          <w:rFonts w:ascii="Arial Nova" w:eastAsia="Nunito" w:hAnsi="Arial Nova" w:cs="Nunito"/>
          <w:sz w:val="20"/>
          <w:szCs w:val="20"/>
          <w:highlight w:val="yellow"/>
        </w:rPr>
        <w:t>term</w:t>
      </w:r>
      <w:r w:rsidR="00183BA2" w:rsidRPr="00273416">
        <w:rPr>
          <w:rFonts w:ascii="Arial Nova" w:eastAsia="Nunito" w:hAnsi="Arial Nova" w:cs="Nunito"/>
          <w:sz w:val="20"/>
          <w:szCs w:val="20"/>
          <w:highlight w:val="yellow"/>
        </w:rPr>
        <w:t xml:space="preserve"> with balloon due at maturity.</w:t>
      </w:r>
      <w:r w:rsidRPr="00185D26">
        <w:rPr>
          <w:rFonts w:ascii="Arial Nova" w:eastAsia="Nunito" w:hAnsi="Arial Nova" w:cs="Nunito"/>
          <w:sz w:val="20"/>
          <w:szCs w:val="20"/>
        </w:rPr>
        <w:t xml:space="preserve"> </w:t>
      </w:r>
    </w:p>
    <w:p w14:paraId="2F0D4127" w14:textId="77777777" w:rsidR="00AC0FF2" w:rsidRPr="00185D26" w:rsidRDefault="00AC0FF2" w:rsidP="00AC0FF2">
      <w:pPr>
        <w:rPr>
          <w:rFonts w:ascii="Arial Nova" w:eastAsia="Nunito" w:hAnsi="Arial Nova" w:cs="Nunito"/>
          <w:sz w:val="20"/>
          <w:szCs w:val="20"/>
        </w:rPr>
      </w:pPr>
    </w:p>
    <w:p w14:paraId="2A8939CE" w14:textId="77777777" w:rsidR="00AC0FF2" w:rsidRPr="00185D26" w:rsidRDefault="00AC0FF2" w:rsidP="00AC0FF2">
      <w:pPr>
        <w:rPr>
          <w:rFonts w:ascii="Arial Nova" w:eastAsia="Nunito" w:hAnsi="Arial Nova" w:cs="Nunito"/>
          <w:sz w:val="20"/>
          <w:szCs w:val="20"/>
        </w:rPr>
      </w:pPr>
      <w:r w:rsidRPr="00185D26">
        <w:rPr>
          <w:rFonts w:ascii="Arial Nova" w:eastAsia="Nunito" w:hAnsi="Arial Nova" w:cs="Nunito"/>
          <w:b/>
          <w:color w:val="1C4587"/>
          <w:sz w:val="20"/>
          <w:szCs w:val="20"/>
        </w:rPr>
        <w:t>PREPAYMENT PENALTY:</w:t>
      </w:r>
      <w:r w:rsidRPr="00185D26">
        <w:rPr>
          <w:rFonts w:ascii="Arial Nova" w:eastAsia="Nunito" w:hAnsi="Arial Nova" w:cs="Nunito"/>
          <w:sz w:val="20"/>
          <w:szCs w:val="20"/>
        </w:rPr>
        <w:t xml:space="preserve"> </w:t>
      </w:r>
      <w:r w:rsidRPr="00273416">
        <w:rPr>
          <w:rFonts w:ascii="Arial Nova" w:eastAsia="Nunito" w:hAnsi="Arial Nova" w:cs="Nunito"/>
          <w:sz w:val="20"/>
          <w:szCs w:val="20"/>
          <w:highlight w:val="yellow"/>
        </w:rPr>
        <w:t>None.</w:t>
      </w:r>
    </w:p>
    <w:p w14:paraId="6D7B55FF" w14:textId="77777777" w:rsidR="00AC0FF2" w:rsidRPr="00185D26" w:rsidRDefault="00AC0FF2" w:rsidP="00AC0FF2">
      <w:pPr>
        <w:rPr>
          <w:rFonts w:ascii="Arial Nova" w:eastAsia="Nunito" w:hAnsi="Arial Nova" w:cs="Nunito"/>
          <w:sz w:val="20"/>
          <w:szCs w:val="20"/>
        </w:rPr>
      </w:pPr>
    </w:p>
    <w:p w14:paraId="2F9F0063" w14:textId="582A233B" w:rsidR="00AC0FF2" w:rsidRPr="00185D26" w:rsidRDefault="00AC0FF2" w:rsidP="00AC0FF2">
      <w:pPr>
        <w:rPr>
          <w:rFonts w:ascii="Arial Nova" w:eastAsia="Nunito" w:hAnsi="Arial Nova" w:cs="Nunito"/>
          <w:sz w:val="20"/>
          <w:szCs w:val="20"/>
        </w:rPr>
      </w:pPr>
      <w:r w:rsidRPr="00185D26">
        <w:rPr>
          <w:rFonts w:ascii="Arial Nova" w:eastAsia="Nunito" w:hAnsi="Arial Nova" w:cs="Nunito"/>
          <w:b/>
          <w:color w:val="1C4587"/>
          <w:sz w:val="20"/>
          <w:szCs w:val="20"/>
        </w:rPr>
        <w:t>NON-REFUNDABLE DEPOSIT:</w:t>
      </w:r>
      <w:r w:rsidRPr="00185D26">
        <w:rPr>
          <w:rFonts w:ascii="Arial Nova" w:eastAsia="Nunito" w:hAnsi="Arial Nova" w:cs="Nunito"/>
          <w:sz w:val="20"/>
          <w:szCs w:val="20"/>
        </w:rPr>
        <w:t xml:space="preserve"> </w:t>
      </w:r>
      <w:r w:rsidRPr="00273416">
        <w:rPr>
          <w:rFonts w:ascii="Arial Nova" w:eastAsia="Nunito" w:hAnsi="Arial Nova" w:cs="Nunito"/>
          <w:sz w:val="20"/>
          <w:szCs w:val="20"/>
          <w:highlight w:val="yellow"/>
        </w:rPr>
        <w:t>$</w:t>
      </w:r>
      <w:r w:rsidR="00A46354" w:rsidRPr="00273416">
        <w:rPr>
          <w:rFonts w:ascii="Arial Nova" w:eastAsia="Nunito" w:hAnsi="Arial Nova" w:cs="Nunito"/>
          <w:sz w:val="20"/>
          <w:szCs w:val="20"/>
          <w:highlight w:val="yellow"/>
        </w:rPr>
        <w:t>5,000</w:t>
      </w:r>
      <w:r w:rsidR="00A46354" w:rsidRPr="00185D26">
        <w:rPr>
          <w:rFonts w:ascii="Arial Nova" w:eastAsia="Nunito" w:hAnsi="Arial Nova" w:cs="Nunito"/>
          <w:sz w:val="20"/>
          <w:szCs w:val="20"/>
        </w:rPr>
        <w:t xml:space="preserve"> (</w:t>
      </w:r>
      <w:r w:rsidRPr="00185D26">
        <w:rPr>
          <w:rFonts w:ascii="Arial Nova" w:eastAsia="Nunito" w:hAnsi="Arial Nova" w:cs="Nunito"/>
          <w:sz w:val="20"/>
          <w:szCs w:val="20"/>
        </w:rPr>
        <w:t>credited towards the closing)</w:t>
      </w:r>
    </w:p>
    <w:p w14:paraId="01DEAD69" w14:textId="77777777" w:rsidR="00AC0FF2" w:rsidRPr="00185D26" w:rsidRDefault="00AC0FF2" w:rsidP="00AC0FF2">
      <w:pPr>
        <w:rPr>
          <w:rFonts w:ascii="Arial Nova" w:eastAsia="Nunito" w:hAnsi="Arial Nova" w:cs="Nunito"/>
          <w:sz w:val="20"/>
          <w:szCs w:val="20"/>
        </w:rPr>
      </w:pPr>
    </w:p>
    <w:p w14:paraId="65EE8CE8" w14:textId="77777777" w:rsidR="00CC11BD" w:rsidRPr="00185D26" w:rsidRDefault="00CC11BD" w:rsidP="00AC0FF2">
      <w:pPr>
        <w:rPr>
          <w:rFonts w:ascii="Arial Nova" w:eastAsia="Nunito" w:hAnsi="Arial Nova" w:cs="Nunito"/>
          <w:b/>
          <w:color w:val="1C4587"/>
          <w:sz w:val="20"/>
          <w:szCs w:val="20"/>
        </w:rPr>
      </w:pPr>
    </w:p>
    <w:p w14:paraId="2ADC2D2F" w14:textId="77777777" w:rsidR="00CC11BD" w:rsidRPr="00185D26" w:rsidRDefault="00CC11BD" w:rsidP="00AC0FF2">
      <w:pPr>
        <w:rPr>
          <w:rFonts w:ascii="Arial Nova" w:eastAsia="Nunito" w:hAnsi="Arial Nova" w:cs="Nunito"/>
          <w:b/>
          <w:color w:val="1C4587"/>
          <w:sz w:val="20"/>
          <w:szCs w:val="20"/>
        </w:rPr>
      </w:pPr>
    </w:p>
    <w:p w14:paraId="56AF47A5" w14:textId="42B03F92" w:rsidR="00AC0FF2" w:rsidRPr="00185D26" w:rsidRDefault="00183BA2" w:rsidP="00AC0FF2">
      <w:pPr>
        <w:rPr>
          <w:rFonts w:ascii="Arial Nova" w:eastAsia="Nunito" w:hAnsi="Arial Nova" w:cs="Nunito"/>
          <w:b/>
          <w:color w:val="1C4587"/>
          <w:sz w:val="20"/>
          <w:szCs w:val="20"/>
        </w:rPr>
      </w:pPr>
      <w:r w:rsidRPr="00185D26">
        <w:rPr>
          <w:rFonts w:ascii="Arial Nova" w:eastAsia="Nunito" w:hAnsi="Arial Nova" w:cs="Nunito"/>
          <w:b/>
          <w:color w:val="1C4587"/>
          <w:sz w:val="20"/>
          <w:szCs w:val="20"/>
        </w:rPr>
        <w:t xml:space="preserve">STANDARD </w:t>
      </w:r>
      <w:r w:rsidR="00AC0FF2" w:rsidRPr="00185D26">
        <w:rPr>
          <w:rFonts w:ascii="Arial Nova" w:eastAsia="Nunito" w:hAnsi="Arial Nova" w:cs="Nunito"/>
          <w:b/>
          <w:color w:val="1C4587"/>
          <w:sz w:val="20"/>
          <w:szCs w:val="20"/>
        </w:rPr>
        <w:t>EXPENSES:</w:t>
      </w:r>
    </w:p>
    <w:p w14:paraId="1D5C6F1F" w14:textId="77777777" w:rsidR="00AC0FF2" w:rsidRPr="00185D26" w:rsidRDefault="00AC0FF2" w:rsidP="00AC0FF2">
      <w:pPr>
        <w:rPr>
          <w:rFonts w:ascii="Arial Nova" w:eastAsia="Nunito" w:hAnsi="Arial Nova" w:cs="Nunito"/>
          <w:sz w:val="20"/>
          <w:szCs w:val="20"/>
        </w:rPr>
      </w:pPr>
    </w:p>
    <w:p w14:paraId="7E1FAB22" w14:textId="0A9D9C4D" w:rsidR="00AC0FF2" w:rsidRPr="00185D26" w:rsidRDefault="00AC0FF2" w:rsidP="00AC0FF2">
      <w:pPr>
        <w:pStyle w:val="ListParagraph"/>
        <w:numPr>
          <w:ilvl w:val="0"/>
          <w:numId w:val="1"/>
        </w:numPr>
        <w:rPr>
          <w:rFonts w:ascii="Arial Nova" w:eastAsia="Nunito" w:hAnsi="Arial Nova" w:cs="Nunito"/>
          <w:sz w:val="20"/>
          <w:szCs w:val="20"/>
        </w:rPr>
      </w:pPr>
      <w:bookmarkStart w:id="2" w:name="_Hlk117600631"/>
      <w:r w:rsidRPr="00185D26">
        <w:rPr>
          <w:rFonts w:ascii="Arial Nova" w:eastAsia="Nunito" w:hAnsi="Arial Nova" w:cs="Nunito"/>
          <w:sz w:val="20"/>
          <w:szCs w:val="20"/>
        </w:rPr>
        <w:t xml:space="preserve">Underwriting Fee: </w:t>
      </w:r>
      <w:r w:rsidR="00A46354" w:rsidRPr="00273416">
        <w:rPr>
          <w:rFonts w:ascii="Arial Nova" w:eastAsia="Nunito" w:hAnsi="Arial Nova" w:cs="Nunito"/>
          <w:sz w:val="20"/>
          <w:szCs w:val="20"/>
          <w:highlight w:val="yellow"/>
        </w:rPr>
        <w:t>$1,500</w:t>
      </w:r>
    </w:p>
    <w:p w14:paraId="1FF5445E" w14:textId="2BFB6F36" w:rsidR="00AC0FF2" w:rsidRPr="00185D26" w:rsidRDefault="00AC0FF2" w:rsidP="00AC0FF2">
      <w:pPr>
        <w:pStyle w:val="ListParagraph"/>
        <w:numPr>
          <w:ilvl w:val="0"/>
          <w:numId w:val="1"/>
        </w:numPr>
        <w:rPr>
          <w:rFonts w:ascii="Arial Nova" w:eastAsia="Nunito" w:hAnsi="Arial Nova" w:cs="Nunito"/>
          <w:sz w:val="20"/>
          <w:szCs w:val="20"/>
        </w:rPr>
      </w:pPr>
      <w:r w:rsidRPr="00185D26">
        <w:rPr>
          <w:rFonts w:ascii="Arial Nova" w:eastAsia="Nunito" w:hAnsi="Arial Nova" w:cs="Nunito"/>
          <w:sz w:val="20"/>
          <w:szCs w:val="20"/>
        </w:rPr>
        <w:t>Brokers Fee</w:t>
      </w:r>
      <w:r w:rsidRPr="00273416">
        <w:rPr>
          <w:rFonts w:ascii="Arial Nova" w:eastAsia="Nunito" w:hAnsi="Arial Nova" w:cs="Nunito"/>
          <w:sz w:val="20"/>
          <w:szCs w:val="20"/>
          <w:highlight w:val="yellow"/>
        </w:rPr>
        <w:t xml:space="preserve">: </w:t>
      </w:r>
      <w:r w:rsidR="00A46354" w:rsidRPr="00273416">
        <w:rPr>
          <w:rFonts w:ascii="Arial Nova" w:eastAsia="Nunito" w:hAnsi="Arial Nova" w:cs="Nunito"/>
          <w:sz w:val="20"/>
          <w:szCs w:val="20"/>
          <w:highlight w:val="yellow"/>
        </w:rPr>
        <w:t>0</w:t>
      </w:r>
    </w:p>
    <w:p w14:paraId="1F4C9E4C" w14:textId="27A6258E" w:rsidR="00AC0FF2" w:rsidRPr="00185D26" w:rsidRDefault="00AC0FF2" w:rsidP="00AC0FF2">
      <w:pPr>
        <w:pStyle w:val="ListParagraph"/>
        <w:numPr>
          <w:ilvl w:val="0"/>
          <w:numId w:val="1"/>
        </w:numPr>
        <w:rPr>
          <w:rFonts w:ascii="Arial Nova" w:eastAsia="Nunito" w:hAnsi="Arial Nova" w:cs="Nunito"/>
          <w:sz w:val="20"/>
          <w:szCs w:val="20"/>
        </w:rPr>
      </w:pPr>
      <w:r w:rsidRPr="00185D26">
        <w:rPr>
          <w:rFonts w:ascii="Arial Nova" w:eastAsia="Nunito" w:hAnsi="Arial Nova" w:cs="Nunito"/>
          <w:sz w:val="20"/>
          <w:szCs w:val="20"/>
        </w:rPr>
        <w:t>Origination Fe</w:t>
      </w:r>
      <w:r w:rsidR="00A46354" w:rsidRPr="00185D26">
        <w:rPr>
          <w:rFonts w:ascii="Arial Nova" w:eastAsia="Nunito" w:hAnsi="Arial Nova" w:cs="Nunito"/>
          <w:sz w:val="20"/>
          <w:szCs w:val="20"/>
        </w:rPr>
        <w:t>e</w:t>
      </w:r>
      <w:r w:rsidRPr="00273416">
        <w:rPr>
          <w:rFonts w:ascii="Arial Nova" w:eastAsia="Nunito" w:hAnsi="Arial Nova" w:cs="Nunito"/>
          <w:sz w:val="20"/>
          <w:szCs w:val="20"/>
          <w:highlight w:val="yellow"/>
        </w:rPr>
        <w:t>:</w:t>
      </w:r>
      <w:r w:rsidR="00A46354" w:rsidRPr="00273416">
        <w:rPr>
          <w:rFonts w:ascii="Arial Nova" w:eastAsia="Nunito" w:hAnsi="Arial Nova" w:cs="Nunito"/>
          <w:sz w:val="20"/>
          <w:szCs w:val="20"/>
          <w:highlight w:val="yellow"/>
        </w:rPr>
        <w:t xml:space="preserve"> 3%</w:t>
      </w:r>
      <w:r w:rsidRPr="00185D26">
        <w:rPr>
          <w:rFonts w:ascii="Arial Nova" w:eastAsia="Nunito" w:hAnsi="Arial Nova" w:cs="Nunito"/>
          <w:sz w:val="20"/>
          <w:szCs w:val="20"/>
        </w:rPr>
        <w:t xml:space="preserve"> </w:t>
      </w:r>
    </w:p>
    <w:p w14:paraId="59617C69" w14:textId="6127A26C" w:rsidR="00AC0FF2" w:rsidRPr="00185D26" w:rsidRDefault="00273416" w:rsidP="00AC0FF2">
      <w:pPr>
        <w:pStyle w:val="ListParagraph"/>
        <w:numPr>
          <w:ilvl w:val="0"/>
          <w:numId w:val="1"/>
        </w:numPr>
        <w:rPr>
          <w:rFonts w:ascii="Arial Nova" w:eastAsia="Nunito" w:hAnsi="Arial Nova" w:cs="Nunito"/>
          <w:sz w:val="20"/>
          <w:szCs w:val="20"/>
        </w:rPr>
      </w:pPr>
      <w:r>
        <w:rPr>
          <w:rFonts w:ascii="Arial Nova" w:eastAsia="Nunito" w:hAnsi="Arial Nova" w:cs="Nunito"/>
          <w:sz w:val="20"/>
          <w:szCs w:val="20"/>
        </w:rPr>
        <w:t>Appraisal Fee</w:t>
      </w:r>
      <w:r w:rsidR="00AC0FF2" w:rsidRPr="00185D26">
        <w:rPr>
          <w:rFonts w:ascii="Arial Nova" w:eastAsia="Nunito" w:hAnsi="Arial Nova" w:cs="Nunito"/>
          <w:sz w:val="20"/>
          <w:szCs w:val="20"/>
        </w:rPr>
        <w:t xml:space="preserve">: </w:t>
      </w:r>
      <w:r w:rsidRPr="00273416">
        <w:rPr>
          <w:rFonts w:ascii="Arial Nova" w:eastAsia="Nunito" w:hAnsi="Arial Nova" w:cs="Nunito"/>
          <w:sz w:val="20"/>
          <w:szCs w:val="20"/>
          <w:highlight w:val="yellow"/>
        </w:rPr>
        <w:t>1</w:t>
      </w:r>
    </w:p>
    <w:p w14:paraId="393B1FCA" w14:textId="5CF29414" w:rsidR="00E61EED" w:rsidRPr="00185D26" w:rsidRDefault="00E61EED" w:rsidP="00AC0FF2">
      <w:pPr>
        <w:pStyle w:val="ListParagraph"/>
        <w:numPr>
          <w:ilvl w:val="0"/>
          <w:numId w:val="1"/>
        </w:numPr>
        <w:rPr>
          <w:rFonts w:ascii="Arial Nova" w:eastAsia="Nunito" w:hAnsi="Arial Nova" w:cs="Nunito"/>
          <w:sz w:val="20"/>
          <w:szCs w:val="20"/>
        </w:rPr>
      </w:pPr>
      <w:r w:rsidRPr="00185D26">
        <w:rPr>
          <w:rFonts w:ascii="Arial Nova" w:eastAsia="Nunito" w:hAnsi="Arial Nova" w:cs="Nunito"/>
          <w:sz w:val="20"/>
          <w:szCs w:val="20"/>
        </w:rPr>
        <w:t xml:space="preserve">Legal Fee: </w:t>
      </w:r>
      <w:r w:rsidR="00A46354" w:rsidRPr="00273416">
        <w:rPr>
          <w:rFonts w:ascii="Arial Nova" w:eastAsia="Nunito" w:hAnsi="Arial Nova" w:cs="Nunito"/>
          <w:sz w:val="20"/>
          <w:szCs w:val="20"/>
          <w:highlight w:val="yellow"/>
        </w:rPr>
        <w:t>$2,500</w:t>
      </w:r>
    </w:p>
    <w:p w14:paraId="0BEEA7D5" w14:textId="6E65C95F" w:rsidR="00AC0FF2" w:rsidRPr="00185D26" w:rsidRDefault="00E61EED" w:rsidP="00AC0FF2">
      <w:pPr>
        <w:pStyle w:val="ListParagraph"/>
        <w:numPr>
          <w:ilvl w:val="0"/>
          <w:numId w:val="1"/>
        </w:numPr>
        <w:rPr>
          <w:rFonts w:ascii="Arial Nova" w:eastAsia="Nunito" w:hAnsi="Arial Nova" w:cs="Nunito"/>
          <w:sz w:val="20"/>
          <w:szCs w:val="20"/>
        </w:rPr>
      </w:pPr>
      <w:r w:rsidRPr="00185D26">
        <w:rPr>
          <w:rFonts w:ascii="Arial Nova" w:eastAsia="Nunito" w:hAnsi="Arial Nova" w:cs="Nunito"/>
          <w:sz w:val="20"/>
          <w:szCs w:val="20"/>
        </w:rPr>
        <w:t>Feasibility Fees:</w:t>
      </w:r>
      <w:r w:rsidR="00A46354" w:rsidRPr="00185D26">
        <w:rPr>
          <w:rFonts w:ascii="Arial Nova" w:eastAsia="Nunito" w:hAnsi="Arial Nova" w:cs="Nunito"/>
          <w:sz w:val="20"/>
          <w:szCs w:val="20"/>
        </w:rPr>
        <w:t xml:space="preserve"> </w:t>
      </w:r>
      <w:r w:rsidR="00A46354" w:rsidRPr="00273416">
        <w:rPr>
          <w:rFonts w:ascii="Arial Nova" w:eastAsia="Nunito" w:hAnsi="Arial Nova" w:cs="Nunito"/>
          <w:sz w:val="20"/>
          <w:szCs w:val="20"/>
          <w:highlight w:val="yellow"/>
        </w:rPr>
        <w:t>$1,300</w:t>
      </w:r>
    </w:p>
    <w:p w14:paraId="3332B2D4" w14:textId="091DC1FC" w:rsidR="00273416" w:rsidRDefault="00E61EED" w:rsidP="00273416">
      <w:pPr>
        <w:pStyle w:val="ListParagraph"/>
        <w:numPr>
          <w:ilvl w:val="0"/>
          <w:numId w:val="1"/>
        </w:numPr>
        <w:rPr>
          <w:rFonts w:ascii="Arial Nova" w:eastAsia="Nunito" w:hAnsi="Arial Nova" w:cs="Nunito"/>
          <w:sz w:val="20"/>
          <w:szCs w:val="20"/>
          <w:highlight w:val="yellow"/>
        </w:rPr>
      </w:pPr>
      <w:r w:rsidRPr="00185D26">
        <w:rPr>
          <w:rFonts w:ascii="Arial Nova" w:eastAsia="Nunito" w:hAnsi="Arial Nova" w:cs="Nunito"/>
          <w:sz w:val="20"/>
          <w:szCs w:val="20"/>
        </w:rPr>
        <w:t xml:space="preserve">Other fees: </w:t>
      </w:r>
      <w:r w:rsidR="00A46354" w:rsidRPr="00273416">
        <w:rPr>
          <w:rFonts w:ascii="Arial Nova" w:eastAsia="Nunito" w:hAnsi="Arial Nova" w:cs="Nunito"/>
          <w:sz w:val="20"/>
          <w:szCs w:val="20"/>
          <w:highlight w:val="yellow"/>
        </w:rPr>
        <w:t>Title</w:t>
      </w:r>
    </w:p>
    <w:p w14:paraId="55A7876F" w14:textId="036B20E6" w:rsidR="00273416" w:rsidRPr="00273416" w:rsidRDefault="00273416" w:rsidP="00273416">
      <w:pPr>
        <w:pStyle w:val="ListParagraph"/>
        <w:numPr>
          <w:ilvl w:val="0"/>
          <w:numId w:val="1"/>
        </w:numPr>
        <w:rPr>
          <w:rFonts w:ascii="Arial Nova" w:eastAsia="Nunito" w:hAnsi="Arial Nova" w:cs="Nunito"/>
          <w:sz w:val="20"/>
          <w:szCs w:val="20"/>
        </w:rPr>
      </w:pPr>
      <w:r w:rsidRPr="00273416">
        <w:rPr>
          <w:rFonts w:ascii="Arial Nova" w:eastAsia="Nunito" w:hAnsi="Arial Nova" w:cs="Nunito"/>
          <w:sz w:val="20"/>
          <w:szCs w:val="20"/>
        </w:rPr>
        <w:t xml:space="preserve">Interest Reserve: </w:t>
      </w:r>
      <w:r w:rsidRPr="00273416">
        <w:rPr>
          <w:rFonts w:ascii="Arial Nova" w:eastAsia="Nunito" w:hAnsi="Arial Nova" w:cs="Nunito"/>
          <w:sz w:val="20"/>
          <w:szCs w:val="20"/>
          <w:highlight w:val="yellow"/>
        </w:rPr>
        <w:t>Half of the term of the loan will be used to hold back interest.</w:t>
      </w:r>
      <w:r w:rsidRPr="00273416">
        <w:rPr>
          <w:rFonts w:ascii="Arial Nova" w:eastAsia="Nunito" w:hAnsi="Arial Nova" w:cs="Nunito"/>
          <w:sz w:val="20"/>
          <w:szCs w:val="20"/>
        </w:rPr>
        <w:t xml:space="preserve"> </w:t>
      </w:r>
    </w:p>
    <w:p w14:paraId="0A48E407" w14:textId="204CE783" w:rsidR="00E61EED" w:rsidRPr="00185D26" w:rsidRDefault="00E61EED" w:rsidP="00E61EED">
      <w:pPr>
        <w:pStyle w:val="ListParagraph"/>
        <w:numPr>
          <w:ilvl w:val="0"/>
          <w:numId w:val="1"/>
        </w:numPr>
        <w:rPr>
          <w:rFonts w:ascii="Arial Nova" w:eastAsia="Nunito" w:hAnsi="Arial Nova" w:cs="Nunito"/>
          <w:sz w:val="20"/>
          <w:szCs w:val="20"/>
        </w:rPr>
      </w:pPr>
      <w:r w:rsidRPr="00185D26">
        <w:rPr>
          <w:rFonts w:ascii="Arial Nova" w:eastAsia="Nunito" w:hAnsi="Arial Nova" w:cs="Nunito"/>
          <w:sz w:val="20"/>
          <w:szCs w:val="20"/>
        </w:rPr>
        <w:t>Draw Fee</w:t>
      </w:r>
      <w:r w:rsidRPr="00273416">
        <w:rPr>
          <w:rFonts w:ascii="Arial Nova" w:eastAsia="Nunito" w:hAnsi="Arial Nova" w:cs="Nunito"/>
          <w:sz w:val="20"/>
          <w:szCs w:val="20"/>
          <w:highlight w:val="yellow"/>
        </w:rPr>
        <w:t>: $</w:t>
      </w:r>
      <w:r w:rsidR="00A46354" w:rsidRPr="00273416">
        <w:rPr>
          <w:rFonts w:ascii="Arial Nova" w:eastAsia="Nunito" w:hAnsi="Arial Nova" w:cs="Nunito"/>
          <w:sz w:val="20"/>
          <w:szCs w:val="20"/>
          <w:highlight w:val="yellow"/>
        </w:rPr>
        <w:t>4</w:t>
      </w:r>
      <w:r w:rsidRPr="00273416">
        <w:rPr>
          <w:rFonts w:ascii="Arial Nova" w:eastAsia="Nunito" w:hAnsi="Arial Nova" w:cs="Nunito"/>
          <w:sz w:val="20"/>
          <w:szCs w:val="20"/>
          <w:highlight w:val="yellow"/>
        </w:rPr>
        <w:t>50 per Draw</w:t>
      </w:r>
      <w:r w:rsidRPr="00185D26">
        <w:rPr>
          <w:rFonts w:ascii="Arial Nova" w:eastAsia="Nunito" w:hAnsi="Arial Nova" w:cs="Nunito"/>
          <w:sz w:val="20"/>
          <w:szCs w:val="20"/>
        </w:rPr>
        <w:t xml:space="preserve"> - For each requested Construction Loan Amount draw, Borrower will be required to submit, in Lender’s form, a Draw Request package which will include, in addition to other items/information: Amount requested; description of work complete (including line item expenditures); lien waivers from contractors and subcontractors; the Draw Fee. Lender will have all work inspected by a third-party renovation/construction inspection firm to verify all work complete. Lender will not advance any funds above what the inspection firm confirms has been completed.</w:t>
      </w:r>
    </w:p>
    <w:bookmarkEnd w:id="2"/>
    <w:p w14:paraId="42410B35" w14:textId="77777777" w:rsidR="00AC0FF2" w:rsidRPr="00185D26" w:rsidRDefault="00AC0FF2" w:rsidP="00AC0FF2">
      <w:pPr>
        <w:rPr>
          <w:rFonts w:ascii="Arial Nova" w:eastAsia="Nunito" w:hAnsi="Arial Nova" w:cs="Nunito"/>
          <w:sz w:val="20"/>
          <w:szCs w:val="20"/>
        </w:rPr>
      </w:pPr>
    </w:p>
    <w:p w14:paraId="5457B556" w14:textId="4E063E6B" w:rsidR="00AC0FF2" w:rsidRPr="00185D26" w:rsidRDefault="00AC0FF2" w:rsidP="00AC0FF2">
      <w:pPr>
        <w:rPr>
          <w:rFonts w:ascii="Arial Nova" w:eastAsia="Nunito" w:hAnsi="Arial Nova" w:cs="Nunito"/>
          <w:sz w:val="20"/>
          <w:szCs w:val="20"/>
        </w:rPr>
      </w:pPr>
      <w:r w:rsidRPr="00185D26">
        <w:rPr>
          <w:rFonts w:ascii="Arial Nova" w:eastAsia="Nunito" w:hAnsi="Arial Nova" w:cs="Nunito"/>
          <w:b/>
          <w:color w:val="1C4587"/>
          <w:sz w:val="20"/>
          <w:szCs w:val="20"/>
        </w:rPr>
        <w:t xml:space="preserve">DRAWS: </w:t>
      </w:r>
      <w:r w:rsidRPr="00185D26">
        <w:rPr>
          <w:rFonts w:ascii="Arial Nova" w:eastAsia="Nunito" w:hAnsi="Arial Nova" w:cs="Nunito"/>
          <w:sz w:val="20"/>
          <w:szCs w:val="20"/>
        </w:rPr>
        <w:t>The loan will be funded in draws based on the initial budget presented, after completing on-site inspections (work in place), proof of payment and lien releases.</w:t>
      </w:r>
    </w:p>
    <w:p w14:paraId="60956BB5" w14:textId="5F51DA9D" w:rsidR="00A77B95" w:rsidRPr="00185D26" w:rsidRDefault="00A77B95" w:rsidP="00AC0FF2">
      <w:pPr>
        <w:rPr>
          <w:rFonts w:ascii="Arial Nova" w:eastAsia="Nunito" w:hAnsi="Arial Nova" w:cs="Nunito"/>
          <w:sz w:val="20"/>
          <w:szCs w:val="20"/>
        </w:rPr>
      </w:pPr>
    </w:p>
    <w:p w14:paraId="2251AC0C" w14:textId="7D8DD626" w:rsidR="00A77B95" w:rsidRPr="00185D26" w:rsidRDefault="00A77B95" w:rsidP="00A77B95">
      <w:pPr>
        <w:spacing w:before="1"/>
        <w:jc w:val="both"/>
        <w:rPr>
          <w:rFonts w:ascii="Arial Nova" w:hAnsi="Arial Nova"/>
          <w:sz w:val="20"/>
          <w:szCs w:val="20"/>
        </w:rPr>
      </w:pPr>
      <w:bookmarkStart w:id="3" w:name="_Hlk117600805"/>
      <w:r w:rsidRPr="00185D26">
        <w:rPr>
          <w:rFonts w:ascii="Arial Nova" w:eastAsia="Nunito" w:hAnsi="Arial Nova" w:cs="Nunito"/>
          <w:b/>
          <w:color w:val="1C4587"/>
          <w:sz w:val="20"/>
          <w:szCs w:val="20"/>
        </w:rPr>
        <w:t>PROPERTY INCURANCE:</w:t>
      </w:r>
      <w:r w:rsidRPr="00185D26">
        <w:rPr>
          <w:rFonts w:ascii="Arial Nova" w:hAnsi="Arial Nova"/>
          <w:b/>
          <w:bCs/>
          <w:sz w:val="20"/>
          <w:szCs w:val="20"/>
        </w:rPr>
        <w:t xml:space="preserve"> </w:t>
      </w:r>
      <w:r w:rsidRPr="00185D26">
        <w:rPr>
          <w:rFonts w:ascii="Arial Nova" w:hAnsi="Arial Nova"/>
          <w:sz w:val="20"/>
          <w:szCs w:val="20"/>
        </w:rPr>
        <w:t>Property insurance will be required to protect against loss or damage from fire and lighting and other hazards covered by the standard extended coverage endorsement with the following mortgagee clause:</w:t>
      </w:r>
    </w:p>
    <w:p w14:paraId="324201C1" w14:textId="77777777" w:rsidR="00A77B95" w:rsidRPr="00185D26" w:rsidRDefault="00A77B95" w:rsidP="00A77B95">
      <w:pPr>
        <w:spacing w:before="1"/>
        <w:ind w:left="1440" w:firstLine="720"/>
        <w:jc w:val="both"/>
        <w:rPr>
          <w:rFonts w:ascii="Arial Nova" w:hAnsi="Arial Nova"/>
          <w:sz w:val="20"/>
          <w:szCs w:val="20"/>
        </w:rPr>
      </w:pPr>
    </w:p>
    <w:p w14:paraId="294A2833" w14:textId="33C8E2ED" w:rsidR="00A77B95" w:rsidRPr="00185D26" w:rsidRDefault="00A46354" w:rsidP="00A77B95">
      <w:pPr>
        <w:spacing w:before="1"/>
        <w:ind w:left="1440" w:firstLine="720"/>
        <w:jc w:val="both"/>
        <w:rPr>
          <w:rFonts w:ascii="Arial Nova" w:hAnsi="Arial Nova"/>
          <w:sz w:val="20"/>
          <w:szCs w:val="20"/>
        </w:rPr>
      </w:pPr>
      <w:r w:rsidRPr="00185D26">
        <w:rPr>
          <w:rFonts w:ascii="Arial Nova" w:hAnsi="Arial Nova"/>
          <w:sz w:val="20"/>
          <w:szCs w:val="20"/>
        </w:rPr>
        <w:t>RBI MORTGAGES</w:t>
      </w:r>
      <w:r w:rsidR="00A77B95" w:rsidRPr="00185D26">
        <w:rPr>
          <w:rFonts w:ascii="Arial Nova" w:hAnsi="Arial Nova"/>
          <w:sz w:val="20"/>
          <w:szCs w:val="20"/>
        </w:rPr>
        <w:t xml:space="preserve"> LLC ISAOA/ ATIMA </w:t>
      </w:r>
    </w:p>
    <w:p w14:paraId="1CF4F343" w14:textId="3E9A0A11" w:rsidR="00A77B95" w:rsidRPr="00185D26" w:rsidRDefault="00A77B95" w:rsidP="00A77B95">
      <w:pPr>
        <w:spacing w:before="1"/>
        <w:ind w:left="1440" w:firstLine="720"/>
        <w:jc w:val="both"/>
        <w:rPr>
          <w:rFonts w:ascii="Arial Nova" w:hAnsi="Arial Nova"/>
          <w:sz w:val="20"/>
          <w:szCs w:val="20"/>
        </w:rPr>
      </w:pPr>
      <w:r w:rsidRPr="00185D26">
        <w:rPr>
          <w:rFonts w:ascii="Arial Nova" w:hAnsi="Arial Nova"/>
          <w:sz w:val="20"/>
          <w:szCs w:val="20"/>
        </w:rPr>
        <w:t>1</w:t>
      </w:r>
      <w:r w:rsidR="00A46354" w:rsidRPr="00185D26">
        <w:rPr>
          <w:rFonts w:ascii="Arial Nova" w:hAnsi="Arial Nova"/>
          <w:sz w:val="20"/>
          <w:szCs w:val="20"/>
        </w:rPr>
        <w:t>9</w:t>
      </w:r>
      <w:r w:rsidRPr="00185D26">
        <w:rPr>
          <w:rFonts w:ascii="Arial Nova" w:hAnsi="Arial Nova"/>
          <w:sz w:val="20"/>
          <w:szCs w:val="20"/>
        </w:rPr>
        <w:t>495 BISCAYNE BLVD, SUITE 801</w:t>
      </w:r>
    </w:p>
    <w:p w14:paraId="7C2516CC" w14:textId="45DE1B06" w:rsidR="00A77B95" w:rsidRPr="00185D26" w:rsidRDefault="00A77B95" w:rsidP="00A77B95">
      <w:pPr>
        <w:spacing w:before="1"/>
        <w:ind w:left="1440" w:firstLine="720"/>
        <w:jc w:val="both"/>
        <w:rPr>
          <w:rFonts w:ascii="Arial Nova" w:hAnsi="Arial Nova"/>
          <w:sz w:val="20"/>
          <w:szCs w:val="20"/>
        </w:rPr>
      </w:pPr>
      <w:r w:rsidRPr="00185D26">
        <w:rPr>
          <w:rFonts w:ascii="Arial Nova" w:hAnsi="Arial Nova"/>
          <w:sz w:val="20"/>
          <w:szCs w:val="20"/>
        </w:rPr>
        <w:t>AVENTURA,</w:t>
      </w:r>
      <w:bookmarkStart w:id="4" w:name="_GoBack"/>
      <w:bookmarkEnd w:id="4"/>
      <w:r w:rsidRPr="00185D26">
        <w:rPr>
          <w:rFonts w:ascii="Arial Nova" w:hAnsi="Arial Nova"/>
          <w:sz w:val="20"/>
          <w:szCs w:val="20"/>
        </w:rPr>
        <w:t xml:space="preserve"> FL 33180</w:t>
      </w:r>
    </w:p>
    <w:p w14:paraId="35E8788F" w14:textId="77777777" w:rsidR="00A77B95" w:rsidRPr="00185D26" w:rsidRDefault="00A77B95" w:rsidP="00A77B95">
      <w:pPr>
        <w:spacing w:before="1"/>
        <w:ind w:left="1440" w:firstLine="720"/>
        <w:jc w:val="both"/>
        <w:rPr>
          <w:rFonts w:ascii="Arial Nova" w:hAnsi="Arial Nova"/>
          <w:sz w:val="20"/>
          <w:szCs w:val="20"/>
        </w:rPr>
      </w:pPr>
    </w:p>
    <w:p w14:paraId="3265E7E2" w14:textId="59159F1F" w:rsidR="00A77B95" w:rsidRPr="00185D26" w:rsidRDefault="00A77B95" w:rsidP="00A77B95">
      <w:pPr>
        <w:spacing w:before="1"/>
        <w:ind w:left="1440" w:hanging="1440"/>
        <w:jc w:val="both"/>
        <w:rPr>
          <w:rFonts w:ascii="Arial Nova" w:hAnsi="Arial Nova"/>
          <w:sz w:val="20"/>
          <w:szCs w:val="20"/>
        </w:rPr>
      </w:pPr>
      <w:r w:rsidRPr="00185D26">
        <w:rPr>
          <w:rFonts w:ascii="Arial Nova" w:hAnsi="Arial Nova"/>
          <w:sz w:val="20"/>
          <w:szCs w:val="20"/>
        </w:rPr>
        <w:t xml:space="preserve">  </w:t>
      </w:r>
      <w:r w:rsidRPr="00185D26">
        <w:rPr>
          <w:rFonts w:ascii="Arial Nova" w:hAnsi="Arial Nova"/>
          <w:sz w:val="20"/>
          <w:szCs w:val="20"/>
        </w:rPr>
        <w:tab/>
        <w:t xml:space="preserve">The coverage must provide for claims to be settled on a replacement cost basis.  Extended coverage must include, at a minimum, wind civil commotion (including riots), smoke, hail, and damages caused by aircraft, vehicle, or explosions.  </w:t>
      </w:r>
      <w:r w:rsidR="00183BA2" w:rsidRPr="00185D26">
        <w:rPr>
          <w:rFonts w:ascii="Arial Nova" w:hAnsi="Arial Nova"/>
          <w:sz w:val="20"/>
          <w:szCs w:val="20"/>
        </w:rPr>
        <w:t xml:space="preserve">RBI PRIVATE LENDING </w:t>
      </w:r>
      <w:r w:rsidRPr="00185D26">
        <w:rPr>
          <w:rFonts w:ascii="Arial Nova" w:hAnsi="Arial Nova"/>
          <w:sz w:val="20"/>
          <w:szCs w:val="20"/>
        </w:rPr>
        <w:t>requires coverage equal to the lesser of the following:</w:t>
      </w:r>
    </w:p>
    <w:p w14:paraId="0A7D8C17" w14:textId="77777777" w:rsidR="00A77B95" w:rsidRPr="00185D26" w:rsidRDefault="00A77B95" w:rsidP="00A77B95">
      <w:pPr>
        <w:spacing w:before="1"/>
        <w:ind w:left="1440" w:hanging="1440"/>
        <w:jc w:val="both"/>
        <w:rPr>
          <w:rFonts w:ascii="Arial Nova" w:hAnsi="Arial Nova"/>
          <w:sz w:val="20"/>
          <w:szCs w:val="20"/>
        </w:rPr>
      </w:pPr>
    </w:p>
    <w:p w14:paraId="0D7410AC" w14:textId="77777777" w:rsidR="00A77B95" w:rsidRPr="00185D26" w:rsidRDefault="00A77B95" w:rsidP="00A77B95">
      <w:pPr>
        <w:pStyle w:val="ListParagraph"/>
        <w:widowControl w:val="0"/>
        <w:numPr>
          <w:ilvl w:val="0"/>
          <w:numId w:val="2"/>
        </w:numPr>
        <w:autoSpaceDE w:val="0"/>
        <w:autoSpaceDN w:val="0"/>
        <w:spacing w:before="1" w:line="240" w:lineRule="auto"/>
        <w:contextualSpacing w:val="0"/>
        <w:jc w:val="both"/>
        <w:rPr>
          <w:rFonts w:ascii="Arial Nova" w:hAnsi="Arial Nova"/>
          <w:sz w:val="20"/>
          <w:szCs w:val="20"/>
        </w:rPr>
      </w:pPr>
      <w:r w:rsidRPr="00185D26">
        <w:rPr>
          <w:rFonts w:ascii="Arial Nova" w:hAnsi="Arial Nova"/>
          <w:sz w:val="20"/>
          <w:szCs w:val="20"/>
        </w:rPr>
        <w:t>100% of the insurable value of the improvements, as established by the property insurer; or</w:t>
      </w:r>
    </w:p>
    <w:p w14:paraId="38B04072" w14:textId="77777777" w:rsidR="00A77B95" w:rsidRPr="00185D26" w:rsidRDefault="00A77B95" w:rsidP="00A77B95">
      <w:pPr>
        <w:pStyle w:val="ListParagraph"/>
        <w:widowControl w:val="0"/>
        <w:numPr>
          <w:ilvl w:val="0"/>
          <w:numId w:val="2"/>
        </w:numPr>
        <w:autoSpaceDE w:val="0"/>
        <w:autoSpaceDN w:val="0"/>
        <w:spacing w:before="1" w:line="240" w:lineRule="auto"/>
        <w:contextualSpacing w:val="0"/>
        <w:jc w:val="both"/>
        <w:rPr>
          <w:rFonts w:ascii="Arial Nova" w:hAnsi="Arial Nova"/>
          <w:sz w:val="20"/>
          <w:szCs w:val="20"/>
        </w:rPr>
      </w:pPr>
      <w:r w:rsidRPr="00185D26">
        <w:rPr>
          <w:rFonts w:ascii="Arial Nova" w:hAnsi="Arial Nova"/>
          <w:sz w:val="20"/>
          <w:szCs w:val="20"/>
        </w:rPr>
        <w:t>The unpaid principal balance of the mortgage; of</w:t>
      </w:r>
    </w:p>
    <w:p w14:paraId="5CA52476" w14:textId="77777777" w:rsidR="00A77B95" w:rsidRPr="00185D26" w:rsidRDefault="00A77B95" w:rsidP="00A77B95">
      <w:pPr>
        <w:pStyle w:val="ListParagraph"/>
        <w:widowControl w:val="0"/>
        <w:numPr>
          <w:ilvl w:val="0"/>
          <w:numId w:val="2"/>
        </w:numPr>
        <w:autoSpaceDE w:val="0"/>
        <w:autoSpaceDN w:val="0"/>
        <w:spacing w:before="1" w:line="240" w:lineRule="auto"/>
        <w:contextualSpacing w:val="0"/>
        <w:jc w:val="both"/>
        <w:rPr>
          <w:rFonts w:ascii="Arial Nova" w:hAnsi="Arial Nova"/>
          <w:sz w:val="20"/>
          <w:szCs w:val="20"/>
        </w:rPr>
      </w:pPr>
      <w:r w:rsidRPr="00185D26">
        <w:rPr>
          <w:rFonts w:ascii="Arial Nova" w:hAnsi="Arial Nova"/>
          <w:sz w:val="20"/>
          <w:szCs w:val="20"/>
        </w:rPr>
        <w:t>In any event not less than the amount necessary or containing such endorsements as are necessary to avoid the operation or any insurance provisions</w:t>
      </w:r>
    </w:p>
    <w:p w14:paraId="4674B4E8" w14:textId="77777777" w:rsidR="00A77B95" w:rsidRPr="00185D26" w:rsidRDefault="00A77B95" w:rsidP="00A77B95">
      <w:pPr>
        <w:pStyle w:val="ListParagraph"/>
        <w:spacing w:before="1"/>
        <w:ind w:left="1800"/>
        <w:jc w:val="both"/>
        <w:rPr>
          <w:rFonts w:ascii="Arial Nova" w:hAnsi="Arial Nova"/>
          <w:sz w:val="20"/>
          <w:szCs w:val="20"/>
        </w:rPr>
      </w:pPr>
    </w:p>
    <w:p w14:paraId="064D13A8" w14:textId="7F0C3046" w:rsidR="00A77B95" w:rsidRPr="00185D26" w:rsidRDefault="00A77B95" w:rsidP="00A77B95">
      <w:pPr>
        <w:spacing w:before="1"/>
        <w:ind w:left="1440"/>
        <w:jc w:val="both"/>
        <w:rPr>
          <w:rFonts w:ascii="Arial Nova" w:hAnsi="Arial Nova"/>
          <w:sz w:val="20"/>
          <w:szCs w:val="20"/>
        </w:rPr>
      </w:pPr>
      <w:r w:rsidRPr="00185D26">
        <w:rPr>
          <w:rFonts w:ascii="Arial Nova" w:hAnsi="Arial Nova"/>
          <w:sz w:val="20"/>
          <w:szCs w:val="20"/>
        </w:rPr>
        <w:t xml:space="preserve">The policy must be written by a carrier that meets Lender minimum rating requirements.  General liability insurance required against claims for personal injury, bodily injury death or property damage with a limit of not less than $500,000 per property.  Builder’s risk insurance required on new construction and major renovations. Flood insurance required </w:t>
      </w:r>
      <w:r w:rsidRPr="00185D26">
        <w:rPr>
          <w:rFonts w:ascii="Arial Nova" w:hAnsi="Arial Nova"/>
          <w:sz w:val="20"/>
          <w:szCs w:val="20"/>
        </w:rPr>
        <w:lastRenderedPageBreak/>
        <w:t xml:space="preserve">if property is in an area identified in the Federal Register by FEMA as having special flood hazards.  Insurer must be domiciled in the United States and/or licensed to do business in the state(s) in which the subject property is located and must be written by a carrier that meets </w:t>
      </w:r>
      <w:bookmarkStart w:id="5" w:name="_Hlk117600842"/>
      <w:r w:rsidR="00183BA2" w:rsidRPr="00185D26">
        <w:rPr>
          <w:rFonts w:ascii="Arial Nova" w:hAnsi="Arial Nova"/>
          <w:sz w:val="20"/>
          <w:szCs w:val="20"/>
        </w:rPr>
        <w:t>RBI PRIVATE LENDING</w:t>
      </w:r>
      <w:r w:rsidRPr="00185D26">
        <w:rPr>
          <w:rFonts w:ascii="Arial Nova" w:hAnsi="Arial Nova"/>
          <w:sz w:val="20"/>
          <w:szCs w:val="20"/>
        </w:rPr>
        <w:t xml:space="preserve"> </w:t>
      </w:r>
      <w:bookmarkEnd w:id="5"/>
      <w:r w:rsidRPr="00185D26">
        <w:rPr>
          <w:rFonts w:ascii="Arial Nova" w:hAnsi="Arial Nova"/>
          <w:sz w:val="20"/>
          <w:szCs w:val="20"/>
        </w:rPr>
        <w:t>rating requirements.  Additional requirement may apply based on lender guidelines and due diligence.</w:t>
      </w:r>
    </w:p>
    <w:bookmarkEnd w:id="3"/>
    <w:p w14:paraId="623CAD66" w14:textId="77777777" w:rsidR="00A77B95" w:rsidRPr="00185D26" w:rsidRDefault="00A77B95" w:rsidP="00AC0FF2">
      <w:pPr>
        <w:rPr>
          <w:rFonts w:ascii="Arial Nova" w:eastAsia="Nunito" w:hAnsi="Arial Nova" w:cs="Nunito"/>
          <w:sz w:val="20"/>
          <w:szCs w:val="20"/>
        </w:rPr>
      </w:pPr>
    </w:p>
    <w:p w14:paraId="4A7D781B" w14:textId="4A75721C" w:rsidR="00A77B95" w:rsidRPr="00185D26" w:rsidRDefault="00A77B95" w:rsidP="00AC0FF2">
      <w:pPr>
        <w:rPr>
          <w:rFonts w:ascii="Arial Nova" w:eastAsia="Nunito" w:hAnsi="Arial Nova" w:cs="Nunito"/>
          <w:b/>
          <w:color w:val="1C4587"/>
          <w:sz w:val="20"/>
          <w:szCs w:val="20"/>
        </w:rPr>
      </w:pPr>
    </w:p>
    <w:p w14:paraId="16A76EE5" w14:textId="77777777" w:rsidR="00A77B95" w:rsidRPr="00185D26" w:rsidRDefault="00A77B95" w:rsidP="00AC0FF2">
      <w:pPr>
        <w:rPr>
          <w:rFonts w:ascii="Arial Nova" w:eastAsia="Nunito" w:hAnsi="Arial Nova" w:cs="Nunito"/>
          <w:b/>
          <w:color w:val="1C4587"/>
          <w:sz w:val="20"/>
          <w:szCs w:val="20"/>
        </w:rPr>
      </w:pPr>
    </w:p>
    <w:p w14:paraId="43D49037" w14:textId="77777777" w:rsidR="00AC0FF2" w:rsidRPr="00185D26" w:rsidRDefault="00AC0FF2" w:rsidP="00AC0FF2">
      <w:pPr>
        <w:rPr>
          <w:rFonts w:ascii="Arial Nova" w:eastAsia="Nunito" w:hAnsi="Arial Nova" w:cs="Nunito"/>
          <w:sz w:val="20"/>
          <w:szCs w:val="20"/>
        </w:rPr>
      </w:pPr>
    </w:p>
    <w:p w14:paraId="4E6DA58D" w14:textId="46BCB418" w:rsidR="00E61EED" w:rsidRPr="00185D26" w:rsidRDefault="00E61EED" w:rsidP="00E61EED">
      <w:pPr>
        <w:jc w:val="both"/>
        <w:rPr>
          <w:rFonts w:ascii="Arial Nova" w:eastAsia="Nunito" w:hAnsi="Arial Nova" w:cs="Nunito"/>
          <w:sz w:val="20"/>
          <w:szCs w:val="20"/>
        </w:rPr>
      </w:pPr>
      <w:bookmarkStart w:id="6" w:name="_Hlk117600894"/>
      <w:r w:rsidRPr="00185D26">
        <w:rPr>
          <w:rFonts w:ascii="Arial Nova" w:eastAsia="Nunito" w:hAnsi="Arial Nova" w:cs="Nunito"/>
          <w:sz w:val="20"/>
          <w:szCs w:val="20"/>
        </w:rPr>
        <w:t>This Term Sheet is subject to, among other things, definitive documentation to be entered into by the parties.  Further, this Term Sheet is not intended to define or describe all of the terms and conditions of the proposed transaction described herein.  It is intended to outline certain basic points of business understanding around which the transaction could be structured.  Where discrepancies between this Term Sheet and final documentation exist, the final documentation shall govern.  Each party agrees that, except for the terms set forth below designated as “Binding Terms”, the terms set forth in this Term Sheet are not binding on the parties and, if final documentation is executed, the terms set forth in such final documentation shall control.</w:t>
      </w:r>
    </w:p>
    <w:p w14:paraId="5055D223" w14:textId="076B6541" w:rsidR="007E501F" w:rsidRPr="00185D26" w:rsidRDefault="007E501F" w:rsidP="00E61EED">
      <w:pPr>
        <w:jc w:val="both"/>
        <w:rPr>
          <w:rFonts w:ascii="Arial Nova" w:eastAsia="Nunito" w:hAnsi="Arial Nova" w:cs="Nunito"/>
          <w:sz w:val="20"/>
          <w:szCs w:val="20"/>
        </w:rPr>
      </w:pPr>
    </w:p>
    <w:p w14:paraId="40C0A86E" w14:textId="77777777" w:rsidR="007E501F" w:rsidRPr="00185D26" w:rsidRDefault="007E501F" w:rsidP="007E501F">
      <w:pPr>
        <w:spacing w:before="1"/>
        <w:jc w:val="both"/>
        <w:rPr>
          <w:rFonts w:ascii="Arial Nova" w:eastAsia="Nunito" w:hAnsi="Arial Nova" w:cs="Nunito"/>
          <w:sz w:val="20"/>
          <w:szCs w:val="20"/>
        </w:rPr>
      </w:pPr>
      <w:r w:rsidRPr="00185D26">
        <w:rPr>
          <w:rFonts w:ascii="Arial Nova" w:eastAsia="Nunito" w:hAnsi="Arial Nova" w:cs="Nunito"/>
          <w:sz w:val="20"/>
          <w:szCs w:val="20"/>
        </w:rPr>
        <w:t>This Term Sheet does not represent a commitment by Lender (defined above) or any of its affiliates or subsidiaries.  Such commitment will be represented by the final documentation.  Lender may alter the terms or determine not to originate the Loan Facility after Investment Committee discussion.  The terms herein are still subject to negotiation and modification until signed by the Lender.   Notwithstanding the foregoing, Lender may, at any time for any reason, not enter into the Loan Facility contemplated hereunder until final legal documentation is entered into after execution of this Term Sheet.</w:t>
      </w:r>
    </w:p>
    <w:p w14:paraId="3E182E9A" w14:textId="77777777" w:rsidR="007E501F" w:rsidRPr="00185D26" w:rsidRDefault="007E501F" w:rsidP="00E61EED">
      <w:pPr>
        <w:jc w:val="both"/>
        <w:rPr>
          <w:rFonts w:ascii="Arial Nova" w:eastAsia="Nunito" w:hAnsi="Arial Nova" w:cs="Nunito"/>
          <w:sz w:val="20"/>
          <w:szCs w:val="20"/>
        </w:rPr>
      </w:pPr>
    </w:p>
    <w:p w14:paraId="08B54825" w14:textId="77777777" w:rsidR="00AC0FF2" w:rsidRPr="00185D26" w:rsidRDefault="00AC0FF2" w:rsidP="00AC0FF2">
      <w:pPr>
        <w:rPr>
          <w:rFonts w:ascii="Arial Nova" w:eastAsia="Nunito" w:hAnsi="Arial Nova" w:cs="Nunito"/>
          <w:sz w:val="20"/>
          <w:szCs w:val="20"/>
        </w:rPr>
      </w:pPr>
    </w:p>
    <w:p w14:paraId="4751BA27" w14:textId="77777777" w:rsidR="00AC0FF2" w:rsidRPr="00185D26" w:rsidRDefault="00AC0FF2" w:rsidP="00AC0FF2">
      <w:pPr>
        <w:rPr>
          <w:rFonts w:ascii="Arial Nova" w:eastAsia="Nunito" w:hAnsi="Arial Nova" w:cs="Nunito"/>
          <w:sz w:val="20"/>
          <w:szCs w:val="20"/>
        </w:rPr>
      </w:pPr>
    </w:p>
    <w:p w14:paraId="0523659E" w14:textId="77777777" w:rsidR="00CC11BD" w:rsidRPr="00185D26" w:rsidRDefault="00CC11BD" w:rsidP="00AC0FF2">
      <w:pPr>
        <w:rPr>
          <w:rFonts w:ascii="Arial Nova" w:eastAsia="Nunito" w:hAnsi="Arial Nova" w:cs="Nunito"/>
          <w:sz w:val="20"/>
          <w:szCs w:val="20"/>
        </w:rPr>
      </w:pPr>
    </w:p>
    <w:p w14:paraId="623A38F8" w14:textId="77777777" w:rsidR="00CC11BD" w:rsidRPr="00185D26" w:rsidRDefault="00CC11BD" w:rsidP="00AC0FF2">
      <w:pPr>
        <w:rPr>
          <w:rFonts w:ascii="Arial Nova" w:eastAsia="Nunito" w:hAnsi="Arial Nova" w:cs="Nunito"/>
          <w:sz w:val="20"/>
          <w:szCs w:val="20"/>
        </w:rPr>
      </w:pPr>
    </w:p>
    <w:p w14:paraId="4E28F6FC" w14:textId="77777777" w:rsidR="00CC11BD" w:rsidRPr="00185D26" w:rsidRDefault="00CC11BD" w:rsidP="00AC0FF2">
      <w:pPr>
        <w:rPr>
          <w:rFonts w:ascii="Arial Nova" w:eastAsia="Nunito" w:hAnsi="Arial Nova" w:cs="Nunito"/>
          <w:sz w:val="20"/>
          <w:szCs w:val="20"/>
        </w:rPr>
      </w:pPr>
    </w:p>
    <w:p w14:paraId="3066FC53" w14:textId="77777777" w:rsidR="00CC11BD" w:rsidRPr="00185D26" w:rsidRDefault="00CC11BD" w:rsidP="00AC0FF2">
      <w:pPr>
        <w:rPr>
          <w:rFonts w:ascii="Arial Nova" w:eastAsia="Nunito" w:hAnsi="Arial Nova" w:cs="Nunito"/>
          <w:sz w:val="20"/>
          <w:szCs w:val="20"/>
        </w:rPr>
      </w:pPr>
    </w:p>
    <w:p w14:paraId="41488123" w14:textId="77777777" w:rsidR="00CC11BD" w:rsidRPr="00185D26" w:rsidRDefault="00CC11BD" w:rsidP="00AC0FF2">
      <w:pPr>
        <w:rPr>
          <w:rFonts w:ascii="Arial Nova" w:eastAsia="Nunito" w:hAnsi="Arial Nova" w:cs="Nunito"/>
          <w:sz w:val="20"/>
          <w:szCs w:val="20"/>
        </w:rPr>
      </w:pPr>
    </w:p>
    <w:p w14:paraId="255F34CC" w14:textId="79EAD70A" w:rsidR="00AC0FF2" w:rsidRPr="00185D26" w:rsidRDefault="00AC0FF2" w:rsidP="00AC0FF2">
      <w:pPr>
        <w:rPr>
          <w:rFonts w:ascii="Arial Nova" w:eastAsia="Nunito" w:hAnsi="Arial Nova" w:cs="Nunito"/>
          <w:sz w:val="20"/>
          <w:szCs w:val="20"/>
        </w:rPr>
      </w:pPr>
      <w:r w:rsidRPr="00185D26">
        <w:rPr>
          <w:rFonts w:ascii="Arial Nova" w:eastAsia="Nunito" w:hAnsi="Arial Nova" w:cs="Nunito"/>
          <w:sz w:val="20"/>
          <w:szCs w:val="20"/>
        </w:rPr>
        <w:t>Sincerely yours,</w:t>
      </w:r>
    </w:p>
    <w:p w14:paraId="50794CA7" w14:textId="77777777" w:rsidR="00AC0FF2" w:rsidRPr="00185D26" w:rsidRDefault="00AC0FF2" w:rsidP="00AC0FF2">
      <w:pPr>
        <w:rPr>
          <w:rFonts w:ascii="Arial Nova" w:eastAsia="Nunito" w:hAnsi="Arial Nova" w:cs="Nunito"/>
          <w:sz w:val="20"/>
          <w:szCs w:val="20"/>
        </w:rPr>
      </w:pPr>
    </w:p>
    <w:p w14:paraId="587E74A3" w14:textId="77777777" w:rsidR="00AC0FF2" w:rsidRPr="00185D26" w:rsidRDefault="00AC0FF2" w:rsidP="00AC0FF2">
      <w:pPr>
        <w:rPr>
          <w:rFonts w:ascii="Arial Nova" w:eastAsia="Nunito" w:hAnsi="Arial Nova" w:cs="Nunito"/>
          <w:sz w:val="20"/>
          <w:szCs w:val="20"/>
        </w:rPr>
      </w:pPr>
      <w:r w:rsidRPr="00185D26">
        <w:rPr>
          <w:rFonts w:ascii="Arial Nova" w:eastAsia="Nunito" w:hAnsi="Arial Nova" w:cs="Nunito"/>
          <w:sz w:val="20"/>
          <w:szCs w:val="20"/>
        </w:rPr>
        <w:t xml:space="preserve"> </w:t>
      </w:r>
    </w:p>
    <w:p w14:paraId="064D867B" w14:textId="77777777" w:rsidR="00AC0FF2" w:rsidRPr="00185D26" w:rsidRDefault="00AC0FF2" w:rsidP="00AC0FF2">
      <w:pPr>
        <w:rPr>
          <w:rFonts w:ascii="Arial Nova" w:eastAsia="Nunito" w:hAnsi="Arial Nova" w:cs="Nunito"/>
          <w:sz w:val="20"/>
          <w:szCs w:val="20"/>
        </w:rPr>
      </w:pPr>
      <w:r w:rsidRPr="00185D26">
        <w:rPr>
          <w:rFonts w:ascii="Arial Nova" w:eastAsia="Nunito" w:hAnsi="Arial Nova" w:cs="Nunito"/>
          <w:sz w:val="20"/>
          <w:szCs w:val="20"/>
        </w:rPr>
        <w:t>____________________________</w:t>
      </w:r>
    </w:p>
    <w:p w14:paraId="672CDA6C" w14:textId="01853AA0" w:rsidR="00AC0FF2" w:rsidRPr="00185D26" w:rsidRDefault="007E501F" w:rsidP="00AC0FF2">
      <w:pPr>
        <w:rPr>
          <w:rFonts w:ascii="Arial Nova" w:eastAsia="Nunito" w:hAnsi="Arial Nova" w:cs="Nunito"/>
          <w:sz w:val="20"/>
          <w:szCs w:val="20"/>
        </w:rPr>
      </w:pPr>
      <w:r w:rsidRPr="00185D26">
        <w:rPr>
          <w:rFonts w:ascii="Arial Nova" w:eastAsia="Nunito" w:hAnsi="Arial Nova" w:cs="Nunito"/>
          <w:sz w:val="20"/>
          <w:szCs w:val="20"/>
        </w:rPr>
        <w:t>Andres Saias</w:t>
      </w:r>
      <w:r w:rsidRPr="00185D26">
        <w:rPr>
          <w:rFonts w:ascii="Arial Nova" w:eastAsia="Nunito" w:hAnsi="Arial Nova" w:cs="Nunito"/>
          <w:sz w:val="20"/>
          <w:szCs w:val="20"/>
        </w:rPr>
        <w:tab/>
      </w:r>
    </w:p>
    <w:p w14:paraId="3EC454D9" w14:textId="26399CA7" w:rsidR="00AC0FF2" w:rsidRPr="00185D26" w:rsidRDefault="00396CA1" w:rsidP="00AC0FF2">
      <w:pPr>
        <w:rPr>
          <w:rFonts w:ascii="Arial Nova" w:eastAsia="Nunito" w:hAnsi="Arial Nova" w:cs="Nunito"/>
          <w:sz w:val="20"/>
          <w:szCs w:val="20"/>
        </w:rPr>
      </w:pPr>
      <w:r>
        <w:rPr>
          <w:rFonts w:ascii="Arial Nova" w:eastAsia="Nunito" w:hAnsi="Arial Nova" w:cs="Nunito"/>
          <w:sz w:val="20"/>
          <w:szCs w:val="20"/>
        </w:rPr>
        <w:t>CCO</w:t>
      </w:r>
    </w:p>
    <w:p w14:paraId="0CF7ED17" w14:textId="77777777" w:rsidR="00AC0FF2" w:rsidRPr="00185D26" w:rsidRDefault="00AC0FF2" w:rsidP="00AC0FF2">
      <w:pPr>
        <w:rPr>
          <w:rFonts w:ascii="Arial Nova" w:eastAsia="Nunito" w:hAnsi="Arial Nova" w:cs="Nunito"/>
          <w:sz w:val="20"/>
          <w:szCs w:val="20"/>
        </w:rPr>
      </w:pPr>
    </w:p>
    <w:p w14:paraId="1E4F402F" w14:textId="25783C67" w:rsidR="00AC0FF2" w:rsidRPr="00185D26" w:rsidRDefault="00AC0FF2" w:rsidP="00AC0FF2">
      <w:pPr>
        <w:rPr>
          <w:rFonts w:ascii="Arial Nova" w:eastAsia="Nunito" w:hAnsi="Arial Nova" w:cs="Nunito"/>
          <w:sz w:val="20"/>
          <w:szCs w:val="20"/>
        </w:rPr>
      </w:pPr>
      <w:r w:rsidRPr="00185D26">
        <w:rPr>
          <w:rFonts w:ascii="Arial Nova" w:eastAsia="Nunito" w:hAnsi="Arial Nova" w:cs="Nunito"/>
          <w:sz w:val="20"/>
          <w:szCs w:val="20"/>
        </w:rPr>
        <w:t>The Borrower and Guarantor have read this letter and herby accept, acknowledge agree to same this _____________ day of _______________, 202</w:t>
      </w:r>
      <w:r w:rsidR="00CC11BD" w:rsidRPr="00185D26">
        <w:rPr>
          <w:rFonts w:ascii="Arial Nova" w:eastAsia="Nunito" w:hAnsi="Arial Nova" w:cs="Nunito"/>
          <w:sz w:val="20"/>
          <w:szCs w:val="20"/>
        </w:rPr>
        <w:t>2</w:t>
      </w:r>
      <w:r w:rsidRPr="00185D26">
        <w:rPr>
          <w:rFonts w:ascii="Arial Nova" w:eastAsia="Nunito" w:hAnsi="Arial Nova" w:cs="Nunito"/>
          <w:sz w:val="20"/>
          <w:szCs w:val="20"/>
        </w:rPr>
        <w:t>.</w:t>
      </w:r>
    </w:p>
    <w:p w14:paraId="615E00B9" w14:textId="77777777" w:rsidR="00AC0FF2" w:rsidRPr="00185D26" w:rsidRDefault="00AC0FF2" w:rsidP="00AC0FF2">
      <w:pPr>
        <w:rPr>
          <w:rFonts w:ascii="Arial Nova" w:eastAsia="Nunito" w:hAnsi="Arial Nova" w:cs="Nunito"/>
          <w:sz w:val="20"/>
          <w:szCs w:val="20"/>
        </w:rPr>
      </w:pPr>
    </w:p>
    <w:p w14:paraId="6E4E9524" w14:textId="77777777" w:rsidR="00AC0FF2" w:rsidRPr="00185D26" w:rsidRDefault="00AC0FF2" w:rsidP="00AC0FF2">
      <w:pPr>
        <w:rPr>
          <w:rFonts w:ascii="Arial Nova" w:eastAsia="Nunito" w:hAnsi="Arial Nova" w:cs="Nunito"/>
          <w:sz w:val="20"/>
          <w:szCs w:val="20"/>
        </w:rPr>
      </w:pPr>
    </w:p>
    <w:p w14:paraId="694891C1" w14:textId="77777777" w:rsidR="00AC0FF2" w:rsidRPr="00185D26" w:rsidRDefault="00AC0FF2" w:rsidP="00AC0FF2">
      <w:pPr>
        <w:rPr>
          <w:rFonts w:ascii="Arial Nova" w:eastAsia="Nunito" w:hAnsi="Arial Nova" w:cs="Nunito"/>
          <w:sz w:val="20"/>
          <w:szCs w:val="20"/>
          <w:lang w:val="en-US"/>
        </w:rPr>
      </w:pPr>
      <w:r w:rsidRPr="00185D26">
        <w:rPr>
          <w:rFonts w:ascii="Arial Nova" w:eastAsia="Nunito" w:hAnsi="Arial Nova" w:cs="Nunito"/>
          <w:sz w:val="20"/>
          <w:szCs w:val="20"/>
          <w:lang w:val="en-US"/>
        </w:rPr>
        <w:t>Borrower:</w:t>
      </w:r>
    </w:p>
    <w:p w14:paraId="200C98B8" w14:textId="77777777" w:rsidR="00AC0FF2" w:rsidRPr="00185D26" w:rsidRDefault="00AC0FF2" w:rsidP="00AC0FF2">
      <w:pPr>
        <w:rPr>
          <w:rFonts w:ascii="Arial Nova" w:eastAsia="Nunito" w:hAnsi="Arial Nova" w:cs="Nunito"/>
          <w:sz w:val="20"/>
          <w:szCs w:val="20"/>
          <w:lang w:val="en-US"/>
        </w:rPr>
      </w:pPr>
    </w:p>
    <w:p w14:paraId="1E4B8B22" w14:textId="10B1FC3C" w:rsidR="00AC0FF2" w:rsidRPr="00185D26" w:rsidRDefault="00AC0FF2" w:rsidP="00AC0FF2">
      <w:pPr>
        <w:rPr>
          <w:rFonts w:ascii="Arial Nova" w:eastAsia="Nunito" w:hAnsi="Arial Nova" w:cs="Nunito"/>
          <w:sz w:val="20"/>
          <w:szCs w:val="20"/>
          <w:lang w:val="en-US"/>
        </w:rPr>
      </w:pPr>
      <w:r w:rsidRPr="00185D26">
        <w:rPr>
          <w:rFonts w:ascii="Arial Nova" w:eastAsia="Nunito" w:hAnsi="Arial Nova" w:cs="Nunito"/>
          <w:sz w:val="20"/>
          <w:szCs w:val="20"/>
          <w:lang w:val="en-US"/>
        </w:rPr>
        <w:t xml:space="preserve">Mr. </w:t>
      </w:r>
    </w:p>
    <w:p w14:paraId="53256B58" w14:textId="77777777" w:rsidR="00AC0FF2" w:rsidRPr="00185D26" w:rsidRDefault="00AC0FF2" w:rsidP="00AC0FF2">
      <w:pPr>
        <w:rPr>
          <w:rFonts w:ascii="Arial Nova" w:eastAsia="Nunito" w:hAnsi="Arial Nova" w:cs="Nunito"/>
          <w:sz w:val="20"/>
          <w:szCs w:val="20"/>
        </w:rPr>
      </w:pPr>
      <w:r w:rsidRPr="00185D26">
        <w:rPr>
          <w:rFonts w:ascii="Arial Nova" w:eastAsia="Nunito" w:hAnsi="Arial Nova" w:cs="Nunito"/>
          <w:sz w:val="20"/>
          <w:szCs w:val="20"/>
        </w:rPr>
        <w:lastRenderedPageBreak/>
        <w:t>By: _____________________________</w:t>
      </w:r>
    </w:p>
    <w:p w14:paraId="5D94008F" w14:textId="77777777" w:rsidR="00AC0FF2" w:rsidRPr="00185D26" w:rsidRDefault="00AC0FF2" w:rsidP="00AC0FF2">
      <w:pPr>
        <w:rPr>
          <w:rFonts w:ascii="Arial Nova" w:eastAsia="Nunito" w:hAnsi="Arial Nova" w:cs="Nunito"/>
          <w:sz w:val="20"/>
          <w:szCs w:val="20"/>
        </w:rPr>
      </w:pPr>
      <w:r w:rsidRPr="00185D26">
        <w:rPr>
          <w:rFonts w:ascii="Arial Nova" w:eastAsia="Nunito" w:hAnsi="Arial Nova" w:cs="Nunito"/>
          <w:sz w:val="20"/>
          <w:szCs w:val="20"/>
        </w:rPr>
        <w:t>Name: __________________________</w:t>
      </w:r>
    </w:p>
    <w:p w14:paraId="0762F57E" w14:textId="640ECFEB" w:rsidR="00FC246F" w:rsidRPr="00185D26" w:rsidRDefault="00AC0FF2" w:rsidP="00AC0FF2">
      <w:pPr>
        <w:rPr>
          <w:rFonts w:ascii="Arial Nova" w:eastAsia="Nunito" w:hAnsi="Arial Nova" w:cs="Nunito"/>
          <w:sz w:val="20"/>
          <w:szCs w:val="20"/>
        </w:rPr>
      </w:pPr>
      <w:r w:rsidRPr="00185D26">
        <w:rPr>
          <w:rFonts w:ascii="Arial Nova" w:eastAsia="Nunito" w:hAnsi="Arial Nova" w:cs="Nunito"/>
          <w:sz w:val="20"/>
          <w:szCs w:val="20"/>
        </w:rPr>
        <w:t>Title: ___________________________</w:t>
      </w:r>
      <w:bookmarkEnd w:id="6"/>
    </w:p>
    <w:sectPr w:rsidR="00FC246F" w:rsidRPr="00185D26" w:rsidSect="004B6714">
      <w:headerReference w:type="first" r:id="rId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22EF54" w14:textId="77777777" w:rsidR="00CD1DB8" w:rsidRDefault="00CD1DB8">
      <w:pPr>
        <w:spacing w:line="240" w:lineRule="auto"/>
      </w:pPr>
      <w:r>
        <w:separator/>
      </w:r>
    </w:p>
  </w:endnote>
  <w:endnote w:type="continuationSeparator" w:id="0">
    <w:p w14:paraId="67B08D8A" w14:textId="77777777" w:rsidR="00CD1DB8" w:rsidRDefault="00CD1D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ova">
    <w:altName w:val="Arial Nova"/>
    <w:charset w:val="00"/>
    <w:family w:val="swiss"/>
    <w:pitch w:val="variable"/>
    <w:sig w:usb0="0000028F"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98C9C6" w14:textId="77777777" w:rsidR="00CD1DB8" w:rsidRDefault="00CD1DB8">
      <w:pPr>
        <w:spacing w:line="240" w:lineRule="auto"/>
      </w:pPr>
      <w:r>
        <w:separator/>
      </w:r>
    </w:p>
  </w:footnote>
  <w:footnote w:type="continuationSeparator" w:id="0">
    <w:p w14:paraId="0B08D57E" w14:textId="77777777" w:rsidR="00CD1DB8" w:rsidRDefault="00CD1D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CC3115" w14:textId="77777777" w:rsidR="00FC246F" w:rsidRDefault="00FC246F">
    <w:pPr>
      <w:rPr>
        <w:rFonts w:ascii="Nunito" w:eastAsia="Nunito" w:hAnsi="Nunito" w:cs="Nunito"/>
      </w:rPr>
    </w:pPr>
  </w:p>
  <w:tbl>
    <w:tblPr>
      <w:tblStyle w:val="a0"/>
      <w:tblW w:w="9360" w:type="dxa"/>
      <w:tblLayout w:type="fixed"/>
      <w:tblLook w:val="0600" w:firstRow="0" w:lastRow="0" w:firstColumn="0" w:lastColumn="0" w:noHBand="1" w:noVBand="1"/>
    </w:tblPr>
    <w:tblGrid>
      <w:gridCol w:w="1530"/>
      <w:gridCol w:w="3090"/>
      <w:gridCol w:w="4740"/>
    </w:tblGrid>
    <w:tr w:rsidR="00FC246F" w14:paraId="5B1A665F" w14:textId="77777777">
      <w:tc>
        <w:tcPr>
          <w:tcW w:w="1530" w:type="dxa"/>
          <w:shd w:val="clear" w:color="auto" w:fill="auto"/>
          <w:tcMar>
            <w:top w:w="100" w:type="dxa"/>
            <w:left w:w="100" w:type="dxa"/>
            <w:bottom w:w="100" w:type="dxa"/>
            <w:right w:w="100" w:type="dxa"/>
          </w:tcMar>
        </w:tcPr>
        <w:p w14:paraId="4F83D502" w14:textId="0CEC865A" w:rsidR="00FC246F" w:rsidRDefault="002B07BB">
          <w:pPr>
            <w:widowControl w:val="0"/>
            <w:spacing w:line="240" w:lineRule="auto"/>
            <w:rPr>
              <w:rFonts w:ascii="Nunito" w:eastAsia="Nunito" w:hAnsi="Nunito" w:cs="Nunito"/>
            </w:rPr>
          </w:pPr>
          <w:r>
            <w:rPr>
              <w:noProof/>
            </w:rPr>
            <w:drawing>
              <wp:inline distT="0" distB="0" distL="0" distR="0" wp14:anchorId="7B5A5165" wp14:editId="3906171A">
                <wp:extent cx="929409" cy="73025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136" cy="733178"/>
                        </a:xfrm>
                        <a:prstGeom prst="rect">
                          <a:avLst/>
                        </a:prstGeom>
                        <a:noFill/>
                        <a:ln>
                          <a:noFill/>
                        </a:ln>
                      </pic:spPr>
                    </pic:pic>
                  </a:graphicData>
                </a:graphic>
              </wp:inline>
            </w:drawing>
          </w:r>
        </w:p>
      </w:tc>
      <w:tc>
        <w:tcPr>
          <w:tcW w:w="3090" w:type="dxa"/>
          <w:shd w:val="clear" w:color="auto" w:fill="auto"/>
          <w:tcMar>
            <w:top w:w="100" w:type="dxa"/>
            <w:left w:w="100" w:type="dxa"/>
            <w:bottom w:w="100" w:type="dxa"/>
            <w:right w:w="100" w:type="dxa"/>
          </w:tcMar>
        </w:tcPr>
        <w:p w14:paraId="0F8F9A87" w14:textId="702FD8A2" w:rsidR="00FC246F" w:rsidRDefault="002359A2">
          <w:pPr>
            <w:widowControl w:val="0"/>
            <w:rPr>
              <w:rFonts w:ascii="Nunito" w:eastAsia="Nunito" w:hAnsi="Nunito" w:cs="Nunito"/>
              <w:color w:val="666666"/>
              <w:sz w:val="16"/>
              <w:szCs w:val="16"/>
            </w:rPr>
          </w:pPr>
          <w:r>
            <w:rPr>
              <w:rFonts w:ascii="Nunito" w:eastAsia="Nunito" w:hAnsi="Nunito" w:cs="Nunito"/>
              <w:color w:val="666666"/>
              <w:sz w:val="16"/>
              <w:szCs w:val="16"/>
            </w:rPr>
            <w:t>1</w:t>
          </w:r>
          <w:r w:rsidR="00A46354">
            <w:rPr>
              <w:rFonts w:ascii="Nunito" w:eastAsia="Nunito" w:hAnsi="Nunito" w:cs="Nunito"/>
              <w:color w:val="666666"/>
              <w:sz w:val="16"/>
              <w:szCs w:val="16"/>
            </w:rPr>
            <w:t>9</w:t>
          </w:r>
          <w:r>
            <w:rPr>
              <w:rFonts w:ascii="Nunito" w:eastAsia="Nunito" w:hAnsi="Nunito" w:cs="Nunito"/>
              <w:color w:val="666666"/>
              <w:sz w:val="16"/>
              <w:szCs w:val="16"/>
            </w:rPr>
            <w:t>495 Biscayne Blvd, Suite 801</w:t>
          </w:r>
        </w:p>
        <w:p w14:paraId="1327D6A2" w14:textId="14D1B3A4" w:rsidR="00FC246F" w:rsidRDefault="002359A2">
          <w:pPr>
            <w:widowControl w:val="0"/>
            <w:rPr>
              <w:rFonts w:ascii="Nunito" w:eastAsia="Nunito" w:hAnsi="Nunito" w:cs="Nunito"/>
              <w:color w:val="666666"/>
              <w:sz w:val="16"/>
              <w:szCs w:val="16"/>
            </w:rPr>
          </w:pPr>
          <w:r>
            <w:rPr>
              <w:rFonts w:ascii="Nunito" w:eastAsia="Nunito" w:hAnsi="Nunito" w:cs="Nunito"/>
              <w:color w:val="666666"/>
              <w:sz w:val="16"/>
              <w:szCs w:val="16"/>
            </w:rPr>
            <w:t>Aventura</w:t>
          </w:r>
          <w:r w:rsidR="002E7AFC">
            <w:rPr>
              <w:rFonts w:ascii="Nunito" w:eastAsia="Nunito" w:hAnsi="Nunito" w:cs="Nunito"/>
              <w:color w:val="666666"/>
              <w:sz w:val="16"/>
              <w:szCs w:val="16"/>
            </w:rPr>
            <w:t>, FL 33</w:t>
          </w:r>
          <w:r>
            <w:rPr>
              <w:rFonts w:ascii="Nunito" w:eastAsia="Nunito" w:hAnsi="Nunito" w:cs="Nunito"/>
              <w:color w:val="666666"/>
              <w:sz w:val="16"/>
              <w:szCs w:val="16"/>
            </w:rPr>
            <w:t>180</w:t>
          </w:r>
        </w:p>
        <w:p w14:paraId="7A61B10E" w14:textId="77777777" w:rsidR="00FC246F" w:rsidRDefault="002E7AFC">
          <w:pPr>
            <w:widowControl w:val="0"/>
            <w:rPr>
              <w:rFonts w:ascii="Nunito" w:eastAsia="Nunito" w:hAnsi="Nunito" w:cs="Nunito"/>
              <w:color w:val="666666"/>
              <w:sz w:val="16"/>
              <w:szCs w:val="16"/>
            </w:rPr>
          </w:pPr>
          <w:r>
            <w:rPr>
              <w:rFonts w:ascii="Nunito" w:eastAsia="Nunito" w:hAnsi="Nunito" w:cs="Nunito"/>
              <w:b/>
              <w:color w:val="1C4587"/>
              <w:sz w:val="16"/>
              <w:szCs w:val="16"/>
            </w:rPr>
            <w:t>P:</w:t>
          </w:r>
          <w:r>
            <w:rPr>
              <w:rFonts w:ascii="Nunito" w:eastAsia="Nunito" w:hAnsi="Nunito" w:cs="Nunito"/>
              <w:color w:val="666666"/>
              <w:sz w:val="16"/>
              <w:szCs w:val="16"/>
            </w:rPr>
            <w:t xml:space="preserve"> 1-800-688-1004</w:t>
          </w:r>
        </w:p>
        <w:p w14:paraId="10D26CBC" w14:textId="77777777" w:rsidR="00FC246F" w:rsidRDefault="002E7AFC">
          <w:pPr>
            <w:widowControl w:val="0"/>
            <w:rPr>
              <w:rFonts w:ascii="Nunito" w:eastAsia="Nunito" w:hAnsi="Nunito" w:cs="Nunito"/>
              <w:color w:val="666666"/>
              <w:sz w:val="16"/>
              <w:szCs w:val="16"/>
            </w:rPr>
          </w:pPr>
          <w:r>
            <w:rPr>
              <w:rFonts w:ascii="Nunito" w:eastAsia="Nunito" w:hAnsi="Nunito" w:cs="Nunito"/>
              <w:b/>
              <w:color w:val="1C4587"/>
              <w:sz w:val="16"/>
              <w:szCs w:val="16"/>
            </w:rPr>
            <w:t>F</w:t>
          </w:r>
          <w:r>
            <w:rPr>
              <w:rFonts w:ascii="Nunito" w:eastAsia="Nunito" w:hAnsi="Nunito" w:cs="Nunito"/>
              <w:color w:val="666666"/>
              <w:sz w:val="16"/>
              <w:szCs w:val="16"/>
            </w:rPr>
            <w:t>: 754-210-4313</w:t>
          </w:r>
        </w:p>
      </w:tc>
      <w:tc>
        <w:tcPr>
          <w:tcW w:w="4740" w:type="dxa"/>
          <w:shd w:val="clear" w:color="auto" w:fill="auto"/>
          <w:tcMar>
            <w:top w:w="100" w:type="dxa"/>
            <w:left w:w="100" w:type="dxa"/>
            <w:bottom w:w="100" w:type="dxa"/>
            <w:right w:w="100" w:type="dxa"/>
          </w:tcMar>
        </w:tcPr>
        <w:p w14:paraId="73A22B81" w14:textId="77777777" w:rsidR="00FC246F" w:rsidRDefault="002E7AFC">
          <w:pPr>
            <w:widowControl w:val="0"/>
            <w:spacing w:line="240" w:lineRule="auto"/>
            <w:jc w:val="right"/>
            <w:rPr>
              <w:rFonts w:ascii="Nunito" w:eastAsia="Nunito" w:hAnsi="Nunito" w:cs="Nunito"/>
              <w:b/>
              <w:color w:val="1C4587"/>
              <w:sz w:val="36"/>
              <w:szCs w:val="36"/>
            </w:rPr>
          </w:pPr>
          <w:r>
            <w:rPr>
              <w:rFonts w:ascii="Nunito" w:eastAsia="Nunito" w:hAnsi="Nunito" w:cs="Nunito"/>
              <w:b/>
              <w:color w:val="1C4587"/>
              <w:sz w:val="36"/>
              <w:szCs w:val="36"/>
            </w:rPr>
            <w:t>Conditional</w:t>
          </w:r>
        </w:p>
        <w:p w14:paraId="2F6BF172" w14:textId="77777777" w:rsidR="00FC246F" w:rsidRDefault="002E7AFC">
          <w:pPr>
            <w:widowControl w:val="0"/>
            <w:spacing w:line="240" w:lineRule="auto"/>
            <w:jc w:val="right"/>
            <w:rPr>
              <w:rFonts w:ascii="Nunito" w:eastAsia="Nunito" w:hAnsi="Nunito" w:cs="Nunito"/>
              <w:b/>
              <w:color w:val="1C4587"/>
              <w:sz w:val="36"/>
              <w:szCs w:val="36"/>
            </w:rPr>
          </w:pPr>
          <w:r>
            <w:rPr>
              <w:rFonts w:ascii="Nunito" w:eastAsia="Nunito" w:hAnsi="Nunito" w:cs="Nunito"/>
              <w:b/>
              <w:color w:val="1C4587"/>
              <w:sz w:val="36"/>
              <w:szCs w:val="36"/>
            </w:rPr>
            <w:t>Pre-Approval Letter</w:t>
          </w:r>
        </w:p>
      </w:tc>
    </w:tr>
  </w:tbl>
  <w:p w14:paraId="1ED6410D" w14:textId="77777777" w:rsidR="00FC246F" w:rsidRDefault="00CD1DB8">
    <w:pPr>
      <w:rPr>
        <w:color w:val="1C4587"/>
      </w:rPr>
    </w:pPr>
    <w:r>
      <w:pict w14:anchorId="5B992629">
        <v:rect id="_x0000_i1025" style="width:0;height:1.5pt" o:hralign="center" o:hrstd="t" o:hr="t" fillcolor="#a0a0a0" stroked="f"/>
      </w:pict>
    </w:r>
  </w:p>
  <w:p w14:paraId="1C8A50D6" w14:textId="77777777" w:rsidR="00FC246F" w:rsidRDefault="00FC246F"/>
  <w:p w14:paraId="014BF5AB" w14:textId="77777777" w:rsidR="00FC246F" w:rsidRDefault="00FC246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A24E9D"/>
    <w:multiLevelType w:val="hybridMultilevel"/>
    <w:tmpl w:val="327402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5724534A"/>
    <w:multiLevelType w:val="hybridMultilevel"/>
    <w:tmpl w:val="CC9898CC"/>
    <w:lvl w:ilvl="0" w:tplc="0F802466">
      <w:numFmt w:val="bullet"/>
      <w:lvlText w:val=""/>
      <w:lvlJc w:val="left"/>
      <w:pPr>
        <w:ind w:left="720" w:hanging="360"/>
      </w:pPr>
      <w:rPr>
        <w:rFonts w:ascii="Symbol" w:eastAsia="Nunito" w:hAnsi="Symbol" w:cs="Nuni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46F"/>
    <w:rsid w:val="000166A6"/>
    <w:rsid w:val="000209FE"/>
    <w:rsid w:val="0002612F"/>
    <w:rsid w:val="00054772"/>
    <w:rsid w:val="00066ACA"/>
    <w:rsid w:val="00074346"/>
    <w:rsid w:val="000C71A9"/>
    <w:rsid w:val="000F067C"/>
    <w:rsid w:val="001036B6"/>
    <w:rsid w:val="00130A4A"/>
    <w:rsid w:val="00183BA2"/>
    <w:rsid w:val="00184504"/>
    <w:rsid w:val="00185D26"/>
    <w:rsid w:val="00190C2F"/>
    <w:rsid w:val="001A1FC4"/>
    <w:rsid w:val="001D2B94"/>
    <w:rsid w:val="0020736D"/>
    <w:rsid w:val="002359A2"/>
    <w:rsid w:val="00267243"/>
    <w:rsid w:val="00273416"/>
    <w:rsid w:val="00273AF1"/>
    <w:rsid w:val="002B07BB"/>
    <w:rsid w:val="002C39CC"/>
    <w:rsid w:val="002C3FAE"/>
    <w:rsid w:val="002E607E"/>
    <w:rsid w:val="002E7AFC"/>
    <w:rsid w:val="00301288"/>
    <w:rsid w:val="00304559"/>
    <w:rsid w:val="00321E8B"/>
    <w:rsid w:val="00357EDA"/>
    <w:rsid w:val="0037393E"/>
    <w:rsid w:val="00396CA1"/>
    <w:rsid w:val="003A32A7"/>
    <w:rsid w:val="003B6A8E"/>
    <w:rsid w:val="003E08B1"/>
    <w:rsid w:val="00423BBD"/>
    <w:rsid w:val="00425168"/>
    <w:rsid w:val="00433EF8"/>
    <w:rsid w:val="0044189C"/>
    <w:rsid w:val="00460CB3"/>
    <w:rsid w:val="004A7B1C"/>
    <w:rsid w:val="004B6714"/>
    <w:rsid w:val="004C47A8"/>
    <w:rsid w:val="005146F1"/>
    <w:rsid w:val="00531058"/>
    <w:rsid w:val="0053599A"/>
    <w:rsid w:val="005462FA"/>
    <w:rsid w:val="00573DD6"/>
    <w:rsid w:val="005A382E"/>
    <w:rsid w:val="005A697D"/>
    <w:rsid w:val="00622051"/>
    <w:rsid w:val="006433C0"/>
    <w:rsid w:val="006759EE"/>
    <w:rsid w:val="0067645F"/>
    <w:rsid w:val="00694042"/>
    <w:rsid w:val="006A4A82"/>
    <w:rsid w:val="006D4C7A"/>
    <w:rsid w:val="006E2AED"/>
    <w:rsid w:val="006E3D2E"/>
    <w:rsid w:val="00714E36"/>
    <w:rsid w:val="00785E60"/>
    <w:rsid w:val="0079706C"/>
    <w:rsid w:val="007C074B"/>
    <w:rsid w:val="007C5670"/>
    <w:rsid w:val="007E501F"/>
    <w:rsid w:val="007F1395"/>
    <w:rsid w:val="007F7B45"/>
    <w:rsid w:val="008047C7"/>
    <w:rsid w:val="00822CFE"/>
    <w:rsid w:val="008649AE"/>
    <w:rsid w:val="00890CA2"/>
    <w:rsid w:val="008B4506"/>
    <w:rsid w:val="008D1748"/>
    <w:rsid w:val="008E7B49"/>
    <w:rsid w:val="008F30DA"/>
    <w:rsid w:val="00955ED3"/>
    <w:rsid w:val="009707CE"/>
    <w:rsid w:val="00984217"/>
    <w:rsid w:val="009A3690"/>
    <w:rsid w:val="009A6F5B"/>
    <w:rsid w:val="009C300E"/>
    <w:rsid w:val="009C325A"/>
    <w:rsid w:val="009D5148"/>
    <w:rsid w:val="009E0BF5"/>
    <w:rsid w:val="00A01095"/>
    <w:rsid w:val="00A4276E"/>
    <w:rsid w:val="00A46354"/>
    <w:rsid w:val="00A52662"/>
    <w:rsid w:val="00A569ED"/>
    <w:rsid w:val="00A77B95"/>
    <w:rsid w:val="00A84C9C"/>
    <w:rsid w:val="00A906FB"/>
    <w:rsid w:val="00A92D3F"/>
    <w:rsid w:val="00A9381B"/>
    <w:rsid w:val="00AC0FF2"/>
    <w:rsid w:val="00B02016"/>
    <w:rsid w:val="00B0307E"/>
    <w:rsid w:val="00B06AE4"/>
    <w:rsid w:val="00B2029C"/>
    <w:rsid w:val="00B26209"/>
    <w:rsid w:val="00B64C13"/>
    <w:rsid w:val="00B666CE"/>
    <w:rsid w:val="00B931A8"/>
    <w:rsid w:val="00B96F9E"/>
    <w:rsid w:val="00C168E3"/>
    <w:rsid w:val="00C2076A"/>
    <w:rsid w:val="00C242D8"/>
    <w:rsid w:val="00C431DC"/>
    <w:rsid w:val="00C74439"/>
    <w:rsid w:val="00C957EC"/>
    <w:rsid w:val="00CC11BD"/>
    <w:rsid w:val="00CC68E2"/>
    <w:rsid w:val="00CD1DB8"/>
    <w:rsid w:val="00D0369E"/>
    <w:rsid w:val="00D239C1"/>
    <w:rsid w:val="00D411CE"/>
    <w:rsid w:val="00D50F5D"/>
    <w:rsid w:val="00D817A2"/>
    <w:rsid w:val="00D9382A"/>
    <w:rsid w:val="00DF3432"/>
    <w:rsid w:val="00E061C4"/>
    <w:rsid w:val="00E22223"/>
    <w:rsid w:val="00E520B7"/>
    <w:rsid w:val="00E61EED"/>
    <w:rsid w:val="00E73B59"/>
    <w:rsid w:val="00E908E3"/>
    <w:rsid w:val="00E953B0"/>
    <w:rsid w:val="00EB2FAB"/>
    <w:rsid w:val="00EB3426"/>
    <w:rsid w:val="00F13C46"/>
    <w:rsid w:val="00F50D1F"/>
    <w:rsid w:val="00F7208A"/>
    <w:rsid w:val="00F961A7"/>
    <w:rsid w:val="00FB09B9"/>
    <w:rsid w:val="00FC246F"/>
    <w:rsid w:val="00FC312C"/>
    <w:rsid w:val="00FC7F2F"/>
    <w:rsid w:val="00FE5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582240"/>
  <w15:docId w15:val="{790B9937-F55A-41E5-9F20-DE8D7CA34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customStyle="1" w:styleId="Default">
    <w:name w:val="Default"/>
    <w:rsid w:val="008F30DA"/>
    <w:pPr>
      <w:autoSpaceDE w:val="0"/>
      <w:autoSpaceDN w:val="0"/>
      <w:adjustRightInd w:val="0"/>
      <w:spacing w:line="240" w:lineRule="auto"/>
    </w:pPr>
    <w:rPr>
      <w:rFonts w:ascii="Calibri" w:hAnsi="Calibri" w:cs="Calibri"/>
      <w:color w:val="000000"/>
      <w:sz w:val="24"/>
      <w:szCs w:val="24"/>
      <w:lang w:val="en-US"/>
    </w:rPr>
  </w:style>
  <w:style w:type="paragraph" w:styleId="ListParagraph">
    <w:name w:val="List Paragraph"/>
    <w:basedOn w:val="Normal"/>
    <w:uiPriority w:val="1"/>
    <w:qFormat/>
    <w:rsid w:val="00AC0FF2"/>
    <w:pPr>
      <w:ind w:left="720"/>
      <w:contextualSpacing/>
    </w:pPr>
  </w:style>
  <w:style w:type="paragraph" w:styleId="Header">
    <w:name w:val="header"/>
    <w:basedOn w:val="Normal"/>
    <w:link w:val="HeaderChar"/>
    <w:uiPriority w:val="99"/>
    <w:unhideWhenUsed/>
    <w:rsid w:val="002359A2"/>
    <w:pPr>
      <w:tabs>
        <w:tab w:val="center" w:pos="4680"/>
        <w:tab w:val="right" w:pos="9360"/>
      </w:tabs>
      <w:spacing w:line="240" w:lineRule="auto"/>
    </w:pPr>
  </w:style>
  <w:style w:type="character" w:customStyle="1" w:styleId="HeaderChar">
    <w:name w:val="Header Char"/>
    <w:basedOn w:val="DefaultParagraphFont"/>
    <w:link w:val="Header"/>
    <w:uiPriority w:val="99"/>
    <w:rsid w:val="002359A2"/>
  </w:style>
  <w:style w:type="paragraph" w:styleId="Footer">
    <w:name w:val="footer"/>
    <w:basedOn w:val="Normal"/>
    <w:link w:val="FooterChar"/>
    <w:uiPriority w:val="99"/>
    <w:unhideWhenUsed/>
    <w:rsid w:val="002359A2"/>
    <w:pPr>
      <w:tabs>
        <w:tab w:val="center" w:pos="4680"/>
        <w:tab w:val="right" w:pos="9360"/>
      </w:tabs>
      <w:spacing w:line="240" w:lineRule="auto"/>
    </w:pPr>
  </w:style>
  <w:style w:type="character" w:customStyle="1" w:styleId="FooterChar">
    <w:name w:val="Footer Char"/>
    <w:basedOn w:val="DefaultParagraphFont"/>
    <w:link w:val="Footer"/>
    <w:uiPriority w:val="99"/>
    <w:rsid w:val="002359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5167417">
      <w:bodyDiv w:val="1"/>
      <w:marLeft w:val="0"/>
      <w:marRight w:val="0"/>
      <w:marTop w:val="0"/>
      <w:marBottom w:val="0"/>
      <w:divBdr>
        <w:top w:val="none" w:sz="0" w:space="0" w:color="auto"/>
        <w:left w:val="none" w:sz="0" w:space="0" w:color="auto"/>
        <w:bottom w:val="none" w:sz="0" w:space="0" w:color="auto"/>
        <w:right w:val="none" w:sz="0" w:space="0" w:color="auto"/>
      </w:divBdr>
    </w:div>
    <w:div w:id="575170162">
      <w:bodyDiv w:val="1"/>
      <w:marLeft w:val="0"/>
      <w:marRight w:val="0"/>
      <w:marTop w:val="0"/>
      <w:marBottom w:val="0"/>
      <w:divBdr>
        <w:top w:val="none" w:sz="0" w:space="0" w:color="auto"/>
        <w:left w:val="none" w:sz="0" w:space="0" w:color="auto"/>
        <w:bottom w:val="none" w:sz="0" w:space="0" w:color="auto"/>
        <w:right w:val="none" w:sz="0" w:space="0" w:color="auto"/>
      </w:divBdr>
    </w:div>
    <w:div w:id="998273083">
      <w:bodyDiv w:val="1"/>
      <w:marLeft w:val="0"/>
      <w:marRight w:val="0"/>
      <w:marTop w:val="0"/>
      <w:marBottom w:val="0"/>
      <w:divBdr>
        <w:top w:val="none" w:sz="0" w:space="0" w:color="auto"/>
        <w:left w:val="none" w:sz="0" w:space="0" w:color="auto"/>
        <w:bottom w:val="none" w:sz="0" w:space="0" w:color="auto"/>
        <w:right w:val="none" w:sz="0" w:space="0" w:color="auto"/>
      </w:divBdr>
    </w:div>
    <w:div w:id="20945473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866</Words>
  <Characters>4941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Andres</dc:creator>
  <cp:lastModifiedBy>Andres Saias</cp:lastModifiedBy>
  <cp:revision>2</cp:revision>
  <cp:lastPrinted>2022-10-26T19:17:00Z</cp:lastPrinted>
  <dcterms:created xsi:type="dcterms:W3CDTF">2022-10-28T19:07:00Z</dcterms:created>
  <dcterms:modified xsi:type="dcterms:W3CDTF">2022-10-28T19:07:00Z</dcterms:modified>
</cp:coreProperties>
</file>