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Anne Trainor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Response Paper 5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11/14/18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Vulnerability</w:t>
      </w:r>
    </w:p>
    <w:p>
      <w:pPr>
        <w:pStyle w:val="Body"/>
        <w:spacing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story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that stood out to me </w:t>
      </w:r>
      <w:r>
        <w:rPr>
          <w:rFonts w:ascii="Times New Roman" w:hAnsi="Times New Roman"/>
          <w:sz w:val="24"/>
          <w:szCs w:val="24"/>
          <w:rtl w:val="0"/>
          <w:lang w:val="en-US"/>
        </w:rPr>
        <w:t>from the book The Celestial Omnibus is the story by Flannery 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sv-SE"/>
        </w:rPr>
        <w:t>Connor</w:t>
      </w:r>
      <w:r>
        <w:rPr>
          <w:rFonts w:ascii="Times New Roman" w:hAnsi="Times New Roman"/>
          <w:sz w:val="24"/>
          <w:szCs w:val="24"/>
          <w:rtl w:val="0"/>
          <w:lang w:val="en-US"/>
        </w:rPr>
        <w:t>. He tells a story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about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girl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named </w:t>
      </w:r>
      <w:r>
        <w:rPr>
          <w:rFonts w:ascii="Times New Roman" w:hAnsi="Times New Roman"/>
          <w:sz w:val="24"/>
          <w:szCs w:val="24"/>
          <w:rtl w:val="0"/>
          <w:lang w:val="en-US"/>
        </w:rPr>
        <w:t>Joy who seems to live her life in some misery until the bible seller comes along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When he comes along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she opens up to him and then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sadly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 steals her leg. I wish there was more included about the reaction of Joy at the end of her story and if she had felt betrayed, or just on a high from the fact that she was finally vulnerable with someone. When Manley Porter steals Joy's leg out of the loft that they had climbed into, I would imagine that she had a time in which she felt very low, but eventually, I would think she may have turned to God with her defeat and found some sort of faith to get her through. In my life, I have had my fair share of vulnerability, and often, when being vulnerable, there is not always a positive reaction to it. I do not know if these reactions are negative because other people are not so comfortable with their own vulnerabilities? Too often, I think I took vulnerability as something that made us weak when in reality it is what makes us incredibly strong. </w:t>
      </w:r>
    </w:p>
    <w:p>
      <w:pPr>
        <w:pStyle w:val="Body"/>
        <w:spacing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Looking back on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middle school and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high school, I experienced a great amount of bullying and mistrust throughout my life. I have shared a little about it in past papers but what I have not ever really shared about is the strained relationship I have with my mother. Although I love my mother very much, she has been someone who has not always been the strong support that you need in a parent figure. I have realized as I have grown older that she most definitely has some sort of mental illness and she does not realize the immense pain she can sometimes cause. She is someone who I can guarantee is not good with being vulnerable and so growing up, she has always tried to make me push my vulnerability inward. However, this is something I can not do. </w:t>
      </w:r>
    </w:p>
    <w:p>
      <w:pPr>
        <w:pStyle w:val="Body"/>
        <w:spacing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 high school, I was on an anti-bullying committee and we had a huge assembly every four years for the entire student body where students gave presentations and told real-life stories and everyone was to open their eyes and their hearts if only for the day. I got elected to be on a panel in which I spoke about some of the bullying and stress I had been put through by others. I told the story about being bullied for my weight and how hurtful words can be. I shared about times when I felt that I did not want to be alive anymore. The most interesting part about all of this when I look back on it is the fear that I had. Not about being vulnerable to the entire student body and several teachers, but scared that my mother would find out that I shared all of this. One of the hardest, most vulnerable times in my life as a developing teenager, I hid from my own parents because I was afraid of getting in trouble for making myself look weak. This is so incredibly sad to me. </w:t>
      </w:r>
    </w:p>
    <w:p>
      <w:pPr>
        <w:pStyle w:val="Body"/>
        <w:spacing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vulnerability is what can connect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one another, even though in the story of Joy there is a con artist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it is a beautiful thing that she was able to open up. I just hope that she took it as a freeing moment in her life, rather than held shame for her vulnerability as I have with my family for so long. Vulnerability takes so much strength, and in showing we are vulnerable we show we are strong. As a sophomore in high school, I stood up for myself by being vulnerable. It felt powerful, and it also was a time in which I turned to my faith. All through the struggles of my life, I would lay in bed and pray to God to be with me. I would pray for guidance and strength. I truly feel that without God's guidance and a little faith I would have never been able to be so vulnerable in my life. </w:t>
      </w:r>
    </w:p>
    <w:p>
      <w:pPr>
        <w:pStyle w:val="Body"/>
        <w:spacing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 I have gotten older, I realize that my Mother views vulnerability as a weakness because she really struggles with her own vulnerability. She struggles with getting in touch with her emotions and growing up she knew I was sensitive and so I truly believe she was trying to protect me. I commend myself for my strength though. I think it shows immense bravery that I went and did something so difficult all on my own, with not a whole lot of support. I knew that my story was something that deserved to be heard, no matter who wanted to support me through that. </w:t>
      </w:r>
    </w:p>
    <w:p>
      <w:pPr>
        <w:pStyle w:val="Body"/>
        <w:spacing w:line="480" w:lineRule="auto"/>
        <w:ind w:firstLine="72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