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D40E" w14:textId="19912729" w:rsidR="00EC7FAE" w:rsidRPr="00156279" w:rsidRDefault="00125923" w:rsidP="00CA07DE">
      <w:pPr>
        <w:spacing w:line="240" w:lineRule="auto"/>
        <w:jc w:val="center"/>
        <w:rPr>
          <w:rFonts w:ascii="Ink Free" w:hAnsi="Ink Free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296282D" wp14:editId="3A8D06A8">
            <wp:extent cx="676275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279">
        <w:rPr>
          <w:rFonts w:ascii="Ink Free" w:hAnsi="Ink Free"/>
          <w:b/>
          <w:bCs/>
          <w:sz w:val="56"/>
          <w:szCs w:val="56"/>
        </w:rPr>
        <w:br/>
      </w:r>
      <w:r w:rsidR="00EC7FAE" w:rsidRPr="00CA07DE">
        <w:rPr>
          <w:rFonts w:ascii="Breathe Fire III" w:hAnsi="Breathe Fire III"/>
          <w:b/>
          <w:bCs/>
          <w:sz w:val="72"/>
          <w:szCs w:val="72"/>
          <w:lang w:val="en-US"/>
        </w:rPr>
        <w:t>Necromancer</w:t>
      </w:r>
      <w:r w:rsidR="00EC7FAE" w:rsidRPr="00156279">
        <w:rPr>
          <w:rFonts w:ascii="Breathe Fire III" w:hAnsi="Breathe Fire III"/>
          <w:b/>
          <w:bCs/>
          <w:sz w:val="72"/>
          <w:szCs w:val="72"/>
        </w:rPr>
        <w:t xml:space="preserve"> </w:t>
      </w:r>
      <w:r w:rsidR="00EC7FAE" w:rsidRPr="00CA07DE">
        <w:rPr>
          <w:rFonts w:ascii="Breathe Fire III" w:hAnsi="Breathe Fire III"/>
          <w:b/>
          <w:bCs/>
          <w:sz w:val="72"/>
          <w:szCs w:val="72"/>
          <w:lang w:val="en-US"/>
        </w:rPr>
        <w:t>Gate</w:t>
      </w:r>
      <w:r w:rsidR="00BD2B79">
        <w:rPr>
          <w:rStyle w:val="ac"/>
          <w:rFonts w:ascii="Ink Free" w:hAnsi="Ink Free"/>
          <w:b/>
          <w:bCs/>
          <w:sz w:val="56"/>
          <w:szCs w:val="56"/>
          <w:lang w:val="en-US"/>
        </w:rPr>
        <w:footnoteReference w:id="1"/>
      </w:r>
      <w:r w:rsidR="00CA07DE" w:rsidRPr="00156279">
        <w:rPr>
          <w:rFonts w:ascii="Ink Free" w:hAnsi="Ink Free"/>
          <w:b/>
          <w:bCs/>
          <w:sz w:val="56"/>
          <w:szCs w:val="56"/>
        </w:rPr>
        <w:br/>
      </w:r>
      <w:r w:rsidR="00BC214F" w:rsidRPr="00CA07DE">
        <w:rPr>
          <w:rFonts w:ascii="Inkulinati 210706" w:hAnsi="Inkulinati 210706"/>
          <w:b/>
          <w:bCs/>
          <w:sz w:val="40"/>
          <w:szCs w:val="40"/>
        </w:rPr>
        <w:t>Рогалик</w:t>
      </w:r>
      <w:r w:rsidR="00BD2B79">
        <w:rPr>
          <w:rStyle w:val="ac"/>
          <w:rFonts w:ascii="Inkulinati 210706" w:hAnsi="Inkulinati 210706"/>
          <w:b/>
          <w:bCs/>
          <w:sz w:val="40"/>
          <w:szCs w:val="40"/>
          <w:lang w:val="en-US"/>
        </w:rPr>
        <w:footnoteReference w:id="2"/>
      </w:r>
      <w:r w:rsidR="00EC7FAE" w:rsidRPr="00156279">
        <w:rPr>
          <w:rFonts w:ascii="Inkulinati 210706" w:hAnsi="Inkulinati 210706"/>
          <w:b/>
          <w:bCs/>
          <w:sz w:val="40"/>
          <w:szCs w:val="40"/>
        </w:rPr>
        <w:t xml:space="preserve"> </w:t>
      </w:r>
      <w:r w:rsidR="00EC7FAE" w:rsidRPr="00CA07DE">
        <w:rPr>
          <w:rFonts w:ascii="Inkulinati 210706" w:hAnsi="Inkulinati 210706"/>
          <w:b/>
          <w:bCs/>
          <w:sz w:val="40"/>
          <w:szCs w:val="40"/>
        </w:rPr>
        <w:t>на</w:t>
      </w:r>
      <w:r w:rsidR="00EC7FAE" w:rsidRPr="00156279">
        <w:rPr>
          <w:rFonts w:ascii="Inkulinati 210706" w:hAnsi="Inkulinati 210706"/>
          <w:b/>
          <w:bCs/>
          <w:sz w:val="40"/>
          <w:szCs w:val="40"/>
        </w:rPr>
        <w:t xml:space="preserve"> </w:t>
      </w:r>
      <w:r w:rsidR="00EC7FAE" w:rsidRPr="00CA07DE">
        <w:rPr>
          <w:rFonts w:ascii="Inkulinati 210706" w:hAnsi="Inkulinati 210706"/>
          <w:b/>
          <w:bCs/>
          <w:sz w:val="40"/>
          <w:szCs w:val="40"/>
          <w:lang w:val="en-US"/>
        </w:rPr>
        <w:t>Python</w:t>
      </w:r>
    </w:p>
    <w:p w14:paraId="6C4C0B0D" w14:textId="3C50EF74" w:rsidR="00EC7FAE" w:rsidRPr="00CA07DE" w:rsidRDefault="00EC7FAE" w:rsidP="00EC7FAE">
      <w:pPr>
        <w:spacing w:after="60"/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Возможности:</w:t>
      </w:r>
    </w:p>
    <w:p w14:paraId="0E40CB26" w14:textId="50E67053" w:rsidR="00BC214F" w:rsidRPr="00125923" w:rsidRDefault="008A1A8E" w:rsidP="00EC7FAE">
      <w:pPr>
        <w:spacing w:after="60"/>
        <w:rPr>
          <w:rFonts w:ascii="Century Gothic" w:hAnsi="Century Gothic"/>
          <w:sz w:val="24"/>
          <w:szCs w:val="24"/>
        </w:rPr>
      </w:pPr>
      <w:r w:rsidRPr="00125923">
        <w:rPr>
          <w:rFonts w:ascii="Century Gothic" w:hAnsi="Century Gothic"/>
          <w:sz w:val="24"/>
          <w:szCs w:val="24"/>
        </w:rPr>
        <w:t xml:space="preserve">• </w:t>
      </w:r>
      <w:r w:rsidR="00BC214F" w:rsidRPr="00125923">
        <w:rPr>
          <w:rFonts w:ascii="Century Gothic" w:hAnsi="Century Gothic" w:cs="Calibri"/>
          <w:sz w:val="24"/>
          <w:szCs w:val="24"/>
        </w:rPr>
        <w:t>Несколько уровней, меняющи</w:t>
      </w:r>
      <w:r w:rsidR="001A1725">
        <w:rPr>
          <w:rFonts w:ascii="Century Gothic" w:hAnsi="Century Gothic" w:cs="Calibri"/>
          <w:sz w:val="24"/>
          <w:szCs w:val="24"/>
        </w:rPr>
        <w:t>е</w:t>
      </w:r>
      <w:r w:rsidR="00BC214F" w:rsidRPr="00125923">
        <w:rPr>
          <w:rFonts w:ascii="Century Gothic" w:hAnsi="Century Gothic" w:cs="Calibri"/>
          <w:sz w:val="24"/>
          <w:szCs w:val="24"/>
        </w:rPr>
        <w:t>ся в случайном порядке.</w:t>
      </w:r>
      <w:r w:rsidR="00BC214F" w:rsidRPr="00125923">
        <w:rPr>
          <w:rFonts w:ascii="Century Gothic" w:hAnsi="Century Gothic" w:cs="Calibri"/>
          <w:sz w:val="24"/>
          <w:szCs w:val="24"/>
        </w:rPr>
        <w:br/>
      </w:r>
      <w:r w:rsidR="00BC214F" w:rsidRPr="00125923">
        <w:rPr>
          <w:rFonts w:ascii="Century Gothic" w:hAnsi="Century Gothic"/>
          <w:sz w:val="24"/>
          <w:szCs w:val="24"/>
        </w:rPr>
        <w:t xml:space="preserve">• </w:t>
      </w:r>
      <w:r w:rsidR="00BC214F" w:rsidRPr="00125923">
        <w:rPr>
          <w:rFonts w:ascii="Century Gothic" w:hAnsi="Century Gothic" w:cs="Calibri"/>
          <w:sz w:val="24"/>
          <w:szCs w:val="24"/>
        </w:rPr>
        <w:t>Предметы со своими действиями (зелья, броня, оружие).</w:t>
      </w:r>
      <w:r w:rsidR="00BC214F" w:rsidRPr="00125923">
        <w:rPr>
          <w:rFonts w:ascii="Century Gothic" w:hAnsi="Century Gothic" w:cs="Calibri"/>
          <w:sz w:val="24"/>
          <w:szCs w:val="24"/>
        </w:rPr>
        <w:br/>
      </w:r>
      <w:r w:rsidR="00BC214F" w:rsidRPr="00125923">
        <w:rPr>
          <w:rFonts w:ascii="Century Gothic" w:hAnsi="Century Gothic"/>
          <w:sz w:val="24"/>
          <w:szCs w:val="24"/>
        </w:rPr>
        <w:t>• Отдельная сцена боя с врагами.</w:t>
      </w:r>
      <w:r w:rsidRPr="00125923">
        <w:rPr>
          <w:rFonts w:ascii="Century Gothic" w:hAnsi="Century Gothic" w:cs="Segoe UI Semibold"/>
          <w:b/>
          <w:bCs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/>
      </w:r>
      <w:r w:rsidR="00BC214F" w:rsidRPr="00125923">
        <w:rPr>
          <w:rFonts w:ascii="Century Gothic" w:hAnsi="Century Gothic"/>
          <w:sz w:val="24"/>
          <w:szCs w:val="24"/>
        </w:rPr>
        <w:t xml:space="preserve">• </w:t>
      </w:r>
      <w:r w:rsidR="00BC214F" w:rsidRPr="00125923">
        <w:rPr>
          <w:rFonts w:ascii="Century Gothic" w:hAnsi="Century Gothic" w:cs="Calibri"/>
          <w:sz w:val="24"/>
          <w:szCs w:val="24"/>
        </w:rPr>
        <w:t>Личный кабинет (возможность создания аккаунта и авторизации в него).</w:t>
      </w:r>
      <w:r w:rsidR="00BC214F" w:rsidRPr="00125923">
        <w:rPr>
          <w:rFonts w:ascii="Century Gothic" w:hAnsi="Century Gothic" w:cs="Calibri"/>
          <w:sz w:val="24"/>
          <w:szCs w:val="24"/>
        </w:rPr>
        <w:br/>
      </w:r>
      <w:r w:rsidR="00BC214F" w:rsidRPr="00125923">
        <w:rPr>
          <w:rFonts w:ascii="Century Gothic" w:hAnsi="Century Gothic"/>
          <w:sz w:val="24"/>
          <w:szCs w:val="24"/>
        </w:rPr>
        <w:t>• Статистика (</w:t>
      </w:r>
      <w:r w:rsidR="00156279">
        <w:rPr>
          <w:rFonts w:ascii="Century Gothic" w:hAnsi="Century Gothic"/>
          <w:sz w:val="24"/>
          <w:szCs w:val="24"/>
        </w:rPr>
        <w:t>игрока</w:t>
      </w:r>
      <w:r w:rsidR="00BC214F" w:rsidRPr="00125923">
        <w:rPr>
          <w:rFonts w:ascii="Century Gothic" w:hAnsi="Century Gothic"/>
          <w:sz w:val="24"/>
          <w:szCs w:val="24"/>
        </w:rPr>
        <w:t xml:space="preserve"> и</w:t>
      </w:r>
      <w:r w:rsidR="006D50BB">
        <w:rPr>
          <w:rFonts w:ascii="Century Gothic" w:hAnsi="Century Gothic"/>
          <w:sz w:val="24"/>
          <w:szCs w:val="24"/>
        </w:rPr>
        <w:t xml:space="preserve"> общий</w:t>
      </w:r>
      <w:r w:rsidR="00BC214F" w:rsidRPr="00125923">
        <w:rPr>
          <w:rFonts w:ascii="Century Gothic" w:hAnsi="Century Gothic"/>
          <w:sz w:val="24"/>
          <w:szCs w:val="24"/>
        </w:rPr>
        <w:t xml:space="preserve"> ТОП).</w:t>
      </w:r>
      <w:r w:rsidR="00BC214F" w:rsidRPr="00125923">
        <w:rPr>
          <w:rFonts w:ascii="Century Gothic" w:hAnsi="Century Gothic"/>
          <w:sz w:val="24"/>
          <w:szCs w:val="24"/>
        </w:rPr>
        <w:br/>
      </w:r>
    </w:p>
    <w:p w14:paraId="161A478F" w14:textId="77777777" w:rsidR="00EC7FAE" w:rsidRPr="00CA07DE" w:rsidRDefault="00EC7FAE" w:rsidP="00EC7FAE">
      <w:pPr>
        <w:spacing w:after="60"/>
        <w:rPr>
          <w:rFonts w:ascii="Inkulinati 210706" w:hAnsi="Inkulinati 210706" w:cs="Segoe UI Semibold"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Основные библиотеки:</w:t>
      </w:r>
    </w:p>
    <w:p w14:paraId="0937EF80" w14:textId="0DE59819" w:rsidR="00EC7FAE" w:rsidRPr="00CA07DE" w:rsidRDefault="00EC7FAE" w:rsidP="00EC7FAE">
      <w:pPr>
        <w:spacing w:after="0"/>
        <w:rPr>
          <w:rFonts w:ascii="Century Gothic" w:hAnsi="Century Gothic"/>
          <w:sz w:val="24"/>
          <w:szCs w:val="24"/>
        </w:rPr>
      </w:pPr>
      <w:r w:rsidRPr="00CA07DE">
        <w:rPr>
          <w:rFonts w:ascii="Century Gothic" w:hAnsi="Century Gothic"/>
          <w:sz w:val="24"/>
          <w:szCs w:val="24"/>
        </w:rPr>
        <w:t xml:space="preserve">• </w:t>
      </w:r>
      <w:hyperlink r:id="rId8" w:history="1">
        <w:r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PyGame</w:t>
        </w:r>
      </w:hyperlink>
      <w:r w:rsidRPr="00CA07DE">
        <w:rPr>
          <w:rFonts w:ascii="Century Gothic" w:hAnsi="Century Gothic"/>
          <w:sz w:val="24"/>
          <w:szCs w:val="24"/>
        </w:rPr>
        <w:br/>
        <w:t xml:space="preserve">• </w:t>
      </w:r>
      <w:hyperlink r:id="rId9" w:history="1">
        <w:r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SQLite</w:t>
        </w:r>
        <w:r w:rsidRPr="00CA07DE">
          <w:rPr>
            <w:rStyle w:val="a3"/>
            <w:rFonts w:ascii="Century Gothic" w:hAnsi="Century Gothic"/>
            <w:sz w:val="24"/>
            <w:szCs w:val="24"/>
          </w:rPr>
          <w:t>3</w:t>
        </w:r>
      </w:hyperlink>
    </w:p>
    <w:p w14:paraId="32D09A52" w14:textId="77777777" w:rsidR="00EC7FAE" w:rsidRPr="00CA07DE" w:rsidRDefault="00EC7FAE" w:rsidP="00EC7FAE">
      <w:pPr>
        <w:spacing w:after="60"/>
        <w:rPr>
          <w:rFonts w:ascii="Yandex Sans Text Bold" w:hAnsi="Yandex Sans Text Bold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1328B93D" w14:textId="570639EB" w:rsidR="00EC7FAE" w:rsidRPr="00CA07DE" w:rsidRDefault="008A1A8E" w:rsidP="00EC7FAE">
      <w:pPr>
        <w:spacing w:after="60"/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</w:t>
      </w:r>
      <w:r w:rsidR="00EC7FAE"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оманда разработки:</w:t>
      </w:r>
    </w:p>
    <w:p w14:paraId="7DAF35C1" w14:textId="2659E1D5" w:rsidR="00EC7FAE" w:rsidRPr="00125923" w:rsidRDefault="00EC7FAE" w:rsidP="00EC7FAE">
      <w:pPr>
        <w:spacing w:after="60"/>
        <w:rPr>
          <w:rFonts w:ascii="Century Gothic" w:hAnsi="Century Gothic"/>
          <w:sz w:val="24"/>
          <w:szCs w:val="24"/>
        </w:rPr>
      </w:pPr>
      <w:r w:rsidRPr="00125923">
        <w:rPr>
          <w:rFonts w:ascii="Century Gothic" w:hAnsi="Century Gothic" w:cs="Calibri"/>
          <w:sz w:val="24"/>
          <w:szCs w:val="24"/>
          <w:u w:val="single"/>
        </w:rPr>
        <w:t>Идея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и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основн</w:t>
      </w:r>
      <w:r w:rsidR="00125923">
        <w:rPr>
          <w:rFonts w:ascii="Century Gothic" w:hAnsi="Century Gothic" w:cs="Calibri"/>
          <w:sz w:val="24"/>
          <w:szCs w:val="24"/>
          <w:u w:val="single"/>
        </w:rPr>
        <w:t>ые механики</w:t>
      </w:r>
      <w:r w:rsidRPr="00125923">
        <w:rPr>
          <w:rFonts w:ascii="Century Gothic" w:hAnsi="Century Gothic"/>
          <w:sz w:val="24"/>
          <w:szCs w:val="24"/>
        </w:rPr>
        <w:t xml:space="preserve"> – </w:t>
      </w:r>
      <w:hyperlink r:id="rId10" w:history="1">
        <w:r w:rsidRPr="00125923">
          <w:rPr>
            <w:rStyle w:val="a3"/>
            <w:rFonts w:ascii="Century Gothic" w:hAnsi="Century Gothic" w:cs="Calibri"/>
            <w:sz w:val="24"/>
            <w:szCs w:val="24"/>
          </w:rPr>
          <w:t>Мочалов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="00125923" w:rsidRPr="00125923">
          <w:rPr>
            <w:rStyle w:val="a3"/>
            <w:rFonts w:ascii="Century Gothic" w:hAnsi="Century Gothic" w:cs="Calibri"/>
            <w:sz w:val="24"/>
            <w:szCs w:val="24"/>
          </w:rPr>
          <w:t>Никита</w:t>
        </w:r>
      </w:hyperlink>
      <w:r w:rsidR="00125923">
        <w:rPr>
          <w:rFonts w:ascii="Century Gothic" w:hAnsi="Century Gothic" w:cs="Calibri"/>
          <w:sz w:val="24"/>
          <w:szCs w:val="24"/>
        </w:rPr>
        <w:t>.</w:t>
      </w:r>
      <w:r w:rsidRPr="00125923">
        <w:rPr>
          <w:rFonts w:ascii="Century Gothic" w:hAnsi="Century Gothic"/>
          <w:sz w:val="24"/>
          <w:szCs w:val="24"/>
        </w:rPr>
        <w:br/>
      </w:r>
      <w:r w:rsidRPr="00125923">
        <w:rPr>
          <w:rFonts w:ascii="Century Gothic" w:hAnsi="Century Gothic" w:cs="Calibri"/>
          <w:sz w:val="24"/>
          <w:szCs w:val="24"/>
          <w:u w:val="single"/>
        </w:rPr>
        <w:t>Работа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с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базой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данных</w:t>
      </w:r>
      <w:r w:rsidRPr="00125923">
        <w:rPr>
          <w:rFonts w:ascii="Century Gothic" w:hAnsi="Century Gothic"/>
          <w:sz w:val="24"/>
          <w:szCs w:val="24"/>
        </w:rPr>
        <w:t xml:space="preserve"> – </w:t>
      </w:r>
      <w:hyperlink r:id="rId11" w:history="1">
        <w:r w:rsidRPr="00125923">
          <w:rPr>
            <w:rStyle w:val="a3"/>
            <w:rFonts w:ascii="Century Gothic" w:hAnsi="Century Gothic" w:cs="Calibri"/>
            <w:sz w:val="24"/>
            <w:szCs w:val="24"/>
          </w:rPr>
          <w:t>Глазунов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Pr="00125923">
          <w:rPr>
            <w:rStyle w:val="a3"/>
            <w:rFonts w:ascii="Century Gothic" w:hAnsi="Century Gothic" w:cs="Calibri"/>
            <w:sz w:val="24"/>
            <w:szCs w:val="24"/>
          </w:rPr>
          <w:t>Никита</w:t>
        </w:r>
      </w:hyperlink>
      <w:r w:rsidR="00125923">
        <w:rPr>
          <w:rFonts w:ascii="Century Gothic" w:hAnsi="Century Gothic"/>
          <w:sz w:val="24"/>
          <w:szCs w:val="24"/>
        </w:rPr>
        <w:t>.</w:t>
      </w:r>
      <w:r w:rsidR="00125923">
        <w:rPr>
          <w:rFonts w:ascii="Century Gothic" w:hAnsi="Century Gothic"/>
          <w:sz w:val="24"/>
          <w:szCs w:val="24"/>
        </w:rPr>
        <w:br/>
      </w:r>
    </w:p>
    <w:p w14:paraId="45AE3854" w14:textId="7A5819C5" w:rsidR="00EC7FAE" w:rsidRPr="00125923" w:rsidRDefault="00EC7FAE" w:rsidP="00EC7FAE">
      <w:pPr>
        <w:spacing w:after="60"/>
        <w:rPr>
          <w:rFonts w:ascii="Century Gothic" w:hAnsi="Century Gothic"/>
          <w:sz w:val="24"/>
          <w:szCs w:val="24"/>
        </w:rPr>
      </w:pPr>
      <w:r w:rsidRPr="00125923">
        <w:rPr>
          <w:rFonts w:ascii="Century Gothic" w:hAnsi="Century Gothic" w:cs="Calibri"/>
          <w:sz w:val="24"/>
          <w:szCs w:val="24"/>
          <w:u w:val="single"/>
        </w:rPr>
        <w:t>Мотивация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и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поддержка</w:t>
      </w:r>
      <w:r w:rsidRPr="00125923">
        <w:rPr>
          <w:rFonts w:ascii="Century Gothic" w:hAnsi="Century Gothic"/>
          <w:sz w:val="24"/>
          <w:szCs w:val="24"/>
        </w:rPr>
        <w:t xml:space="preserve"> – </w:t>
      </w:r>
      <w:hyperlink r:id="rId12" w:history="1">
        <w:r w:rsidRPr="00125923">
          <w:rPr>
            <w:rStyle w:val="a3"/>
            <w:rFonts w:ascii="Century Gothic" w:hAnsi="Century Gothic" w:cs="Calibri"/>
            <w:sz w:val="24"/>
            <w:szCs w:val="24"/>
          </w:rPr>
          <w:t>Ложков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Pr="00125923">
          <w:rPr>
            <w:rStyle w:val="a3"/>
            <w:rFonts w:ascii="Century Gothic" w:hAnsi="Century Gothic" w:cs="Calibri"/>
            <w:sz w:val="24"/>
            <w:szCs w:val="24"/>
          </w:rPr>
          <w:t>Кирилл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Pr="00125923">
          <w:rPr>
            <w:rStyle w:val="a3"/>
            <w:rFonts w:ascii="Century Gothic" w:hAnsi="Century Gothic" w:cs="Calibri"/>
            <w:sz w:val="24"/>
            <w:szCs w:val="24"/>
          </w:rPr>
          <w:t>Германович</w:t>
        </w:r>
      </w:hyperlink>
      <w:r w:rsidR="00125923">
        <w:rPr>
          <w:rFonts w:ascii="Century Gothic" w:hAnsi="Century Gothic"/>
          <w:sz w:val="24"/>
          <w:szCs w:val="24"/>
        </w:rPr>
        <w:t>.</w:t>
      </w:r>
      <w:r w:rsidR="00125923">
        <w:rPr>
          <w:rFonts w:ascii="Century Gothic" w:hAnsi="Century Gothic"/>
          <w:sz w:val="24"/>
          <w:szCs w:val="24"/>
        </w:rPr>
        <w:br/>
      </w:r>
      <w:r w:rsidR="00125923">
        <w:rPr>
          <w:rFonts w:ascii="Century Gothic" w:hAnsi="Century Gothic"/>
          <w:sz w:val="24"/>
          <w:szCs w:val="24"/>
        </w:rPr>
        <w:br/>
        <w:t xml:space="preserve">Игра сделана по мотивам игры </w:t>
      </w:r>
      <w:hyperlink r:id="rId13" w:history="1">
        <w:r w:rsidR="00125923"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Pixel</w:t>
        </w:r>
        <w:r w:rsidR="00125923"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="00125923"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Dungeon</w:t>
        </w:r>
      </w:hyperlink>
      <w:r w:rsidR="00125923">
        <w:rPr>
          <w:rFonts w:ascii="Century Gothic" w:hAnsi="Century Gothic"/>
          <w:sz w:val="24"/>
          <w:szCs w:val="24"/>
        </w:rPr>
        <w:t>.</w:t>
      </w:r>
    </w:p>
    <w:p w14:paraId="62003DE6" w14:textId="473E202F" w:rsidR="00EC7FAE" w:rsidRDefault="00EC7FAE" w:rsidP="00EC7FAE">
      <w:pPr>
        <w:rPr>
          <w:rFonts w:ascii="Consolas" w:hAnsi="Consolas"/>
          <w:sz w:val="28"/>
          <w:szCs w:val="28"/>
        </w:rPr>
      </w:pPr>
    </w:p>
    <w:p w14:paraId="356591BA" w14:textId="14946091" w:rsidR="00BC214F" w:rsidRDefault="00BC214F" w:rsidP="00EC7FAE">
      <w:pPr>
        <w:rPr>
          <w:rFonts w:ascii="Consolas" w:hAnsi="Consolas"/>
          <w:sz w:val="28"/>
          <w:szCs w:val="28"/>
        </w:rPr>
      </w:pPr>
    </w:p>
    <w:p w14:paraId="1B4965E8" w14:textId="69D736D7" w:rsidR="00BC214F" w:rsidRDefault="00BC214F" w:rsidP="00EC7FAE">
      <w:pPr>
        <w:rPr>
          <w:rFonts w:ascii="Consolas" w:hAnsi="Consolas"/>
          <w:sz w:val="28"/>
          <w:szCs w:val="28"/>
        </w:rPr>
      </w:pPr>
    </w:p>
    <w:p w14:paraId="005FD3D7" w14:textId="774E8AA3" w:rsidR="00BC214F" w:rsidRDefault="00BC214F" w:rsidP="00EC7FAE">
      <w:pPr>
        <w:rPr>
          <w:rFonts w:ascii="Consolas" w:hAnsi="Consolas"/>
          <w:sz w:val="28"/>
          <w:szCs w:val="28"/>
        </w:rPr>
      </w:pPr>
    </w:p>
    <w:p w14:paraId="7F1F2E06" w14:textId="77777777" w:rsidR="00BC214F" w:rsidRDefault="00BC214F" w:rsidP="00EC7FAE">
      <w:pPr>
        <w:rPr>
          <w:sz w:val="20"/>
          <w:szCs w:val="20"/>
        </w:rPr>
      </w:pPr>
    </w:p>
    <w:p w14:paraId="24D737B2" w14:textId="77777777" w:rsidR="00BC214F" w:rsidRDefault="00BC214F" w:rsidP="00EC7FAE">
      <w:pPr>
        <w:rPr>
          <w:sz w:val="20"/>
          <w:szCs w:val="20"/>
        </w:rPr>
      </w:pPr>
    </w:p>
    <w:p w14:paraId="2E99332F" w14:textId="77777777" w:rsidR="00BC214F" w:rsidRDefault="00BC214F" w:rsidP="00EC7FAE">
      <w:pPr>
        <w:rPr>
          <w:sz w:val="20"/>
          <w:szCs w:val="20"/>
        </w:rPr>
      </w:pPr>
    </w:p>
    <w:p w14:paraId="23208275" w14:textId="77777777" w:rsidR="00BC214F" w:rsidRDefault="00BC214F" w:rsidP="00EC7FAE">
      <w:pPr>
        <w:rPr>
          <w:sz w:val="20"/>
          <w:szCs w:val="20"/>
        </w:rPr>
      </w:pPr>
    </w:p>
    <w:p w14:paraId="1B297D83" w14:textId="095B21E1" w:rsidR="00BC214F" w:rsidRPr="00CA07DE" w:rsidRDefault="00BC214F" w:rsidP="00EC7FAE">
      <w:pPr>
        <w:rPr>
          <w:rFonts w:ascii="Century Gothic" w:hAnsi="Century Gothic"/>
          <w:sz w:val="20"/>
          <w:szCs w:val="20"/>
        </w:rPr>
      </w:pPr>
    </w:p>
    <w:sectPr w:rsidR="00BC214F" w:rsidRPr="00CA07DE" w:rsidSect="00EC7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89A6" w14:textId="77777777" w:rsidR="004818BA" w:rsidRDefault="004818BA" w:rsidP="00BD2B79">
      <w:pPr>
        <w:spacing w:after="0" w:line="240" w:lineRule="auto"/>
      </w:pPr>
      <w:r>
        <w:separator/>
      </w:r>
    </w:p>
  </w:endnote>
  <w:endnote w:type="continuationSeparator" w:id="0">
    <w:p w14:paraId="05E55F02" w14:textId="77777777" w:rsidR="004818BA" w:rsidRDefault="004818BA" w:rsidP="00BD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  <w:font w:name="Breathe Fire III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kulinati 210706">
    <w:panose1 w:val="00000000000000000000"/>
    <w:charset w:val="00"/>
    <w:family w:val="modern"/>
    <w:notTrueType/>
    <w:pitch w:val="variable"/>
    <w:sig w:usb0="8000026F" w:usb1="0000004A" w:usb2="00000000" w:usb3="00000000" w:csb0="00000005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Yandex Sans Text Bold">
    <w:altName w:val="Calibri"/>
    <w:charset w:val="CC"/>
    <w:family w:val="auto"/>
    <w:pitch w:val="variable"/>
    <w:sig w:usb0="00000207" w:usb1="00000000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86F1" w14:textId="77777777" w:rsidR="004818BA" w:rsidRDefault="004818BA" w:rsidP="00BD2B79">
      <w:pPr>
        <w:spacing w:after="0" w:line="240" w:lineRule="auto"/>
      </w:pPr>
      <w:r>
        <w:separator/>
      </w:r>
    </w:p>
  </w:footnote>
  <w:footnote w:type="continuationSeparator" w:id="0">
    <w:p w14:paraId="34331E69" w14:textId="77777777" w:rsidR="004818BA" w:rsidRDefault="004818BA" w:rsidP="00BD2B79">
      <w:pPr>
        <w:spacing w:after="0" w:line="240" w:lineRule="auto"/>
      </w:pPr>
      <w:r>
        <w:continuationSeparator/>
      </w:r>
    </w:p>
  </w:footnote>
  <w:footnote w:id="1">
    <w:p w14:paraId="32ECED63" w14:textId="7D48CA0B" w:rsidR="00BD2B79" w:rsidRPr="00BD2B79" w:rsidRDefault="00BD2B79">
      <w:pPr>
        <w:pStyle w:val="aa"/>
      </w:pPr>
      <w:r>
        <w:rPr>
          <w:rStyle w:val="ac"/>
        </w:rPr>
        <w:footnoteRef/>
      </w:r>
      <w:r>
        <w:t xml:space="preserve"> </w:t>
      </w:r>
      <w:r w:rsidRPr="00BD2B79">
        <w:rPr>
          <w:rFonts w:ascii="Century Gothic" w:hAnsi="Century Gothic"/>
        </w:rPr>
        <w:t>Врата некроманта.</w:t>
      </w:r>
    </w:p>
  </w:footnote>
  <w:footnote w:id="2">
    <w:p w14:paraId="28779818" w14:textId="7085CD52" w:rsidR="00BD2B79" w:rsidRDefault="00BD2B7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Century Gothic" w:hAnsi="Century Gothic" w:cs="Calibri"/>
        </w:rPr>
        <w:t>П</w:t>
      </w:r>
      <w:r w:rsidRPr="00125923">
        <w:rPr>
          <w:rFonts w:ascii="Century Gothic" w:hAnsi="Century Gothic" w:cs="Calibri"/>
        </w:rPr>
        <w:t>оджанр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компьютерных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ролевых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игр</w:t>
      </w:r>
      <w:r w:rsidRPr="00125923">
        <w:rPr>
          <w:rFonts w:ascii="Century Gothic" w:hAnsi="Century Gothic"/>
        </w:rPr>
        <w:t xml:space="preserve">. </w:t>
      </w:r>
      <w:r w:rsidRPr="00125923">
        <w:rPr>
          <w:rFonts w:ascii="Century Gothic" w:hAnsi="Century Gothic" w:cs="Calibri"/>
        </w:rPr>
        <w:t>Характерными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особенностями</w:t>
      </w:r>
      <w:r w:rsidRPr="00125923">
        <w:rPr>
          <w:rFonts w:ascii="Century Gothic" w:hAnsi="Century Gothic"/>
        </w:rPr>
        <w:t xml:space="preserve"> roguelike </w:t>
      </w:r>
      <w:r w:rsidRPr="00125923">
        <w:rPr>
          <w:rFonts w:ascii="Century Gothic" w:hAnsi="Century Gothic" w:cs="Calibri"/>
        </w:rPr>
        <w:t>являются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генерируемые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случайным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образом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уровни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необратимость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смерти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персонажа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Segoe UI Symbol"/>
        </w:rPr>
        <w:t>—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в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случае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его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гибели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игроку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предлагается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начать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игру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заново</w:t>
      </w:r>
      <w:r w:rsidRPr="00125923">
        <w:rPr>
          <w:rFonts w:ascii="Century Gothic" w:hAnsi="Century Gothic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24"/>
    <w:rsid w:val="000033C6"/>
    <w:rsid w:val="00125923"/>
    <w:rsid w:val="00156279"/>
    <w:rsid w:val="001A1725"/>
    <w:rsid w:val="002F328E"/>
    <w:rsid w:val="00315836"/>
    <w:rsid w:val="00424A1C"/>
    <w:rsid w:val="004818BA"/>
    <w:rsid w:val="006D50BB"/>
    <w:rsid w:val="0072739A"/>
    <w:rsid w:val="008A1A8E"/>
    <w:rsid w:val="00BC214F"/>
    <w:rsid w:val="00BD2B79"/>
    <w:rsid w:val="00CA07DE"/>
    <w:rsid w:val="00CB7DCB"/>
    <w:rsid w:val="00EC7FAE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4450"/>
  <w15:chartTrackingRefBased/>
  <w15:docId w15:val="{FD3A0C7E-6DCD-49F4-AA5C-0BA1759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5923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CA07D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07D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07D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07D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07DE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BD2B7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D2B7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D2B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game/pygame" TargetMode="External"/><Relationship Id="rId13" Type="http://schemas.openxmlformats.org/officeDocument/2006/relationships/hyperlink" Target="https://pixeldungeon.fandom.com/ru/wiki/Pixel_Dungeon_%D0%B2%D0%B8%D0%BA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k.com/shich_zl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k.com/nekitbelk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k.com/friminz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qlite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029C-B26D-450D-9447-E7980C26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Белкин</cp:lastModifiedBy>
  <cp:revision>12</cp:revision>
  <dcterms:created xsi:type="dcterms:W3CDTF">2023-01-04T15:46:00Z</dcterms:created>
  <dcterms:modified xsi:type="dcterms:W3CDTF">2023-01-21T19:42:00Z</dcterms:modified>
</cp:coreProperties>
</file>