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0F1" w:rsidRPr="005C00D7" w:rsidRDefault="00B620F1" w:rsidP="005C00D7">
      <w:pPr>
        <w:jc w:val="center"/>
        <w:rPr>
          <w:b/>
          <w:bCs/>
          <w:sz w:val="36"/>
          <w:szCs w:val="36"/>
          <w:lang w:val="ru-RU"/>
        </w:rPr>
      </w:pPr>
      <w:r w:rsidRPr="000C79C8">
        <w:rPr>
          <w:b/>
          <w:bCs/>
          <w:sz w:val="36"/>
          <w:szCs w:val="36"/>
          <w:lang w:val="ru-RU"/>
        </w:rPr>
        <w:t>Экзаменационный билет № 19</w:t>
      </w:r>
    </w:p>
    <w:p w:rsidR="00B620F1" w:rsidRPr="001C5A96" w:rsidRDefault="00B620F1" w:rsidP="00B620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ru-RU"/>
        </w:rPr>
      </w:pPr>
      <w:r w:rsidRPr="001C5A96">
        <w:rPr>
          <w:b/>
          <w:bCs/>
          <w:sz w:val="28"/>
          <w:szCs w:val="28"/>
          <w:u w:val="single"/>
          <w:lang w:val="ru-RU"/>
        </w:rPr>
        <w:t>Общие положения уголовного права РФ. Понятие и виды преступлений</w:t>
      </w:r>
    </w:p>
    <w:p w:rsidR="00B620F1" w:rsidRDefault="00B620F1">
      <w:pPr>
        <w:rPr>
          <w:lang w:val="ru-RU"/>
        </w:rPr>
      </w:pP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Уголовное право – отрасль права, состоящая из совокупности правовых норм, которые устанавливают: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•Какие деяния являются преступлениями и какие наказания, а также иные меры уголовно-правового воздействия применяются к лицам, их совершившим</w:t>
      </w:r>
      <w:r w:rsidR="00E10A18">
        <w:rPr>
          <w:sz w:val="28"/>
          <w:szCs w:val="28"/>
          <w:lang w:val="ru-RU"/>
        </w:rPr>
        <w:t>.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•Определяют основания уголовной ответственности и освобождения от уголовной ответственности и наказания</w:t>
      </w:r>
      <w:r w:rsidR="00E10A18">
        <w:rPr>
          <w:sz w:val="28"/>
          <w:szCs w:val="28"/>
          <w:lang w:val="ru-RU"/>
        </w:rPr>
        <w:t>.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-Преступность и наказуемость деяния определяются уголовным законом, действовавшим во время совершения этого деяния, независимо от времени наступления последствий.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-Обратная сила уголовного закона допускается, но только в том случае., когда он улучшает положение лица, совершившего преступление (Ст. 10 УК РФ),</w:t>
      </w:r>
    </w:p>
    <w:p w:rsidR="00E45733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-Уголовный закон, устанавливающий преступность деяния, усиливающий наказание или иным образом ухудшающий положение лица, обратной силы HE имеет.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Задачи уголовного права:</w:t>
      </w:r>
    </w:p>
    <w:p w:rsidR="00B620F1" w:rsidRPr="006C6201" w:rsidRDefault="00B620F1" w:rsidP="00B620F1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Охранительная задача</w:t>
      </w:r>
    </w:p>
    <w:p w:rsidR="00B620F1" w:rsidRPr="006C6201" w:rsidRDefault="00B620F1" w:rsidP="00B620F1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Предупредительная задача.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 xml:space="preserve"> Принципы уголовного права:</w:t>
      </w:r>
    </w:p>
    <w:p w:rsidR="00E257A8" w:rsidRPr="006C6201" w:rsidRDefault="00B620F1" w:rsidP="00E257A8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Принцип вины</w:t>
      </w:r>
    </w:p>
    <w:p w:rsidR="00B620F1" w:rsidRPr="006C6201" w:rsidRDefault="00B620F1" w:rsidP="00E257A8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Принцип равенства граждан перед законом</w:t>
      </w:r>
    </w:p>
    <w:p w:rsidR="00B620F1" w:rsidRPr="006C6201" w:rsidRDefault="00B620F1" w:rsidP="00E257A8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Принцип законности</w:t>
      </w:r>
    </w:p>
    <w:p w:rsidR="00B620F1" w:rsidRPr="006C6201" w:rsidRDefault="00B620F1" w:rsidP="00E257A8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Принцип справедливости</w:t>
      </w:r>
    </w:p>
    <w:p w:rsidR="00B620F1" w:rsidRPr="006C6201" w:rsidRDefault="00B620F1" w:rsidP="00E257A8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Принцип гуманизма</w:t>
      </w:r>
    </w:p>
    <w:p w:rsidR="00E257A8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Преступление – виновно совершенное общественно опасное деяние, запрещенное Уголовным кодексом РФ под угрозой наказания. (ч.1 ст. 14 УК РФ)</w:t>
      </w:r>
    </w:p>
    <w:p w:rsidR="00E257A8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 xml:space="preserve">Виды преступлений: </w:t>
      </w:r>
    </w:p>
    <w:p w:rsidR="00B620F1" w:rsidRPr="00B008A9" w:rsidRDefault="00B008A9" w:rsidP="00B008A9">
      <w:pPr>
        <w:rPr>
          <w:sz w:val="28"/>
          <w:szCs w:val="28"/>
          <w:lang w:val="ru-RU"/>
        </w:rPr>
      </w:pPr>
      <w:r w:rsidRPr="00B008A9">
        <w:rPr>
          <w:sz w:val="28"/>
          <w:szCs w:val="28"/>
          <w:lang w:val="ru-RU"/>
        </w:rPr>
        <w:t>(1)П</w:t>
      </w:r>
      <w:r w:rsidR="00B620F1" w:rsidRPr="00B008A9">
        <w:rPr>
          <w:sz w:val="28"/>
          <w:szCs w:val="28"/>
          <w:lang w:val="ru-RU"/>
        </w:rPr>
        <w:t>о характеру и степени общественной опасности:</w:t>
      </w:r>
    </w:p>
    <w:p w:rsidR="00E257A8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•небольшой тяжести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•средней тяжести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•тяжкие</w:t>
      </w:r>
    </w:p>
    <w:p w:rsidR="00E45733" w:rsidRDefault="00B620F1" w:rsidP="00E45733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•особо тяжкие</w:t>
      </w:r>
    </w:p>
    <w:p w:rsidR="00B620F1" w:rsidRPr="00B008A9" w:rsidRDefault="00B008A9" w:rsidP="00B008A9">
      <w:pPr>
        <w:rPr>
          <w:sz w:val="28"/>
          <w:szCs w:val="28"/>
          <w:lang w:val="ru-RU"/>
        </w:rPr>
      </w:pPr>
      <w:r>
        <w:rPr>
          <w:sz w:val="28"/>
          <w:szCs w:val="28"/>
          <w:highlight w:val="lightGray"/>
          <w:lang w:val="ru-RU"/>
        </w:rPr>
        <w:t>(</w:t>
      </w:r>
      <w:r w:rsidRPr="00B008A9">
        <w:rPr>
          <w:sz w:val="28"/>
          <w:szCs w:val="28"/>
          <w:highlight w:val="lightGray"/>
          <w:lang w:val="ru-RU"/>
        </w:rPr>
        <w:t>2)</w:t>
      </w:r>
      <w:r w:rsidR="00B620F1" w:rsidRPr="00B008A9">
        <w:rPr>
          <w:sz w:val="28"/>
          <w:szCs w:val="28"/>
          <w:lang w:val="ru-RU"/>
        </w:rPr>
        <w:t>По родовому объекту посягательств: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 xml:space="preserve">•против </w:t>
      </w:r>
      <w:r w:rsidR="00594814" w:rsidRPr="006C6201">
        <w:rPr>
          <w:sz w:val="28"/>
          <w:szCs w:val="28"/>
          <w:lang w:val="ru-RU"/>
        </w:rPr>
        <w:t>личности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•против здоровья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•против общественной безопасности и порядка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•против государственной власти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•против военной службы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 xml:space="preserve">•против мира и безопасности человечества </w:t>
      </w:r>
    </w:p>
    <w:p w:rsidR="00B620F1" w:rsidRPr="00B008A9" w:rsidRDefault="00B008A9" w:rsidP="00B008A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(3)</w:t>
      </w:r>
      <w:r w:rsidR="00B620F1" w:rsidRPr="00B008A9">
        <w:rPr>
          <w:sz w:val="28"/>
          <w:szCs w:val="28"/>
          <w:lang w:val="ru-RU"/>
        </w:rPr>
        <w:t>По форме вины: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•Умышленные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•По неосторожности</w:t>
      </w:r>
    </w:p>
    <w:p w:rsidR="009E6FC5" w:rsidRPr="006C6201" w:rsidRDefault="009E6FC5">
      <w:pPr>
        <w:rPr>
          <w:sz w:val="28"/>
          <w:szCs w:val="28"/>
          <w:lang w:val="ru-RU"/>
        </w:rPr>
      </w:pPr>
    </w:p>
    <w:p w:rsidR="00B620F1" w:rsidRPr="00B008A9" w:rsidRDefault="00B620F1" w:rsidP="00B008A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ru-RU"/>
        </w:rPr>
      </w:pPr>
      <w:r w:rsidRPr="001C5A96">
        <w:rPr>
          <w:b/>
          <w:bCs/>
          <w:sz w:val="28"/>
          <w:szCs w:val="28"/>
          <w:u w:val="single"/>
          <w:lang w:val="ru-RU"/>
        </w:rPr>
        <w:t>Порядок заключения трудового договора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При заключении трудового договора лицо, вступающее на работу, предъявляет работодателю: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•паспорт или иной документ, удостоверяющий личность;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•трудовую книжку, за исключением случаев, когда трудовой договор заключается впервые или работник поступает на работу на условиях совместительства;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•страховое свидетельство обязательного пенсионного страхования;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•документы воинского учета – для военнообязанных и лиц, подлежащих призыву на военную службу;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•документ об образовании, о квалификации или наличии специальных знаний – при поступлении на работу, требующую специальных знаний или специальной подготовки;</w:t>
      </w:r>
    </w:p>
    <w:p w:rsidR="00B620F1" w:rsidRPr="006C6201" w:rsidRDefault="00B620F1">
      <w:pPr>
        <w:rPr>
          <w:sz w:val="28"/>
          <w:szCs w:val="28"/>
          <w:lang w:val="ru-RU"/>
        </w:rPr>
      </w:pPr>
      <w:r w:rsidRPr="006C6201">
        <w:rPr>
          <w:sz w:val="28"/>
          <w:szCs w:val="28"/>
          <w:lang w:val="ru-RU"/>
        </w:rPr>
        <w:t>•справку о наличии (отсутствии) судимости и (или) факта уголовного преследования либо о прекращении уголовного преследования по реабилитирующим основаниям, выданную в установленном порядке – при поступлении на работу, связанную с деятельностью, к осуществлению которой в соответствии с ТК РФ, иным федеральным законом не допускаются лица, имеющие или имевшие судимость, подвергающиеся или подвергавшиеся уголовному преследованию.</w:t>
      </w:r>
    </w:p>
    <w:p w:rsidR="00B620F1" w:rsidRPr="006C6201" w:rsidRDefault="00B620F1">
      <w:pPr>
        <w:rPr>
          <w:sz w:val="28"/>
          <w:szCs w:val="28"/>
          <w:lang w:val="ru-RU"/>
        </w:rPr>
      </w:pPr>
    </w:p>
    <w:p w:rsidR="00B620F1" w:rsidRPr="006C6201" w:rsidRDefault="00B620F1">
      <w:pPr>
        <w:rPr>
          <w:sz w:val="28"/>
          <w:szCs w:val="28"/>
          <w:lang w:val="ru-RU"/>
        </w:rPr>
      </w:pPr>
    </w:p>
    <w:p w:rsidR="00B620F1" w:rsidRPr="006C6201" w:rsidRDefault="008722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-Тру</w:t>
      </w:r>
      <w:r w:rsidR="00B620F1" w:rsidRPr="006C6201">
        <w:rPr>
          <w:sz w:val="28"/>
          <w:szCs w:val="28"/>
          <w:lang w:val="ru-RU"/>
        </w:rPr>
        <w:t>довой договор заключается в письменной форме, составляется в двух экземплярах, каждый из которых подписывается сторонами. Один экземпляр трудового договора передается работнику, другой хранится у работодателя.</w:t>
      </w:r>
    </w:p>
    <w:p w:rsidR="00B620F1" w:rsidRPr="006C6201" w:rsidRDefault="008722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-П</w:t>
      </w:r>
      <w:r w:rsidR="00B620F1" w:rsidRPr="006C6201">
        <w:rPr>
          <w:sz w:val="28"/>
          <w:szCs w:val="28"/>
          <w:lang w:val="ru-RU"/>
        </w:rPr>
        <w:t>олучение работником экземпляра трудового договора должно подтверждаться подписью работника на экземпляре трудового договора, хранящемся у работодателя</w:t>
      </w:r>
    </w:p>
    <w:p w:rsidR="00B620F1" w:rsidRPr="006C6201" w:rsidRDefault="008722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-Пр</w:t>
      </w:r>
      <w:r w:rsidR="00B620F1" w:rsidRPr="006C6201">
        <w:rPr>
          <w:sz w:val="28"/>
          <w:szCs w:val="28"/>
          <w:lang w:val="ru-RU"/>
        </w:rPr>
        <w:t>ием на работу оформляется приказом (распоряжением) работодателя, изданным на основании заключенного трудового договора. Содержание приказа (распоряжения) работодателя должно соответствовать условиям заключенного трудового договора</w:t>
      </w:r>
    </w:p>
    <w:p w:rsidR="00B620F1" w:rsidRPr="006C6201" w:rsidRDefault="008722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-П</w:t>
      </w:r>
      <w:r w:rsidR="00B620F1" w:rsidRPr="006C6201">
        <w:rPr>
          <w:sz w:val="28"/>
          <w:szCs w:val="28"/>
          <w:lang w:val="ru-RU"/>
        </w:rPr>
        <w:t>риказ (распоряжение) работодателя о приеме на работу объявляется работнику под роспись в трехдневный срок со дня фактического начала работы. По требованию работника работодатель обязан выдать ему надлежаще заверенную копию указанного приказа (распоряжения)</w:t>
      </w:r>
    </w:p>
    <w:p w:rsidR="00B620F1" w:rsidRPr="006C6201" w:rsidRDefault="008722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-П</w:t>
      </w:r>
      <w:r w:rsidR="00B620F1" w:rsidRPr="006C6201">
        <w:rPr>
          <w:sz w:val="28"/>
          <w:szCs w:val="28"/>
          <w:lang w:val="ru-RU"/>
        </w:rPr>
        <w:t>ри заключении трудового договора работник должен под роспись ознакомится с действующими на предприятии правилами внутреннего трудового распорядка и иными локальными нормативными актами, имеющими отношение к трудовой функции работника и ее последствиям, коллективным договором.</w:t>
      </w:r>
    </w:p>
    <w:p w:rsidR="00B620F1" w:rsidRPr="006C6201" w:rsidRDefault="008722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-Тру</w:t>
      </w:r>
      <w:r w:rsidR="00B620F1" w:rsidRPr="006C6201">
        <w:rPr>
          <w:sz w:val="28"/>
          <w:szCs w:val="28"/>
          <w:lang w:val="ru-RU"/>
        </w:rPr>
        <w:t>довой договор, не оформленный надлежащим образом, считается заключенным, когда работник приступил к работе с разрешения или по поручению работодателя или его представителя.</w:t>
      </w:r>
    </w:p>
    <w:p w:rsidR="00B620F1" w:rsidRPr="006C6201" w:rsidRDefault="008722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="00B620F1" w:rsidRPr="006C6201">
        <w:rPr>
          <w:sz w:val="28"/>
          <w:szCs w:val="28"/>
          <w:lang w:val="ru-RU"/>
        </w:rPr>
        <w:t>При таких обстоятельствах, т.е. фактическом допуске работника к работе, работодатель должен оформить с ним трудовой договор в письменной форме не позднее трех рабочих  дней со дня фактического допущения работника к работе.</w:t>
      </w:r>
    </w:p>
    <w:p w:rsidR="00B620F1" w:rsidRPr="006C6201" w:rsidRDefault="00B620F1">
      <w:pPr>
        <w:rPr>
          <w:sz w:val="28"/>
          <w:szCs w:val="28"/>
          <w:lang w:val="ru-RU"/>
        </w:rPr>
      </w:pPr>
    </w:p>
    <w:p w:rsidR="00B620F1" w:rsidRPr="006C6201" w:rsidRDefault="00B620F1">
      <w:pPr>
        <w:rPr>
          <w:sz w:val="28"/>
          <w:szCs w:val="28"/>
          <w:lang w:val="ru-RU"/>
        </w:rPr>
      </w:pPr>
    </w:p>
    <w:p w:rsidR="00B620F1" w:rsidRPr="006C6201" w:rsidRDefault="00B620F1">
      <w:pPr>
        <w:rPr>
          <w:sz w:val="28"/>
          <w:szCs w:val="28"/>
          <w:lang w:val="ru-RU"/>
        </w:rPr>
      </w:pPr>
    </w:p>
    <w:p w:rsidR="00B620F1" w:rsidRPr="006C6201" w:rsidRDefault="00B620F1">
      <w:pPr>
        <w:rPr>
          <w:sz w:val="28"/>
          <w:szCs w:val="28"/>
          <w:lang w:val="ru-RU"/>
        </w:rPr>
      </w:pPr>
    </w:p>
    <w:p w:rsidR="00B620F1" w:rsidRPr="006C6201" w:rsidRDefault="00B620F1">
      <w:pPr>
        <w:rPr>
          <w:sz w:val="28"/>
          <w:szCs w:val="28"/>
          <w:lang w:val="ru-RU"/>
        </w:rPr>
      </w:pPr>
    </w:p>
    <w:p w:rsidR="00B620F1" w:rsidRPr="006C6201" w:rsidRDefault="00B620F1">
      <w:pPr>
        <w:rPr>
          <w:sz w:val="28"/>
          <w:szCs w:val="28"/>
          <w:lang w:val="ru-RU"/>
        </w:rPr>
      </w:pPr>
    </w:p>
    <w:p w:rsidR="00B620F1" w:rsidRPr="006C6201" w:rsidRDefault="00B620F1">
      <w:pPr>
        <w:rPr>
          <w:sz w:val="28"/>
          <w:szCs w:val="28"/>
          <w:lang w:val="ru-RU"/>
        </w:rPr>
      </w:pPr>
    </w:p>
    <w:p w:rsidR="00B620F1" w:rsidRPr="006C6201" w:rsidRDefault="00B620F1">
      <w:pPr>
        <w:rPr>
          <w:sz w:val="28"/>
          <w:szCs w:val="28"/>
        </w:rPr>
      </w:pPr>
    </w:p>
    <w:sectPr w:rsidR="00B620F1" w:rsidRPr="006C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283B"/>
    <w:multiLevelType w:val="hybridMultilevel"/>
    <w:tmpl w:val="74008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0E2F"/>
    <w:multiLevelType w:val="hybridMultilevel"/>
    <w:tmpl w:val="48AE886C"/>
    <w:lvl w:ilvl="0" w:tplc="FFFFFFFF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F2338"/>
    <w:multiLevelType w:val="hybridMultilevel"/>
    <w:tmpl w:val="4DD67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5A0306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A23E5"/>
    <w:multiLevelType w:val="hybridMultilevel"/>
    <w:tmpl w:val="63AE7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542704">
    <w:abstractNumId w:val="0"/>
  </w:num>
  <w:num w:numId="2" w16cid:durableId="1138035539">
    <w:abstractNumId w:val="2"/>
  </w:num>
  <w:num w:numId="3" w16cid:durableId="1078135926">
    <w:abstractNumId w:val="3"/>
  </w:num>
  <w:num w:numId="4" w16cid:durableId="137376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F1"/>
    <w:rsid w:val="000C79C8"/>
    <w:rsid w:val="001C5A96"/>
    <w:rsid w:val="00221094"/>
    <w:rsid w:val="00456BB8"/>
    <w:rsid w:val="00594814"/>
    <w:rsid w:val="005C00D7"/>
    <w:rsid w:val="006C6201"/>
    <w:rsid w:val="008722CB"/>
    <w:rsid w:val="009E6FC5"/>
    <w:rsid w:val="00B008A9"/>
    <w:rsid w:val="00B620F1"/>
    <w:rsid w:val="00D05395"/>
    <w:rsid w:val="00E10A18"/>
    <w:rsid w:val="00E257A8"/>
    <w:rsid w:val="00E45733"/>
    <w:rsid w:val="00F4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C7682"/>
  <w15:chartTrackingRefBased/>
  <w15:docId w15:val="{9F934851-E46D-5D44-AEA1-4A1658D2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Арсланбекова</dc:creator>
  <cp:keywords/>
  <dc:description/>
  <cp:lastModifiedBy>Диана Арсланбекова</cp:lastModifiedBy>
  <cp:revision>8</cp:revision>
  <dcterms:created xsi:type="dcterms:W3CDTF">2023-11-12T13:53:00Z</dcterms:created>
  <dcterms:modified xsi:type="dcterms:W3CDTF">2023-11-12T13:57:00Z</dcterms:modified>
</cp:coreProperties>
</file>