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DD1F" w14:textId="222A8274" w:rsidR="001F1738" w:rsidRPr="00B457F2" w:rsidRDefault="00AD269E" w:rsidP="00AD269E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B457F2">
        <w:rPr>
          <w:rFonts w:ascii="Arial" w:hAnsi="Arial" w:cs="Arial"/>
          <w:b/>
          <w:bCs/>
          <w:sz w:val="22"/>
          <w:szCs w:val="22"/>
        </w:rPr>
        <w:t>Modelling Assignment: Ontology</w:t>
      </w:r>
      <w:r w:rsidR="003D372C" w:rsidRPr="00B457F2">
        <w:rPr>
          <w:rFonts w:ascii="Arial" w:hAnsi="Arial" w:cs="Arial"/>
          <w:b/>
          <w:bCs/>
          <w:sz w:val="22"/>
          <w:szCs w:val="22"/>
        </w:rPr>
        <w:t xml:space="preserve"> for local library.</w:t>
      </w:r>
    </w:p>
    <w:p w14:paraId="208CE66F" w14:textId="4784532B" w:rsidR="003D372C" w:rsidRPr="00B457F2" w:rsidRDefault="003D372C" w:rsidP="003D372C"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b/>
          <w:bCs/>
          <w:sz w:val="22"/>
          <w:szCs w:val="22"/>
        </w:rPr>
      </w:pPr>
      <w:r w:rsidRPr="00B457F2">
        <w:rPr>
          <w:rFonts w:ascii="Arial" w:hAnsi="Arial" w:cs="Arial"/>
          <w:b/>
          <w:bCs/>
          <w:sz w:val="22"/>
          <w:szCs w:val="22"/>
        </w:rPr>
        <w:t>Introduction.</w:t>
      </w:r>
    </w:p>
    <w:p w14:paraId="1357EB94" w14:textId="77777777" w:rsidR="003D372C" w:rsidRPr="00B457F2" w:rsidRDefault="003D372C" w:rsidP="003D372C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10CE2649" w14:textId="724DB11B" w:rsidR="003D372C" w:rsidRPr="00B457F2" w:rsidRDefault="000B2BE4" w:rsidP="003D372C">
      <w:pPr>
        <w:pStyle w:val="ListParagraph"/>
        <w:rPr>
          <w:rFonts w:ascii="Arial" w:hAnsi="Arial" w:cs="Arial"/>
          <w:sz w:val="22"/>
          <w:szCs w:val="22"/>
        </w:rPr>
      </w:pPr>
      <w:r w:rsidRPr="00B457F2">
        <w:rPr>
          <w:rFonts w:ascii="Arial" w:hAnsi="Arial" w:cs="Arial"/>
          <w:sz w:val="22"/>
          <w:szCs w:val="22"/>
        </w:rPr>
        <w:t>The aim of this report is to develop and test a</w:t>
      </w:r>
      <w:r w:rsidR="00325013" w:rsidRPr="00B457F2">
        <w:rPr>
          <w:rFonts w:ascii="Arial" w:hAnsi="Arial" w:cs="Arial"/>
          <w:sz w:val="22"/>
          <w:szCs w:val="22"/>
        </w:rPr>
        <w:t xml:space="preserve"> prototype of ontology for a local library which needs to implement an AI-powered software to</w:t>
      </w:r>
      <w:r w:rsidR="007B75B4" w:rsidRPr="00B457F2">
        <w:rPr>
          <w:rFonts w:ascii="Arial" w:hAnsi="Arial" w:cs="Arial"/>
          <w:sz w:val="22"/>
          <w:szCs w:val="22"/>
        </w:rPr>
        <w:t xml:space="preserve"> improve its service delivery and have a faster and more efficient research system.</w:t>
      </w:r>
      <w:r w:rsidR="00076A30" w:rsidRPr="00B457F2">
        <w:rPr>
          <w:rFonts w:ascii="Arial" w:hAnsi="Arial" w:cs="Arial"/>
          <w:sz w:val="22"/>
          <w:szCs w:val="22"/>
        </w:rPr>
        <w:br/>
      </w:r>
    </w:p>
    <w:p w14:paraId="3A75BE05" w14:textId="7A9D69DF" w:rsidR="007B75B4" w:rsidRPr="00B457F2" w:rsidRDefault="007B75B4" w:rsidP="003D372C">
      <w:pPr>
        <w:pStyle w:val="ListParagraph"/>
        <w:rPr>
          <w:rFonts w:ascii="Arial" w:hAnsi="Arial" w:cs="Arial"/>
          <w:sz w:val="22"/>
          <w:szCs w:val="22"/>
        </w:rPr>
      </w:pPr>
      <w:r w:rsidRPr="00B457F2">
        <w:rPr>
          <w:rFonts w:ascii="Arial" w:hAnsi="Arial" w:cs="Arial"/>
          <w:sz w:val="22"/>
          <w:szCs w:val="22"/>
        </w:rPr>
        <w:t xml:space="preserve">The library at the moment has </w:t>
      </w:r>
      <w:r w:rsidR="00F37231" w:rsidRPr="00B457F2">
        <w:rPr>
          <w:rFonts w:ascii="Arial" w:hAnsi="Arial" w:cs="Arial"/>
          <w:sz w:val="22"/>
          <w:szCs w:val="22"/>
        </w:rPr>
        <w:t xml:space="preserve">a disorganised </w:t>
      </w:r>
      <w:r w:rsidR="00E665BB">
        <w:rPr>
          <w:rFonts w:ascii="Arial" w:hAnsi="Arial" w:cs="Arial"/>
          <w:sz w:val="22"/>
          <w:szCs w:val="22"/>
        </w:rPr>
        <w:t>collection</w:t>
      </w:r>
      <w:r w:rsidR="00F37231" w:rsidRPr="00B457F2">
        <w:rPr>
          <w:rFonts w:ascii="Arial" w:hAnsi="Arial" w:cs="Arial"/>
          <w:sz w:val="22"/>
          <w:szCs w:val="22"/>
        </w:rPr>
        <w:t xml:space="preserve"> of books</w:t>
      </w:r>
      <w:r w:rsidR="00710271" w:rsidRPr="00B457F2">
        <w:rPr>
          <w:rFonts w:ascii="Arial" w:hAnsi="Arial" w:cs="Arial"/>
          <w:sz w:val="22"/>
          <w:szCs w:val="22"/>
        </w:rPr>
        <w:t xml:space="preserve"> that needs to be better organized and optimized to offer a better service to the community.</w:t>
      </w:r>
    </w:p>
    <w:p w14:paraId="78B72C5A" w14:textId="7F656350" w:rsidR="00654920" w:rsidRPr="00B457F2" w:rsidRDefault="00654920" w:rsidP="003D372C">
      <w:pPr>
        <w:pStyle w:val="ListParagraph"/>
        <w:rPr>
          <w:rFonts w:ascii="Arial" w:hAnsi="Arial" w:cs="Arial"/>
          <w:sz w:val="22"/>
          <w:szCs w:val="22"/>
        </w:rPr>
      </w:pPr>
      <w:r w:rsidRPr="00B457F2">
        <w:rPr>
          <w:rFonts w:ascii="Arial" w:hAnsi="Arial" w:cs="Arial"/>
          <w:sz w:val="22"/>
          <w:szCs w:val="22"/>
        </w:rPr>
        <w:t>The report will present and draft a prototype of ontology that</w:t>
      </w:r>
      <w:r w:rsidR="006F6244" w:rsidRPr="00B457F2">
        <w:rPr>
          <w:rFonts w:ascii="Arial" w:hAnsi="Arial" w:cs="Arial"/>
          <w:sz w:val="22"/>
          <w:szCs w:val="22"/>
        </w:rPr>
        <w:t xml:space="preserve"> could be implemented in the library new AI-powered software.</w:t>
      </w:r>
      <w:r w:rsidR="00076A30" w:rsidRPr="00B457F2">
        <w:rPr>
          <w:rFonts w:ascii="Arial" w:hAnsi="Arial" w:cs="Arial"/>
          <w:sz w:val="22"/>
          <w:szCs w:val="22"/>
        </w:rPr>
        <w:br/>
      </w:r>
    </w:p>
    <w:p w14:paraId="261A6B5D" w14:textId="288B1E05" w:rsidR="006F6244" w:rsidRPr="00B457F2" w:rsidRDefault="006F6244" w:rsidP="003D372C">
      <w:pPr>
        <w:pStyle w:val="ListParagraph"/>
        <w:rPr>
          <w:rFonts w:ascii="Arial" w:hAnsi="Arial" w:cs="Arial"/>
          <w:sz w:val="22"/>
          <w:szCs w:val="22"/>
        </w:rPr>
      </w:pPr>
      <w:r w:rsidRPr="00B457F2">
        <w:rPr>
          <w:rFonts w:ascii="Arial" w:hAnsi="Arial" w:cs="Arial"/>
          <w:sz w:val="22"/>
          <w:szCs w:val="22"/>
        </w:rPr>
        <w:t>For this task it has been decided to use</w:t>
      </w:r>
      <w:r w:rsidR="00E57C05" w:rsidRPr="00B457F2">
        <w:rPr>
          <w:rFonts w:ascii="Arial" w:hAnsi="Arial" w:cs="Arial"/>
          <w:sz w:val="22"/>
          <w:szCs w:val="22"/>
        </w:rPr>
        <w:t xml:space="preserve"> Web Ontology Language (OWL in this report) and </w:t>
      </w:r>
      <w:r w:rsidR="002B1AD4" w:rsidRPr="00B457F2">
        <w:rPr>
          <w:rFonts w:ascii="Arial" w:hAnsi="Arial" w:cs="Arial"/>
          <w:sz w:val="22"/>
          <w:szCs w:val="22"/>
        </w:rPr>
        <w:t>the free</w:t>
      </w:r>
      <w:r w:rsidR="00E91795" w:rsidRPr="00B457F2">
        <w:rPr>
          <w:rFonts w:ascii="Arial" w:hAnsi="Arial" w:cs="Arial"/>
          <w:sz w:val="22"/>
          <w:szCs w:val="22"/>
        </w:rPr>
        <w:t xml:space="preserve"> ontology editor Protégé</w:t>
      </w:r>
      <w:r w:rsidR="000526A4" w:rsidRPr="00B457F2">
        <w:rPr>
          <w:rFonts w:ascii="Arial" w:hAnsi="Arial" w:cs="Arial"/>
          <w:sz w:val="22"/>
          <w:szCs w:val="22"/>
        </w:rPr>
        <w:t>.</w:t>
      </w:r>
    </w:p>
    <w:p w14:paraId="0D00A44D" w14:textId="3D33E0F2" w:rsidR="00416973" w:rsidRPr="00B457F2" w:rsidRDefault="00416973" w:rsidP="003D372C">
      <w:pPr>
        <w:pStyle w:val="ListParagraph"/>
        <w:rPr>
          <w:rFonts w:ascii="Arial" w:hAnsi="Arial" w:cs="Arial"/>
          <w:sz w:val="22"/>
          <w:szCs w:val="22"/>
        </w:rPr>
      </w:pPr>
      <w:r w:rsidRPr="00B457F2">
        <w:rPr>
          <w:rFonts w:ascii="Arial" w:hAnsi="Arial" w:cs="Arial"/>
          <w:sz w:val="22"/>
          <w:szCs w:val="22"/>
        </w:rPr>
        <w:t>The main reason to use the OWL is because</w:t>
      </w:r>
      <w:r w:rsidR="00781605" w:rsidRPr="00B457F2">
        <w:rPr>
          <w:rFonts w:ascii="Arial" w:hAnsi="Arial" w:cs="Arial"/>
          <w:sz w:val="22"/>
          <w:szCs w:val="22"/>
        </w:rPr>
        <w:t xml:space="preserve"> it </w:t>
      </w:r>
      <w:r w:rsidR="00970501" w:rsidRPr="00B457F2">
        <w:rPr>
          <w:rFonts w:ascii="Arial" w:hAnsi="Arial" w:cs="Arial"/>
          <w:sz w:val="22"/>
          <w:szCs w:val="22"/>
        </w:rPr>
        <w:t>enables</w:t>
      </w:r>
      <w:r w:rsidR="00781605" w:rsidRPr="00B457F2">
        <w:rPr>
          <w:rFonts w:ascii="Arial" w:hAnsi="Arial" w:cs="Arial"/>
          <w:sz w:val="22"/>
          <w:szCs w:val="22"/>
        </w:rPr>
        <w:t xml:space="preserve"> a semantic reasoning that would not be possible with a </w:t>
      </w:r>
      <w:r w:rsidR="00970501" w:rsidRPr="00B457F2">
        <w:rPr>
          <w:rFonts w:ascii="Arial" w:hAnsi="Arial" w:cs="Arial"/>
          <w:sz w:val="22"/>
          <w:szCs w:val="22"/>
        </w:rPr>
        <w:t xml:space="preserve">traditional database. As highlighted by </w:t>
      </w:r>
      <w:r w:rsidR="00657F8B" w:rsidRPr="00B457F2">
        <w:rPr>
          <w:rFonts w:ascii="Arial" w:hAnsi="Arial" w:cs="Arial"/>
          <w:sz w:val="22"/>
          <w:szCs w:val="22"/>
        </w:rPr>
        <w:t>Alti et al. (2013: 6), OWL</w:t>
      </w:r>
      <w:r w:rsidR="00075CD9" w:rsidRPr="00B457F2">
        <w:rPr>
          <w:rFonts w:ascii="Arial" w:hAnsi="Arial" w:cs="Arial"/>
          <w:sz w:val="22"/>
          <w:szCs w:val="22"/>
        </w:rPr>
        <w:t xml:space="preserve"> architecture “is context-aware but suffered from a semantic-based quality evaluation for achieving an efficient framework”</w:t>
      </w:r>
      <w:r w:rsidR="00C56447" w:rsidRPr="00B457F2">
        <w:rPr>
          <w:rFonts w:ascii="Arial" w:hAnsi="Arial" w:cs="Arial"/>
          <w:sz w:val="22"/>
          <w:szCs w:val="22"/>
        </w:rPr>
        <w:t>.</w:t>
      </w:r>
    </w:p>
    <w:p w14:paraId="40E8A118" w14:textId="77777777" w:rsidR="00C56447" w:rsidRPr="00B457F2" w:rsidRDefault="00C56447" w:rsidP="003D372C">
      <w:pPr>
        <w:pStyle w:val="ListParagraph"/>
        <w:rPr>
          <w:rFonts w:ascii="Arial" w:hAnsi="Arial" w:cs="Arial"/>
          <w:sz w:val="22"/>
          <w:szCs w:val="22"/>
        </w:rPr>
      </w:pPr>
    </w:p>
    <w:p w14:paraId="370C414B" w14:textId="06A9DE5D" w:rsidR="00C56447" w:rsidRPr="00B457F2" w:rsidRDefault="00C56447" w:rsidP="00C56447"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b/>
          <w:bCs/>
          <w:sz w:val="22"/>
          <w:szCs w:val="22"/>
        </w:rPr>
      </w:pPr>
      <w:r w:rsidRPr="00B457F2">
        <w:rPr>
          <w:rFonts w:ascii="Arial" w:hAnsi="Arial" w:cs="Arial"/>
          <w:b/>
          <w:bCs/>
          <w:sz w:val="22"/>
          <w:szCs w:val="22"/>
        </w:rPr>
        <w:t>Ontology Design.</w:t>
      </w:r>
    </w:p>
    <w:p w14:paraId="2867573C" w14:textId="77777777" w:rsidR="00C56447" w:rsidRPr="00B457F2" w:rsidRDefault="00C56447" w:rsidP="00C56447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1B404CB4" w14:textId="21F7A9FD" w:rsidR="00C56447" w:rsidRPr="00B457F2" w:rsidRDefault="00F72BB5" w:rsidP="00C56447">
      <w:pPr>
        <w:pStyle w:val="ListParagraph"/>
        <w:rPr>
          <w:rFonts w:ascii="Arial" w:hAnsi="Arial" w:cs="Arial"/>
          <w:sz w:val="22"/>
          <w:szCs w:val="22"/>
        </w:rPr>
      </w:pPr>
      <w:r w:rsidRPr="00B457F2">
        <w:rPr>
          <w:rFonts w:ascii="Arial" w:hAnsi="Arial" w:cs="Arial"/>
          <w:sz w:val="22"/>
          <w:szCs w:val="22"/>
        </w:rPr>
        <w:t>The design of this ontology</w:t>
      </w:r>
      <w:r w:rsidR="004003E1" w:rsidRPr="00B457F2">
        <w:rPr>
          <w:rFonts w:ascii="Arial" w:hAnsi="Arial" w:cs="Arial"/>
          <w:sz w:val="22"/>
          <w:szCs w:val="22"/>
        </w:rPr>
        <w:t xml:space="preserve">, especially in the definition of classes and their hierarchy, follows the </w:t>
      </w:r>
      <w:r w:rsidR="00497831" w:rsidRPr="00B457F2">
        <w:rPr>
          <w:rFonts w:ascii="Arial" w:hAnsi="Arial" w:cs="Arial"/>
          <w:sz w:val="22"/>
          <w:szCs w:val="22"/>
        </w:rPr>
        <w:t>top-down development process that, as explained by</w:t>
      </w:r>
      <w:r w:rsidR="008D4BFC" w:rsidRPr="00B457F2">
        <w:rPr>
          <w:rFonts w:ascii="Arial" w:hAnsi="Arial" w:cs="Arial"/>
          <w:sz w:val="22"/>
          <w:szCs w:val="22"/>
        </w:rPr>
        <w:t xml:space="preserve"> Noy and McGuinness</w:t>
      </w:r>
      <w:r w:rsidR="00497831" w:rsidRPr="00B457F2">
        <w:rPr>
          <w:rFonts w:ascii="Arial" w:hAnsi="Arial" w:cs="Arial"/>
          <w:sz w:val="22"/>
          <w:szCs w:val="22"/>
        </w:rPr>
        <w:t xml:space="preserve"> (</w:t>
      </w:r>
      <w:r w:rsidR="008D4BFC" w:rsidRPr="00B457F2">
        <w:rPr>
          <w:rFonts w:ascii="Arial" w:hAnsi="Arial" w:cs="Arial"/>
          <w:sz w:val="22"/>
          <w:szCs w:val="22"/>
        </w:rPr>
        <w:t xml:space="preserve">2001: </w:t>
      </w:r>
      <w:r w:rsidR="00BA08FC" w:rsidRPr="00B457F2">
        <w:rPr>
          <w:rFonts w:ascii="Arial" w:hAnsi="Arial" w:cs="Arial"/>
          <w:sz w:val="22"/>
          <w:szCs w:val="22"/>
        </w:rPr>
        <w:t>6)</w:t>
      </w:r>
      <w:r w:rsidR="00497831" w:rsidRPr="00B457F2">
        <w:rPr>
          <w:rFonts w:ascii="Arial" w:hAnsi="Arial" w:cs="Arial"/>
          <w:sz w:val="22"/>
          <w:szCs w:val="22"/>
        </w:rPr>
        <w:t xml:space="preserve"> “</w:t>
      </w:r>
      <w:r w:rsidR="00EA5539" w:rsidRPr="00B457F2">
        <w:rPr>
          <w:rFonts w:ascii="Arial" w:hAnsi="Arial" w:cs="Arial"/>
          <w:sz w:val="22"/>
          <w:szCs w:val="22"/>
        </w:rPr>
        <w:t>starts with the definition of the most general concepts in the domain and subsequent specialization of the concepts”</w:t>
      </w:r>
      <w:r w:rsidR="00A775CC" w:rsidRPr="00B457F2">
        <w:rPr>
          <w:rFonts w:ascii="Arial" w:hAnsi="Arial" w:cs="Arial"/>
          <w:sz w:val="22"/>
          <w:szCs w:val="22"/>
        </w:rPr>
        <w:t>.</w:t>
      </w:r>
    </w:p>
    <w:p w14:paraId="2943B23A" w14:textId="6271D0BA" w:rsidR="00613A45" w:rsidRPr="00B457F2" w:rsidRDefault="000D3A73" w:rsidP="00613A45">
      <w:pPr>
        <w:pStyle w:val="ListParagraph"/>
        <w:rPr>
          <w:rFonts w:ascii="Arial" w:hAnsi="Arial" w:cs="Arial"/>
          <w:sz w:val="22"/>
          <w:szCs w:val="22"/>
        </w:rPr>
      </w:pPr>
      <w:r w:rsidRPr="00B457F2">
        <w:rPr>
          <w:rFonts w:ascii="Arial" w:hAnsi="Arial" w:cs="Arial"/>
          <w:sz w:val="22"/>
          <w:szCs w:val="22"/>
        </w:rPr>
        <w:t>Nine different classes have been defined and implemented</w:t>
      </w:r>
      <w:r w:rsidR="00613A45" w:rsidRPr="00B457F2">
        <w:rPr>
          <w:rFonts w:ascii="Arial" w:hAnsi="Arial" w:cs="Arial"/>
          <w:sz w:val="22"/>
          <w:szCs w:val="22"/>
        </w:rPr>
        <w:t xml:space="preserve"> (in alphabetical order):</w:t>
      </w:r>
      <w:r w:rsidR="00D96A53" w:rsidRPr="00B457F2">
        <w:rPr>
          <w:rFonts w:ascii="Arial" w:hAnsi="Arial" w:cs="Arial"/>
          <w:sz w:val="22"/>
          <w:szCs w:val="22"/>
        </w:rPr>
        <w:br/>
      </w:r>
    </w:p>
    <w:p w14:paraId="02E75CF8" w14:textId="008FFC4C" w:rsidR="00613A45" w:rsidRPr="00B457F2" w:rsidRDefault="00613A45" w:rsidP="00613A45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B457F2">
        <w:rPr>
          <w:rFonts w:ascii="Arial" w:hAnsi="Arial" w:cs="Arial"/>
          <w:i/>
          <w:iCs/>
          <w:sz w:val="22"/>
          <w:szCs w:val="22"/>
        </w:rPr>
        <w:t>AgeCategory</w:t>
      </w:r>
    </w:p>
    <w:p w14:paraId="4598D417" w14:textId="2FC95EA6" w:rsidR="00613A45" w:rsidRPr="00B457F2" w:rsidRDefault="00613A45" w:rsidP="00613A45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B457F2">
        <w:rPr>
          <w:rFonts w:ascii="Arial" w:hAnsi="Arial" w:cs="Arial"/>
          <w:i/>
          <w:iCs/>
          <w:sz w:val="22"/>
          <w:szCs w:val="22"/>
        </w:rPr>
        <w:t>Author</w:t>
      </w:r>
    </w:p>
    <w:p w14:paraId="6187ECC3" w14:textId="1C22F6CF" w:rsidR="00613A45" w:rsidRPr="00B457F2" w:rsidRDefault="00613A45" w:rsidP="00613A45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B457F2">
        <w:rPr>
          <w:rFonts w:ascii="Arial" w:hAnsi="Arial" w:cs="Arial"/>
          <w:i/>
          <w:iCs/>
          <w:sz w:val="22"/>
          <w:szCs w:val="22"/>
        </w:rPr>
        <w:t>AvailabilityStatus</w:t>
      </w:r>
    </w:p>
    <w:p w14:paraId="691354E3" w14:textId="2DFF5E33" w:rsidR="00613A45" w:rsidRPr="00B457F2" w:rsidRDefault="00D96A53" w:rsidP="00613A45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B457F2">
        <w:rPr>
          <w:rFonts w:ascii="Arial" w:hAnsi="Arial" w:cs="Arial"/>
          <w:i/>
          <w:iCs/>
          <w:sz w:val="22"/>
          <w:szCs w:val="22"/>
        </w:rPr>
        <w:t>Book</w:t>
      </w:r>
    </w:p>
    <w:p w14:paraId="431C27D9" w14:textId="7B8BB835" w:rsidR="00D96A53" w:rsidRPr="00B457F2" w:rsidRDefault="00D96A53" w:rsidP="00613A45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B457F2">
        <w:rPr>
          <w:rFonts w:ascii="Arial" w:hAnsi="Arial" w:cs="Arial"/>
          <w:i/>
          <w:iCs/>
          <w:sz w:val="22"/>
          <w:szCs w:val="22"/>
        </w:rPr>
        <w:t>BookFormat</w:t>
      </w:r>
    </w:p>
    <w:p w14:paraId="7E952D74" w14:textId="27C83A3D" w:rsidR="00D96A53" w:rsidRPr="00B457F2" w:rsidRDefault="00D96A53" w:rsidP="00613A45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B457F2">
        <w:rPr>
          <w:rFonts w:ascii="Arial" w:hAnsi="Arial" w:cs="Arial"/>
          <w:i/>
          <w:iCs/>
          <w:sz w:val="22"/>
          <w:szCs w:val="22"/>
        </w:rPr>
        <w:t>Genre</w:t>
      </w:r>
    </w:p>
    <w:p w14:paraId="099AAF20" w14:textId="2626B3B7" w:rsidR="00D96A53" w:rsidRPr="00B457F2" w:rsidRDefault="00D96A53" w:rsidP="00613A45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B457F2">
        <w:rPr>
          <w:rFonts w:ascii="Arial" w:hAnsi="Arial" w:cs="Arial"/>
          <w:i/>
          <w:iCs/>
          <w:sz w:val="22"/>
          <w:szCs w:val="22"/>
        </w:rPr>
        <w:t>Language</w:t>
      </w:r>
    </w:p>
    <w:p w14:paraId="04C80A10" w14:textId="018E01D2" w:rsidR="00D96A53" w:rsidRPr="00B457F2" w:rsidRDefault="00D96A53" w:rsidP="00613A45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B457F2">
        <w:rPr>
          <w:rFonts w:ascii="Arial" w:hAnsi="Arial" w:cs="Arial"/>
          <w:i/>
          <w:iCs/>
          <w:sz w:val="22"/>
          <w:szCs w:val="22"/>
        </w:rPr>
        <w:t>PhysicalLocation</w:t>
      </w:r>
    </w:p>
    <w:p w14:paraId="548093A5" w14:textId="33731ED0" w:rsidR="00D96A53" w:rsidRPr="00B457F2" w:rsidRDefault="00D96A53" w:rsidP="00613A45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B457F2">
        <w:rPr>
          <w:rFonts w:ascii="Arial" w:hAnsi="Arial" w:cs="Arial"/>
          <w:i/>
          <w:iCs/>
          <w:sz w:val="22"/>
          <w:szCs w:val="22"/>
        </w:rPr>
        <w:t>UniqueIdentifier</w:t>
      </w:r>
    </w:p>
    <w:p w14:paraId="38EC1386" w14:textId="7FF05294" w:rsidR="008C54D4" w:rsidRPr="00B457F2" w:rsidRDefault="008C54D4" w:rsidP="008C54D4">
      <w:pPr>
        <w:ind w:left="720"/>
        <w:rPr>
          <w:rFonts w:ascii="Arial" w:hAnsi="Arial" w:cs="Arial"/>
          <w:sz w:val="22"/>
          <w:szCs w:val="22"/>
        </w:rPr>
      </w:pPr>
      <w:r w:rsidRPr="00B457F2">
        <w:rPr>
          <w:rFonts w:ascii="Arial" w:hAnsi="Arial" w:cs="Arial"/>
          <w:sz w:val="22"/>
          <w:szCs w:val="22"/>
        </w:rPr>
        <w:t xml:space="preserve">The purpose of those classes is </w:t>
      </w:r>
      <w:r w:rsidR="00406CAB" w:rsidRPr="00B457F2">
        <w:rPr>
          <w:rFonts w:ascii="Arial" w:hAnsi="Arial" w:cs="Arial"/>
          <w:sz w:val="22"/>
          <w:szCs w:val="22"/>
        </w:rPr>
        <w:t>to start from the nine most general concepts, for a library</w:t>
      </w:r>
      <w:r w:rsidR="00852102">
        <w:rPr>
          <w:rFonts w:ascii="Arial" w:hAnsi="Arial" w:cs="Arial"/>
          <w:sz w:val="22"/>
          <w:szCs w:val="22"/>
        </w:rPr>
        <w:t xml:space="preserve"> system</w:t>
      </w:r>
      <w:r w:rsidR="00604193" w:rsidRPr="00B457F2">
        <w:rPr>
          <w:rFonts w:ascii="Arial" w:hAnsi="Arial" w:cs="Arial"/>
          <w:sz w:val="22"/>
          <w:szCs w:val="22"/>
        </w:rPr>
        <w:t xml:space="preserve">. </w:t>
      </w:r>
      <w:r w:rsidR="006B5EC9" w:rsidRPr="006B5EC9">
        <w:rPr>
          <w:rFonts w:ascii="Arial" w:hAnsi="Arial" w:cs="Arial"/>
          <w:sz w:val="22"/>
          <w:szCs w:val="22"/>
        </w:rPr>
        <w:t>These nine classes represent the core search criteria identified for library users: finding books by author, genre, availability, format, language, location, and target audience</w:t>
      </w:r>
      <w:r w:rsidR="00561748" w:rsidRPr="00B457F2">
        <w:rPr>
          <w:rFonts w:ascii="Arial" w:hAnsi="Arial" w:cs="Arial"/>
          <w:sz w:val="22"/>
          <w:szCs w:val="22"/>
        </w:rPr>
        <w:t>.</w:t>
      </w:r>
      <w:r w:rsidR="00561748" w:rsidRPr="00B457F2">
        <w:rPr>
          <w:rFonts w:ascii="Arial" w:hAnsi="Arial" w:cs="Arial"/>
          <w:sz w:val="22"/>
          <w:szCs w:val="22"/>
        </w:rPr>
        <w:br/>
        <w:t>in Fig. 1 (Appendix A) it can be seen the starting structure of the ontology.</w:t>
      </w:r>
    </w:p>
    <w:p w14:paraId="2D9FE757" w14:textId="1AA71791" w:rsidR="00561748" w:rsidRPr="00B457F2" w:rsidRDefault="00091D31" w:rsidP="008C54D4">
      <w:pPr>
        <w:ind w:left="720"/>
        <w:rPr>
          <w:rFonts w:ascii="Arial" w:hAnsi="Arial" w:cs="Arial"/>
          <w:sz w:val="22"/>
          <w:szCs w:val="22"/>
        </w:rPr>
      </w:pPr>
      <w:r w:rsidRPr="00B457F2">
        <w:rPr>
          <w:rFonts w:ascii="Arial" w:hAnsi="Arial" w:cs="Arial"/>
          <w:sz w:val="22"/>
          <w:szCs w:val="22"/>
        </w:rPr>
        <w:t>Looking at Fig. 2 (Appendix A) the hierarchy of each of the main classes could be noticed</w:t>
      </w:r>
      <w:r w:rsidR="00ED0E0A" w:rsidRPr="00B457F2">
        <w:rPr>
          <w:rFonts w:ascii="Arial" w:hAnsi="Arial" w:cs="Arial"/>
          <w:sz w:val="22"/>
          <w:szCs w:val="22"/>
        </w:rPr>
        <w:t xml:space="preserve">. For the dimension of the library and for the </w:t>
      </w:r>
      <w:r w:rsidR="00AC5753" w:rsidRPr="00B457F2">
        <w:rPr>
          <w:rFonts w:ascii="Arial" w:hAnsi="Arial" w:cs="Arial"/>
          <w:sz w:val="22"/>
          <w:szCs w:val="22"/>
        </w:rPr>
        <w:t>number</w:t>
      </w:r>
      <w:r w:rsidR="00ED0E0A" w:rsidRPr="00B457F2">
        <w:rPr>
          <w:rFonts w:ascii="Arial" w:hAnsi="Arial" w:cs="Arial"/>
          <w:sz w:val="22"/>
          <w:szCs w:val="22"/>
        </w:rPr>
        <w:t xml:space="preserve"> of books stored, this classification and sub-classification should be enough to perform</w:t>
      </w:r>
      <w:r w:rsidR="009C1860" w:rsidRPr="00B457F2">
        <w:rPr>
          <w:rFonts w:ascii="Arial" w:hAnsi="Arial" w:cs="Arial"/>
          <w:sz w:val="22"/>
          <w:szCs w:val="22"/>
        </w:rPr>
        <w:t xml:space="preserve"> quick and optimised </w:t>
      </w:r>
      <w:r w:rsidR="00E75677" w:rsidRPr="00B457F2">
        <w:rPr>
          <w:rFonts w:ascii="Arial" w:hAnsi="Arial" w:cs="Arial"/>
          <w:sz w:val="22"/>
          <w:szCs w:val="22"/>
        </w:rPr>
        <w:t>research</w:t>
      </w:r>
      <w:r w:rsidR="009C1860" w:rsidRPr="00B457F2">
        <w:rPr>
          <w:rFonts w:ascii="Arial" w:hAnsi="Arial" w:cs="Arial"/>
          <w:sz w:val="22"/>
          <w:szCs w:val="22"/>
        </w:rPr>
        <w:t>.</w:t>
      </w:r>
      <w:r w:rsidR="00AC5753" w:rsidRPr="00B457F2">
        <w:rPr>
          <w:rFonts w:ascii="Arial" w:hAnsi="Arial" w:cs="Arial"/>
          <w:sz w:val="22"/>
          <w:szCs w:val="22"/>
        </w:rPr>
        <w:t xml:space="preserve"> </w:t>
      </w:r>
      <w:r w:rsidR="00E75677" w:rsidRPr="00B457F2">
        <w:rPr>
          <w:rFonts w:ascii="Arial" w:hAnsi="Arial" w:cs="Arial"/>
          <w:sz w:val="22"/>
          <w:szCs w:val="22"/>
        </w:rPr>
        <w:br/>
      </w:r>
      <w:r w:rsidR="00AC5753" w:rsidRPr="00B457F2">
        <w:rPr>
          <w:rFonts w:ascii="Arial" w:hAnsi="Arial" w:cs="Arial"/>
          <w:sz w:val="22"/>
          <w:szCs w:val="22"/>
        </w:rPr>
        <w:t xml:space="preserve">One of the main </w:t>
      </w:r>
      <w:r w:rsidR="00A43CC4" w:rsidRPr="00B457F2">
        <w:rPr>
          <w:rFonts w:ascii="Arial" w:hAnsi="Arial" w:cs="Arial"/>
          <w:sz w:val="22"/>
          <w:szCs w:val="22"/>
        </w:rPr>
        <w:t>divisions</w:t>
      </w:r>
      <w:r w:rsidR="00AC5753" w:rsidRPr="00B457F2">
        <w:rPr>
          <w:rFonts w:ascii="Arial" w:hAnsi="Arial" w:cs="Arial"/>
          <w:sz w:val="22"/>
          <w:szCs w:val="22"/>
        </w:rPr>
        <w:t xml:space="preserve"> has been between </w:t>
      </w:r>
      <w:r w:rsidR="00AC5753" w:rsidRPr="00B457F2">
        <w:rPr>
          <w:rFonts w:ascii="Arial" w:hAnsi="Arial" w:cs="Arial"/>
          <w:i/>
          <w:iCs/>
          <w:sz w:val="22"/>
          <w:szCs w:val="22"/>
        </w:rPr>
        <w:t>Fiction</w:t>
      </w:r>
      <w:r w:rsidR="00E75677" w:rsidRPr="00B457F2">
        <w:rPr>
          <w:rFonts w:ascii="Arial" w:hAnsi="Arial" w:cs="Arial"/>
          <w:i/>
          <w:iCs/>
          <w:sz w:val="22"/>
          <w:szCs w:val="22"/>
        </w:rPr>
        <w:t>Book</w:t>
      </w:r>
      <w:r w:rsidR="00AC5753" w:rsidRPr="00B457F2">
        <w:rPr>
          <w:rFonts w:ascii="Arial" w:hAnsi="Arial" w:cs="Arial"/>
          <w:sz w:val="22"/>
          <w:szCs w:val="22"/>
        </w:rPr>
        <w:t xml:space="preserve"> book and </w:t>
      </w:r>
      <w:r w:rsidR="00E75677" w:rsidRPr="00B457F2">
        <w:rPr>
          <w:rFonts w:ascii="Arial" w:hAnsi="Arial" w:cs="Arial"/>
          <w:i/>
          <w:iCs/>
          <w:sz w:val="22"/>
          <w:szCs w:val="22"/>
        </w:rPr>
        <w:t>Non</w:t>
      </w:r>
      <w:r w:rsidR="00AC5753" w:rsidRPr="00B457F2">
        <w:rPr>
          <w:rFonts w:ascii="Arial" w:hAnsi="Arial" w:cs="Arial"/>
          <w:i/>
          <w:iCs/>
          <w:sz w:val="22"/>
          <w:szCs w:val="22"/>
        </w:rPr>
        <w:t>Fiction</w:t>
      </w:r>
      <w:r w:rsidR="00E75677" w:rsidRPr="00B457F2">
        <w:rPr>
          <w:rFonts w:ascii="Arial" w:hAnsi="Arial" w:cs="Arial"/>
          <w:i/>
          <w:iCs/>
          <w:sz w:val="22"/>
          <w:szCs w:val="22"/>
        </w:rPr>
        <w:t>B</w:t>
      </w:r>
      <w:r w:rsidR="00AC5753" w:rsidRPr="00B457F2">
        <w:rPr>
          <w:rFonts w:ascii="Arial" w:hAnsi="Arial" w:cs="Arial"/>
          <w:i/>
          <w:iCs/>
          <w:sz w:val="22"/>
          <w:szCs w:val="22"/>
        </w:rPr>
        <w:t>ook</w:t>
      </w:r>
      <w:r w:rsidR="00AC5753" w:rsidRPr="00B457F2">
        <w:rPr>
          <w:rFonts w:ascii="Arial" w:hAnsi="Arial" w:cs="Arial"/>
          <w:sz w:val="22"/>
          <w:szCs w:val="22"/>
        </w:rPr>
        <w:t xml:space="preserve"> </w:t>
      </w:r>
      <w:r w:rsidR="00AC5753" w:rsidRPr="00B457F2">
        <w:rPr>
          <w:rFonts w:ascii="Arial" w:hAnsi="Arial" w:cs="Arial"/>
          <w:sz w:val="22"/>
          <w:szCs w:val="22"/>
        </w:rPr>
        <w:lastRenderedPageBreak/>
        <w:t xml:space="preserve">(both sub-classes of the main class </w:t>
      </w:r>
      <w:r w:rsidR="00AC5753" w:rsidRPr="00B457F2">
        <w:rPr>
          <w:rFonts w:ascii="Arial" w:hAnsi="Arial" w:cs="Arial"/>
          <w:i/>
          <w:iCs/>
          <w:sz w:val="22"/>
          <w:szCs w:val="22"/>
        </w:rPr>
        <w:t>Book</w:t>
      </w:r>
      <w:r w:rsidR="00AC5753" w:rsidRPr="00B457F2">
        <w:rPr>
          <w:rFonts w:ascii="Arial" w:hAnsi="Arial" w:cs="Arial"/>
          <w:sz w:val="22"/>
          <w:szCs w:val="22"/>
        </w:rPr>
        <w:t>)</w:t>
      </w:r>
      <w:r w:rsidR="00E75677" w:rsidRPr="00B457F2">
        <w:rPr>
          <w:rFonts w:ascii="Arial" w:hAnsi="Arial" w:cs="Arial"/>
          <w:sz w:val="22"/>
          <w:szCs w:val="22"/>
        </w:rPr>
        <w:t xml:space="preserve"> and the reason is that it was one of the clear  requirements from the library.</w:t>
      </w:r>
    </w:p>
    <w:p w14:paraId="06A71CBD" w14:textId="0E40AF82" w:rsidR="008D1FF5" w:rsidRPr="00B457F2" w:rsidRDefault="008D1FF5" w:rsidP="008C54D4">
      <w:pPr>
        <w:ind w:left="720"/>
        <w:rPr>
          <w:rFonts w:ascii="Arial" w:hAnsi="Arial" w:cs="Arial"/>
          <w:sz w:val="22"/>
          <w:szCs w:val="22"/>
        </w:rPr>
      </w:pPr>
      <w:r w:rsidRPr="00B457F2">
        <w:rPr>
          <w:rFonts w:ascii="Arial" w:hAnsi="Arial" w:cs="Arial"/>
          <w:sz w:val="22"/>
          <w:szCs w:val="22"/>
        </w:rPr>
        <w:t>To have this division even more</w:t>
      </w:r>
      <w:r w:rsidR="00C1261C" w:rsidRPr="00B457F2">
        <w:rPr>
          <w:rFonts w:ascii="Arial" w:hAnsi="Arial" w:cs="Arial"/>
          <w:sz w:val="22"/>
          <w:szCs w:val="22"/>
        </w:rPr>
        <w:t xml:space="preserve"> </w:t>
      </w:r>
      <w:r w:rsidR="00B74793" w:rsidRPr="00B457F2">
        <w:rPr>
          <w:rFonts w:ascii="Arial" w:hAnsi="Arial" w:cs="Arial"/>
          <w:sz w:val="22"/>
          <w:szCs w:val="22"/>
        </w:rPr>
        <w:t xml:space="preserve">clear, a </w:t>
      </w:r>
      <w:r w:rsidR="000D3609" w:rsidRPr="00B457F2">
        <w:rPr>
          <w:rFonts w:ascii="Arial" w:hAnsi="Arial" w:cs="Arial"/>
          <w:sz w:val="22"/>
          <w:szCs w:val="22"/>
        </w:rPr>
        <w:t>disjoint axiom</w:t>
      </w:r>
      <w:r w:rsidR="00B74793" w:rsidRPr="00B457F2">
        <w:rPr>
          <w:rFonts w:ascii="Arial" w:hAnsi="Arial" w:cs="Arial"/>
          <w:sz w:val="22"/>
          <w:szCs w:val="22"/>
        </w:rPr>
        <w:t xml:space="preserve"> has been used</w:t>
      </w:r>
      <w:r w:rsidR="00C56B80" w:rsidRPr="00B457F2">
        <w:rPr>
          <w:rFonts w:ascii="Arial" w:hAnsi="Arial" w:cs="Arial"/>
          <w:sz w:val="22"/>
          <w:szCs w:val="22"/>
        </w:rPr>
        <w:t xml:space="preserve">. It can be seen clearly in Fig. 3 (Appendix A) that the sub-class </w:t>
      </w:r>
      <w:r w:rsidR="000D3609" w:rsidRPr="00B457F2">
        <w:rPr>
          <w:rFonts w:ascii="Arial" w:hAnsi="Arial" w:cs="Arial"/>
          <w:i/>
          <w:iCs/>
          <w:sz w:val="22"/>
          <w:szCs w:val="22"/>
        </w:rPr>
        <w:t>FictionBook</w:t>
      </w:r>
      <w:r w:rsidR="000D3609" w:rsidRPr="00B457F2">
        <w:rPr>
          <w:rFonts w:ascii="Arial" w:hAnsi="Arial" w:cs="Arial"/>
          <w:sz w:val="22"/>
          <w:szCs w:val="22"/>
        </w:rPr>
        <w:t xml:space="preserve"> is disjoin</w:t>
      </w:r>
      <w:r w:rsidR="00A45624" w:rsidRPr="00B457F2">
        <w:rPr>
          <w:rFonts w:ascii="Arial" w:hAnsi="Arial" w:cs="Arial"/>
          <w:sz w:val="22"/>
          <w:szCs w:val="22"/>
        </w:rPr>
        <w:t xml:space="preserve">ted from the </w:t>
      </w:r>
      <w:r w:rsidR="00A45624" w:rsidRPr="00B457F2">
        <w:rPr>
          <w:rFonts w:ascii="Arial" w:hAnsi="Arial" w:cs="Arial"/>
          <w:i/>
          <w:iCs/>
          <w:sz w:val="22"/>
          <w:szCs w:val="22"/>
        </w:rPr>
        <w:t>NonFictionBook</w:t>
      </w:r>
      <w:r w:rsidR="00A45624" w:rsidRPr="00B457F2">
        <w:rPr>
          <w:rFonts w:ascii="Arial" w:hAnsi="Arial" w:cs="Arial"/>
          <w:sz w:val="22"/>
          <w:szCs w:val="22"/>
        </w:rPr>
        <w:t xml:space="preserve"> sub-class and vice-versa. This because no book of “Fiction” can be at the same time “</w:t>
      </w:r>
      <w:r w:rsidR="00D27411" w:rsidRPr="00B457F2">
        <w:rPr>
          <w:rFonts w:ascii="Arial" w:hAnsi="Arial" w:cs="Arial"/>
          <w:sz w:val="22"/>
          <w:szCs w:val="22"/>
        </w:rPr>
        <w:t>Non-Fiction</w:t>
      </w:r>
      <w:r w:rsidR="00A45624" w:rsidRPr="00B457F2">
        <w:rPr>
          <w:rFonts w:ascii="Arial" w:hAnsi="Arial" w:cs="Arial"/>
          <w:sz w:val="22"/>
          <w:szCs w:val="22"/>
        </w:rPr>
        <w:t>”.</w:t>
      </w:r>
      <w:r w:rsidR="00D27411" w:rsidRPr="00B457F2">
        <w:rPr>
          <w:rFonts w:ascii="Arial" w:hAnsi="Arial" w:cs="Arial"/>
          <w:sz w:val="22"/>
          <w:szCs w:val="22"/>
        </w:rPr>
        <w:t xml:space="preserve"> Other disjoint axioms </w:t>
      </w:r>
      <w:r w:rsidR="00AF1C02" w:rsidRPr="00B457F2">
        <w:rPr>
          <w:rFonts w:ascii="Arial" w:hAnsi="Arial" w:cs="Arial"/>
          <w:sz w:val="22"/>
          <w:szCs w:val="22"/>
        </w:rPr>
        <w:t>have</w:t>
      </w:r>
      <w:r w:rsidR="00D27411" w:rsidRPr="00B457F2">
        <w:rPr>
          <w:rFonts w:ascii="Arial" w:hAnsi="Arial" w:cs="Arial"/>
          <w:sz w:val="22"/>
          <w:szCs w:val="22"/>
        </w:rPr>
        <w:t xml:space="preserve"> been used for the </w:t>
      </w:r>
      <w:r w:rsidR="00D27411" w:rsidRPr="00B457F2">
        <w:rPr>
          <w:rFonts w:ascii="Arial" w:hAnsi="Arial" w:cs="Arial"/>
          <w:i/>
          <w:iCs/>
          <w:sz w:val="22"/>
          <w:szCs w:val="22"/>
        </w:rPr>
        <w:t>Language</w:t>
      </w:r>
      <w:r w:rsidR="00D27411" w:rsidRPr="00B457F2">
        <w:rPr>
          <w:rFonts w:ascii="Arial" w:hAnsi="Arial" w:cs="Arial"/>
          <w:sz w:val="22"/>
          <w:szCs w:val="22"/>
        </w:rPr>
        <w:t xml:space="preserve"> class:</w:t>
      </w:r>
      <w:r w:rsidR="000D0484">
        <w:rPr>
          <w:rFonts w:ascii="Arial" w:hAnsi="Arial" w:cs="Arial"/>
          <w:sz w:val="22"/>
          <w:szCs w:val="22"/>
        </w:rPr>
        <w:t xml:space="preserve"> </w:t>
      </w:r>
      <w:r w:rsidR="000D0484" w:rsidRPr="000D0484">
        <w:rPr>
          <w:rFonts w:ascii="Arial" w:hAnsi="Arial" w:cs="Arial"/>
          <w:sz w:val="22"/>
          <w:szCs w:val="22"/>
        </w:rPr>
        <w:t>for simplicity</w:t>
      </w:r>
      <w:r w:rsidR="00D27411" w:rsidRPr="00B457F2">
        <w:rPr>
          <w:rFonts w:ascii="Arial" w:hAnsi="Arial" w:cs="Arial"/>
          <w:sz w:val="22"/>
          <w:szCs w:val="22"/>
        </w:rPr>
        <w:t xml:space="preserve"> a book can only be written in one language.</w:t>
      </w:r>
    </w:p>
    <w:p w14:paraId="6BD6F28D" w14:textId="1F7EC492" w:rsidR="00AF1C02" w:rsidRPr="00B457F2" w:rsidRDefault="000A6C3C" w:rsidP="008C54D4">
      <w:pPr>
        <w:ind w:left="720"/>
        <w:rPr>
          <w:rFonts w:ascii="Arial" w:hAnsi="Arial" w:cs="Arial"/>
          <w:sz w:val="22"/>
          <w:szCs w:val="22"/>
        </w:rPr>
      </w:pPr>
      <w:r w:rsidRPr="00B457F2">
        <w:rPr>
          <w:rFonts w:ascii="Arial" w:hAnsi="Arial" w:cs="Arial"/>
          <w:sz w:val="22"/>
          <w:szCs w:val="22"/>
        </w:rPr>
        <w:t xml:space="preserve">Classes and sub-classes have been disjointed at the end of the </w:t>
      </w:r>
      <w:r w:rsidR="00257CC2" w:rsidRPr="00B457F2">
        <w:rPr>
          <w:rFonts w:ascii="Arial" w:hAnsi="Arial" w:cs="Arial"/>
          <w:sz w:val="22"/>
          <w:szCs w:val="22"/>
        </w:rPr>
        <w:t>design of the classes because</w:t>
      </w:r>
      <w:r w:rsidR="00916653" w:rsidRPr="00B457F2">
        <w:rPr>
          <w:rFonts w:ascii="Arial" w:hAnsi="Arial" w:cs="Arial"/>
          <w:sz w:val="22"/>
          <w:szCs w:val="22"/>
        </w:rPr>
        <w:t xml:space="preserve"> it’s usually best to keep classes non</w:t>
      </w:r>
      <w:r w:rsidR="00916653" w:rsidRPr="00B457F2">
        <w:rPr>
          <w:rFonts w:ascii="Arial" w:hAnsi="Arial" w:cs="Arial"/>
          <w:sz w:val="22"/>
          <w:szCs w:val="22"/>
        </w:rPr>
        <w:noBreakHyphen/>
        <w:t>disjoint at first and make them disjoint later, once the model is clearer. (Debellis, 2021: 17).</w:t>
      </w:r>
    </w:p>
    <w:p w14:paraId="29623968" w14:textId="3E69A273" w:rsidR="00916653" w:rsidRDefault="00B457F2" w:rsidP="00916653"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b/>
          <w:bCs/>
          <w:sz w:val="22"/>
          <w:szCs w:val="22"/>
        </w:rPr>
      </w:pPr>
      <w:r w:rsidRPr="00B457F2">
        <w:rPr>
          <w:rFonts w:ascii="Arial" w:hAnsi="Arial" w:cs="Arial"/>
          <w:b/>
          <w:bCs/>
          <w:sz w:val="22"/>
          <w:szCs w:val="22"/>
        </w:rPr>
        <w:t>Properties and Restrictions.</w:t>
      </w:r>
    </w:p>
    <w:p w14:paraId="6EBE8BC9" w14:textId="6B0FBF7E" w:rsidR="00B457F2" w:rsidRDefault="00B457F2" w:rsidP="00B457F2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</w:r>
      <w:r w:rsidR="004F5005">
        <w:rPr>
          <w:rFonts w:ascii="Arial" w:hAnsi="Arial" w:cs="Arial"/>
          <w:sz w:val="22"/>
          <w:szCs w:val="22"/>
        </w:rPr>
        <w:t>Object p</w:t>
      </w:r>
      <w:r w:rsidR="00CC674D">
        <w:rPr>
          <w:rFonts w:ascii="Arial" w:hAnsi="Arial" w:cs="Arial"/>
          <w:sz w:val="22"/>
          <w:szCs w:val="22"/>
        </w:rPr>
        <w:t xml:space="preserve">roperties have been created for each </w:t>
      </w:r>
      <w:r w:rsidR="00317966">
        <w:rPr>
          <w:rFonts w:ascii="Arial" w:hAnsi="Arial" w:cs="Arial"/>
          <w:sz w:val="22"/>
          <w:szCs w:val="22"/>
        </w:rPr>
        <w:t>class</w:t>
      </w:r>
      <w:r w:rsidR="00CC674D">
        <w:rPr>
          <w:rFonts w:ascii="Arial" w:hAnsi="Arial" w:cs="Arial"/>
          <w:sz w:val="22"/>
          <w:szCs w:val="22"/>
        </w:rPr>
        <w:t xml:space="preserve"> in a way that the research could be </w:t>
      </w:r>
      <w:r w:rsidR="00F73C61">
        <w:rPr>
          <w:rFonts w:ascii="Arial" w:hAnsi="Arial" w:cs="Arial"/>
          <w:sz w:val="22"/>
          <w:szCs w:val="22"/>
        </w:rPr>
        <w:t>faster and more</w:t>
      </w:r>
      <w:r w:rsidR="00CC674D">
        <w:rPr>
          <w:rFonts w:ascii="Arial" w:hAnsi="Arial" w:cs="Arial"/>
          <w:sz w:val="22"/>
          <w:szCs w:val="22"/>
        </w:rPr>
        <w:t xml:space="preserve"> effective. The list of properties created can be found in Fig. 4 (Appendix A).</w:t>
      </w:r>
      <w:r w:rsidR="00317966">
        <w:rPr>
          <w:rFonts w:ascii="Arial" w:hAnsi="Arial" w:cs="Arial"/>
          <w:sz w:val="22"/>
          <w:szCs w:val="22"/>
        </w:rPr>
        <w:t xml:space="preserve"> </w:t>
      </w:r>
      <w:r w:rsidR="00F73C61">
        <w:rPr>
          <w:rFonts w:ascii="Arial" w:hAnsi="Arial" w:cs="Arial"/>
          <w:sz w:val="22"/>
          <w:szCs w:val="22"/>
        </w:rPr>
        <w:br/>
        <w:t xml:space="preserve">For example, </w:t>
      </w:r>
      <w:r w:rsidR="00DB2564">
        <w:rPr>
          <w:rFonts w:ascii="Arial" w:hAnsi="Arial" w:cs="Arial"/>
          <w:sz w:val="22"/>
          <w:szCs w:val="22"/>
        </w:rPr>
        <w:t xml:space="preserve">a property </w:t>
      </w:r>
      <w:r w:rsidR="00131234" w:rsidRPr="00131234">
        <w:rPr>
          <w:rFonts w:ascii="Arial" w:hAnsi="Arial" w:cs="Arial"/>
          <w:i/>
          <w:iCs/>
          <w:sz w:val="22"/>
          <w:szCs w:val="22"/>
        </w:rPr>
        <w:t>writtenBy</w:t>
      </w:r>
      <w:r w:rsidR="00131234">
        <w:rPr>
          <w:rFonts w:ascii="Arial" w:hAnsi="Arial" w:cs="Arial"/>
          <w:i/>
          <w:iCs/>
          <w:sz w:val="22"/>
          <w:szCs w:val="22"/>
        </w:rPr>
        <w:t xml:space="preserve"> </w:t>
      </w:r>
      <w:r w:rsidR="00131234" w:rsidRPr="00131234">
        <w:rPr>
          <w:rFonts w:ascii="Arial" w:hAnsi="Arial" w:cs="Arial"/>
          <w:sz w:val="22"/>
          <w:szCs w:val="22"/>
        </w:rPr>
        <w:t>has been created</w:t>
      </w:r>
      <w:r w:rsidR="00131234">
        <w:rPr>
          <w:rFonts w:ascii="Arial" w:hAnsi="Arial" w:cs="Arial"/>
          <w:i/>
          <w:iCs/>
          <w:sz w:val="22"/>
          <w:szCs w:val="22"/>
        </w:rPr>
        <w:t xml:space="preserve"> </w:t>
      </w:r>
      <w:r w:rsidR="00131234">
        <w:rPr>
          <w:rFonts w:ascii="Arial" w:hAnsi="Arial" w:cs="Arial"/>
          <w:sz w:val="22"/>
          <w:szCs w:val="22"/>
        </w:rPr>
        <w:t xml:space="preserve">for </w:t>
      </w:r>
      <w:r w:rsidR="00174CB1">
        <w:rPr>
          <w:rFonts w:ascii="Arial" w:hAnsi="Arial" w:cs="Arial"/>
          <w:sz w:val="22"/>
          <w:szCs w:val="22"/>
        </w:rPr>
        <w:t xml:space="preserve">the class </w:t>
      </w:r>
      <w:r w:rsidR="00174CB1" w:rsidRPr="006E7CC6">
        <w:rPr>
          <w:rFonts w:ascii="Arial" w:hAnsi="Arial" w:cs="Arial"/>
          <w:i/>
          <w:iCs/>
          <w:sz w:val="22"/>
          <w:szCs w:val="22"/>
        </w:rPr>
        <w:t>Book</w:t>
      </w:r>
      <w:r w:rsidR="00174CB1">
        <w:rPr>
          <w:rFonts w:ascii="Arial" w:hAnsi="Arial" w:cs="Arial"/>
          <w:sz w:val="22"/>
          <w:szCs w:val="22"/>
        </w:rPr>
        <w:t xml:space="preserve"> with a </w:t>
      </w:r>
      <w:r w:rsidR="00583526">
        <w:rPr>
          <w:rFonts w:ascii="Arial" w:hAnsi="Arial" w:cs="Arial"/>
          <w:sz w:val="22"/>
          <w:szCs w:val="22"/>
        </w:rPr>
        <w:t xml:space="preserve">ranges intersection with the class </w:t>
      </w:r>
      <w:r w:rsidR="00583526" w:rsidRPr="00583526">
        <w:rPr>
          <w:rFonts w:ascii="Arial" w:hAnsi="Arial" w:cs="Arial"/>
          <w:i/>
          <w:iCs/>
          <w:sz w:val="22"/>
          <w:szCs w:val="22"/>
        </w:rPr>
        <w:t>Author</w:t>
      </w:r>
      <w:r w:rsidR="006E7CC6">
        <w:rPr>
          <w:rFonts w:ascii="Arial" w:hAnsi="Arial" w:cs="Arial"/>
          <w:sz w:val="22"/>
          <w:szCs w:val="22"/>
        </w:rPr>
        <w:t xml:space="preserve"> (a book is written by an author). At the same time</w:t>
      </w:r>
      <w:r w:rsidR="00131D33">
        <w:rPr>
          <w:rFonts w:ascii="Arial" w:hAnsi="Arial" w:cs="Arial"/>
          <w:sz w:val="22"/>
          <w:szCs w:val="22"/>
        </w:rPr>
        <w:t xml:space="preserve"> the inverse property </w:t>
      </w:r>
      <w:r w:rsidR="00131D33" w:rsidRPr="0050601D">
        <w:rPr>
          <w:rFonts w:ascii="Arial" w:hAnsi="Arial" w:cs="Arial"/>
          <w:i/>
          <w:iCs/>
          <w:sz w:val="22"/>
          <w:szCs w:val="22"/>
        </w:rPr>
        <w:t>isAuthorOf</w:t>
      </w:r>
      <w:r w:rsidR="00131D33">
        <w:rPr>
          <w:rFonts w:ascii="Arial" w:hAnsi="Arial" w:cs="Arial"/>
          <w:sz w:val="22"/>
          <w:szCs w:val="22"/>
        </w:rPr>
        <w:t xml:space="preserve"> has been created with the </w:t>
      </w:r>
      <w:r w:rsidR="00942022">
        <w:rPr>
          <w:rFonts w:ascii="Arial" w:hAnsi="Arial" w:cs="Arial"/>
          <w:sz w:val="22"/>
          <w:szCs w:val="22"/>
        </w:rPr>
        <w:t xml:space="preserve">opposite criteria: the domain is </w:t>
      </w:r>
      <w:r w:rsidR="00942022" w:rsidRPr="00942022">
        <w:rPr>
          <w:rFonts w:ascii="Arial" w:hAnsi="Arial" w:cs="Arial"/>
          <w:i/>
          <w:iCs/>
          <w:sz w:val="22"/>
          <w:szCs w:val="22"/>
        </w:rPr>
        <w:t>Author</w:t>
      </w:r>
      <w:r w:rsidR="00942022">
        <w:rPr>
          <w:rFonts w:ascii="Arial" w:hAnsi="Arial" w:cs="Arial"/>
          <w:sz w:val="22"/>
          <w:szCs w:val="22"/>
        </w:rPr>
        <w:t xml:space="preserve"> and has ranges </w:t>
      </w:r>
      <w:r w:rsidR="009A6759">
        <w:rPr>
          <w:rFonts w:ascii="Arial" w:hAnsi="Arial" w:cs="Arial"/>
          <w:sz w:val="22"/>
          <w:szCs w:val="22"/>
        </w:rPr>
        <w:t xml:space="preserve">intersection </w:t>
      </w:r>
      <w:r w:rsidR="00942022">
        <w:rPr>
          <w:rFonts w:ascii="Arial" w:hAnsi="Arial" w:cs="Arial"/>
          <w:sz w:val="22"/>
          <w:szCs w:val="22"/>
        </w:rPr>
        <w:t>with</w:t>
      </w:r>
      <w:r w:rsidR="009A6759">
        <w:rPr>
          <w:rFonts w:ascii="Arial" w:hAnsi="Arial" w:cs="Arial"/>
          <w:sz w:val="22"/>
          <w:szCs w:val="22"/>
        </w:rPr>
        <w:t xml:space="preserve"> the class</w:t>
      </w:r>
      <w:r w:rsidR="00942022">
        <w:rPr>
          <w:rFonts w:ascii="Arial" w:hAnsi="Arial" w:cs="Arial"/>
          <w:sz w:val="22"/>
          <w:szCs w:val="22"/>
        </w:rPr>
        <w:t xml:space="preserve"> </w:t>
      </w:r>
      <w:r w:rsidR="00942022" w:rsidRPr="00942022">
        <w:rPr>
          <w:rFonts w:ascii="Arial" w:hAnsi="Arial" w:cs="Arial"/>
          <w:i/>
          <w:iCs/>
          <w:sz w:val="22"/>
          <w:szCs w:val="22"/>
        </w:rPr>
        <w:t>Book</w:t>
      </w:r>
      <w:r w:rsidR="00942022">
        <w:rPr>
          <w:rFonts w:ascii="Arial" w:hAnsi="Arial" w:cs="Arial"/>
          <w:i/>
          <w:iCs/>
          <w:sz w:val="22"/>
          <w:szCs w:val="22"/>
        </w:rPr>
        <w:t xml:space="preserve"> </w:t>
      </w:r>
      <w:r w:rsidR="00942022">
        <w:rPr>
          <w:rFonts w:ascii="Arial" w:hAnsi="Arial" w:cs="Arial"/>
          <w:sz w:val="22"/>
          <w:szCs w:val="22"/>
        </w:rPr>
        <w:t>(an author is the writer of a book).</w:t>
      </w:r>
      <w:r w:rsidR="009A6759">
        <w:rPr>
          <w:rFonts w:ascii="Arial" w:hAnsi="Arial" w:cs="Arial"/>
          <w:sz w:val="22"/>
          <w:szCs w:val="22"/>
        </w:rPr>
        <w:t xml:space="preserve"> This construction will allow the customer to search by author and by book having the same results.</w:t>
      </w:r>
    </w:p>
    <w:p w14:paraId="49D7DFC2" w14:textId="77777777" w:rsidR="000775D2" w:rsidRDefault="000775D2" w:rsidP="00B457F2">
      <w:pPr>
        <w:pStyle w:val="ListParagraph"/>
        <w:rPr>
          <w:rFonts w:ascii="Arial" w:hAnsi="Arial" w:cs="Arial"/>
          <w:sz w:val="22"/>
          <w:szCs w:val="22"/>
        </w:rPr>
      </w:pPr>
    </w:p>
    <w:p w14:paraId="6C20F7BE" w14:textId="716F3367" w:rsidR="000775D2" w:rsidRDefault="000775D2" w:rsidP="00B457F2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 the same time</w:t>
      </w:r>
      <w:r w:rsidR="00E27CE7">
        <w:rPr>
          <w:rFonts w:ascii="Arial" w:hAnsi="Arial" w:cs="Arial"/>
          <w:sz w:val="22"/>
          <w:szCs w:val="22"/>
        </w:rPr>
        <w:t>, for each</w:t>
      </w:r>
      <w:r w:rsidR="00E8642E">
        <w:rPr>
          <w:rFonts w:ascii="Arial" w:hAnsi="Arial" w:cs="Arial"/>
          <w:sz w:val="22"/>
          <w:szCs w:val="22"/>
        </w:rPr>
        <w:t xml:space="preserve"> book</w:t>
      </w:r>
      <w:r w:rsidR="004F5005">
        <w:rPr>
          <w:rFonts w:ascii="Arial" w:hAnsi="Arial" w:cs="Arial"/>
          <w:sz w:val="22"/>
          <w:szCs w:val="22"/>
        </w:rPr>
        <w:t xml:space="preserve"> recorded in the system, </w:t>
      </w:r>
      <w:r w:rsidR="004B6ABA">
        <w:rPr>
          <w:rFonts w:ascii="Arial" w:hAnsi="Arial" w:cs="Arial"/>
          <w:sz w:val="22"/>
          <w:szCs w:val="22"/>
        </w:rPr>
        <w:t xml:space="preserve">Data Properties have been created to store valuable information </w:t>
      </w:r>
      <w:r w:rsidR="00A214D3">
        <w:rPr>
          <w:rFonts w:ascii="Arial" w:hAnsi="Arial" w:cs="Arial"/>
          <w:sz w:val="22"/>
          <w:szCs w:val="22"/>
        </w:rPr>
        <w:t>such as</w:t>
      </w:r>
      <w:r w:rsidR="004B6ABA">
        <w:rPr>
          <w:rFonts w:ascii="Arial" w:hAnsi="Arial" w:cs="Arial"/>
          <w:sz w:val="22"/>
          <w:szCs w:val="22"/>
        </w:rPr>
        <w:t xml:space="preserve"> </w:t>
      </w:r>
      <w:r w:rsidR="004B6ABA" w:rsidRPr="00A214D3">
        <w:rPr>
          <w:rFonts w:ascii="Arial" w:hAnsi="Arial" w:cs="Arial"/>
          <w:i/>
          <w:iCs/>
          <w:sz w:val="22"/>
          <w:szCs w:val="22"/>
        </w:rPr>
        <w:t>title</w:t>
      </w:r>
      <w:r w:rsidR="004B6ABA">
        <w:rPr>
          <w:rFonts w:ascii="Arial" w:hAnsi="Arial" w:cs="Arial"/>
          <w:sz w:val="22"/>
          <w:szCs w:val="22"/>
        </w:rPr>
        <w:t xml:space="preserve">, </w:t>
      </w:r>
      <w:r w:rsidR="00023F94" w:rsidRPr="00A214D3">
        <w:rPr>
          <w:rFonts w:ascii="Arial" w:hAnsi="Arial" w:cs="Arial"/>
          <w:i/>
          <w:iCs/>
          <w:sz w:val="22"/>
          <w:szCs w:val="22"/>
        </w:rPr>
        <w:t>publicationYear</w:t>
      </w:r>
      <w:r w:rsidR="004B6ABA">
        <w:rPr>
          <w:rFonts w:ascii="Arial" w:hAnsi="Arial" w:cs="Arial"/>
          <w:sz w:val="22"/>
          <w:szCs w:val="22"/>
        </w:rPr>
        <w:t xml:space="preserve">, </w:t>
      </w:r>
      <w:r w:rsidR="004B6ABA" w:rsidRPr="00A214D3">
        <w:rPr>
          <w:rFonts w:ascii="Arial" w:hAnsi="Arial" w:cs="Arial"/>
          <w:i/>
          <w:iCs/>
          <w:sz w:val="22"/>
          <w:szCs w:val="22"/>
        </w:rPr>
        <w:t>Description</w:t>
      </w:r>
      <w:r w:rsidR="004B6ABA">
        <w:rPr>
          <w:rFonts w:ascii="Arial" w:hAnsi="Arial" w:cs="Arial"/>
          <w:sz w:val="22"/>
          <w:szCs w:val="22"/>
        </w:rPr>
        <w:t xml:space="preserve">, </w:t>
      </w:r>
      <w:r w:rsidR="00023F94" w:rsidRPr="00A214D3">
        <w:rPr>
          <w:rFonts w:ascii="Arial" w:hAnsi="Arial" w:cs="Arial"/>
          <w:i/>
          <w:iCs/>
          <w:sz w:val="22"/>
          <w:szCs w:val="22"/>
        </w:rPr>
        <w:t>IdentifierValue</w:t>
      </w:r>
      <w:r w:rsidR="00A214D3">
        <w:rPr>
          <w:rFonts w:ascii="Arial" w:hAnsi="Arial" w:cs="Arial"/>
          <w:sz w:val="22"/>
          <w:szCs w:val="22"/>
        </w:rPr>
        <w:t xml:space="preserve">. Those Data Properties, together with the </w:t>
      </w:r>
      <w:r w:rsidR="00B17F1A">
        <w:rPr>
          <w:rFonts w:ascii="Arial" w:hAnsi="Arial" w:cs="Arial"/>
          <w:sz w:val="22"/>
          <w:szCs w:val="22"/>
        </w:rPr>
        <w:t xml:space="preserve">Object Properties are giving </w:t>
      </w:r>
      <w:r w:rsidR="00B17B8A">
        <w:rPr>
          <w:rFonts w:ascii="Arial" w:hAnsi="Arial" w:cs="Arial"/>
          <w:sz w:val="22"/>
          <w:szCs w:val="22"/>
        </w:rPr>
        <w:t xml:space="preserve">precise research option in order to classify the stock of book as </w:t>
      </w:r>
      <w:r w:rsidR="00AF0C9A">
        <w:rPr>
          <w:rFonts w:ascii="Arial" w:hAnsi="Arial" w:cs="Arial"/>
          <w:sz w:val="22"/>
          <w:szCs w:val="22"/>
        </w:rPr>
        <w:t>effectively</w:t>
      </w:r>
      <w:r w:rsidR="00B17B8A">
        <w:rPr>
          <w:rFonts w:ascii="Arial" w:hAnsi="Arial" w:cs="Arial"/>
          <w:sz w:val="22"/>
          <w:szCs w:val="22"/>
        </w:rPr>
        <w:t xml:space="preserve"> as possible.</w:t>
      </w:r>
    </w:p>
    <w:p w14:paraId="2E9DEC70" w14:textId="77777777" w:rsidR="00B17B8A" w:rsidRDefault="00B17B8A" w:rsidP="00B457F2">
      <w:pPr>
        <w:pStyle w:val="ListParagraph"/>
        <w:rPr>
          <w:rFonts w:ascii="Arial" w:hAnsi="Arial" w:cs="Arial"/>
          <w:sz w:val="22"/>
          <w:szCs w:val="22"/>
        </w:rPr>
      </w:pPr>
    </w:p>
    <w:p w14:paraId="2064B021" w14:textId="15D87925" w:rsidR="00B17B8A" w:rsidRDefault="00B17B8A" w:rsidP="00B457F2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Object properties and Data Properties evidence </w:t>
      </w:r>
      <w:r w:rsidR="00EF57E3">
        <w:rPr>
          <w:rFonts w:ascii="Arial" w:hAnsi="Arial" w:cs="Arial"/>
          <w:sz w:val="22"/>
          <w:szCs w:val="22"/>
        </w:rPr>
        <w:t>can</w:t>
      </w:r>
      <w:r>
        <w:rPr>
          <w:rFonts w:ascii="Arial" w:hAnsi="Arial" w:cs="Arial"/>
          <w:sz w:val="22"/>
          <w:szCs w:val="22"/>
        </w:rPr>
        <w:t xml:space="preserve"> be found in Fig. 5 (Appendix A).</w:t>
      </w:r>
    </w:p>
    <w:p w14:paraId="0B228B1D" w14:textId="77777777" w:rsidR="00B57D53" w:rsidRDefault="00B57D53" w:rsidP="00B457F2">
      <w:pPr>
        <w:pStyle w:val="ListParagraph"/>
        <w:rPr>
          <w:rFonts w:ascii="Arial" w:hAnsi="Arial" w:cs="Arial"/>
          <w:sz w:val="22"/>
          <w:szCs w:val="22"/>
        </w:rPr>
      </w:pPr>
    </w:p>
    <w:p w14:paraId="6BD8E2DB" w14:textId="72FC0955" w:rsidR="00B57D53" w:rsidRDefault="00192000" w:rsidP="00B457F2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 make </w:t>
      </w:r>
      <w:r w:rsidR="00A274B9">
        <w:rPr>
          <w:rFonts w:ascii="Arial" w:hAnsi="Arial" w:cs="Arial"/>
          <w:sz w:val="22"/>
          <w:szCs w:val="22"/>
        </w:rPr>
        <w:t xml:space="preserve">the research more rigorous, restrictions have been added. </w:t>
      </w:r>
      <w:r w:rsidR="00EF57E3">
        <w:rPr>
          <w:rFonts w:ascii="Arial" w:hAnsi="Arial" w:cs="Arial"/>
          <w:sz w:val="22"/>
          <w:szCs w:val="22"/>
        </w:rPr>
        <w:t>An example can be found in Fig. 6 (Appendix A) where</w:t>
      </w:r>
      <w:r w:rsidR="004537C0">
        <w:rPr>
          <w:rFonts w:ascii="Arial" w:hAnsi="Arial" w:cs="Arial"/>
          <w:sz w:val="22"/>
          <w:szCs w:val="22"/>
        </w:rPr>
        <w:t xml:space="preserve">, for the sub-class </w:t>
      </w:r>
      <w:r w:rsidR="006108FE" w:rsidRPr="00B457F2">
        <w:rPr>
          <w:rFonts w:ascii="Arial" w:hAnsi="Arial" w:cs="Arial"/>
          <w:i/>
          <w:iCs/>
          <w:sz w:val="22"/>
          <w:szCs w:val="22"/>
        </w:rPr>
        <w:t>FictionBook</w:t>
      </w:r>
      <w:r w:rsidR="00BD2107">
        <w:rPr>
          <w:rFonts w:ascii="Arial" w:hAnsi="Arial" w:cs="Arial"/>
          <w:sz w:val="22"/>
          <w:szCs w:val="22"/>
        </w:rPr>
        <w:t xml:space="preserve">, the universal restriction </w:t>
      </w:r>
      <w:r w:rsidR="00325F0C">
        <w:rPr>
          <w:rFonts w:ascii="Arial" w:hAnsi="Arial" w:cs="Arial"/>
          <w:sz w:val="22"/>
          <w:szCs w:val="22"/>
        </w:rPr>
        <w:t>“</w:t>
      </w:r>
      <w:r w:rsidR="00325F0C" w:rsidRPr="002A15DF">
        <w:rPr>
          <w:rFonts w:ascii="Arial" w:hAnsi="Arial" w:cs="Arial"/>
          <w:i/>
          <w:iCs/>
          <w:sz w:val="22"/>
          <w:szCs w:val="22"/>
        </w:rPr>
        <w:t>hasGenre only F</w:t>
      </w:r>
      <w:r w:rsidR="002A15DF" w:rsidRPr="002A15DF">
        <w:rPr>
          <w:rFonts w:ascii="Arial" w:hAnsi="Arial" w:cs="Arial"/>
          <w:i/>
          <w:iCs/>
          <w:sz w:val="22"/>
          <w:szCs w:val="22"/>
        </w:rPr>
        <w:t>ictionGenre</w:t>
      </w:r>
      <w:r w:rsidR="002A15DF">
        <w:rPr>
          <w:rFonts w:ascii="Arial" w:hAnsi="Arial" w:cs="Arial"/>
          <w:sz w:val="22"/>
          <w:szCs w:val="22"/>
        </w:rPr>
        <w:t>” has been added so that</w:t>
      </w:r>
      <w:r w:rsidR="00435837">
        <w:rPr>
          <w:rFonts w:ascii="Arial" w:hAnsi="Arial" w:cs="Arial"/>
          <w:sz w:val="22"/>
          <w:szCs w:val="22"/>
        </w:rPr>
        <w:t xml:space="preserve"> is clear that a fiction book can only have fiction as a genre and not a genre</w:t>
      </w:r>
      <w:r w:rsidR="00B03705">
        <w:rPr>
          <w:rFonts w:ascii="Arial" w:hAnsi="Arial" w:cs="Arial"/>
          <w:sz w:val="22"/>
          <w:szCs w:val="22"/>
        </w:rPr>
        <w:t xml:space="preserve"> belonging to the </w:t>
      </w:r>
      <w:r w:rsidR="003E29ED">
        <w:rPr>
          <w:rFonts w:ascii="Arial" w:hAnsi="Arial" w:cs="Arial"/>
          <w:sz w:val="22"/>
          <w:szCs w:val="22"/>
        </w:rPr>
        <w:t>NonFictionBook sub-class.</w:t>
      </w:r>
    </w:p>
    <w:p w14:paraId="54AA2848" w14:textId="77777777" w:rsidR="004C4442" w:rsidRDefault="004C4442" w:rsidP="00B457F2">
      <w:pPr>
        <w:pStyle w:val="ListParagraph"/>
        <w:rPr>
          <w:rFonts w:ascii="Arial" w:hAnsi="Arial" w:cs="Arial"/>
          <w:sz w:val="22"/>
          <w:szCs w:val="22"/>
        </w:rPr>
      </w:pPr>
    </w:p>
    <w:p w14:paraId="69657171" w14:textId="3753038C" w:rsidR="004C4442" w:rsidRDefault="004C4442" w:rsidP="00B457F2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last </w:t>
      </w:r>
      <w:r w:rsidR="00BD3C36">
        <w:rPr>
          <w:rFonts w:ascii="Arial" w:hAnsi="Arial" w:cs="Arial"/>
          <w:sz w:val="22"/>
          <w:szCs w:val="22"/>
        </w:rPr>
        <w:t xml:space="preserve">part of the design is related to the Defined Classes. </w:t>
      </w:r>
      <w:r w:rsidR="00371916">
        <w:rPr>
          <w:rFonts w:ascii="Arial" w:hAnsi="Arial" w:cs="Arial"/>
          <w:sz w:val="22"/>
          <w:szCs w:val="22"/>
        </w:rPr>
        <w:t xml:space="preserve">Four defined classes have been created as sub-classes of the main class </w:t>
      </w:r>
      <w:r w:rsidR="00371916" w:rsidRPr="00371916">
        <w:rPr>
          <w:rFonts w:ascii="Arial" w:hAnsi="Arial" w:cs="Arial"/>
          <w:i/>
          <w:iCs/>
          <w:sz w:val="22"/>
          <w:szCs w:val="22"/>
        </w:rPr>
        <w:t>Book</w:t>
      </w:r>
      <w:r w:rsidR="00371916">
        <w:rPr>
          <w:rFonts w:ascii="Arial" w:hAnsi="Arial" w:cs="Arial"/>
          <w:sz w:val="22"/>
          <w:szCs w:val="22"/>
        </w:rPr>
        <w:t>:</w:t>
      </w:r>
    </w:p>
    <w:p w14:paraId="71A18B75" w14:textId="77777777" w:rsidR="00371916" w:rsidRDefault="00371916" w:rsidP="00B457F2">
      <w:pPr>
        <w:pStyle w:val="ListParagraph"/>
        <w:rPr>
          <w:rFonts w:ascii="Arial" w:hAnsi="Arial" w:cs="Arial"/>
          <w:sz w:val="22"/>
          <w:szCs w:val="22"/>
        </w:rPr>
      </w:pPr>
    </w:p>
    <w:p w14:paraId="2AA2E202" w14:textId="6F5BFF29" w:rsidR="00371916" w:rsidRPr="00EF3A43" w:rsidRDefault="00371916" w:rsidP="00371916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EF3A43">
        <w:rPr>
          <w:rFonts w:ascii="Arial" w:hAnsi="Arial" w:cs="Arial"/>
          <w:i/>
          <w:iCs/>
          <w:sz w:val="22"/>
          <w:szCs w:val="22"/>
        </w:rPr>
        <w:t>AvailableBook</w:t>
      </w:r>
    </w:p>
    <w:p w14:paraId="615237A9" w14:textId="319F84DB" w:rsidR="00371916" w:rsidRPr="00EF3A43" w:rsidRDefault="00247A0A" w:rsidP="00371916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EF3A43">
        <w:rPr>
          <w:rFonts w:ascii="Arial" w:hAnsi="Arial" w:cs="Arial"/>
          <w:i/>
          <w:iCs/>
          <w:sz w:val="22"/>
          <w:szCs w:val="22"/>
        </w:rPr>
        <w:t>BorrowedBook</w:t>
      </w:r>
    </w:p>
    <w:p w14:paraId="783DE3EE" w14:textId="1F759308" w:rsidR="00247A0A" w:rsidRPr="00EF3A43" w:rsidRDefault="00247A0A" w:rsidP="00371916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EF3A43">
        <w:rPr>
          <w:rFonts w:ascii="Arial" w:hAnsi="Arial" w:cs="Arial"/>
          <w:i/>
          <w:iCs/>
          <w:sz w:val="22"/>
          <w:szCs w:val="22"/>
        </w:rPr>
        <w:t>ItalianBook</w:t>
      </w:r>
    </w:p>
    <w:p w14:paraId="2F488193" w14:textId="0482126A" w:rsidR="00247A0A" w:rsidRPr="00EF3A43" w:rsidRDefault="00247A0A" w:rsidP="00371916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EF3A43">
        <w:rPr>
          <w:rFonts w:ascii="Arial" w:hAnsi="Arial" w:cs="Arial"/>
          <w:i/>
          <w:iCs/>
          <w:sz w:val="22"/>
          <w:szCs w:val="22"/>
        </w:rPr>
        <w:t>TeenAgerBook</w:t>
      </w:r>
    </w:p>
    <w:p w14:paraId="329B5288" w14:textId="162C9B36" w:rsidR="00247A0A" w:rsidRDefault="00247A0A" w:rsidP="00247A0A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Those classes are</w:t>
      </w:r>
      <w:r w:rsidR="00EF3A43">
        <w:rPr>
          <w:rFonts w:ascii="Arial" w:hAnsi="Arial" w:cs="Arial"/>
          <w:sz w:val="22"/>
          <w:szCs w:val="22"/>
        </w:rPr>
        <w:t xml:space="preserve"> helping the research grouping, for example, all the books </w:t>
      </w:r>
      <w:r w:rsidR="009F2BAA">
        <w:rPr>
          <w:rFonts w:ascii="Arial" w:hAnsi="Arial" w:cs="Arial"/>
          <w:sz w:val="22"/>
          <w:szCs w:val="22"/>
        </w:rPr>
        <w:t>currently available in the library</w:t>
      </w:r>
      <w:r w:rsidR="00EF3A43">
        <w:rPr>
          <w:rFonts w:ascii="Arial" w:hAnsi="Arial" w:cs="Arial"/>
          <w:sz w:val="22"/>
          <w:szCs w:val="22"/>
        </w:rPr>
        <w:t xml:space="preserve"> (</w:t>
      </w:r>
      <w:r w:rsidR="009F2BAA">
        <w:rPr>
          <w:rFonts w:ascii="Arial" w:hAnsi="Arial" w:cs="Arial"/>
          <w:sz w:val="22"/>
          <w:szCs w:val="22"/>
        </w:rPr>
        <w:t>Available</w:t>
      </w:r>
      <w:r w:rsidR="00EF3A43" w:rsidRPr="00EF3A43">
        <w:rPr>
          <w:rFonts w:ascii="Arial" w:hAnsi="Arial" w:cs="Arial"/>
          <w:i/>
          <w:iCs/>
          <w:sz w:val="22"/>
          <w:szCs w:val="22"/>
        </w:rPr>
        <w:t>Book</w:t>
      </w:r>
      <w:r w:rsidR="00EF3A43">
        <w:rPr>
          <w:rFonts w:ascii="Arial" w:hAnsi="Arial" w:cs="Arial"/>
          <w:sz w:val="22"/>
          <w:szCs w:val="22"/>
        </w:rPr>
        <w:t>)</w:t>
      </w:r>
      <w:r w:rsidR="009F2BAA">
        <w:rPr>
          <w:rFonts w:ascii="Arial" w:hAnsi="Arial" w:cs="Arial"/>
          <w:sz w:val="22"/>
          <w:szCs w:val="22"/>
        </w:rPr>
        <w:t xml:space="preserve">. </w:t>
      </w:r>
      <w:r w:rsidR="00D81C4F">
        <w:rPr>
          <w:rFonts w:ascii="Arial" w:hAnsi="Arial" w:cs="Arial"/>
          <w:sz w:val="22"/>
          <w:szCs w:val="22"/>
        </w:rPr>
        <w:t xml:space="preserve">Details of the Defined Classes setting can be found in Fig. </w:t>
      </w:r>
      <w:r w:rsidR="003C7ABC">
        <w:rPr>
          <w:rFonts w:ascii="Arial" w:hAnsi="Arial" w:cs="Arial"/>
          <w:sz w:val="22"/>
          <w:szCs w:val="22"/>
        </w:rPr>
        <w:t>7 (Appendix A).</w:t>
      </w:r>
    </w:p>
    <w:p w14:paraId="052371A9" w14:textId="0B221B8C" w:rsidR="003C7ABC" w:rsidRPr="00C44AB7" w:rsidRDefault="003C7ABC" w:rsidP="003C7ABC"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b/>
          <w:bCs/>
          <w:sz w:val="22"/>
          <w:szCs w:val="22"/>
        </w:rPr>
      </w:pPr>
      <w:r w:rsidRPr="00C44AB7">
        <w:rPr>
          <w:rFonts w:ascii="Arial" w:hAnsi="Arial" w:cs="Arial"/>
          <w:b/>
          <w:bCs/>
          <w:sz w:val="22"/>
          <w:szCs w:val="22"/>
        </w:rPr>
        <w:t>Testing</w:t>
      </w:r>
      <w:r w:rsidR="00C44AB7" w:rsidRPr="00C44AB7">
        <w:rPr>
          <w:rFonts w:ascii="Arial" w:hAnsi="Arial" w:cs="Arial"/>
          <w:b/>
          <w:bCs/>
          <w:sz w:val="22"/>
          <w:szCs w:val="22"/>
        </w:rPr>
        <w:t xml:space="preserve"> of the Ontology draft.</w:t>
      </w:r>
    </w:p>
    <w:p w14:paraId="089ACA00" w14:textId="71DC4776" w:rsidR="00C44AB7" w:rsidRDefault="008815BA" w:rsidP="00C44AB7">
      <w:pPr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Three types of </w:t>
      </w:r>
      <w:r w:rsidR="009C589C">
        <w:rPr>
          <w:rFonts w:ascii="Arial" w:hAnsi="Arial" w:cs="Arial"/>
          <w:sz w:val="22"/>
          <w:szCs w:val="22"/>
        </w:rPr>
        <w:t>tests</w:t>
      </w:r>
      <w:r>
        <w:rPr>
          <w:rFonts w:ascii="Arial" w:hAnsi="Arial" w:cs="Arial"/>
          <w:sz w:val="22"/>
          <w:szCs w:val="22"/>
        </w:rPr>
        <w:t xml:space="preserve"> </w:t>
      </w:r>
      <w:r w:rsidR="009C589C">
        <w:rPr>
          <w:rFonts w:ascii="Arial" w:hAnsi="Arial" w:cs="Arial"/>
          <w:sz w:val="22"/>
          <w:szCs w:val="22"/>
        </w:rPr>
        <w:t>have</w:t>
      </w:r>
      <w:r>
        <w:rPr>
          <w:rFonts w:ascii="Arial" w:hAnsi="Arial" w:cs="Arial"/>
          <w:sz w:val="22"/>
          <w:szCs w:val="22"/>
        </w:rPr>
        <w:t xml:space="preserve"> been done to verify the functioning of the </w:t>
      </w:r>
      <w:r w:rsidR="009C589C">
        <w:rPr>
          <w:rFonts w:ascii="Arial" w:hAnsi="Arial" w:cs="Arial"/>
          <w:sz w:val="22"/>
          <w:szCs w:val="22"/>
        </w:rPr>
        <w:t>ontology design:</w:t>
      </w:r>
    </w:p>
    <w:p w14:paraId="17071ADC" w14:textId="7E186791" w:rsidR="009C589C" w:rsidRDefault="007B3F79" w:rsidP="009C589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16FF0">
        <w:rPr>
          <w:rFonts w:ascii="Arial" w:hAnsi="Arial" w:cs="Arial"/>
          <w:i/>
          <w:iCs/>
          <w:sz w:val="22"/>
          <w:szCs w:val="22"/>
        </w:rPr>
        <w:t>Test on Defined Classes</w:t>
      </w:r>
      <w:r>
        <w:rPr>
          <w:rFonts w:ascii="Arial" w:hAnsi="Arial" w:cs="Arial"/>
          <w:sz w:val="22"/>
          <w:szCs w:val="22"/>
        </w:rPr>
        <w:t>: clicking on the defined class “</w:t>
      </w:r>
      <w:r w:rsidR="00F91AB5" w:rsidRPr="00D16FF0">
        <w:rPr>
          <w:rFonts w:ascii="Arial" w:hAnsi="Arial" w:cs="Arial"/>
          <w:i/>
          <w:iCs/>
          <w:sz w:val="22"/>
          <w:szCs w:val="22"/>
        </w:rPr>
        <w:t>ItalianBook</w:t>
      </w:r>
      <w:r w:rsidR="00F91AB5">
        <w:rPr>
          <w:rFonts w:ascii="Arial" w:hAnsi="Arial" w:cs="Arial"/>
          <w:sz w:val="22"/>
          <w:szCs w:val="22"/>
        </w:rPr>
        <w:t xml:space="preserve">” we could see (Fig. </w:t>
      </w:r>
      <w:r w:rsidR="001D6290">
        <w:rPr>
          <w:rFonts w:ascii="Arial" w:hAnsi="Arial" w:cs="Arial"/>
          <w:sz w:val="22"/>
          <w:szCs w:val="22"/>
        </w:rPr>
        <w:t>8</w:t>
      </w:r>
      <w:r w:rsidR="00593DBB">
        <w:rPr>
          <w:rFonts w:ascii="Arial" w:hAnsi="Arial" w:cs="Arial"/>
          <w:sz w:val="22"/>
          <w:szCs w:val="22"/>
        </w:rPr>
        <w:t>, Appendix A) that the instance reported is correct. “Sonnets” in fact is the only book written in Italian language.</w:t>
      </w:r>
      <w:r w:rsidR="00D16FF0">
        <w:rPr>
          <w:rFonts w:ascii="Arial" w:hAnsi="Arial" w:cs="Arial"/>
          <w:sz w:val="22"/>
          <w:szCs w:val="22"/>
        </w:rPr>
        <w:br/>
      </w:r>
    </w:p>
    <w:p w14:paraId="6FF79C0F" w14:textId="57A83345" w:rsidR="00593DBB" w:rsidRDefault="00593DBB" w:rsidP="009C589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16FF0">
        <w:rPr>
          <w:rFonts w:ascii="Arial" w:hAnsi="Arial" w:cs="Arial"/>
          <w:i/>
          <w:iCs/>
          <w:sz w:val="22"/>
          <w:szCs w:val="22"/>
        </w:rPr>
        <w:t>DL Query</w:t>
      </w:r>
      <w:r>
        <w:rPr>
          <w:rFonts w:ascii="Arial" w:hAnsi="Arial" w:cs="Arial"/>
          <w:sz w:val="22"/>
          <w:szCs w:val="22"/>
        </w:rPr>
        <w:t xml:space="preserve">: </w:t>
      </w:r>
      <w:r w:rsidR="00D16FF0">
        <w:rPr>
          <w:rFonts w:ascii="Arial" w:hAnsi="Arial" w:cs="Arial"/>
          <w:sz w:val="22"/>
          <w:szCs w:val="22"/>
        </w:rPr>
        <w:t xml:space="preserve">after going into the “DL Query” tab on </w:t>
      </w:r>
      <w:r w:rsidR="00D16FF0" w:rsidRPr="00B457F2">
        <w:rPr>
          <w:rFonts w:ascii="Arial" w:hAnsi="Arial" w:cs="Arial"/>
          <w:sz w:val="22"/>
          <w:szCs w:val="22"/>
        </w:rPr>
        <w:t>Protégé</w:t>
      </w:r>
      <w:r w:rsidR="00D16FF0">
        <w:rPr>
          <w:rFonts w:ascii="Arial" w:hAnsi="Arial" w:cs="Arial"/>
          <w:sz w:val="22"/>
          <w:szCs w:val="22"/>
        </w:rPr>
        <w:t xml:space="preserve">, we have tested the </w:t>
      </w:r>
      <w:r w:rsidR="002530C9">
        <w:rPr>
          <w:rFonts w:ascii="Arial" w:hAnsi="Arial" w:cs="Arial"/>
          <w:sz w:val="22"/>
          <w:szCs w:val="22"/>
        </w:rPr>
        <w:t>“</w:t>
      </w:r>
      <w:r w:rsidR="002530C9" w:rsidRPr="002530C9">
        <w:rPr>
          <w:rFonts w:ascii="Arial" w:hAnsi="Arial" w:cs="Arial"/>
          <w:i/>
          <w:iCs/>
          <w:sz w:val="22"/>
          <w:szCs w:val="22"/>
        </w:rPr>
        <w:t>AvailableBook</w:t>
      </w:r>
      <w:r w:rsidR="002530C9">
        <w:rPr>
          <w:rFonts w:ascii="Arial" w:hAnsi="Arial" w:cs="Arial"/>
          <w:sz w:val="22"/>
          <w:szCs w:val="22"/>
        </w:rPr>
        <w:t xml:space="preserve">” </w:t>
      </w:r>
      <w:r w:rsidR="007F3C8B">
        <w:rPr>
          <w:rFonts w:ascii="Arial" w:hAnsi="Arial" w:cs="Arial"/>
          <w:sz w:val="22"/>
          <w:szCs w:val="22"/>
        </w:rPr>
        <w:t>and the result was also correct: the two only available book in our “test library” are “Sonnets” and “Steve Jobs”</w:t>
      </w:r>
      <w:r w:rsidR="002B2A74">
        <w:rPr>
          <w:rFonts w:ascii="Arial" w:hAnsi="Arial" w:cs="Arial"/>
          <w:sz w:val="22"/>
          <w:szCs w:val="22"/>
        </w:rPr>
        <w:t>. See Fig. 9 (Appendix A).</w:t>
      </w:r>
    </w:p>
    <w:p w14:paraId="2BE29BA1" w14:textId="77777777" w:rsidR="002B2A74" w:rsidRDefault="002B2A74" w:rsidP="002B2A74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14:paraId="732DC880" w14:textId="28517311" w:rsidR="002B2A74" w:rsidRDefault="002B2A74" w:rsidP="009C589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S</w:t>
      </w:r>
      <w:r w:rsidR="002C7114">
        <w:rPr>
          <w:rFonts w:ascii="Arial" w:hAnsi="Arial" w:cs="Arial"/>
          <w:i/>
          <w:iCs/>
          <w:sz w:val="22"/>
          <w:szCs w:val="22"/>
        </w:rPr>
        <w:t xml:space="preserve">PARQL Query: </w:t>
      </w:r>
      <w:r w:rsidR="002C7114">
        <w:rPr>
          <w:rFonts w:ascii="Arial" w:hAnsi="Arial" w:cs="Arial"/>
          <w:sz w:val="22"/>
          <w:szCs w:val="22"/>
        </w:rPr>
        <w:t xml:space="preserve">This has been the most complex query of the three. It has been requested to search </w:t>
      </w:r>
      <w:r w:rsidR="00872F31">
        <w:rPr>
          <w:rFonts w:ascii="Arial" w:hAnsi="Arial" w:cs="Arial"/>
          <w:sz w:val="22"/>
          <w:szCs w:val="22"/>
        </w:rPr>
        <w:t xml:space="preserve">the titles of the books written by the author </w:t>
      </w:r>
      <w:r w:rsidR="009619D3">
        <w:rPr>
          <w:rFonts w:ascii="Arial" w:hAnsi="Arial" w:cs="Arial"/>
          <w:sz w:val="22"/>
          <w:szCs w:val="22"/>
        </w:rPr>
        <w:t>Walter Isaa</w:t>
      </w:r>
      <w:r w:rsidR="0094631E">
        <w:rPr>
          <w:rFonts w:ascii="Arial" w:hAnsi="Arial" w:cs="Arial"/>
          <w:sz w:val="22"/>
          <w:szCs w:val="22"/>
        </w:rPr>
        <w:t>c</w:t>
      </w:r>
      <w:r w:rsidR="009619D3">
        <w:rPr>
          <w:rFonts w:ascii="Arial" w:hAnsi="Arial" w:cs="Arial"/>
          <w:sz w:val="22"/>
          <w:szCs w:val="22"/>
        </w:rPr>
        <w:t>son, their physical location and their availability</w:t>
      </w:r>
      <w:r w:rsidR="00ED6208">
        <w:rPr>
          <w:rFonts w:ascii="Arial" w:hAnsi="Arial" w:cs="Arial"/>
          <w:sz w:val="22"/>
          <w:szCs w:val="22"/>
        </w:rPr>
        <w:t>. In Fig. 10 (Appendix A) it can be found the results, that are correct</w:t>
      </w:r>
      <w:r w:rsidR="001403CD">
        <w:rPr>
          <w:rFonts w:ascii="Arial" w:hAnsi="Arial" w:cs="Arial"/>
          <w:sz w:val="22"/>
          <w:szCs w:val="22"/>
        </w:rPr>
        <w:t>.</w:t>
      </w:r>
    </w:p>
    <w:p w14:paraId="49C079A1" w14:textId="77777777" w:rsidR="00FE6E0A" w:rsidRPr="00FE6E0A" w:rsidRDefault="00FE6E0A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7D3A89AC" w14:textId="359A5DD9" w:rsidR="00FE6E0A" w:rsidRDefault="00FE6E0A" w:rsidP="00FE6E0A"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b/>
          <w:bCs/>
          <w:sz w:val="22"/>
          <w:szCs w:val="22"/>
        </w:rPr>
      </w:pPr>
      <w:r w:rsidRPr="00FE6E0A">
        <w:rPr>
          <w:rFonts w:ascii="Arial" w:hAnsi="Arial" w:cs="Arial"/>
          <w:b/>
          <w:bCs/>
          <w:sz w:val="22"/>
          <w:szCs w:val="22"/>
        </w:rPr>
        <w:t>Conclusions and Recommendations.</w:t>
      </w:r>
    </w:p>
    <w:p w14:paraId="19415E1A" w14:textId="77777777" w:rsidR="00FE6E0A" w:rsidRDefault="00FE6E0A" w:rsidP="00FE6E0A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1E7AA12D" w14:textId="5CD5D9F2" w:rsidR="00FE6E0A" w:rsidRDefault="00FE6E0A" w:rsidP="00FE6E0A">
      <w:pPr>
        <w:pStyle w:val="ListParagraph"/>
        <w:rPr>
          <w:rFonts w:ascii="Arial" w:hAnsi="Arial" w:cs="Arial"/>
          <w:sz w:val="22"/>
          <w:szCs w:val="22"/>
        </w:rPr>
      </w:pPr>
      <w:r w:rsidRPr="00FE6E0A">
        <w:rPr>
          <w:rFonts w:ascii="Arial" w:hAnsi="Arial" w:cs="Arial"/>
          <w:sz w:val="22"/>
          <w:szCs w:val="22"/>
        </w:rPr>
        <w:t>The draft of ontology created in Protégé with OWL</w:t>
      </w:r>
      <w:r>
        <w:rPr>
          <w:rFonts w:ascii="Arial" w:hAnsi="Arial" w:cs="Arial"/>
          <w:sz w:val="22"/>
          <w:szCs w:val="22"/>
        </w:rPr>
        <w:t xml:space="preserve"> </w:t>
      </w:r>
      <w:r w:rsidR="001A0B07">
        <w:rPr>
          <w:rFonts w:ascii="Arial" w:hAnsi="Arial" w:cs="Arial"/>
          <w:sz w:val="22"/>
          <w:szCs w:val="22"/>
        </w:rPr>
        <w:t xml:space="preserve">can be considered functional and </w:t>
      </w:r>
      <w:r w:rsidR="001D6B4A">
        <w:rPr>
          <w:rFonts w:ascii="Arial" w:hAnsi="Arial" w:cs="Arial"/>
          <w:sz w:val="22"/>
          <w:szCs w:val="22"/>
        </w:rPr>
        <w:t>retrieving the correct results after the testing performed in the section 4 of this report.</w:t>
      </w:r>
    </w:p>
    <w:p w14:paraId="71C4EF49" w14:textId="77777777" w:rsidR="001D6B4A" w:rsidRDefault="001D6B4A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050F95B0" w14:textId="6CA3AB9E" w:rsidR="001D6B4A" w:rsidRDefault="001D6B4A" w:rsidP="00FE6E0A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Nevertheless</w:t>
      </w:r>
      <w:r w:rsidR="00DB29E5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the ontology would need to be </w:t>
      </w:r>
      <w:r w:rsidR="00D5614A">
        <w:rPr>
          <w:rFonts w:ascii="Arial" w:hAnsi="Arial" w:cs="Arial"/>
          <w:sz w:val="22"/>
          <w:szCs w:val="22"/>
        </w:rPr>
        <w:t>implemented with all the data of the publications available in the stock of the library</w:t>
      </w:r>
      <w:r w:rsidR="00E05DEA">
        <w:rPr>
          <w:rFonts w:ascii="Arial" w:hAnsi="Arial" w:cs="Arial"/>
          <w:sz w:val="22"/>
          <w:szCs w:val="22"/>
        </w:rPr>
        <w:t xml:space="preserve">, more quality and accuracy test should be </w:t>
      </w:r>
      <w:r w:rsidR="00F41747">
        <w:rPr>
          <w:rFonts w:ascii="Arial" w:hAnsi="Arial" w:cs="Arial"/>
          <w:sz w:val="22"/>
          <w:szCs w:val="22"/>
        </w:rPr>
        <w:t>performed,</w:t>
      </w:r>
      <w:r w:rsidR="00E05DEA">
        <w:rPr>
          <w:rFonts w:ascii="Arial" w:hAnsi="Arial" w:cs="Arial"/>
          <w:sz w:val="22"/>
          <w:szCs w:val="22"/>
        </w:rPr>
        <w:t xml:space="preserve"> </w:t>
      </w:r>
      <w:r w:rsidR="00F41747">
        <w:rPr>
          <w:rFonts w:ascii="Arial" w:hAnsi="Arial" w:cs="Arial"/>
          <w:sz w:val="22"/>
          <w:szCs w:val="22"/>
        </w:rPr>
        <w:t>and a deep review of object properties should be done.</w:t>
      </w:r>
      <w:r w:rsidR="00F41747">
        <w:rPr>
          <w:rFonts w:ascii="Arial" w:hAnsi="Arial" w:cs="Arial"/>
          <w:sz w:val="22"/>
          <w:szCs w:val="22"/>
        </w:rPr>
        <w:br/>
      </w:r>
      <w:r w:rsidR="00F41747">
        <w:rPr>
          <w:rFonts w:ascii="Arial" w:hAnsi="Arial" w:cs="Arial"/>
          <w:sz w:val="22"/>
          <w:szCs w:val="22"/>
        </w:rPr>
        <w:br/>
        <w:t>It can be said that, at the current status, it could represent a good base for a AI-powered software for records research purposes.</w:t>
      </w:r>
    </w:p>
    <w:p w14:paraId="64E8B6DE" w14:textId="77777777" w:rsidR="00C93246" w:rsidRDefault="00C93246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67A80457" w14:textId="77777777" w:rsidR="00AF6EF1" w:rsidRDefault="00AF6EF1" w:rsidP="00275F40">
      <w:pPr>
        <w:rPr>
          <w:rFonts w:ascii="Arial" w:hAnsi="Arial" w:cs="Arial"/>
          <w:b/>
          <w:bCs/>
          <w:sz w:val="22"/>
          <w:szCs w:val="22"/>
        </w:rPr>
      </w:pPr>
    </w:p>
    <w:p w14:paraId="381BBF4C" w14:textId="77777777" w:rsidR="00AF6EF1" w:rsidRDefault="00AF6EF1" w:rsidP="00275F40">
      <w:pPr>
        <w:rPr>
          <w:rFonts w:ascii="Arial" w:hAnsi="Arial" w:cs="Arial"/>
          <w:b/>
          <w:bCs/>
          <w:sz w:val="22"/>
          <w:szCs w:val="22"/>
        </w:rPr>
      </w:pPr>
    </w:p>
    <w:p w14:paraId="174D4760" w14:textId="77777777" w:rsidR="00AF6EF1" w:rsidRDefault="00AF6EF1" w:rsidP="00275F40">
      <w:pPr>
        <w:rPr>
          <w:rFonts w:ascii="Arial" w:hAnsi="Arial" w:cs="Arial"/>
          <w:b/>
          <w:bCs/>
          <w:sz w:val="22"/>
          <w:szCs w:val="22"/>
        </w:rPr>
      </w:pPr>
    </w:p>
    <w:p w14:paraId="4AF3EF60" w14:textId="77777777" w:rsidR="00AF6EF1" w:rsidRDefault="00AF6EF1" w:rsidP="00275F40">
      <w:pPr>
        <w:rPr>
          <w:rFonts w:ascii="Arial" w:hAnsi="Arial" w:cs="Arial"/>
          <w:b/>
          <w:bCs/>
          <w:sz w:val="22"/>
          <w:szCs w:val="22"/>
        </w:rPr>
      </w:pPr>
    </w:p>
    <w:p w14:paraId="42C33C13" w14:textId="77777777" w:rsidR="00AF6EF1" w:rsidRDefault="00AF6EF1" w:rsidP="00275F40">
      <w:pPr>
        <w:rPr>
          <w:rFonts w:ascii="Arial" w:hAnsi="Arial" w:cs="Arial"/>
          <w:b/>
          <w:bCs/>
          <w:sz w:val="22"/>
          <w:szCs w:val="22"/>
        </w:rPr>
      </w:pPr>
    </w:p>
    <w:p w14:paraId="13DF933A" w14:textId="77777777" w:rsidR="00AF6EF1" w:rsidRDefault="00AF6EF1" w:rsidP="00275F40">
      <w:pPr>
        <w:rPr>
          <w:rFonts w:ascii="Arial" w:hAnsi="Arial" w:cs="Arial"/>
          <w:b/>
          <w:bCs/>
          <w:sz w:val="22"/>
          <w:szCs w:val="22"/>
        </w:rPr>
      </w:pPr>
    </w:p>
    <w:p w14:paraId="79AA7F2B" w14:textId="77777777" w:rsidR="00AF6EF1" w:rsidRDefault="00AF6EF1" w:rsidP="00275F40">
      <w:pPr>
        <w:rPr>
          <w:rFonts w:ascii="Arial" w:hAnsi="Arial" w:cs="Arial"/>
          <w:b/>
          <w:bCs/>
          <w:sz w:val="22"/>
          <w:szCs w:val="22"/>
        </w:rPr>
      </w:pPr>
    </w:p>
    <w:p w14:paraId="7C7521F5" w14:textId="77777777" w:rsidR="00AF6EF1" w:rsidRDefault="00AF6EF1" w:rsidP="00275F40">
      <w:pPr>
        <w:rPr>
          <w:rFonts w:ascii="Arial" w:hAnsi="Arial" w:cs="Arial"/>
          <w:b/>
          <w:bCs/>
          <w:sz w:val="22"/>
          <w:szCs w:val="22"/>
        </w:rPr>
      </w:pPr>
    </w:p>
    <w:p w14:paraId="2E294100" w14:textId="77777777" w:rsidR="00AF6EF1" w:rsidRDefault="00AF6EF1" w:rsidP="00275F40">
      <w:pPr>
        <w:rPr>
          <w:rFonts w:ascii="Arial" w:hAnsi="Arial" w:cs="Arial"/>
          <w:b/>
          <w:bCs/>
          <w:sz w:val="22"/>
          <w:szCs w:val="22"/>
        </w:rPr>
      </w:pPr>
    </w:p>
    <w:p w14:paraId="056CB5F3" w14:textId="77777777" w:rsidR="00AF6EF1" w:rsidRDefault="00AF6EF1" w:rsidP="00275F40">
      <w:pPr>
        <w:rPr>
          <w:rFonts w:ascii="Arial" w:hAnsi="Arial" w:cs="Arial"/>
          <w:b/>
          <w:bCs/>
          <w:sz w:val="22"/>
          <w:szCs w:val="22"/>
        </w:rPr>
      </w:pPr>
    </w:p>
    <w:p w14:paraId="28B67518" w14:textId="15BEE863" w:rsidR="00C93246" w:rsidRPr="00275F40" w:rsidRDefault="00C93246" w:rsidP="00AB1368">
      <w:pPr>
        <w:ind w:left="720"/>
        <w:rPr>
          <w:rFonts w:ascii="Arial" w:hAnsi="Arial" w:cs="Arial"/>
          <w:b/>
          <w:bCs/>
          <w:sz w:val="22"/>
          <w:szCs w:val="22"/>
        </w:rPr>
      </w:pPr>
      <w:r w:rsidRPr="00275F40">
        <w:rPr>
          <w:rFonts w:ascii="Arial" w:hAnsi="Arial" w:cs="Arial"/>
          <w:b/>
          <w:bCs/>
          <w:sz w:val="22"/>
          <w:szCs w:val="22"/>
        </w:rPr>
        <w:lastRenderedPageBreak/>
        <w:t>References:</w:t>
      </w:r>
    </w:p>
    <w:p w14:paraId="277D75A4" w14:textId="77777777" w:rsidR="00C93246" w:rsidRDefault="00C93246" w:rsidP="00AB1368">
      <w:pPr>
        <w:pStyle w:val="ListParagraph"/>
        <w:rPr>
          <w:rFonts w:ascii="Arial" w:hAnsi="Arial" w:cs="Arial"/>
          <w:sz w:val="22"/>
          <w:szCs w:val="22"/>
        </w:rPr>
      </w:pPr>
    </w:p>
    <w:p w14:paraId="3E8427C9" w14:textId="77777777" w:rsidR="00AB1368" w:rsidRDefault="00275F40" w:rsidP="00AB1368">
      <w:pPr>
        <w:ind w:left="720"/>
        <w:rPr>
          <w:rFonts w:ascii="Arial" w:hAnsi="Arial" w:cs="Arial"/>
          <w:sz w:val="22"/>
          <w:szCs w:val="22"/>
        </w:rPr>
      </w:pPr>
      <w:r w:rsidRPr="0037046E">
        <w:rPr>
          <w:rFonts w:ascii="Arial" w:hAnsi="Arial" w:cs="Arial"/>
          <w:b/>
          <w:bCs/>
          <w:sz w:val="22"/>
          <w:szCs w:val="22"/>
        </w:rPr>
        <w:t>Alti, A., Boukerram, A. &amp; Roose, P.</w:t>
      </w:r>
      <w:r>
        <w:rPr>
          <w:rFonts w:ascii="Arial" w:hAnsi="Arial" w:cs="Arial"/>
          <w:sz w:val="22"/>
          <w:szCs w:val="22"/>
        </w:rPr>
        <w:t xml:space="preserve"> </w:t>
      </w:r>
      <w:r w:rsidRPr="005122B2">
        <w:rPr>
          <w:rFonts w:ascii="Arial" w:hAnsi="Arial" w:cs="Arial"/>
          <w:sz w:val="22"/>
          <w:szCs w:val="22"/>
        </w:rPr>
        <w:t>(2013) Ontology and tool support for quality service management. </w:t>
      </w:r>
      <w:r w:rsidRPr="005122B2">
        <w:rPr>
          <w:rFonts w:ascii="Arial" w:hAnsi="Arial" w:cs="Arial"/>
          <w:i/>
          <w:iCs/>
          <w:sz w:val="22"/>
          <w:szCs w:val="22"/>
        </w:rPr>
        <w:t>Journal of systems and information technology</w:t>
      </w:r>
      <w:r w:rsidRPr="005122B2">
        <w:rPr>
          <w:rFonts w:ascii="Arial" w:hAnsi="Arial" w:cs="Arial"/>
          <w:sz w:val="22"/>
          <w:szCs w:val="22"/>
        </w:rPr>
        <w:t>. [Online] 15 (1), 4–23.</w:t>
      </w:r>
      <w:r>
        <w:rPr>
          <w:rFonts w:ascii="Arial" w:hAnsi="Arial" w:cs="Arial"/>
          <w:sz w:val="22"/>
          <w:szCs w:val="22"/>
        </w:rPr>
        <w:t xml:space="preserve"> Available from: </w:t>
      </w:r>
      <w:hyperlink r:id="rId8" w:history="1">
        <w:r w:rsidRPr="00D32036">
          <w:rPr>
            <w:rStyle w:val="Hyperlink"/>
            <w:rFonts w:ascii="Arial" w:hAnsi="Arial" w:cs="Arial"/>
            <w:sz w:val="22"/>
            <w:szCs w:val="22"/>
          </w:rPr>
          <w:t>https://www-emerald-com.uniessexlib.idm.oclc.org/jsit/article/15/1/4/246850/Ontology-and-tool-support-for-quality-service</w:t>
        </w:r>
      </w:hyperlink>
      <w:r>
        <w:rPr>
          <w:rFonts w:ascii="Arial" w:hAnsi="Arial" w:cs="Arial"/>
          <w:sz w:val="22"/>
          <w:szCs w:val="22"/>
        </w:rPr>
        <w:t xml:space="preserve"> [Accessed 10th January 2026].</w:t>
      </w:r>
    </w:p>
    <w:p w14:paraId="530CE794" w14:textId="77777777" w:rsidR="00275F40" w:rsidRDefault="00275F40" w:rsidP="00AB1368">
      <w:pPr>
        <w:ind w:left="720"/>
        <w:rPr>
          <w:rFonts w:ascii="Arial" w:hAnsi="Arial" w:cs="Arial"/>
          <w:sz w:val="22"/>
          <w:szCs w:val="22"/>
        </w:rPr>
      </w:pPr>
      <w:r w:rsidRPr="00246BE1">
        <w:rPr>
          <w:rFonts w:ascii="Arial" w:hAnsi="Arial" w:cs="Arial"/>
          <w:b/>
          <w:bCs/>
          <w:sz w:val="22"/>
          <w:szCs w:val="22"/>
        </w:rPr>
        <w:t>Debellis, M.</w:t>
      </w:r>
      <w:r>
        <w:rPr>
          <w:rFonts w:ascii="Arial" w:hAnsi="Arial" w:cs="Arial"/>
          <w:sz w:val="22"/>
          <w:szCs w:val="22"/>
        </w:rPr>
        <w:t xml:space="preserve"> (2021) </w:t>
      </w:r>
      <w:r w:rsidRPr="00E97C67">
        <w:rPr>
          <w:rFonts w:ascii="Arial" w:hAnsi="Arial" w:cs="Arial"/>
          <w:i/>
          <w:iCs/>
          <w:sz w:val="22"/>
          <w:szCs w:val="22"/>
        </w:rPr>
        <w:t>New Protégé Pizza Tutorial</w:t>
      </w:r>
      <w:r>
        <w:rPr>
          <w:rFonts w:ascii="Arial" w:hAnsi="Arial" w:cs="Arial"/>
          <w:sz w:val="22"/>
          <w:szCs w:val="22"/>
        </w:rPr>
        <w:t xml:space="preserve">. (Online) Available from: </w:t>
      </w:r>
      <w:hyperlink r:id="rId9" w:history="1">
        <w:r w:rsidRPr="00D32036">
          <w:rPr>
            <w:rStyle w:val="Hyperlink"/>
            <w:rFonts w:ascii="Arial" w:hAnsi="Arial" w:cs="Arial"/>
            <w:sz w:val="22"/>
            <w:szCs w:val="22"/>
          </w:rPr>
          <w:t>https://tinyurl.com/NewPizzaTutorialV3-2</w:t>
        </w:r>
      </w:hyperlink>
      <w:r>
        <w:rPr>
          <w:rFonts w:ascii="Arial" w:hAnsi="Arial" w:cs="Arial"/>
          <w:sz w:val="22"/>
          <w:szCs w:val="22"/>
        </w:rPr>
        <w:t xml:space="preserve"> [Accessed 12th January 2026].</w:t>
      </w:r>
    </w:p>
    <w:p w14:paraId="311CF3A8" w14:textId="77777777" w:rsidR="00275F40" w:rsidRDefault="00275F40" w:rsidP="00AB1368">
      <w:pPr>
        <w:ind w:left="720"/>
        <w:rPr>
          <w:rFonts w:ascii="Arial" w:hAnsi="Arial" w:cs="Arial"/>
          <w:sz w:val="22"/>
          <w:szCs w:val="22"/>
        </w:rPr>
      </w:pPr>
      <w:r w:rsidRPr="000B5449">
        <w:rPr>
          <w:rFonts w:ascii="Arial" w:hAnsi="Arial" w:cs="Arial"/>
          <w:b/>
          <w:bCs/>
          <w:sz w:val="22"/>
          <w:szCs w:val="22"/>
        </w:rPr>
        <w:t>Noy, N.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B5449">
        <w:rPr>
          <w:rFonts w:ascii="Arial" w:hAnsi="Arial" w:cs="Arial"/>
          <w:b/>
          <w:bCs/>
          <w:sz w:val="22"/>
          <w:szCs w:val="22"/>
        </w:rPr>
        <w:t>F. &amp; McGuinness, D.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B5449">
        <w:rPr>
          <w:rFonts w:ascii="Arial" w:hAnsi="Arial" w:cs="Arial"/>
          <w:b/>
          <w:bCs/>
          <w:sz w:val="22"/>
          <w:szCs w:val="22"/>
        </w:rPr>
        <w:t>L.</w:t>
      </w:r>
      <w:r>
        <w:rPr>
          <w:rFonts w:ascii="Arial" w:hAnsi="Arial" w:cs="Arial"/>
          <w:sz w:val="22"/>
          <w:szCs w:val="22"/>
        </w:rPr>
        <w:t xml:space="preserve"> (2001) </w:t>
      </w:r>
      <w:r w:rsidRPr="00D758A8">
        <w:rPr>
          <w:rFonts w:ascii="Arial" w:hAnsi="Arial" w:cs="Arial"/>
          <w:i/>
          <w:iCs/>
          <w:sz w:val="22"/>
          <w:szCs w:val="22"/>
        </w:rPr>
        <w:t>Ontology Development 101: A Guide to Creating Your First Ontology</w:t>
      </w:r>
      <w:r>
        <w:rPr>
          <w:rFonts w:ascii="Arial" w:hAnsi="Arial" w:cs="Arial"/>
          <w:sz w:val="22"/>
          <w:szCs w:val="22"/>
        </w:rPr>
        <w:t xml:space="preserve"> [Online]. Available from: </w:t>
      </w:r>
      <w:hyperlink r:id="rId10" w:history="1">
        <w:r w:rsidRPr="00D32036">
          <w:rPr>
            <w:rStyle w:val="Hyperlink"/>
            <w:rFonts w:ascii="Arial" w:hAnsi="Arial" w:cs="Arial"/>
            <w:sz w:val="22"/>
            <w:szCs w:val="22"/>
          </w:rPr>
          <w:t>http://protege.stanford.edu/publications/ontology_development/ontology101.pdf</w:t>
        </w:r>
      </w:hyperlink>
      <w:r>
        <w:rPr>
          <w:rFonts w:ascii="Arial" w:hAnsi="Arial" w:cs="Arial"/>
          <w:sz w:val="22"/>
          <w:szCs w:val="22"/>
        </w:rPr>
        <w:t xml:space="preserve"> [Accessed 10th January 2026].</w:t>
      </w:r>
    </w:p>
    <w:p w14:paraId="14D61AFA" w14:textId="77777777" w:rsidR="00C93246" w:rsidRDefault="00C93246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6F302E49" w14:textId="77777777" w:rsidR="00C93246" w:rsidRDefault="00C93246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295727FE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6D09DECE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03E04C6B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0D7F58F8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26670635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3454AA75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6449858C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3CFC2861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67CAF4DA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1D3A8B4A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5C0917D1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2B5C9760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0DBE2931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325AD108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09BDE507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2D73D5F4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706C8614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2B790289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5EC87CA1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6B5C8ADC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6121EF2A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6FAB0E6D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3574C77C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448C990C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6318FD0D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2776F85F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51D8AE53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434D53BF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7A61E1FD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457F070E" w14:textId="77777777" w:rsidR="00AD33E3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p w14:paraId="379F3686" w14:textId="77777777" w:rsidR="00F90AC7" w:rsidRPr="00377044" w:rsidRDefault="00F90AC7" w:rsidP="00F90AC7">
      <w:pPr>
        <w:rPr>
          <w:rFonts w:ascii="Arial" w:hAnsi="Arial" w:cs="Arial"/>
          <w:b/>
          <w:bCs/>
          <w:sz w:val="22"/>
          <w:szCs w:val="22"/>
        </w:rPr>
      </w:pPr>
      <w:r w:rsidRPr="00377044">
        <w:rPr>
          <w:rFonts w:ascii="Arial" w:hAnsi="Arial" w:cs="Arial"/>
          <w:b/>
          <w:bCs/>
          <w:sz w:val="22"/>
          <w:szCs w:val="22"/>
        </w:rPr>
        <w:lastRenderedPageBreak/>
        <w:t xml:space="preserve">APPENDIX A. </w:t>
      </w:r>
    </w:p>
    <w:p w14:paraId="71FB88EB" w14:textId="77777777" w:rsidR="00F90AC7" w:rsidRDefault="00F90AC7" w:rsidP="00F90AC7">
      <w:pPr>
        <w:rPr>
          <w:rFonts w:ascii="Arial" w:hAnsi="Arial" w:cs="Arial"/>
          <w:b/>
          <w:bCs/>
          <w:sz w:val="22"/>
          <w:szCs w:val="22"/>
        </w:rPr>
      </w:pPr>
      <w:r w:rsidRPr="00377044">
        <w:rPr>
          <w:rFonts w:ascii="Arial" w:hAnsi="Arial" w:cs="Arial"/>
          <w:b/>
          <w:bCs/>
          <w:sz w:val="22"/>
          <w:szCs w:val="22"/>
        </w:rPr>
        <w:t>Protégé Screenshots.</w:t>
      </w:r>
    </w:p>
    <w:p w14:paraId="59C0A232" w14:textId="77777777" w:rsidR="00F90AC7" w:rsidRPr="00C40E7D" w:rsidRDefault="00F90AC7" w:rsidP="00F90AC7">
      <w:pPr>
        <w:rPr>
          <w:rFonts w:ascii="Arial" w:hAnsi="Arial" w:cs="Arial"/>
          <w:sz w:val="22"/>
          <w:szCs w:val="22"/>
        </w:rPr>
      </w:pPr>
      <w:r w:rsidRPr="00C40E7D">
        <w:rPr>
          <w:rFonts w:ascii="Arial" w:hAnsi="Arial" w:cs="Arial"/>
          <w:sz w:val="22"/>
          <w:szCs w:val="22"/>
        </w:rPr>
        <w:t>Fig. 1 Nine Main Classes.</w:t>
      </w:r>
    </w:p>
    <w:p w14:paraId="4E1B37B2" w14:textId="77777777" w:rsidR="00F90AC7" w:rsidRDefault="00F90AC7" w:rsidP="00F90AC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1A59881" wp14:editId="08D86FEC">
            <wp:extent cx="5759450" cy="2440305"/>
            <wp:effectExtent l="0" t="0" r="0" b="0"/>
            <wp:docPr id="97710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02253" name="Picture 9771022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9836" w14:textId="77777777" w:rsidR="00F90AC7" w:rsidRDefault="00F90AC7" w:rsidP="00F90AC7">
      <w:pPr>
        <w:rPr>
          <w:rFonts w:ascii="Arial" w:hAnsi="Arial" w:cs="Arial"/>
          <w:b/>
          <w:bCs/>
          <w:sz w:val="22"/>
          <w:szCs w:val="22"/>
        </w:rPr>
      </w:pPr>
    </w:p>
    <w:p w14:paraId="4DBFFC59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5940CD07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2606788F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614BD8D1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35C9C615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18C0ECA5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3C4347B0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7C220B4B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41182CB7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577834AE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3989ED00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7B55E127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28AB924D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591854A2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1573C1B1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14DA59ED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17B89C89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2059F988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36C68E01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 w:rsidRPr="00C40E7D">
        <w:rPr>
          <w:rFonts w:ascii="Arial" w:hAnsi="Arial" w:cs="Arial"/>
          <w:sz w:val="22"/>
          <w:szCs w:val="22"/>
        </w:rPr>
        <w:lastRenderedPageBreak/>
        <w:t>Fig. 2 Classes and Subclasses (Hierarchy).</w:t>
      </w:r>
    </w:p>
    <w:p w14:paraId="7A428DA8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24A6927" wp14:editId="2BB0F4C1">
            <wp:extent cx="5759450" cy="6873875"/>
            <wp:effectExtent l="0" t="0" r="0" b="3175"/>
            <wp:docPr id="348528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28983" name="Picture 3485289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87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694E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7671B82A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03B31381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07FFF33D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0123278E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3CB1357F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755E2AD7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Fig. 3 Disjoint With (sub-class </w:t>
      </w:r>
      <w:r w:rsidRPr="000D77C2">
        <w:rPr>
          <w:rFonts w:ascii="Arial" w:hAnsi="Arial" w:cs="Arial"/>
          <w:i/>
          <w:iCs/>
          <w:sz w:val="22"/>
          <w:szCs w:val="22"/>
        </w:rPr>
        <w:t>FictionBook</w:t>
      </w:r>
      <w:r>
        <w:rPr>
          <w:rFonts w:ascii="Arial" w:hAnsi="Arial" w:cs="Arial"/>
          <w:sz w:val="22"/>
          <w:szCs w:val="22"/>
        </w:rPr>
        <w:t>).</w:t>
      </w:r>
    </w:p>
    <w:p w14:paraId="389E8061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EAA660E" wp14:editId="2A1A0E0A">
            <wp:extent cx="5759450" cy="3978275"/>
            <wp:effectExtent l="0" t="0" r="0" b="3175"/>
            <wp:docPr id="1669527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27396" name="Picture 16695273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CFE6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7AC7690B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Fig. 4 Object Properties.</w:t>
      </w:r>
    </w:p>
    <w:p w14:paraId="4F15B791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4995F23" wp14:editId="4AE3A2D2">
            <wp:extent cx="5759450" cy="2512695"/>
            <wp:effectExtent l="0" t="0" r="0" b="1905"/>
            <wp:docPr id="1963140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40650" name="Picture 19631406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1729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42F53F6F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558F605C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78709DDB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1364E51B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Fig. 5 Data Properties.</w:t>
      </w:r>
    </w:p>
    <w:p w14:paraId="20B5EABE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9EA3BB7" wp14:editId="4A01A4C3">
            <wp:extent cx="5601482" cy="5220429"/>
            <wp:effectExtent l="0" t="0" r="0" b="0"/>
            <wp:docPr id="2045763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63331" name="Picture 20457633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3BC2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2A307F48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218FC619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23AF77DD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1D961767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220C9426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579C4574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21215034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160EA54C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4AE8163F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44AA4D39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5461517B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Fig. 6 Data Restriction.</w:t>
      </w:r>
    </w:p>
    <w:p w14:paraId="347FCA5B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C1A990B" wp14:editId="636E0A6B">
            <wp:extent cx="5759450" cy="3921760"/>
            <wp:effectExtent l="0" t="0" r="0" b="2540"/>
            <wp:docPr id="1228344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44258" name="Picture 12283442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C367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Fig. 7 Defined Class.</w:t>
      </w:r>
    </w:p>
    <w:p w14:paraId="248EFEB1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F929965" wp14:editId="06136819">
            <wp:extent cx="5759450" cy="3943350"/>
            <wp:effectExtent l="0" t="0" r="0" b="0"/>
            <wp:docPr id="2092922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22220" name="Picture 20929222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8F97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</w:p>
    <w:p w14:paraId="150A4BAE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Fig. 8 Testing Defined Class.</w:t>
      </w:r>
    </w:p>
    <w:p w14:paraId="4706120D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18D4799" wp14:editId="14007B1F">
            <wp:extent cx="5759450" cy="3935730"/>
            <wp:effectExtent l="0" t="0" r="0" b="7620"/>
            <wp:docPr id="721062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62771" name="Picture 7210627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4D45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Fig. 9 DL Query Test.</w:t>
      </w:r>
    </w:p>
    <w:p w14:paraId="4D743405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1801320" wp14:editId="4E67925A">
            <wp:extent cx="5759450" cy="1381760"/>
            <wp:effectExtent l="0" t="0" r="0" b="8890"/>
            <wp:docPr id="475413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13152" name="Picture 4754131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897E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Fig. 10 SPARQL Query Test.</w:t>
      </w:r>
    </w:p>
    <w:p w14:paraId="5C339345" w14:textId="77777777" w:rsidR="00F90AC7" w:rsidRDefault="00F90AC7" w:rsidP="00F90A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9E308CC" wp14:editId="57B824C6">
            <wp:extent cx="5759450" cy="1758315"/>
            <wp:effectExtent l="0" t="0" r="0" b="0"/>
            <wp:docPr id="827127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27207" name="Picture 82712720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075D" w14:textId="77777777" w:rsidR="00AD33E3" w:rsidRPr="00FE6E0A" w:rsidRDefault="00AD33E3" w:rsidP="00FE6E0A">
      <w:pPr>
        <w:pStyle w:val="ListParagraph"/>
        <w:rPr>
          <w:rFonts w:ascii="Arial" w:hAnsi="Arial" w:cs="Arial"/>
          <w:sz w:val="22"/>
          <w:szCs w:val="22"/>
        </w:rPr>
      </w:pPr>
    </w:p>
    <w:sectPr w:rsidR="00AD33E3" w:rsidRPr="00FE6E0A" w:rsidSect="00112FED">
      <w:footerReference w:type="default" r:id="rId21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C6BA9" w14:textId="77777777" w:rsidR="0032192D" w:rsidRDefault="0032192D" w:rsidP="000E08CD">
      <w:pPr>
        <w:spacing w:after="0" w:line="240" w:lineRule="auto"/>
      </w:pPr>
      <w:r>
        <w:separator/>
      </w:r>
    </w:p>
  </w:endnote>
  <w:endnote w:type="continuationSeparator" w:id="0">
    <w:p w14:paraId="7CE57C39" w14:textId="77777777" w:rsidR="0032192D" w:rsidRDefault="0032192D" w:rsidP="000E0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4271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1259B" w14:textId="68323179" w:rsidR="000E08CD" w:rsidRDefault="000E08C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E0C576" w14:textId="77777777" w:rsidR="000E08CD" w:rsidRDefault="000E08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822A4" w14:textId="77777777" w:rsidR="0032192D" w:rsidRDefault="0032192D" w:rsidP="000E08CD">
      <w:pPr>
        <w:spacing w:after="0" w:line="240" w:lineRule="auto"/>
      </w:pPr>
      <w:r>
        <w:separator/>
      </w:r>
    </w:p>
  </w:footnote>
  <w:footnote w:type="continuationSeparator" w:id="0">
    <w:p w14:paraId="279EEC79" w14:textId="77777777" w:rsidR="0032192D" w:rsidRDefault="0032192D" w:rsidP="000E0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5747"/>
    <w:multiLevelType w:val="hybridMultilevel"/>
    <w:tmpl w:val="FFB0869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410E9"/>
    <w:multiLevelType w:val="hybridMultilevel"/>
    <w:tmpl w:val="028038C2"/>
    <w:lvl w:ilvl="0" w:tplc="64E89FC6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3121521">
    <w:abstractNumId w:val="0"/>
  </w:num>
  <w:num w:numId="2" w16cid:durableId="1563906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8A"/>
    <w:rsid w:val="000132DB"/>
    <w:rsid w:val="00023F94"/>
    <w:rsid w:val="00042069"/>
    <w:rsid w:val="000526A4"/>
    <w:rsid w:val="00075CD9"/>
    <w:rsid w:val="00076A30"/>
    <w:rsid w:val="000775D2"/>
    <w:rsid w:val="00091D31"/>
    <w:rsid w:val="000A6C2E"/>
    <w:rsid w:val="000A6C3C"/>
    <w:rsid w:val="000B2BE4"/>
    <w:rsid w:val="000D0484"/>
    <w:rsid w:val="000D3609"/>
    <w:rsid w:val="000D3A73"/>
    <w:rsid w:val="000E08CD"/>
    <w:rsid w:val="00112FED"/>
    <w:rsid w:val="00131234"/>
    <w:rsid w:val="00131D33"/>
    <w:rsid w:val="001403CD"/>
    <w:rsid w:val="00174CB1"/>
    <w:rsid w:val="00192000"/>
    <w:rsid w:val="001A0B07"/>
    <w:rsid w:val="001D6290"/>
    <w:rsid w:val="001D6B4A"/>
    <w:rsid w:val="001F1738"/>
    <w:rsid w:val="00247A0A"/>
    <w:rsid w:val="002530C9"/>
    <w:rsid w:val="00257CC2"/>
    <w:rsid w:val="00275F40"/>
    <w:rsid w:val="002A15DF"/>
    <w:rsid w:val="002B1AD4"/>
    <w:rsid w:val="002B2A74"/>
    <w:rsid w:val="002C7114"/>
    <w:rsid w:val="00317966"/>
    <w:rsid w:val="0032192D"/>
    <w:rsid w:val="00325013"/>
    <w:rsid w:val="00325F0C"/>
    <w:rsid w:val="00335C5C"/>
    <w:rsid w:val="00371916"/>
    <w:rsid w:val="003C7ABC"/>
    <w:rsid w:val="003D372C"/>
    <w:rsid w:val="003E29ED"/>
    <w:rsid w:val="004003E1"/>
    <w:rsid w:val="00406CAB"/>
    <w:rsid w:val="00416973"/>
    <w:rsid w:val="00435837"/>
    <w:rsid w:val="004537C0"/>
    <w:rsid w:val="00497831"/>
    <w:rsid w:val="004B6ABA"/>
    <w:rsid w:val="004C4442"/>
    <w:rsid w:val="004F5005"/>
    <w:rsid w:val="00502830"/>
    <w:rsid w:val="0050601D"/>
    <w:rsid w:val="00561748"/>
    <w:rsid w:val="00583526"/>
    <w:rsid w:val="00593DBB"/>
    <w:rsid w:val="00604193"/>
    <w:rsid w:val="00607C25"/>
    <w:rsid w:val="006108FE"/>
    <w:rsid w:val="00613A45"/>
    <w:rsid w:val="006518E3"/>
    <w:rsid w:val="00654920"/>
    <w:rsid w:val="00657F8B"/>
    <w:rsid w:val="006B5EC9"/>
    <w:rsid w:val="006E7CC6"/>
    <w:rsid w:val="006F6244"/>
    <w:rsid w:val="00710271"/>
    <w:rsid w:val="00781605"/>
    <w:rsid w:val="007B3F79"/>
    <w:rsid w:val="007B75B4"/>
    <w:rsid w:val="007F3C8B"/>
    <w:rsid w:val="00852102"/>
    <w:rsid w:val="00866A72"/>
    <w:rsid w:val="00872F31"/>
    <w:rsid w:val="008815BA"/>
    <w:rsid w:val="008A7FBD"/>
    <w:rsid w:val="008B623B"/>
    <w:rsid w:val="008C54D4"/>
    <w:rsid w:val="008D1FF5"/>
    <w:rsid w:val="008D4BFC"/>
    <w:rsid w:val="00916653"/>
    <w:rsid w:val="00942022"/>
    <w:rsid w:val="0094631E"/>
    <w:rsid w:val="009619D3"/>
    <w:rsid w:val="00970459"/>
    <w:rsid w:val="00970501"/>
    <w:rsid w:val="009A6759"/>
    <w:rsid w:val="009C1860"/>
    <w:rsid w:val="009C589C"/>
    <w:rsid w:val="009F2BAA"/>
    <w:rsid w:val="00A21336"/>
    <w:rsid w:val="00A214D3"/>
    <w:rsid w:val="00A274B9"/>
    <w:rsid w:val="00A43CC4"/>
    <w:rsid w:val="00A45624"/>
    <w:rsid w:val="00A775CC"/>
    <w:rsid w:val="00AA6B07"/>
    <w:rsid w:val="00AB1368"/>
    <w:rsid w:val="00AC5062"/>
    <w:rsid w:val="00AC5753"/>
    <w:rsid w:val="00AD269E"/>
    <w:rsid w:val="00AD33E3"/>
    <w:rsid w:val="00AF0C9A"/>
    <w:rsid w:val="00AF1C02"/>
    <w:rsid w:val="00AF6EF1"/>
    <w:rsid w:val="00B03705"/>
    <w:rsid w:val="00B17B8A"/>
    <w:rsid w:val="00B17F1A"/>
    <w:rsid w:val="00B457F2"/>
    <w:rsid w:val="00B47A02"/>
    <w:rsid w:val="00B57D53"/>
    <w:rsid w:val="00B74793"/>
    <w:rsid w:val="00BA08FC"/>
    <w:rsid w:val="00BD2107"/>
    <w:rsid w:val="00BD3C36"/>
    <w:rsid w:val="00C1261C"/>
    <w:rsid w:val="00C44AB7"/>
    <w:rsid w:val="00C56447"/>
    <w:rsid w:val="00C56B80"/>
    <w:rsid w:val="00C93246"/>
    <w:rsid w:val="00CC674D"/>
    <w:rsid w:val="00D00FAB"/>
    <w:rsid w:val="00D04E8A"/>
    <w:rsid w:val="00D16FF0"/>
    <w:rsid w:val="00D27411"/>
    <w:rsid w:val="00D46CE5"/>
    <w:rsid w:val="00D5614A"/>
    <w:rsid w:val="00D81C4F"/>
    <w:rsid w:val="00D9285A"/>
    <w:rsid w:val="00D969EE"/>
    <w:rsid w:val="00D96A53"/>
    <w:rsid w:val="00DB2564"/>
    <w:rsid w:val="00DB29E5"/>
    <w:rsid w:val="00E05DEA"/>
    <w:rsid w:val="00E27CE7"/>
    <w:rsid w:val="00E57C05"/>
    <w:rsid w:val="00E665BB"/>
    <w:rsid w:val="00E75677"/>
    <w:rsid w:val="00E8642E"/>
    <w:rsid w:val="00E91795"/>
    <w:rsid w:val="00EA5539"/>
    <w:rsid w:val="00ED0E0A"/>
    <w:rsid w:val="00ED6208"/>
    <w:rsid w:val="00EE5523"/>
    <w:rsid w:val="00EF3A43"/>
    <w:rsid w:val="00EF57E3"/>
    <w:rsid w:val="00F37231"/>
    <w:rsid w:val="00F41747"/>
    <w:rsid w:val="00F72BB5"/>
    <w:rsid w:val="00F73C61"/>
    <w:rsid w:val="00F90AC7"/>
    <w:rsid w:val="00F91AB5"/>
    <w:rsid w:val="00FA0ECE"/>
    <w:rsid w:val="00FE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54D8E"/>
  <w15:chartTrackingRefBased/>
  <w15:docId w15:val="{6970E7AF-D4EC-44F7-A4E0-1E244158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E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7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7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E0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8CD"/>
  </w:style>
  <w:style w:type="paragraph" w:styleId="Footer">
    <w:name w:val="footer"/>
    <w:basedOn w:val="Normal"/>
    <w:link w:val="FooterChar"/>
    <w:uiPriority w:val="99"/>
    <w:unhideWhenUsed/>
    <w:rsid w:val="000E0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8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-emerald-com.uniessexlib.idm.oclc.org/jsit/article/15/1/4/246850/Ontology-and-tool-support-for-quality-service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://protege.stanford.edu/publications/ontology_development/ontology101.pdf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tinyurl.com/NewPizzaTutorialV3-2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01AA7-B7EE-4771-9D76-579C4A0CF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10</Pages>
  <Words>1224</Words>
  <Characters>6443</Characters>
  <Application>Microsoft Office Word</Application>
  <DocSecurity>0</DocSecurity>
  <Lines>257</Lines>
  <Paragraphs>72</Paragraphs>
  <ScaleCrop>false</ScaleCrop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Trevisi</dc:creator>
  <cp:keywords/>
  <dc:description/>
  <cp:lastModifiedBy>Andrea Trevisi</cp:lastModifiedBy>
  <cp:revision>172</cp:revision>
  <dcterms:created xsi:type="dcterms:W3CDTF">2026-01-18T02:45:00Z</dcterms:created>
  <dcterms:modified xsi:type="dcterms:W3CDTF">2026-01-18T06:44:00Z</dcterms:modified>
</cp:coreProperties>
</file>