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0A674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1992257"/>
      <w:bookmarkEnd w:id="0"/>
    </w:p>
    <w:p w14:paraId="4DBF6096" w14:textId="77777777" w:rsidR="001F53DF" w:rsidRDefault="001F53DF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B0FDA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C8F425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8570D0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C9D712" w14:textId="144AED7C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Documentation </w:t>
      </w:r>
    </w:p>
    <w:p w14:paraId="5C2F8106" w14:textId="09E652EA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</w:p>
    <w:p w14:paraId="545CEAC6" w14:textId="1BB3E551" w:rsidR="00F92ED5" w:rsidRDefault="00431027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1027">
        <w:rPr>
          <w:rFonts w:ascii="Times New Roman" w:hAnsi="Times New Roman" w:cs="Times New Roman"/>
          <w:b/>
          <w:bCs/>
          <w:sz w:val="28"/>
          <w:szCs w:val="28"/>
        </w:rPr>
        <w:t>LTS-Net: A Temporal Transfer Learning Framework for Cross-Year Landslide Segmentation</w:t>
      </w:r>
    </w:p>
    <w:p w14:paraId="47BBDE71" w14:textId="77777777" w:rsidR="002D2DF9" w:rsidRDefault="002D2DF9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80262D" w14:textId="21B16FDC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Worked Under the Supervision</w:t>
      </w:r>
    </w:p>
    <w:p w14:paraId="07A8B199" w14:textId="031592C1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Of</w:t>
      </w:r>
    </w:p>
    <w:p w14:paraId="3E06671A" w14:textId="77777777" w:rsidR="00567A4B" w:rsidRDefault="00567A4B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7A4B">
        <w:rPr>
          <w:rFonts w:ascii="Times New Roman" w:hAnsi="Times New Roman" w:cs="Times New Roman"/>
          <w:b/>
          <w:bCs/>
          <w:sz w:val="28"/>
          <w:szCs w:val="28"/>
        </w:rPr>
        <w:t>Dr. Yunus Ali Pulpadan</w:t>
      </w:r>
    </w:p>
    <w:p w14:paraId="7A2FE00B" w14:textId="552315C1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Assistant Professor , Earth and Environmental Science {EES} , IISER Mohali </w:t>
      </w:r>
    </w:p>
    <w:p w14:paraId="6B1E3B17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1136C4" w14:textId="4A5E701E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By </w:t>
      </w:r>
    </w:p>
    <w:p w14:paraId="314AA199" w14:textId="30D94ADF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Atrii Roy </w:t>
      </w:r>
    </w:p>
    <w:p w14:paraId="553A4BE7" w14:textId="037B63F2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92ED5">
        <w:rPr>
          <w:rFonts w:ascii="Times New Roman" w:hAnsi="Times New Roman" w:cs="Times New Roman"/>
          <w:b/>
          <w:bCs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Year BS (Hons.) DSAI , IIT Guwahati</w:t>
      </w:r>
    </w:p>
    <w:p w14:paraId="247D1388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E7E64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12877F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BE713" w14:textId="77777777" w:rsidR="00050038" w:rsidRDefault="00050038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5143627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5EDE9F" w14:textId="77777777" w:rsidR="00F92ED5" w:rsidRDefault="00F92ED5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E6498" w14:textId="77777777" w:rsidR="00F92ED5" w:rsidRDefault="00F92ED5" w:rsidP="008672B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10552" w14:textId="705F260B" w:rsidR="000D0B21" w:rsidRPr="000D0B21" w:rsidRDefault="000D0B21" w:rsidP="00F92ED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D0B21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Abstract </w:t>
      </w:r>
    </w:p>
    <w:p w14:paraId="27A37211" w14:textId="77777777" w:rsidR="00F34186" w:rsidRPr="00F34186" w:rsidRDefault="00F34186" w:rsidP="00F34186">
      <w:pPr>
        <w:rPr>
          <w:rFonts w:ascii="Times New Roman" w:hAnsi="Times New Roman" w:cs="Times New Roman"/>
        </w:rPr>
      </w:pPr>
      <w:r w:rsidRPr="00F34186">
        <w:rPr>
          <w:rFonts w:ascii="Times New Roman" w:hAnsi="Times New Roman" w:cs="Times New Roman"/>
        </w:rPr>
        <w:t xml:space="preserve">This study introduces </w:t>
      </w:r>
      <w:r w:rsidRPr="00F34186">
        <w:rPr>
          <w:rFonts w:ascii="Times New Roman" w:hAnsi="Times New Roman" w:cs="Times New Roman"/>
          <w:b/>
          <w:bCs/>
        </w:rPr>
        <w:t>LTS-Net (Landslide Temporal Segmentation Network)</w:t>
      </w:r>
      <w:r w:rsidRPr="00F34186">
        <w:rPr>
          <w:rFonts w:ascii="Times New Roman" w:hAnsi="Times New Roman" w:cs="Times New Roman"/>
        </w:rPr>
        <w:t xml:space="preserve"> — a deep learning framework for </w:t>
      </w:r>
      <w:r w:rsidRPr="00F34186">
        <w:rPr>
          <w:rFonts w:ascii="Times New Roman" w:hAnsi="Times New Roman" w:cs="Times New Roman"/>
          <w:b/>
          <w:bCs/>
        </w:rPr>
        <w:t>automated landslide detection and segmentation</w:t>
      </w:r>
      <w:r w:rsidRPr="00F34186">
        <w:rPr>
          <w:rFonts w:ascii="Times New Roman" w:hAnsi="Times New Roman" w:cs="Times New Roman"/>
        </w:rPr>
        <w:t xml:space="preserve"> using </w:t>
      </w:r>
      <w:r w:rsidRPr="00F34186">
        <w:rPr>
          <w:rFonts w:ascii="Times New Roman" w:hAnsi="Times New Roman" w:cs="Times New Roman"/>
          <w:b/>
          <w:bCs/>
        </w:rPr>
        <w:t>PlanetScope 8-band multispectral imagery</w:t>
      </w:r>
      <w:r w:rsidRPr="00F34186">
        <w:rPr>
          <w:rFonts w:ascii="Times New Roman" w:hAnsi="Times New Roman" w:cs="Times New Roman"/>
        </w:rPr>
        <w:t>.</w:t>
      </w:r>
      <w:r w:rsidRPr="00F34186">
        <w:rPr>
          <w:rFonts w:ascii="Times New Roman" w:hAnsi="Times New Roman" w:cs="Times New Roman"/>
        </w:rPr>
        <w:br/>
        <w:t xml:space="preserve">The framework evaluates five architectures — </w:t>
      </w:r>
      <w:r w:rsidRPr="00F34186">
        <w:rPr>
          <w:rFonts w:ascii="Times New Roman" w:hAnsi="Times New Roman" w:cs="Times New Roman"/>
          <w:b/>
          <w:bCs/>
        </w:rPr>
        <w:t>U-Net</w:t>
      </w:r>
      <w:r w:rsidRPr="00F34186">
        <w:rPr>
          <w:rFonts w:ascii="Times New Roman" w:hAnsi="Times New Roman" w:cs="Times New Roman"/>
        </w:rPr>
        <w:t xml:space="preserve">, </w:t>
      </w:r>
      <w:proofErr w:type="spellStart"/>
      <w:r w:rsidRPr="00F34186">
        <w:rPr>
          <w:rFonts w:ascii="Times New Roman" w:hAnsi="Times New Roman" w:cs="Times New Roman"/>
          <w:b/>
          <w:bCs/>
        </w:rPr>
        <w:t>ResU</w:t>
      </w:r>
      <w:proofErr w:type="spellEnd"/>
      <w:r w:rsidRPr="00F34186">
        <w:rPr>
          <w:rFonts w:ascii="Times New Roman" w:hAnsi="Times New Roman" w:cs="Times New Roman"/>
          <w:b/>
          <w:bCs/>
        </w:rPr>
        <w:t>-Net</w:t>
      </w:r>
      <w:r w:rsidRPr="00F34186">
        <w:rPr>
          <w:rFonts w:ascii="Times New Roman" w:hAnsi="Times New Roman" w:cs="Times New Roman"/>
        </w:rPr>
        <w:t xml:space="preserve">, </w:t>
      </w:r>
      <w:r w:rsidRPr="00F34186">
        <w:rPr>
          <w:rFonts w:ascii="Times New Roman" w:hAnsi="Times New Roman" w:cs="Times New Roman"/>
          <w:b/>
          <w:bCs/>
        </w:rPr>
        <w:t>Attention U-Net</w:t>
      </w:r>
      <w:r w:rsidRPr="00F34186">
        <w:rPr>
          <w:rFonts w:ascii="Times New Roman" w:hAnsi="Times New Roman" w:cs="Times New Roman"/>
        </w:rPr>
        <w:t xml:space="preserve">, </w:t>
      </w:r>
      <w:r w:rsidRPr="00F34186">
        <w:rPr>
          <w:rFonts w:ascii="Times New Roman" w:hAnsi="Times New Roman" w:cs="Times New Roman"/>
          <w:b/>
          <w:bCs/>
        </w:rPr>
        <w:t xml:space="preserve">Attention </w:t>
      </w:r>
      <w:proofErr w:type="spellStart"/>
      <w:r w:rsidRPr="00F34186">
        <w:rPr>
          <w:rFonts w:ascii="Times New Roman" w:hAnsi="Times New Roman" w:cs="Times New Roman"/>
          <w:b/>
          <w:bCs/>
        </w:rPr>
        <w:t>ResU</w:t>
      </w:r>
      <w:proofErr w:type="spellEnd"/>
      <w:r w:rsidRPr="00F34186">
        <w:rPr>
          <w:rFonts w:ascii="Times New Roman" w:hAnsi="Times New Roman" w:cs="Times New Roman"/>
          <w:b/>
          <w:bCs/>
        </w:rPr>
        <w:t>-Net</w:t>
      </w:r>
      <w:r w:rsidRPr="00F34186">
        <w:rPr>
          <w:rFonts w:ascii="Times New Roman" w:hAnsi="Times New Roman" w:cs="Times New Roman"/>
        </w:rPr>
        <w:t xml:space="preserve">, and </w:t>
      </w:r>
      <w:r w:rsidRPr="00F34186">
        <w:rPr>
          <w:rFonts w:ascii="Times New Roman" w:hAnsi="Times New Roman" w:cs="Times New Roman"/>
          <w:b/>
          <w:bCs/>
        </w:rPr>
        <w:t>ASDMS U-Net</w:t>
      </w:r>
      <w:r w:rsidRPr="00F34186">
        <w:rPr>
          <w:rFonts w:ascii="Times New Roman" w:hAnsi="Times New Roman" w:cs="Times New Roman"/>
        </w:rPr>
        <w:t xml:space="preserve"> — under </w:t>
      </w:r>
      <w:r w:rsidRPr="00F34186">
        <w:rPr>
          <w:rFonts w:ascii="Times New Roman" w:hAnsi="Times New Roman" w:cs="Times New Roman"/>
          <w:b/>
          <w:bCs/>
        </w:rPr>
        <w:t>cross-year transfer learning conditions</w:t>
      </w:r>
      <w:r w:rsidRPr="00F34186">
        <w:rPr>
          <w:rFonts w:ascii="Times New Roman" w:hAnsi="Times New Roman" w:cs="Times New Roman"/>
        </w:rPr>
        <w:t xml:space="preserve">, where models trained on </w:t>
      </w:r>
      <w:r w:rsidRPr="00F34186">
        <w:rPr>
          <w:rFonts w:ascii="Times New Roman" w:hAnsi="Times New Roman" w:cs="Times New Roman"/>
          <w:b/>
          <w:bCs/>
        </w:rPr>
        <w:t>2024 satellite data</w:t>
      </w:r>
      <w:r w:rsidRPr="00F34186">
        <w:rPr>
          <w:rFonts w:ascii="Times New Roman" w:hAnsi="Times New Roman" w:cs="Times New Roman"/>
        </w:rPr>
        <w:t xml:space="preserve"> are tested on </w:t>
      </w:r>
      <w:r w:rsidRPr="00F34186">
        <w:rPr>
          <w:rFonts w:ascii="Times New Roman" w:hAnsi="Times New Roman" w:cs="Times New Roman"/>
          <w:b/>
          <w:bCs/>
        </w:rPr>
        <w:t>2022 imagery</w:t>
      </w:r>
      <w:r w:rsidRPr="00F34186">
        <w:rPr>
          <w:rFonts w:ascii="Times New Roman" w:hAnsi="Times New Roman" w:cs="Times New Roman"/>
        </w:rPr>
        <w:t xml:space="preserve"> from the same terrain (</w:t>
      </w:r>
      <w:proofErr w:type="spellStart"/>
      <w:r w:rsidRPr="00F34186">
        <w:rPr>
          <w:rFonts w:ascii="Times New Roman" w:hAnsi="Times New Roman" w:cs="Times New Roman"/>
        </w:rPr>
        <w:t>Villangad</w:t>
      </w:r>
      <w:proofErr w:type="spellEnd"/>
      <w:r w:rsidRPr="00F34186">
        <w:rPr>
          <w:rFonts w:ascii="Times New Roman" w:hAnsi="Times New Roman" w:cs="Times New Roman"/>
        </w:rPr>
        <w:t xml:space="preserve"> region, India).</w:t>
      </w:r>
    </w:p>
    <w:p w14:paraId="445BB364" w14:textId="77777777" w:rsidR="00F34186" w:rsidRPr="00F34186" w:rsidRDefault="00F34186" w:rsidP="00F34186">
      <w:pPr>
        <w:rPr>
          <w:rFonts w:ascii="Times New Roman" w:hAnsi="Times New Roman" w:cs="Times New Roman"/>
        </w:rPr>
      </w:pPr>
      <w:r w:rsidRPr="00F34186">
        <w:rPr>
          <w:rFonts w:ascii="Times New Roman" w:hAnsi="Times New Roman" w:cs="Times New Roman"/>
        </w:rPr>
        <w:t xml:space="preserve">Results demonstrate that </w:t>
      </w:r>
      <w:proofErr w:type="spellStart"/>
      <w:r w:rsidRPr="00F34186">
        <w:rPr>
          <w:rFonts w:ascii="Times New Roman" w:hAnsi="Times New Roman" w:cs="Times New Roman"/>
          <w:b/>
          <w:bCs/>
        </w:rPr>
        <w:t>ResU</w:t>
      </w:r>
      <w:proofErr w:type="spellEnd"/>
      <w:r w:rsidRPr="00F34186">
        <w:rPr>
          <w:rFonts w:ascii="Times New Roman" w:hAnsi="Times New Roman" w:cs="Times New Roman"/>
          <w:b/>
          <w:bCs/>
        </w:rPr>
        <w:t>-Net</w:t>
      </w:r>
      <w:r w:rsidRPr="00F34186">
        <w:rPr>
          <w:rFonts w:ascii="Times New Roman" w:hAnsi="Times New Roman" w:cs="Times New Roman"/>
        </w:rPr>
        <w:t xml:space="preserve"> achieves the best overall performance with </w:t>
      </w:r>
      <w:r w:rsidRPr="00F34186">
        <w:rPr>
          <w:rFonts w:ascii="Times New Roman" w:hAnsi="Times New Roman" w:cs="Times New Roman"/>
          <w:b/>
          <w:bCs/>
        </w:rPr>
        <w:t>0.9779 accuracy</w:t>
      </w:r>
      <w:r w:rsidRPr="00F34186">
        <w:rPr>
          <w:rFonts w:ascii="Times New Roman" w:hAnsi="Times New Roman" w:cs="Times New Roman"/>
        </w:rPr>
        <w:t xml:space="preserve"> and </w:t>
      </w:r>
      <w:r w:rsidRPr="00F34186">
        <w:rPr>
          <w:rFonts w:ascii="Times New Roman" w:hAnsi="Times New Roman" w:cs="Times New Roman"/>
          <w:b/>
          <w:bCs/>
        </w:rPr>
        <w:t>0.8321 F1-score</w:t>
      </w:r>
      <w:r w:rsidRPr="00F34186">
        <w:rPr>
          <w:rFonts w:ascii="Times New Roman" w:hAnsi="Times New Roman" w:cs="Times New Roman"/>
        </w:rPr>
        <w:t>, highlighting its superior temporal generalization ability.</w:t>
      </w:r>
      <w:r w:rsidRPr="00F34186">
        <w:rPr>
          <w:rFonts w:ascii="Times New Roman" w:hAnsi="Times New Roman" w:cs="Times New Roman"/>
        </w:rPr>
        <w:br/>
        <w:t xml:space="preserve">This work emphasizes the potential of residual and hybrid deep architectures for </w:t>
      </w:r>
      <w:r w:rsidRPr="00F34186">
        <w:rPr>
          <w:rFonts w:ascii="Times New Roman" w:hAnsi="Times New Roman" w:cs="Times New Roman"/>
          <w:b/>
          <w:bCs/>
        </w:rPr>
        <w:t>temporal domain adaptation in geospatial hazard monitoring</w:t>
      </w:r>
      <w:r w:rsidRPr="00F34186">
        <w:rPr>
          <w:rFonts w:ascii="Times New Roman" w:hAnsi="Times New Roman" w:cs="Times New Roman"/>
        </w:rPr>
        <w:t>.</w:t>
      </w:r>
    </w:p>
    <w:p w14:paraId="29F7FAA7" w14:textId="16EA5D75" w:rsidR="00140FE6" w:rsidRDefault="00F34186" w:rsidP="00140F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58EF6A9D" w14:textId="77777777" w:rsidR="00F34186" w:rsidRDefault="00F34186" w:rsidP="00140FE6">
      <w:pPr>
        <w:rPr>
          <w:rFonts w:ascii="Times New Roman" w:hAnsi="Times New Roman" w:cs="Times New Roman"/>
        </w:rPr>
      </w:pPr>
    </w:p>
    <w:p w14:paraId="0B5FA057" w14:textId="77777777" w:rsidR="00F34186" w:rsidRDefault="00F34186" w:rsidP="00140FE6">
      <w:pPr>
        <w:rPr>
          <w:rFonts w:ascii="Times New Roman" w:hAnsi="Times New Roman" w:cs="Times New Roman"/>
        </w:rPr>
      </w:pPr>
    </w:p>
    <w:p w14:paraId="2D7B36FE" w14:textId="77777777" w:rsidR="00F34186" w:rsidRPr="00140FE6" w:rsidRDefault="00F34186" w:rsidP="00140FE6">
      <w:pPr>
        <w:rPr>
          <w:rFonts w:ascii="Times New Roman" w:hAnsi="Times New Roman" w:cs="Times New Roman"/>
        </w:rPr>
      </w:pPr>
    </w:p>
    <w:p w14:paraId="5F274BD5" w14:textId="77777777" w:rsidR="00FB24AE" w:rsidRPr="00FB24AE" w:rsidRDefault="00FB24AE" w:rsidP="00FB24AE">
      <w:pPr>
        <w:rPr>
          <w:rFonts w:ascii="Times New Roman" w:hAnsi="Times New Roman" w:cs="Times New Roman"/>
        </w:rPr>
      </w:pPr>
    </w:p>
    <w:p w14:paraId="757B52A6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0F29A76C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7F456FE1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6D266192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0BD8A2FF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255C6574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53522CD0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6B8B2D17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215C632B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0ECCFE1B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7BB45BEE" w14:textId="77777777" w:rsidR="008672BD" w:rsidRDefault="008672BD" w:rsidP="000D0B21">
      <w:pPr>
        <w:rPr>
          <w:rFonts w:ascii="Times New Roman" w:hAnsi="Times New Roman" w:cs="Times New Roman"/>
        </w:rPr>
      </w:pPr>
    </w:p>
    <w:p w14:paraId="680E7003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793CCF37" w14:textId="59481E02" w:rsidR="000D0B21" w:rsidRPr="000D0B21" w:rsidRDefault="000D0B21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Introduction </w:t>
      </w:r>
    </w:p>
    <w:p w14:paraId="4611238F" w14:textId="77777777" w:rsidR="006462AC" w:rsidRPr="006462AC" w:rsidRDefault="006462AC" w:rsidP="006462AC">
      <w:pPr>
        <w:rPr>
          <w:rFonts w:ascii="Times New Roman" w:hAnsi="Times New Roman" w:cs="Times New Roman"/>
        </w:rPr>
      </w:pPr>
      <w:r w:rsidRPr="006462AC">
        <w:rPr>
          <w:rFonts w:ascii="Times New Roman" w:hAnsi="Times New Roman" w:cs="Times New Roman"/>
        </w:rPr>
        <w:t>Landslides are among the most destructive natural hazards, causing significant loss of life, property, and infrastructure.</w:t>
      </w:r>
      <w:r w:rsidRPr="006462AC">
        <w:rPr>
          <w:rFonts w:ascii="Times New Roman" w:hAnsi="Times New Roman" w:cs="Times New Roman"/>
        </w:rPr>
        <w:br/>
        <w:t>Traditional field-based mapping is labor-intensive and lacks temporal scalability, especially in regions prone to recurrent slope failures.</w:t>
      </w:r>
      <w:r w:rsidRPr="006462AC">
        <w:rPr>
          <w:rFonts w:ascii="Times New Roman" w:hAnsi="Times New Roman" w:cs="Times New Roman"/>
        </w:rPr>
        <w:br/>
        <w:t xml:space="preserve">The emergence of </w:t>
      </w:r>
      <w:r w:rsidRPr="006462AC">
        <w:rPr>
          <w:rFonts w:ascii="Times New Roman" w:hAnsi="Times New Roman" w:cs="Times New Roman"/>
          <w:b/>
          <w:bCs/>
        </w:rPr>
        <w:t>high-resolution multispectral satellite imagery</w:t>
      </w:r>
      <w:r w:rsidRPr="006462AC">
        <w:rPr>
          <w:rFonts w:ascii="Times New Roman" w:hAnsi="Times New Roman" w:cs="Times New Roman"/>
        </w:rPr>
        <w:t xml:space="preserve"> and </w:t>
      </w:r>
      <w:r w:rsidRPr="006462AC">
        <w:rPr>
          <w:rFonts w:ascii="Times New Roman" w:hAnsi="Times New Roman" w:cs="Times New Roman"/>
          <w:b/>
          <w:bCs/>
        </w:rPr>
        <w:t>deep learning-based semantic segmentation</w:t>
      </w:r>
      <w:r w:rsidRPr="006462AC">
        <w:rPr>
          <w:rFonts w:ascii="Times New Roman" w:hAnsi="Times New Roman" w:cs="Times New Roman"/>
        </w:rPr>
        <w:t xml:space="preserve"> provides a powerful alternative for </w:t>
      </w:r>
      <w:r w:rsidRPr="006462AC">
        <w:rPr>
          <w:rFonts w:ascii="Times New Roman" w:hAnsi="Times New Roman" w:cs="Times New Roman"/>
          <w:b/>
          <w:bCs/>
        </w:rPr>
        <w:t>automated landslide detection</w:t>
      </w:r>
      <w:r w:rsidRPr="006462AC">
        <w:rPr>
          <w:rFonts w:ascii="Times New Roman" w:hAnsi="Times New Roman" w:cs="Times New Roman"/>
        </w:rPr>
        <w:t>.</w:t>
      </w:r>
    </w:p>
    <w:p w14:paraId="1A8DEE4E" w14:textId="77777777" w:rsidR="006462AC" w:rsidRPr="006462AC" w:rsidRDefault="006462AC" w:rsidP="006462AC">
      <w:pPr>
        <w:rPr>
          <w:rFonts w:ascii="Times New Roman" w:hAnsi="Times New Roman" w:cs="Times New Roman"/>
        </w:rPr>
      </w:pPr>
      <w:r w:rsidRPr="006462AC">
        <w:rPr>
          <w:rFonts w:ascii="Times New Roman" w:hAnsi="Times New Roman" w:cs="Times New Roman"/>
        </w:rPr>
        <w:t xml:space="preserve">However, a critical challenge remains — models trained on data from one period often fail to generalize to imagery from another year due to changes in </w:t>
      </w:r>
      <w:r w:rsidRPr="006462AC">
        <w:rPr>
          <w:rFonts w:ascii="Times New Roman" w:hAnsi="Times New Roman" w:cs="Times New Roman"/>
          <w:b/>
          <w:bCs/>
        </w:rPr>
        <w:t>illumination, vegetation cover, and sensor calibration</w:t>
      </w:r>
      <w:r w:rsidRPr="006462AC">
        <w:rPr>
          <w:rFonts w:ascii="Times New Roman" w:hAnsi="Times New Roman" w:cs="Times New Roman"/>
        </w:rPr>
        <w:t>.</w:t>
      </w:r>
      <w:r w:rsidRPr="006462AC">
        <w:rPr>
          <w:rFonts w:ascii="Times New Roman" w:hAnsi="Times New Roman" w:cs="Times New Roman"/>
        </w:rPr>
        <w:br/>
        <w:t xml:space="preserve">This research addresses this gap by proposing </w:t>
      </w:r>
      <w:r w:rsidRPr="006462AC">
        <w:rPr>
          <w:rFonts w:ascii="Times New Roman" w:hAnsi="Times New Roman" w:cs="Times New Roman"/>
          <w:b/>
          <w:bCs/>
        </w:rPr>
        <w:t>LTS-Net</w:t>
      </w:r>
      <w:r w:rsidRPr="006462AC">
        <w:rPr>
          <w:rFonts w:ascii="Times New Roman" w:hAnsi="Times New Roman" w:cs="Times New Roman"/>
        </w:rPr>
        <w:t xml:space="preserve">, a unified deep learning framework designed to evaluate </w:t>
      </w:r>
      <w:r w:rsidRPr="006462AC">
        <w:rPr>
          <w:rFonts w:ascii="Times New Roman" w:hAnsi="Times New Roman" w:cs="Times New Roman"/>
          <w:b/>
          <w:bCs/>
        </w:rPr>
        <w:t>cross-year transferability</w:t>
      </w:r>
      <w:r w:rsidRPr="006462AC">
        <w:rPr>
          <w:rFonts w:ascii="Times New Roman" w:hAnsi="Times New Roman" w:cs="Times New Roman"/>
        </w:rPr>
        <w:t xml:space="preserve"> in landslide </w:t>
      </w:r>
      <w:proofErr w:type="spellStart"/>
      <w:r w:rsidRPr="006462AC">
        <w:rPr>
          <w:rFonts w:ascii="Times New Roman" w:hAnsi="Times New Roman" w:cs="Times New Roman"/>
        </w:rPr>
        <w:t>segmentatio</w:t>
      </w:r>
      <w:proofErr w:type="spellEnd"/>
    </w:p>
    <w:p w14:paraId="2F375A7E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58C54C3C" w14:textId="77777777" w:rsidR="006462AC" w:rsidRDefault="006462AC" w:rsidP="000D0B21">
      <w:pPr>
        <w:rPr>
          <w:rFonts w:ascii="Times New Roman" w:hAnsi="Times New Roman" w:cs="Times New Roman"/>
        </w:rPr>
      </w:pPr>
    </w:p>
    <w:p w14:paraId="43F3F87E" w14:textId="77777777" w:rsidR="006462AC" w:rsidRDefault="006462AC" w:rsidP="000D0B21">
      <w:pPr>
        <w:rPr>
          <w:rFonts w:ascii="Times New Roman" w:hAnsi="Times New Roman" w:cs="Times New Roman"/>
        </w:rPr>
      </w:pPr>
    </w:p>
    <w:p w14:paraId="2DB3CCF5" w14:textId="77777777" w:rsidR="006462AC" w:rsidRDefault="006462AC" w:rsidP="000D0B21">
      <w:pPr>
        <w:rPr>
          <w:rFonts w:ascii="Times New Roman" w:hAnsi="Times New Roman" w:cs="Times New Roman"/>
        </w:rPr>
      </w:pPr>
    </w:p>
    <w:p w14:paraId="27F47E92" w14:textId="77777777" w:rsidR="006462AC" w:rsidRDefault="006462AC" w:rsidP="000D0B21">
      <w:pPr>
        <w:rPr>
          <w:rFonts w:ascii="Times New Roman" w:hAnsi="Times New Roman" w:cs="Times New Roman"/>
        </w:rPr>
      </w:pPr>
    </w:p>
    <w:p w14:paraId="7EB2FCEF" w14:textId="77777777" w:rsidR="006462AC" w:rsidRDefault="006462AC" w:rsidP="000D0B21">
      <w:pPr>
        <w:rPr>
          <w:rFonts w:ascii="Times New Roman" w:hAnsi="Times New Roman" w:cs="Times New Roman"/>
        </w:rPr>
      </w:pPr>
    </w:p>
    <w:p w14:paraId="5E973986" w14:textId="77777777" w:rsidR="006462AC" w:rsidRDefault="006462AC" w:rsidP="000D0B21">
      <w:pPr>
        <w:rPr>
          <w:rFonts w:ascii="Times New Roman" w:hAnsi="Times New Roman" w:cs="Times New Roman"/>
        </w:rPr>
      </w:pPr>
    </w:p>
    <w:p w14:paraId="3CCBA5F5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03C3357F" w14:textId="77777777" w:rsidR="000D0B21" w:rsidRDefault="000D0B21" w:rsidP="000D0B21">
      <w:pPr>
        <w:rPr>
          <w:rFonts w:ascii="Times New Roman" w:hAnsi="Times New Roman" w:cs="Times New Roman"/>
        </w:rPr>
      </w:pPr>
    </w:p>
    <w:p w14:paraId="4729D4CA" w14:textId="77777777" w:rsidR="002B25A5" w:rsidRDefault="002B25A5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BD508FA" w14:textId="77777777" w:rsidR="002B25A5" w:rsidRDefault="002B25A5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D0E21DA" w14:textId="77777777" w:rsidR="002B25A5" w:rsidRDefault="002B25A5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93C766" w14:textId="77777777" w:rsidR="002B25A5" w:rsidRDefault="002B25A5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990D9EC" w14:textId="77777777" w:rsidR="002B25A5" w:rsidRDefault="002B25A5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FEDDBFC" w14:textId="77777777" w:rsidR="002B25A5" w:rsidRDefault="002B25A5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1719CF" w14:textId="77777777" w:rsidR="002B25A5" w:rsidRDefault="002B25A5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4AD40F2" w14:textId="77777777" w:rsidR="002B25A5" w:rsidRDefault="002B25A5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04C90D8" w14:textId="5B45ED4B" w:rsidR="000D0B21" w:rsidRPr="000D0B21" w:rsidRDefault="000D0B21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Study Area</w:t>
      </w:r>
    </w:p>
    <w:p w14:paraId="563C7D00" w14:textId="7F5585CB" w:rsidR="000D50C7" w:rsidRPr="000D50C7" w:rsidRDefault="000D50C7" w:rsidP="000D50C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0D50C7">
        <w:rPr>
          <w:rFonts w:ascii="Times New Roman" w:hAnsi="Times New Roman" w:cs="Times New Roman"/>
          <w:b/>
          <w:bCs/>
        </w:rPr>
        <w:t>Western Ghats, India</w:t>
      </w:r>
      <w:r w:rsidRPr="000D50C7">
        <w:rPr>
          <w:rFonts w:ascii="Times New Roman" w:hAnsi="Times New Roman" w:cs="Times New Roman"/>
        </w:rPr>
        <w:t>, is a highly landslide-prone area characterized by steep slopes, high rainfall, and weathered lithology.</w:t>
      </w:r>
      <w:r w:rsidRPr="000D50C7">
        <w:rPr>
          <w:rFonts w:ascii="Times New Roman" w:hAnsi="Times New Roman" w:cs="Times New Roman"/>
        </w:rPr>
        <w:br/>
        <w:t>The area has been monitored under PlanetScope imagery from 202</w:t>
      </w:r>
      <w:r>
        <w:rPr>
          <w:rFonts w:ascii="Times New Roman" w:hAnsi="Times New Roman" w:cs="Times New Roman"/>
        </w:rPr>
        <w:t>2</w:t>
      </w:r>
      <w:r w:rsidRPr="000D50C7">
        <w:rPr>
          <w:rFonts w:ascii="Times New Roman" w:hAnsi="Times New Roman" w:cs="Times New Roman"/>
        </w:rPr>
        <w:t xml:space="preserve"> to 2024, providing multi-temporal data suitable for change and hazard mapping.</w:t>
      </w:r>
    </w:p>
    <w:p w14:paraId="69945964" w14:textId="77777777" w:rsidR="000D50C7" w:rsidRPr="000D50C7" w:rsidRDefault="000D50C7" w:rsidP="000D50C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D50C7">
        <w:rPr>
          <w:rFonts w:ascii="Times New Roman" w:hAnsi="Times New Roman" w:cs="Times New Roman"/>
          <w:b/>
          <w:bCs/>
        </w:rPr>
        <w:t>Location:</w:t>
      </w:r>
      <w:r w:rsidRPr="000D50C7">
        <w:rPr>
          <w:rFonts w:ascii="Times New Roman" w:hAnsi="Times New Roman" w:cs="Times New Roman"/>
        </w:rPr>
        <w:t xml:space="preserve"> Western Ghats, India</w:t>
      </w:r>
    </w:p>
    <w:p w14:paraId="6AC943C5" w14:textId="77777777" w:rsidR="000D50C7" w:rsidRPr="000D50C7" w:rsidRDefault="000D50C7" w:rsidP="000D50C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D50C7">
        <w:rPr>
          <w:rFonts w:ascii="Times New Roman" w:hAnsi="Times New Roman" w:cs="Times New Roman"/>
          <w:b/>
          <w:bCs/>
        </w:rPr>
        <w:t>Topography:</w:t>
      </w:r>
      <w:r w:rsidRPr="000D50C7">
        <w:rPr>
          <w:rFonts w:ascii="Times New Roman" w:hAnsi="Times New Roman" w:cs="Times New Roman"/>
        </w:rPr>
        <w:t xml:space="preserve"> Hilly terrain with mixed vegetation cover</w:t>
      </w:r>
    </w:p>
    <w:p w14:paraId="4639CEFB" w14:textId="77777777" w:rsidR="000D50C7" w:rsidRPr="000D50C7" w:rsidRDefault="000D50C7" w:rsidP="000D50C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D50C7">
        <w:rPr>
          <w:rFonts w:ascii="Times New Roman" w:hAnsi="Times New Roman" w:cs="Times New Roman"/>
          <w:b/>
          <w:bCs/>
        </w:rPr>
        <w:t>Climatic Conditions:</w:t>
      </w:r>
      <w:r w:rsidRPr="000D50C7">
        <w:rPr>
          <w:rFonts w:ascii="Times New Roman" w:hAnsi="Times New Roman" w:cs="Times New Roman"/>
        </w:rPr>
        <w:t xml:space="preserve"> Heavy monsoon rainfall (June–September)</w:t>
      </w:r>
    </w:p>
    <w:p w14:paraId="32C65B1C" w14:textId="77777777" w:rsidR="000D50C7" w:rsidRPr="000D50C7" w:rsidRDefault="000D50C7" w:rsidP="000D50C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D50C7">
        <w:rPr>
          <w:rFonts w:ascii="Times New Roman" w:hAnsi="Times New Roman" w:cs="Times New Roman"/>
          <w:b/>
          <w:bCs/>
        </w:rPr>
        <w:t>Primary Trigger:</w:t>
      </w:r>
      <w:r w:rsidRPr="000D50C7">
        <w:rPr>
          <w:rFonts w:ascii="Times New Roman" w:hAnsi="Times New Roman" w:cs="Times New Roman"/>
        </w:rPr>
        <w:t xml:space="preserve"> Intense precipitation and slope saturation</w:t>
      </w:r>
    </w:p>
    <w:p w14:paraId="6B7A14CA" w14:textId="77777777" w:rsidR="004E19F7" w:rsidRPr="000D50C7" w:rsidRDefault="004E19F7" w:rsidP="000D50C7">
      <w:pPr>
        <w:rPr>
          <w:rFonts w:ascii="Times New Roman" w:hAnsi="Times New Roman" w:cs="Times New Roman"/>
        </w:rPr>
      </w:pPr>
    </w:p>
    <w:p w14:paraId="52BD5396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E48E994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0BE967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F8C4066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C3B488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B6EBCF8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46DB21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6836F58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408D1D1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4B70A09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64E58C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2433264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6EB774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6DF31D5" w14:textId="77777777" w:rsidR="000F48DD" w:rsidRDefault="000F48DD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685E90C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1899A5F" w14:textId="77777777" w:rsidR="004E19F7" w:rsidRDefault="004E19F7" w:rsidP="000D0B2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EAD0293" w14:textId="03AADA31" w:rsidR="007B0337" w:rsidRPr="002F4FEA" w:rsidRDefault="000D0B21" w:rsidP="002F4FE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Dataset </w:t>
      </w:r>
    </w:p>
    <w:p w14:paraId="1C360BB5" w14:textId="4DDDDF58" w:rsidR="002B25A5" w:rsidRDefault="002F4FEA" w:rsidP="007B0337">
      <w:pPr>
        <w:rPr>
          <w:rFonts w:ascii="Times New Roman" w:hAnsi="Times New Roman" w:cs="Times New Roman"/>
        </w:rPr>
      </w:pPr>
      <w:r w:rsidRPr="002F4FEA">
        <w:rPr>
          <w:rFonts w:ascii="Times New Roman" w:hAnsi="Times New Roman" w:cs="Times New Roman"/>
        </w:rPr>
        <w:t xml:space="preserve">The dataset consists of </w:t>
      </w:r>
      <w:r w:rsidRPr="002F4FEA">
        <w:rPr>
          <w:rFonts w:ascii="Times New Roman" w:hAnsi="Times New Roman" w:cs="Times New Roman"/>
          <w:b/>
          <w:bCs/>
        </w:rPr>
        <w:t xml:space="preserve">PlanetScope 3B </w:t>
      </w:r>
      <w:proofErr w:type="spellStart"/>
      <w:r w:rsidRPr="002F4FEA">
        <w:rPr>
          <w:rFonts w:ascii="Times New Roman" w:hAnsi="Times New Roman" w:cs="Times New Roman"/>
          <w:b/>
          <w:bCs/>
        </w:rPr>
        <w:t>AnalyticMS</w:t>
      </w:r>
      <w:proofErr w:type="spellEnd"/>
      <w:r w:rsidRPr="002F4FEA">
        <w:rPr>
          <w:rFonts w:ascii="Times New Roman" w:hAnsi="Times New Roman" w:cs="Times New Roman"/>
          <w:b/>
          <w:bCs/>
        </w:rPr>
        <w:t xml:space="preserve"> and SR (Surface Reflectance)</w:t>
      </w:r>
      <w:r w:rsidRPr="002F4FEA">
        <w:rPr>
          <w:rFonts w:ascii="Times New Roman" w:hAnsi="Times New Roman" w:cs="Times New Roman"/>
        </w:rPr>
        <w:t xml:space="preserve"> imagery with </w:t>
      </w:r>
      <w:r w:rsidRPr="002F4FEA">
        <w:rPr>
          <w:rFonts w:ascii="Times New Roman" w:hAnsi="Times New Roman" w:cs="Times New Roman"/>
          <w:b/>
          <w:bCs/>
        </w:rPr>
        <w:t>8 spectral bands</w:t>
      </w:r>
      <w:r w:rsidRPr="002F4FEA">
        <w:rPr>
          <w:rFonts w:ascii="Times New Roman" w:hAnsi="Times New Roman" w:cs="Times New Roman"/>
        </w:rPr>
        <w:t xml:space="preserve"> (Blue, Green, Red, NIR, and 4 vegetation indices).</w:t>
      </w:r>
      <w:r w:rsidRPr="002F4FEA">
        <w:rPr>
          <w:rFonts w:ascii="Times New Roman" w:hAnsi="Times New Roman" w:cs="Times New Roman"/>
        </w:rPr>
        <w:br/>
        <w:t xml:space="preserve">Each image is accompanied by a manually curated </w:t>
      </w:r>
      <w:r w:rsidRPr="002F4FEA">
        <w:rPr>
          <w:rFonts w:ascii="Times New Roman" w:hAnsi="Times New Roman" w:cs="Times New Roman"/>
          <w:b/>
          <w:bCs/>
        </w:rPr>
        <w:t>binary landslide mask</w:t>
      </w:r>
      <w:r w:rsidRPr="002F4FEA">
        <w:rPr>
          <w:rFonts w:ascii="Times New Roman" w:hAnsi="Times New Roman" w:cs="Times New Roman"/>
        </w:rPr>
        <w:t>.</w:t>
      </w:r>
    </w:p>
    <w:p w14:paraId="0D5CDE57" w14:textId="43805B85" w:rsidR="002F4FEA" w:rsidRDefault="00F217CA" w:rsidP="007B0337">
      <w:pPr>
        <w:rPr>
          <w:rFonts w:ascii="Times New Roman" w:hAnsi="Times New Roman" w:cs="Times New Roman"/>
        </w:rPr>
      </w:pPr>
      <w:r w:rsidRPr="00F217CA">
        <w:rPr>
          <w:rFonts w:ascii="Times New Roman" w:hAnsi="Times New Roman" w:cs="Times New Roman"/>
        </w:rPr>
        <w:t xml:space="preserve">Each image was normalized, binarized, and divided into </w:t>
      </w:r>
      <w:r w:rsidRPr="00F217CA">
        <w:rPr>
          <w:rFonts w:ascii="Times New Roman" w:hAnsi="Times New Roman" w:cs="Times New Roman"/>
          <w:b/>
          <w:bCs/>
        </w:rPr>
        <w:t>256×256 patches</w:t>
      </w:r>
      <w:r w:rsidRPr="00F217CA">
        <w:rPr>
          <w:rFonts w:ascii="Times New Roman" w:hAnsi="Times New Roman" w:cs="Times New Roman"/>
        </w:rPr>
        <w:t xml:space="preserve"> with a stride of 256 pixels for model training and validation.</w:t>
      </w:r>
    </w:p>
    <w:p w14:paraId="24168B7A" w14:textId="77777777" w:rsidR="002B25A5" w:rsidRDefault="002B25A5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12EB4AF" w14:textId="77777777" w:rsidR="002B25A5" w:rsidRDefault="002B25A5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8797D26" w14:textId="77777777" w:rsidR="002B25A5" w:rsidRDefault="002B25A5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D48AC5" w14:textId="77777777" w:rsidR="002B25A5" w:rsidRDefault="002B25A5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7822052" w14:textId="77777777" w:rsidR="002B25A5" w:rsidRDefault="002B25A5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FEC4C9" w14:textId="77777777" w:rsidR="00571DB1" w:rsidRDefault="00571DB1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8B1ECF7" w14:textId="77777777" w:rsidR="00571DB1" w:rsidRDefault="00571DB1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6A02056" w14:textId="77777777" w:rsidR="00571DB1" w:rsidRDefault="00571DB1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5CD06E1" w14:textId="77777777" w:rsidR="00571DB1" w:rsidRDefault="00571DB1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7C60DB2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8F246A1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936A372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2017314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92ECEC8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B8D37DB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2FDDB2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19C5660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7DF33E8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B90834C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1A6023" w14:textId="77777777" w:rsidR="00F217CA" w:rsidRDefault="00F217CA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7103534" w14:textId="1209B967" w:rsidR="007B7723" w:rsidRDefault="007B7723" w:rsidP="007B772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Methodology </w:t>
      </w:r>
    </w:p>
    <w:p w14:paraId="4F4D3849" w14:textId="77777777" w:rsidR="00E87D8E" w:rsidRPr="00E87D8E" w:rsidRDefault="00E87D8E" w:rsidP="00E87D8E">
      <w:pPr>
        <w:rPr>
          <w:rFonts w:ascii="Times New Roman" w:hAnsi="Times New Roman" w:cs="Times New Roman"/>
          <w:b/>
          <w:bCs/>
        </w:rPr>
      </w:pPr>
      <w:r w:rsidRPr="00E87D8E">
        <w:rPr>
          <w:rFonts w:ascii="Times New Roman" w:hAnsi="Times New Roman" w:cs="Times New Roman"/>
          <w:b/>
          <w:bCs/>
        </w:rPr>
        <w:t>4.1 Overview</w:t>
      </w:r>
    </w:p>
    <w:p w14:paraId="60751D90" w14:textId="77777777" w:rsidR="00E87D8E" w:rsidRPr="00E87D8E" w:rsidRDefault="00E87D8E" w:rsidP="00E87D8E">
      <w:pPr>
        <w:rPr>
          <w:rFonts w:ascii="Times New Roman" w:hAnsi="Times New Roman" w:cs="Times New Roman"/>
        </w:rPr>
      </w:pPr>
      <w:r w:rsidRPr="00E87D8E">
        <w:rPr>
          <w:rFonts w:ascii="Times New Roman" w:hAnsi="Times New Roman" w:cs="Times New Roman"/>
        </w:rPr>
        <w:t xml:space="preserve">The </w:t>
      </w:r>
      <w:r w:rsidRPr="00E87D8E">
        <w:rPr>
          <w:rFonts w:ascii="Times New Roman" w:hAnsi="Times New Roman" w:cs="Times New Roman"/>
          <w:b/>
          <w:bCs/>
        </w:rPr>
        <w:t>LTS-Net framework</w:t>
      </w:r>
      <w:r w:rsidRPr="00E87D8E">
        <w:rPr>
          <w:rFonts w:ascii="Times New Roman" w:hAnsi="Times New Roman" w:cs="Times New Roman"/>
        </w:rPr>
        <w:t xml:space="preserve"> integrates five deep convolutional architectures under a unified pipeline:</w:t>
      </w:r>
    </w:p>
    <w:p w14:paraId="07FBFD60" w14:textId="77777777" w:rsidR="00E87D8E" w:rsidRPr="00E87D8E" w:rsidRDefault="00E87D8E" w:rsidP="00E87D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87D8E">
        <w:rPr>
          <w:rFonts w:ascii="Times New Roman" w:hAnsi="Times New Roman" w:cs="Times New Roman"/>
          <w:b/>
          <w:bCs/>
        </w:rPr>
        <w:t>U-Net</w:t>
      </w:r>
      <w:r w:rsidRPr="00E87D8E">
        <w:rPr>
          <w:rFonts w:ascii="Times New Roman" w:hAnsi="Times New Roman" w:cs="Times New Roman"/>
        </w:rPr>
        <w:t xml:space="preserve"> — baseline encoder–decoder segmentation network.</w:t>
      </w:r>
    </w:p>
    <w:p w14:paraId="6933FA1B" w14:textId="77777777" w:rsidR="00E87D8E" w:rsidRPr="00E87D8E" w:rsidRDefault="00E87D8E" w:rsidP="00E87D8E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E87D8E">
        <w:rPr>
          <w:rFonts w:ascii="Times New Roman" w:hAnsi="Times New Roman" w:cs="Times New Roman"/>
          <w:b/>
          <w:bCs/>
        </w:rPr>
        <w:t>ResU</w:t>
      </w:r>
      <w:proofErr w:type="spellEnd"/>
      <w:r w:rsidRPr="00E87D8E">
        <w:rPr>
          <w:rFonts w:ascii="Times New Roman" w:hAnsi="Times New Roman" w:cs="Times New Roman"/>
          <w:b/>
          <w:bCs/>
        </w:rPr>
        <w:t>-Net</w:t>
      </w:r>
      <w:r w:rsidRPr="00E87D8E">
        <w:rPr>
          <w:rFonts w:ascii="Times New Roman" w:hAnsi="Times New Roman" w:cs="Times New Roman"/>
        </w:rPr>
        <w:t xml:space="preserve"> — enhanced U-Net with residual connections for feature reuse.</w:t>
      </w:r>
    </w:p>
    <w:p w14:paraId="0A0EBA6C" w14:textId="77777777" w:rsidR="00E87D8E" w:rsidRPr="00E87D8E" w:rsidRDefault="00E87D8E" w:rsidP="00E87D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87D8E">
        <w:rPr>
          <w:rFonts w:ascii="Times New Roman" w:hAnsi="Times New Roman" w:cs="Times New Roman"/>
          <w:b/>
          <w:bCs/>
        </w:rPr>
        <w:t>Attention U-Net</w:t>
      </w:r>
      <w:r w:rsidRPr="00E87D8E">
        <w:rPr>
          <w:rFonts w:ascii="Times New Roman" w:hAnsi="Times New Roman" w:cs="Times New Roman"/>
        </w:rPr>
        <w:t xml:space="preserve"> — introduces attention gates for region-specific focus.</w:t>
      </w:r>
    </w:p>
    <w:p w14:paraId="72128830" w14:textId="77777777" w:rsidR="00E87D8E" w:rsidRPr="00E87D8E" w:rsidRDefault="00E87D8E" w:rsidP="00E87D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87D8E">
        <w:rPr>
          <w:rFonts w:ascii="Times New Roman" w:hAnsi="Times New Roman" w:cs="Times New Roman"/>
          <w:b/>
          <w:bCs/>
        </w:rPr>
        <w:t xml:space="preserve">Attention </w:t>
      </w:r>
      <w:proofErr w:type="spellStart"/>
      <w:r w:rsidRPr="00E87D8E">
        <w:rPr>
          <w:rFonts w:ascii="Times New Roman" w:hAnsi="Times New Roman" w:cs="Times New Roman"/>
          <w:b/>
          <w:bCs/>
        </w:rPr>
        <w:t>ResU</w:t>
      </w:r>
      <w:proofErr w:type="spellEnd"/>
      <w:r w:rsidRPr="00E87D8E">
        <w:rPr>
          <w:rFonts w:ascii="Times New Roman" w:hAnsi="Times New Roman" w:cs="Times New Roman"/>
          <w:b/>
          <w:bCs/>
        </w:rPr>
        <w:t>-Net</w:t>
      </w:r>
      <w:r w:rsidRPr="00E87D8E">
        <w:rPr>
          <w:rFonts w:ascii="Times New Roman" w:hAnsi="Times New Roman" w:cs="Times New Roman"/>
        </w:rPr>
        <w:t xml:space="preserve"> — combines residual and attention mechanisms.</w:t>
      </w:r>
    </w:p>
    <w:p w14:paraId="4BFF9A2A" w14:textId="77777777" w:rsidR="00E87D8E" w:rsidRPr="00E87D8E" w:rsidRDefault="00E87D8E" w:rsidP="00E87D8E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87D8E">
        <w:rPr>
          <w:rFonts w:ascii="Times New Roman" w:hAnsi="Times New Roman" w:cs="Times New Roman"/>
          <w:b/>
          <w:bCs/>
        </w:rPr>
        <w:t>ASDMS U-Net</w:t>
      </w:r>
      <w:r w:rsidRPr="00E87D8E">
        <w:rPr>
          <w:rFonts w:ascii="Times New Roman" w:hAnsi="Times New Roman" w:cs="Times New Roman"/>
        </w:rPr>
        <w:t xml:space="preserve"> — an augmented variant optimized for terrain-change mapping.</w:t>
      </w:r>
    </w:p>
    <w:p w14:paraId="27CA197F" w14:textId="77777777" w:rsidR="00E87D8E" w:rsidRPr="00E87D8E" w:rsidRDefault="00E87D8E" w:rsidP="00E87D8E">
      <w:pPr>
        <w:rPr>
          <w:rFonts w:ascii="Times New Roman" w:hAnsi="Times New Roman" w:cs="Times New Roman"/>
          <w:b/>
          <w:bCs/>
        </w:rPr>
      </w:pPr>
      <w:r w:rsidRPr="00E87D8E">
        <w:rPr>
          <w:rFonts w:ascii="Times New Roman" w:hAnsi="Times New Roman" w:cs="Times New Roman"/>
          <w:b/>
          <w:bCs/>
        </w:rPr>
        <w:t>4.2 Training Configuration</w:t>
      </w:r>
    </w:p>
    <w:tbl>
      <w:tblPr>
        <w:tblW w:w="1055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1"/>
        <w:gridCol w:w="6150"/>
      </w:tblGrid>
      <w:tr w:rsidR="00FE12B9" w:rsidRPr="00FE12B9" w14:paraId="1DD896EE" w14:textId="77777777" w:rsidTr="00FE12B9">
        <w:trPr>
          <w:trHeight w:val="1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9F3E5" w14:textId="77777777" w:rsidR="00FE12B9" w:rsidRPr="00FE12B9" w:rsidRDefault="00FE12B9" w:rsidP="00FE12B9">
            <w:pPr>
              <w:rPr>
                <w:rFonts w:ascii="Times New Roman" w:hAnsi="Times New Roman" w:cs="Times New Roman"/>
                <w:b/>
                <w:bCs/>
              </w:rPr>
            </w:pPr>
            <w:r w:rsidRPr="00FE12B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AAE5AA7" w14:textId="77777777" w:rsidR="00FE12B9" w:rsidRPr="00FE12B9" w:rsidRDefault="00FE12B9" w:rsidP="00FE12B9">
            <w:pPr>
              <w:rPr>
                <w:rFonts w:ascii="Times New Roman" w:hAnsi="Times New Roman" w:cs="Times New Roman"/>
                <w:b/>
                <w:bCs/>
              </w:rPr>
            </w:pPr>
            <w:r w:rsidRPr="00FE12B9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FE12B9" w:rsidRPr="00FE12B9" w14:paraId="399A241A" w14:textId="77777777" w:rsidTr="00FE12B9">
        <w:trPr>
          <w:trHeight w:val="181"/>
          <w:tblCellSpacing w:w="15" w:type="dxa"/>
        </w:trPr>
        <w:tc>
          <w:tcPr>
            <w:tcW w:w="0" w:type="auto"/>
            <w:vAlign w:val="center"/>
            <w:hideMark/>
          </w:tcPr>
          <w:p w14:paraId="1922EF45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Training Year</w:t>
            </w:r>
          </w:p>
        </w:tc>
        <w:tc>
          <w:tcPr>
            <w:tcW w:w="0" w:type="auto"/>
            <w:vAlign w:val="center"/>
            <w:hideMark/>
          </w:tcPr>
          <w:p w14:paraId="6C41F67E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2024</w:t>
            </w:r>
          </w:p>
        </w:tc>
      </w:tr>
      <w:tr w:rsidR="00FE12B9" w:rsidRPr="00FE12B9" w14:paraId="0E9BA9F3" w14:textId="77777777" w:rsidTr="00FE12B9">
        <w:trPr>
          <w:trHeight w:val="172"/>
          <w:tblCellSpacing w:w="15" w:type="dxa"/>
        </w:trPr>
        <w:tc>
          <w:tcPr>
            <w:tcW w:w="0" w:type="auto"/>
            <w:vAlign w:val="center"/>
            <w:hideMark/>
          </w:tcPr>
          <w:p w14:paraId="6967DBAD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Testing Year</w:t>
            </w:r>
          </w:p>
        </w:tc>
        <w:tc>
          <w:tcPr>
            <w:tcW w:w="0" w:type="auto"/>
            <w:vAlign w:val="center"/>
            <w:hideMark/>
          </w:tcPr>
          <w:p w14:paraId="50635AB5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2022</w:t>
            </w:r>
          </w:p>
        </w:tc>
      </w:tr>
      <w:tr w:rsidR="00FE12B9" w:rsidRPr="00FE12B9" w14:paraId="02FF711D" w14:textId="77777777" w:rsidTr="00FE12B9">
        <w:trPr>
          <w:trHeight w:val="181"/>
          <w:tblCellSpacing w:w="15" w:type="dxa"/>
        </w:trPr>
        <w:tc>
          <w:tcPr>
            <w:tcW w:w="0" w:type="auto"/>
            <w:vAlign w:val="center"/>
            <w:hideMark/>
          </w:tcPr>
          <w:p w14:paraId="04D37ABD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401865A0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50</w:t>
            </w:r>
          </w:p>
        </w:tc>
      </w:tr>
      <w:tr w:rsidR="00FE12B9" w:rsidRPr="00FE12B9" w14:paraId="46A1DDB2" w14:textId="77777777" w:rsidTr="00FE12B9">
        <w:trPr>
          <w:trHeight w:val="181"/>
          <w:tblCellSpacing w:w="15" w:type="dxa"/>
        </w:trPr>
        <w:tc>
          <w:tcPr>
            <w:tcW w:w="0" w:type="auto"/>
            <w:vAlign w:val="center"/>
            <w:hideMark/>
          </w:tcPr>
          <w:p w14:paraId="1CA30BAD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Learning Rate</w:t>
            </w:r>
          </w:p>
        </w:tc>
        <w:tc>
          <w:tcPr>
            <w:tcW w:w="0" w:type="auto"/>
            <w:vAlign w:val="center"/>
            <w:hideMark/>
          </w:tcPr>
          <w:p w14:paraId="3603B0C9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5e-4</w:t>
            </w:r>
          </w:p>
        </w:tc>
      </w:tr>
      <w:tr w:rsidR="00FE12B9" w:rsidRPr="00FE12B9" w14:paraId="072BF9B0" w14:textId="77777777" w:rsidTr="00FE12B9">
        <w:trPr>
          <w:trHeight w:val="172"/>
          <w:tblCellSpacing w:w="15" w:type="dxa"/>
        </w:trPr>
        <w:tc>
          <w:tcPr>
            <w:tcW w:w="0" w:type="auto"/>
            <w:vAlign w:val="center"/>
            <w:hideMark/>
          </w:tcPr>
          <w:p w14:paraId="4AC2C4DD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2D072BE7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Adam</w:t>
            </w:r>
          </w:p>
        </w:tc>
      </w:tr>
      <w:tr w:rsidR="00FE12B9" w:rsidRPr="00FE12B9" w14:paraId="460DAEB7" w14:textId="77777777" w:rsidTr="00FE12B9">
        <w:trPr>
          <w:trHeight w:val="181"/>
          <w:tblCellSpacing w:w="15" w:type="dxa"/>
        </w:trPr>
        <w:tc>
          <w:tcPr>
            <w:tcW w:w="0" w:type="auto"/>
            <w:vAlign w:val="center"/>
            <w:hideMark/>
          </w:tcPr>
          <w:p w14:paraId="3D169454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2645279E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Binary Cross-Entropy</w:t>
            </w:r>
          </w:p>
        </w:tc>
      </w:tr>
      <w:tr w:rsidR="00FE12B9" w:rsidRPr="00FE12B9" w14:paraId="10F5A544" w14:textId="77777777" w:rsidTr="00FE12B9">
        <w:trPr>
          <w:trHeight w:val="181"/>
          <w:tblCellSpacing w:w="15" w:type="dxa"/>
        </w:trPr>
        <w:tc>
          <w:tcPr>
            <w:tcW w:w="0" w:type="auto"/>
            <w:vAlign w:val="center"/>
            <w:hideMark/>
          </w:tcPr>
          <w:p w14:paraId="15F485EA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60C216E8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8</w:t>
            </w:r>
          </w:p>
        </w:tc>
      </w:tr>
      <w:tr w:rsidR="00FE12B9" w:rsidRPr="00FE12B9" w14:paraId="40DCB8F2" w14:textId="77777777" w:rsidTr="00FE12B9">
        <w:trPr>
          <w:trHeight w:val="172"/>
          <w:tblCellSpacing w:w="15" w:type="dxa"/>
        </w:trPr>
        <w:tc>
          <w:tcPr>
            <w:tcW w:w="0" w:type="auto"/>
            <w:vAlign w:val="center"/>
            <w:hideMark/>
          </w:tcPr>
          <w:p w14:paraId="3AD1D328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Patch Size</w:t>
            </w:r>
          </w:p>
        </w:tc>
        <w:tc>
          <w:tcPr>
            <w:tcW w:w="0" w:type="auto"/>
            <w:vAlign w:val="center"/>
            <w:hideMark/>
          </w:tcPr>
          <w:p w14:paraId="1E9E7AE0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256 × 256</w:t>
            </w:r>
          </w:p>
        </w:tc>
      </w:tr>
      <w:tr w:rsidR="00FE12B9" w:rsidRPr="00FE12B9" w14:paraId="5AA70A1E" w14:textId="77777777" w:rsidTr="00FE12B9">
        <w:trPr>
          <w:trHeight w:val="172"/>
          <w:tblCellSpacing w:w="15" w:type="dxa"/>
        </w:trPr>
        <w:tc>
          <w:tcPr>
            <w:tcW w:w="0" w:type="auto"/>
            <w:vAlign w:val="center"/>
            <w:hideMark/>
          </w:tcPr>
          <w:p w14:paraId="6EAFE005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Validation Split</w:t>
            </w:r>
          </w:p>
        </w:tc>
        <w:tc>
          <w:tcPr>
            <w:tcW w:w="0" w:type="auto"/>
            <w:vAlign w:val="center"/>
            <w:hideMark/>
          </w:tcPr>
          <w:p w14:paraId="6C32244A" w14:textId="77777777" w:rsidR="00FE12B9" w:rsidRPr="00FE12B9" w:rsidRDefault="00FE12B9" w:rsidP="00FE12B9">
            <w:pPr>
              <w:rPr>
                <w:rFonts w:ascii="Times New Roman" w:hAnsi="Times New Roman" w:cs="Times New Roman"/>
              </w:rPr>
            </w:pPr>
            <w:r w:rsidRPr="00FE12B9">
              <w:rPr>
                <w:rFonts w:ascii="Times New Roman" w:hAnsi="Times New Roman" w:cs="Times New Roman"/>
              </w:rPr>
              <w:t>20%</w:t>
            </w:r>
          </w:p>
        </w:tc>
      </w:tr>
    </w:tbl>
    <w:p w14:paraId="255E0BD4" w14:textId="0FDDAC6A" w:rsidR="005C4782" w:rsidRDefault="00303236" w:rsidP="00A54FB2">
      <w:pPr>
        <w:rPr>
          <w:rFonts w:ascii="Times New Roman" w:hAnsi="Times New Roman" w:cs="Times New Roman"/>
          <w:b/>
          <w:bCs/>
        </w:rPr>
      </w:pPr>
      <w:r w:rsidRPr="00303236">
        <w:rPr>
          <w:rFonts w:ascii="Times New Roman" w:hAnsi="Times New Roman" w:cs="Times New Roman"/>
          <w:b/>
          <w:bCs/>
        </w:rPr>
        <w:t>Models were trained in TensorFlow (v2.12) with GPU acceleration, and performance was evaluated using pixel-level metrics.</w:t>
      </w:r>
    </w:p>
    <w:p w14:paraId="55A7E9A0" w14:textId="3F2FD476" w:rsidR="005C4782" w:rsidRDefault="005C4782" w:rsidP="00A54FB2">
      <w:pPr>
        <w:rPr>
          <w:rFonts w:ascii="Times New Roman" w:hAnsi="Times New Roman" w:cs="Times New Roman"/>
          <w:b/>
          <w:bCs/>
          <w:noProof/>
        </w:rPr>
      </w:pPr>
    </w:p>
    <w:p w14:paraId="1566EE98" w14:textId="77777777" w:rsidR="00853326" w:rsidRDefault="00853326" w:rsidP="00A54FB2">
      <w:pPr>
        <w:rPr>
          <w:rFonts w:ascii="Times New Roman" w:hAnsi="Times New Roman" w:cs="Times New Roman"/>
          <w:b/>
          <w:bCs/>
          <w:noProof/>
        </w:rPr>
      </w:pPr>
    </w:p>
    <w:p w14:paraId="3325AC98" w14:textId="77777777" w:rsidR="00853326" w:rsidRDefault="00853326" w:rsidP="00A54FB2">
      <w:pPr>
        <w:rPr>
          <w:rFonts w:ascii="Times New Roman" w:hAnsi="Times New Roman" w:cs="Times New Roman"/>
          <w:b/>
          <w:bCs/>
          <w:noProof/>
        </w:rPr>
      </w:pPr>
    </w:p>
    <w:p w14:paraId="0BDB8C9E" w14:textId="77777777" w:rsidR="00853326" w:rsidRDefault="00853326" w:rsidP="00A54FB2">
      <w:pPr>
        <w:rPr>
          <w:rFonts w:ascii="Times New Roman" w:hAnsi="Times New Roman" w:cs="Times New Roman"/>
          <w:b/>
          <w:bCs/>
          <w:noProof/>
        </w:rPr>
      </w:pPr>
    </w:p>
    <w:p w14:paraId="5068C177" w14:textId="77BBBF06" w:rsidR="00853326" w:rsidRPr="00303236" w:rsidRDefault="00853326" w:rsidP="00853326">
      <w:pPr>
        <w:jc w:val="center"/>
        <w:rPr>
          <w:rFonts w:ascii="Times New Roman" w:hAnsi="Times New Roman" w:cs="Times New Roman"/>
          <w:noProof/>
        </w:rPr>
      </w:pPr>
      <w:r w:rsidRPr="00303236">
        <w:rPr>
          <w:rFonts w:ascii="Times New Roman" w:hAnsi="Times New Roman" w:cs="Times New Roman"/>
          <w:noProof/>
        </w:rPr>
        <w:t xml:space="preserve">Results </w:t>
      </w:r>
    </w:p>
    <w:p w14:paraId="3EA5A8DB" w14:textId="77777777" w:rsidR="00303236" w:rsidRPr="00303236" w:rsidRDefault="00303236" w:rsidP="00303236">
      <w:pPr>
        <w:rPr>
          <w:rFonts w:ascii="Times New Roman" w:hAnsi="Times New Roman" w:cs="Times New Roman"/>
        </w:rPr>
      </w:pPr>
      <w:r w:rsidRPr="00303236">
        <w:rPr>
          <w:rFonts w:ascii="Times New Roman" w:hAnsi="Times New Roman" w:cs="Times New Roman"/>
        </w:rPr>
        <w:t>The models were tested on the 2022 dataset (unseen year) to assess temporal transfer performance.</w:t>
      </w:r>
    </w:p>
    <w:tbl>
      <w:tblPr>
        <w:tblW w:w="100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6"/>
        <w:gridCol w:w="1420"/>
        <w:gridCol w:w="1379"/>
        <w:gridCol w:w="987"/>
        <w:gridCol w:w="1342"/>
        <w:gridCol w:w="987"/>
        <w:gridCol w:w="1002"/>
      </w:tblGrid>
      <w:tr w:rsidR="003C43CA" w:rsidRPr="003C43CA" w14:paraId="2F3281B0" w14:textId="77777777" w:rsidTr="003C43CA">
        <w:trPr>
          <w:trHeight w:val="3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730D0" w14:textId="77777777" w:rsidR="003C43CA" w:rsidRPr="003C43CA" w:rsidRDefault="003C43CA" w:rsidP="003C43CA">
            <w:pPr>
              <w:rPr>
                <w:rFonts w:ascii="Times New Roman" w:hAnsi="Times New Roman" w:cs="Times New Roman"/>
                <w:b/>
                <w:bCs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A087E51" w14:textId="77777777" w:rsidR="003C43CA" w:rsidRPr="003C43CA" w:rsidRDefault="003C43CA" w:rsidP="003C43CA">
            <w:pPr>
              <w:rPr>
                <w:rFonts w:ascii="Times New Roman" w:hAnsi="Times New Roman" w:cs="Times New Roman"/>
                <w:b/>
                <w:bCs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2E2D2B3" w14:textId="77777777" w:rsidR="003C43CA" w:rsidRPr="003C43CA" w:rsidRDefault="003C43CA" w:rsidP="003C43CA">
            <w:pPr>
              <w:rPr>
                <w:rFonts w:ascii="Times New Roman" w:hAnsi="Times New Roman" w:cs="Times New Roman"/>
                <w:b/>
                <w:bCs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2B9FEBC" w14:textId="77777777" w:rsidR="003C43CA" w:rsidRPr="003C43CA" w:rsidRDefault="003C43CA" w:rsidP="003C43CA">
            <w:pPr>
              <w:rPr>
                <w:rFonts w:ascii="Times New Roman" w:hAnsi="Times New Roman" w:cs="Times New Roman"/>
                <w:b/>
                <w:bCs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46E46BE" w14:textId="77777777" w:rsidR="003C43CA" w:rsidRPr="003C43CA" w:rsidRDefault="003C43CA" w:rsidP="003C43CA">
            <w:pPr>
              <w:rPr>
                <w:rFonts w:ascii="Times New Roman" w:hAnsi="Times New Roman" w:cs="Times New Roman"/>
                <w:b/>
                <w:bCs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59CB5B3" w14:textId="77777777" w:rsidR="003C43CA" w:rsidRPr="003C43CA" w:rsidRDefault="003C43CA" w:rsidP="003C43CA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C43CA">
              <w:rPr>
                <w:rFonts w:ascii="Times New Roman" w:hAnsi="Times New Roman" w:cs="Times New Roman"/>
                <w:b/>
                <w:bCs/>
              </w:rPr>
              <w:t>IoU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3633A" w14:textId="77777777" w:rsidR="003C43CA" w:rsidRPr="003C43CA" w:rsidRDefault="003C43CA" w:rsidP="003C43CA">
            <w:pPr>
              <w:rPr>
                <w:rFonts w:ascii="Times New Roman" w:hAnsi="Times New Roman" w:cs="Times New Roman"/>
                <w:b/>
                <w:bCs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Dice</w:t>
            </w:r>
          </w:p>
        </w:tc>
      </w:tr>
      <w:tr w:rsidR="003C43CA" w:rsidRPr="003C43CA" w14:paraId="409BC875" w14:textId="77777777" w:rsidTr="003C43CA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3FA5F9B4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U-Net</w:t>
            </w:r>
          </w:p>
        </w:tc>
        <w:tc>
          <w:tcPr>
            <w:tcW w:w="0" w:type="auto"/>
            <w:vAlign w:val="center"/>
            <w:hideMark/>
          </w:tcPr>
          <w:p w14:paraId="5D695424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0.9734</w:t>
            </w:r>
          </w:p>
        </w:tc>
        <w:tc>
          <w:tcPr>
            <w:tcW w:w="0" w:type="auto"/>
            <w:vAlign w:val="center"/>
            <w:hideMark/>
          </w:tcPr>
          <w:p w14:paraId="2CCDDC8B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0.7928</w:t>
            </w:r>
          </w:p>
        </w:tc>
        <w:tc>
          <w:tcPr>
            <w:tcW w:w="0" w:type="auto"/>
            <w:vAlign w:val="center"/>
            <w:hideMark/>
          </w:tcPr>
          <w:p w14:paraId="709296D0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0.8517</w:t>
            </w:r>
          </w:p>
        </w:tc>
        <w:tc>
          <w:tcPr>
            <w:tcW w:w="0" w:type="auto"/>
            <w:vAlign w:val="center"/>
            <w:hideMark/>
          </w:tcPr>
          <w:p w14:paraId="42B08CFE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0.8212</w:t>
            </w:r>
          </w:p>
        </w:tc>
        <w:tc>
          <w:tcPr>
            <w:tcW w:w="0" w:type="auto"/>
            <w:vAlign w:val="center"/>
            <w:hideMark/>
          </w:tcPr>
          <w:p w14:paraId="0A1DC79D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0.6967</w:t>
            </w:r>
          </w:p>
        </w:tc>
        <w:tc>
          <w:tcPr>
            <w:tcW w:w="0" w:type="auto"/>
            <w:vAlign w:val="center"/>
            <w:hideMark/>
          </w:tcPr>
          <w:p w14:paraId="337F959F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0.8212</w:t>
            </w:r>
          </w:p>
        </w:tc>
      </w:tr>
      <w:tr w:rsidR="003C43CA" w:rsidRPr="003C43CA" w14:paraId="418E7DA2" w14:textId="77777777" w:rsidTr="003C43CA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33660639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proofErr w:type="spellStart"/>
            <w:r w:rsidRPr="003C43CA">
              <w:rPr>
                <w:rFonts w:ascii="Times New Roman" w:hAnsi="Times New Roman" w:cs="Times New Roman"/>
                <w:b/>
                <w:bCs/>
              </w:rPr>
              <w:t>ResU</w:t>
            </w:r>
            <w:proofErr w:type="spellEnd"/>
            <w:r w:rsidRPr="003C43CA">
              <w:rPr>
                <w:rFonts w:ascii="Times New Roman" w:hAnsi="Times New Roman" w:cs="Times New Roman"/>
                <w:b/>
                <w:bCs/>
              </w:rPr>
              <w:t>-Net</w:t>
            </w:r>
          </w:p>
        </w:tc>
        <w:tc>
          <w:tcPr>
            <w:tcW w:w="0" w:type="auto"/>
            <w:vAlign w:val="center"/>
            <w:hideMark/>
          </w:tcPr>
          <w:p w14:paraId="6C098AC0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0.9779</w:t>
            </w:r>
          </w:p>
        </w:tc>
        <w:tc>
          <w:tcPr>
            <w:tcW w:w="0" w:type="auto"/>
            <w:vAlign w:val="center"/>
            <w:hideMark/>
          </w:tcPr>
          <w:p w14:paraId="451CE3FB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0.9132</w:t>
            </w:r>
          </w:p>
        </w:tc>
        <w:tc>
          <w:tcPr>
            <w:tcW w:w="0" w:type="auto"/>
            <w:vAlign w:val="center"/>
            <w:hideMark/>
          </w:tcPr>
          <w:p w14:paraId="0062F452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0.7643</w:t>
            </w:r>
          </w:p>
        </w:tc>
        <w:tc>
          <w:tcPr>
            <w:tcW w:w="0" w:type="auto"/>
            <w:vAlign w:val="center"/>
            <w:hideMark/>
          </w:tcPr>
          <w:p w14:paraId="6F43A2FC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0.8321</w:t>
            </w:r>
          </w:p>
        </w:tc>
        <w:tc>
          <w:tcPr>
            <w:tcW w:w="0" w:type="auto"/>
            <w:vAlign w:val="center"/>
            <w:hideMark/>
          </w:tcPr>
          <w:p w14:paraId="10D09C68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0.7125</w:t>
            </w:r>
          </w:p>
        </w:tc>
        <w:tc>
          <w:tcPr>
            <w:tcW w:w="0" w:type="auto"/>
            <w:vAlign w:val="center"/>
            <w:hideMark/>
          </w:tcPr>
          <w:p w14:paraId="2E0CF136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0.8321</w:t>
            </w:r>
          </w:p>
        </w:tc>
      </w:tr>
      <w:tr w:rsidR="003C43CA" w:rsidRPr="003C43CA" w14:paraId="377B20AA" w14:textId="77777777" w:rsidTr="003C43CA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1276819A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Attention U-Net</w:t>
            </w:r>
          </w:p>
        </w:tc>
        <w:tc>
          <w:tcPr>
            <w:tcW w:w="0" w:type="auto"/>
            <w:vAlign w:val="center"/>
            <w:hideMark/>
          </w:tcPr>
          <w:p w14:paraId="6756AAF0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0.9688</w:t>
            </w:r>
          </w:p>
        </w:tc>
        <w:tc>
          <w:tcPr>
            <w:tcW w:w="0" w:type="auto"/>
            <w:vAlign w:val="center"/>
            <w:hideMark/>
          </w:tcPr>
          <w:p w14:paraId="02E8A9A9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0.7621</w:t>
            </w:r>
          </w:p>
        </w:tc>
        <w:tc>
          <w:tcPr>
            <w:tcW w:w="0" w:type="auto"/>
            <w:vAlign w:val="center"/>
            <w:hideMark/>
          </w:tcPr>
          <w:p w14:paraId="32C15E29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0.8199</w:t>
            </w:r>
          </w:p>
        </w:tc>
        <w:tc>
          <w:tcPr>
            <w:tcW w:w="0" w:type="auto"/>
            <w:vAlign w:val="center"/>
            <w:hideMark/>
          </w:tcPr>
          <w:p w14:paraId="3F46135A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0.7899</w:t>
            </w:r>
          </w:p>
        </w:tc>
        <w:tc>
          <w:tcPr>
            <w:tcW w:w="0" w:type="auto"/>
            <w:vAlign w:val="center"/>
            <w:hideMark/>
          </w:tcPr>
          <w:p w14:paraId="7E6146F9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0.6528</w:t>
            </w:r>
          </w:p>
        </w:tc>
        <w:tc>
          <w:tcPr>
            <w:tcW w:w="0" w:type="auto"/>
            <w:vAlign w:val="center"/>
            <w:hideMark/>
          </w:tcPr>
          <w:p w14:paraId="74ECB225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0.7899</w:t>
            </w:r>
          </w:p>
        </w:tc>
      </w:tr>
      <w:tr w:rsidR="003C43CA" w:rsidRPr="003C43CA" w14:paraId="1889364D" w14:textId="77777777" w:rsidTr="003C43CA">
        <w:trPr>
          <w:trHeight w:val="414"/>
          <w:tblCellSpacing w:w="15" w:type="dxa"/>
        </w:trPr>
        <w:tc>
          <w:tcPr>
            <w:tcW w:w="0" w:type="auto"/>
            <w:vAlign w:val="center"/>
            <w:hideMark/>
          </w:tcPr>
          <w:p w14:paraId="09A0F0E7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 xml:space="preserve">Attention </w:t>
            </w:r>
            <w:proofErr w:type="spellStart"/>
            <w:r w:rsidRPr="003C43CA">
              <w:rPr>
                <w:rFonts w:ascii="Times New Roman" w:hAnsi="Times New Roman" w:cs="Times New Roman"/>
                <w:b/>
                <w:bCs/>
              </w:rPr>
              <w:t>ResU</w:t>
            </w:r>
            <w:proofErr w:type="spellEnd"/>
            <w:r w:rsidRPr="003C43CA">
              <w:rPr>
                <w:rFonts w:ascii="Times New Roman" w:hAnsi="Times New Roman" w:cs="Times New Roman"/>
                <w:b/>
                <w:bCs/>
              </w:rPr>
              <w:t>-Net</w:t>
            </w:r>
          </w:p>
        </w:tc>
        <w:tc>
          <w:tcPr>
            <w:tcW w:w="0" w:type="auto"/>
            <w:vAlign w:val="center"/>
            <w:hideMark/>
          </w:tcPr>
          <w:p w14:paraId="7E468AE8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0.9675</w:t>
            </w:r>
          </w:p>
        </w:tc>
        <w:tc>
          <w:tcPr>
            <w:tcW w:w="0" w:type="auto"/>
            <w:vAlign w:val="center"/>
            <w:hideMark/>
          </w:tcPr>
          <w:p w14:paraId="734BE0F0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0.7235</w:t>
            </w:r>
          </w:p>
        </w:tc>
        <w:tc>
          <w:tcPr>
            <w:tcW w:w="0" w:type="auto"/>
            <w:vAlign w:val="center"/>
            <w:hideMark/>
          </w:tcPr>
          <w:p w14:paraId="41013E5D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0.8834</w:t>
            </w:r>
          </w:p>
        </w:tc>
        <w:tc>
          <w:tcPr>
            <w:tcW w:w="0" w:type="auto"/>
            <w:vAlign w:val="center"/>
            <w:hideMark/>
          </w:tcPr>
          <w:p w14:paraId="67C25445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0.7955</w:t>
            </w:r>
          </w:p>
        </w:tc>
        <w:tc>
          <w:tcPr>
            <w:tcW w:w="0" w:type="auto"/>
            <w:vAlign w:val="center"/>
            <w:hideMark/>
          </w:tcPr>
          <w:p w14:paraId="2527B6C8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0.6604</w:t>
            </w:r>
          </w:p>
        </w:tc>
        <w:tc>
          <w:tcPr>
            <w:tcW w:w="0" w:type="auto"/>
            <w:vAlign w:val="center"/>
            <w:hideMark/>
          </w:tcPr>
          <w:p w14:paraId="7F9BD6B7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0.7955</w:t>
            </w:r>
          </w:p>
        </w:tc>
      </w:tr>
      <w:tr w:rsidR="003C43CA" w:rsidRPr="003C43CA" w14:paraId="64CE2AE2" w14:textId="77777777" w:rsidTr="003C43CA">
        <w:trPr>
          <w:trHeight w:val="395"/>
          <w:tblCellSpacing w:w="15" w:type="dxa"/>
        </w:trPr>
        <w:tc>
          <w:tcPr>
            <w:tcW w:w="0" w:type="auto"/>
            <w:vAlign w:val="center"/>
            <w:hideMark/>
          </w:tcPr>
          <w:p w14:paraId="62F4D959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  <w:b/>
                <w:bCs/>
              </w:rPr>
              <w:t>ASDMS U-Net</w:t>
            </w:r>
          </w:p>
        </w:tc>
        <w:tc>
          <w:tcPr>
            <w:tcW w:w="0" w:type="auto"/>
            <w:vAlign w:val="center"/>
            <w:hideMark/>
          </w:tcPr>
          <w:p w14:paraId="66432011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0.9748</w:t>
            </w:r>
          </w:p>
        </w:tc>
        <w:tc>
          <w:tcPr>
            <w:tcW w:w="0" w:type="auto"/>
            <w:vAlign w:val="center"/>
            <w:hideMark/>
          </w:tcPr>
          <w:p w14:paraId="38322C3B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0.8318</w:t>
            </w:r>
          </w:p>
        </w:tc>
        <w:tc>
          <w:tcPr>
            <w:tcW w:w="0" w:type="auto"/>
            <w:vAlign w:val="center"/>
            <w:hideMark/>
          </w:tcPr>
          <w:p w14:paraId="77D7972A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0.8124</w:t>
            </w:r>
          </w:p>
        </w:tc>
        <w:tc>
          <w:tcPr>
            <w:tcW w:w="0" w:type="auto"/>
            <w:vAlign w:val="center"/>
            <w:hideMark/>
          </w:tcPr>
          <w:p w14:paraId="24CF2E41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0.8220</w:t>
            </w:r>
          </w:p>
        </w:tc>
        <w:tc>
          <w:tcPr>
            <w:tcW w:w="0" w:type="auto"/>
            <w:vAlign w:val="center"/>
            <w:hideMark/>
          </w:tcPr>
          <w:p w14:paraId="3B2E412A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0.6977</w:t>
            </w:r>
          </w:p>
        </w:tc>
        <w:tc>
          <w:tcPr>
            <w:tcW w:w="0" w:type="auto"/>
            <w:vAlign w:val="center"/>
            <w:hideMark/>
          </w:tcPr>
          <w:p w14:paraId="7886C205" w14:textId="77777777" w:rsidR="003C43CA" w:rsidRPr="003C43CA" w:rsidRDefault="003C43CA" w:rsidP="003C43CA">
            <w:pPr>
              <w:rPr>
                <w:rFonts w:ascii="Times New Roman" w:hAnsi="Times New Roman" w:cs="Times New Roman"/>
              </w:rPr>
            </w:pPr>
            <w:r w:rsidRPr="003C43CA">
              <w:rPr>
                <w:rFonts w:ascii="Times New Roman" w:hAnsi="Times New Roman" w:cs="Times New Roman"/>
              </w:rPr>
              <w:t>0.8220</w:t>
            </w:r>
          </w:p>
        </w:tc>
      </w:tr>
    </w:tbl>
    <w:p w14:paraId="426B85F3" w14:textId="452739EF" w:rsidR="00013CC3" w:rsidRDefault="00C04745" w:rsidP="00A54FB2">
      <w:pPr>
        <w:rPr>
          <w:rFonts w:ascii="Times New Roman" w:hAnsi="Times New Roman" w:cs="Times New Roman"/>
        </w:rPr>
      </w:pPr>
      <w:r w:rsidRPr="00C04745">
        <w:rPr>
          <w:rFonts w:ascii="Times New Roman" w:hAnsi="Times New Roman" w:cs="Times New Roman"/>
          <w:b/>
          <w:bCs/>
        </w:rPr>
        <w:t>Best Model:</w:t>
      </w:r>
      <w:r w:rsidRPr="00C04745">
        <w:rPr>
          <w:rFonts w:ascii="Times New Roman" w:hAnsi="Times New Roman" w:cs="Times New Roman"/>
        </w:rPr>
        <w:t xml:space="preserve"> </w:t>
      </w:r>
      <w:proofErr w:type="spellStart"/>
      <w:r w:rsidRPr="00C04745">
        <w:rPr>
          <w:rFonts w:ascii="Times New Roman" w:hAnsi="Times New Roman" w:cs="Times New Roman"/>
        </w:rPr>
        <w:t>ResU</w:t>
      </w:r>
      <w:proofErr w:type="spellEnd"/>
      <w:r w:rsidRPr="00C04745">
        <w:rPr>
          <w:rFonts w:ascii="Times New Roman" w:hAnsi="Times New Roman" w:cs="Times New Roman"/>
        </w:rPr>
        <w:t>-Net</w:t>
      </w:r>
      <w:r w:rsidRPr="00C04745">
        <w:rPr>
          <w:rFonts w:ascii="Times New Roman" w:hAnsi="Times New Roman" w:cs="Times New Roman"/>
        </w:rPr>
        <w:br/>
      </w:r>
      <w:r w:rsidRPr="00C04745">
        <w:rPr>
          <w:rFonts w:ascii="Times New Roman" w:hAnsi="Times New Roman" w:cs="Times New Roman"/>
          <w:b/>
          <w:bCs/>
        </w:rPr>
        <w:t>Highest Recall:</w:t>
      </w:r>
      <w:r w:rsidRPr="00C04745">
        <w:rPr>
          <w:rFonts w:ascii="Times New Roman" w:hAnsi="Times New Roman" w:cs="Times New Roman"/>
        </w:rPr>
        <w:t xml:space="preserve"> Attention </w:t>
      </w:r>
      <w:proofErr w:type="spellStart"/>
      <w:r w:rsidRPr="00C04745">
        <w:rPr>
          <w:rFonts w:ascii="Times New Roman" w:hAnsi="Times New Roman" w:cs="Times New Roman"/>
        </w:rPr>
        <w:t>ResU</w:t>
      </w:r>
      <w:proofErr w:type="spellEnd"/>
      <w:r w:rsidRPr="00C04745">
        <w:rPr>
          <w:rFonts w:ascii="Times New Roman" w:hAnsi="Times New Roman" w:cs="Times New Roman"/>
        </w:rPr>
        <w:t>-Net</w:t>
      </w:r>
      <w:r w:rsidRPr="00C04745">
        <w:rPr>
          <w:rFonts w:ascii="Times New Roman" w:hAnsi="Times New Roman" w:cs="Times New Roman"/>
        </w:rPr>
        <w:br/>
      </w:r>
      <w:r w:rsidRPr="00C04745">
        <w:rPr>
          <w:rFonts w:ascii="Times New Roman" w:hAnsi="Times New Roman" w:cs="Times New Roman"/>
          <w:b/>
          <w:bCs/>
        </w:rPr>
        <w:t>Most Balanced:</w:t>
      </w:r>
      <w:r w:rsidRPr="00C04745">
        <w:rPr>
          <w:rFonts w:ascii="Times New Roman" w:hAnsi="Times New Roman" w:cs="Times New Roman"/>
        </w:rPr>
        <w:t xml:space="preserve"> ASDMS U-Net</w:t>
      </w:r>
    </w:p>
    <w:p w14:paraId="569AC631" w14:textId="77777777" w:rsidR="00C04745" w:rsidRDefault="00C04745" w:rsidP="00A54FB2">
      <w:pPr>
        <w:rPr>
          <w:rFonts w:ascii="Times New Roman" w:hAnsi="Times New Roman" w:cs="Times New Roman"/>
        </w:rPr>
      </w:pPr>
    </w:p>
    <w:p w14:paraId="725A1B5F" w14:textId="77777777" w:rsidR="00C04745" w:rsidRDefault="00C04745" w:rsidP="00A54FB2">
      <w:pPr>
        <w:rPr>
          <w:rFonts w:ascii="Times New Roman" w:hAnsi="Times New Roman" w:cs="Times New Roman"/>
        </w:rPr>
      </w:pPr>
    </w:p>
    <w:p w14:paraId="70FCB029" w14:textId="77777777" w:rsidR="00C04745" w:rsidRDefault="00C04745" w:rsidP="00A54FB2">
      <w:pPr>
        <w:rPr>
          <w:rFonts w:ascii="Times New Roman" w:hAnsi="Times New Roman" w:cs="Times New Roman"/>
        </w:rPr>
      </w:pPr>
    </w:p>
    <w:p w14:paraId="5B946084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631C99F5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6D1CFF75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501DCB9B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2C46D78A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68D566DC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42E2F1A2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5AF3004A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51065237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088C74CD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628D0EE0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56E995A2" w14:textId="77777777" w:rsidR="00C04745" w:rsidRDefault="00C04745" w:rsidP="00013CC3">
      <w:pPr>
        <w:jc w:val="center"/>
        <w:rPr>
          <w:rFonts w:ascii="Times New Roman" w:hAnsi="Times New Roman" w:cs="Times New Roman"/>
          <w:b/>
          <w:bCs/>
        </w:rPr>
      </w:pPr>
    </w:p>
    <w:p w14:paraId="0F7A6843" w14:textId="58808E8D" w:rsidR="00013CC3" w:rsidRPr="005C3B12" w:rsidRDefault="00013CC3" w:rsidP="00013CC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3B12">
        <w:rPr>
          <w:rFonts w:ascii="Times New Roman" w:hAnsi="Times New Roman" w:cs="Times New Roman"/>
          <w:b/>
          <w:bCs/>
          <w:sz w:val="28"/>
          <w:szCs w:val="28"/>
        </w:rPr>
        <w:t>Visualization</w:t>
      </w:r>
    </w:p>
    <w:p w14:paraId="55077DC4" w14:textId="4544DF27" w:rsidR="00C04745" w:rsidRDefault="00C04745" w:rsidP="00A54FB2">
      <w:pPr>
        <w:rPr>
          <w:rFonts w:ascii="Times New Roman" w:hAnsi="Times New Roman" w:cs="Times New Roman"/>
          <w:b/>
          <w:bCs/>
        </w:rPr>
      </w:pPr>
      <w:r w:rsidRPr="00C04745">
        <w:rPr>
          <w:rFonts w:ascii="Times New Roman" w:hAnsi="Times New Roman" w:cs="Times New Roman"/>
          <w:b/>
          <w:bCs/>
        </w:rPr>
        <w:t>Input Satellite Images</w:t>
      </w:r>
      <w:r>
        <w:rPr>
          <w:rFonts w:ascii="Times New Roman" w:hAnsi="Times New Roman" w:cs="Times New Roman"/>
          <w:b/>
          <w:bCs/>
        </w:rPr>
        <w:t>:</w:t>
      </w:r>
      <w:r w:rsidR="003E6A04">
        <w:rPr>
          <w:rFonts w:ascii="Times New Roman" w:hAnsi="Times New Roman" w:cs="Times New Roman"/>
          <w:b/>
          <w:bCs/>
        </w:rPr>
        <w:t>-</w:t>
      </w:r>
    </w:p>
    <w:p w14:paraId="1923A7F9" w14:textId="18CDA675" w:rsidR="00863B8A" w:rsidRDefault="00870CEC" w:rsidP="00A54FB2">
      <w:pPr>
        <w:rPr>
          <w:rFonts w:ascii="Times New Roman" w:hAnsi="Times New Roman" w:cs="Times New Roman"/>
          <w:b/>
          <w:bCs/>
        </w:rPr>
      </w:pPr>
      <w:r w:rsidRPr="00870CEC">
        <w:rPr>
          <w:rFonts w:ascii="Times New Roman" w:hAnsi="Times New Roman" w:cs="Times New Roman"/>
          <w:b/>
          <w:bCs/>
        </w:rPr>
        <w:t>2024 PlanetScope SR (Training)</w:t>
      </w:r>
    </w:p>
    <w:p w14:paraId="7E655029" w14:textId="7EF4364C" w:rsidR="00D03CB0" w:rsidRDefault="00D03CB0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D3ED34" wp14:editId="5CAA5532">
            <wp:extent cx="5539619" cy="3323771"/>
            <wp:effectExtent l="0" t="0" r="4445" b="0"/>
            <wp:docPr id="206373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8568" name="Picture 20637385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551" cy="33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5E45" w14:textId="621DB73B" w:rsidR="00863B8A" w:rsidRDefault="00C77C62" w:rsidP="00A54FB2">
      <w:pPr>
        <w:rPr>
          <w:rFonts w:ascii="Times New Roman" w:hAnsi="Times New Roman" w:cs="Times New Roman"/>
          <w:b/>
          <w:bCs/>
          <w:noProof/>
        </w:rPr>
      </w:pPr>
      <w:r w:rsidRPr="00C77C62">
        <w:rPr>
          <w:rFonts w:ascii="Times New Roman" w:hAnsi="Times New Roman" w:cs="Times New Roman"/>
          <w:b/>
          <w:bCs/>
        </w:rPr>
        <w:t xml:space="preserve">2022 PlanetScope </w:t>
      </w:r>
      <w:proofErr w:type="spellStart"/>
      <w:r w:rsidRPr="00C77C62">
        <w:rPr>
          <w:rFonts w:ascii="Times New Roman" w:hAnsi="Times New Roman" w:cs="Times New Roman"/>
          <w:b/>
          <w:bCs/>
        </w:rPr>
        <w:t>AnalyticMS</w:t>
      </w:r>
      <w:proofErr w:type="spellEnd"/>
      <w:r w:rsidRPr="00C77C62">
        <w:rPr>
          <w:rFonts w:ascii="Times New Roman" w:hAnsi="Times New Roman" w:cs="Times New Roman"/>
          <w:b/>
          <w:bCs/>
        </w:rPr>
        <w:t xml:space="preserve"> (Testing)</w:t>
      </w:r>
    </w:p>
    <w:p w14:paraId="271C773D" w14:textId="3A0E7FC8" w:rsidR="00BE3CFC" w:rsidRDefault="00BE3CFC" w:rsidP="00A54FB2">
      <w:pPr>
        <w:rPr>
          <w:rFonts w:ascii="Times New Roman" w:hAnsi="Times New Roman" w:cs="Times New Roman"/>
          <w:b/>
          <w:bCs/>
        </w:rPr>
      </w:pPr>
      <w:r w:rsidRPr="00BE3CFC">
        <w:rPr>
          <w:rFonts w:ascii="Times New Roman" w:hAnsi="Times New Roman" w:cs="Times New Roman"/>
          <w:b/>
          <w:bCs/>
        </w:rPr>
        <w:drawing>
          <wp:inline distT="0" distB="0" distL="0" distR="0" wp14:anchorId="2052F81B" wp14:editId="6B0D0B55">
            <wp:extent cx="5943600" cy="3228975"/>
            <wp:effectExtent l="0" t="0" r="0" b="9525"/>
            <wp:docPr id="202594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47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74DF" w14:textId="36D5DB25" w:rsidR="002F01D5" w:rsidRDefault="002F01D5" w:rsidP="00F973AD">
      <w:pPr>
        <w:rPr>
          <w:rFonts w:ascii="Times New Roman" w:hAnsi="Times New Roman" w:cs="Times New Roman"/>
          <w:b/>
          <w:bCs/>
        </w:rPr>
      </w:pPr>
      <w:r w:rsidRPr="002F01D5">
        <w:rPr>
          <w:rFonts w:ascii="Times New Roman" w:hAnsi="Times New Roman" w:cs="Times New Roman"/>
          <w:b/>
          <w:bCs/>
        </w:rPr>
        <w:t>Prediction and Evaluation Visuals</w:t>
      </w:r>
      <w:r>
        <w:rPr>
          <w:rFonts w:ascii="Times New Roman" w:hAnsi="Times New Roman" w:cs="Times New Roman"/>
          <w:b/>
          <w:bCs/>
        </w:rPr>
        <w:t>:</w:t>
      </w:r>
      <w:r w:rsidR="003E6A04">
        <w:rPr>
          <w:rFonts w:ascii="Times New Roman" w:hAnsi="Times New Roman" w:cs="Times New Roman"/>
          <w:b/>
          <w:bCs/>
        </w:rPr>
        <w:t>-</w:t>
      </w:r>
    </w:p>
    <w:p w14:paraId="6F052FE9" w14:textId="49B4C427" w:rsidR="005C3B12" w:rsidRDefault="005C3B12" w:rsidP="00A54FB2">
      <w:pPr>
        <w:rPr>
          <w:rFonts w:ascii="Times New Roman" w:hAnsi="Times New Roman" w:cs="Times New Roman"/>
          <w:b/>
          <w:bCs/>
        </w:rPr>
      </w:pPr>
      <w:r w:rsidRPr="005C3B12">
        <w:rPr>
          <w:rFonts w:ascii="Times New Roman" w:hAnsi="Times New Roman" w:cs="Times New Roman"/>
          <w:b/>
          <w:bCs/>
        </w:rPr>
        <w:t>Landslide prediction masks</w:t>
      </w:r>
      <w:r w:rsidR="003E6A04">
        <w:rPr>
          <w:rFonts w:ascii="Times New Roman" w:hAnsi="Times New Roman" w:cs="Times New Roman"/>
          <w:b/>
          <w:bCs/>
        </w:rPr>
        <w:t xml:space="preserve"> -</w:t>
      </w:r>
    </w:p>
    <w:p w14:paraId="16885764" w14:textId="34674BFE" w:rsidR="00F973AD" w:rsidRDefault="00F973AD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806D69">
        <w:rPr>
          <w:rFonts w:ascii="Times New Roman" w:hAnsi="Times New Roman" w:cs="Times New Roman"/>
          <w:b/>
          <w:bCs/>
        </w:rPr>
        <w:t xml:space="preserve">U-Net </w:t>
      </w:r>
      <w:r w:rsidR="00806D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3DD57E" wp14:editId="60D75952">
            <wp:extent cx="5943600" cy="2098040"/>
            <wp:effectExtent l="0" t="0" r="0" b="0"/>
            <wp:docPr id="4480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8605" name="Picture 448086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A9A5" w14:textId="06732245" w:rsidR="00806D69" w:rsidRDefault="00EA3665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 U Net</w:t>
      </w:r>
    </w:p>
    <w:p w14:paraId="1CEBF706" w14:textId="27F0BCC2" w:rsidR="00806D69" w:rsidRDefault="00806D69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8613C0" wp14:editId="5F15BA3B">
            <wp:extent cx="5943600" cy="2098040"/>
            <wp:effectExtent l="0" t="0" r="0" b="0"/>
            <wp:docPr id="5327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521" name="Picture 53275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E471" w14:textId="6895F25E" w:rsidR="00EA3665" w:rsidRDefault="00EA3665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Atten U Net</w:t>
      </w:r>
    </w:p>
    <w:p w14:paraId="401EABD0" w14:textId="12FD82AC" w:rsidR="00806D69" w:rsidRDefault="00806D69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28ABE4D" wp14:editId="02602B64">
            <wp:extent cx="5943600" cy="2098040"/>
            <wp:effectExtent l="0" t="0" r="0" b="0"/>
            <wp:docPr id="15852389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38992" name="Picture 15852389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559C" w14:textId="2A1A5E36" w:rsidR="00EA3665" w:rsidRDefault="00EA3665" w:rsidP="00A54FB2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Atten Res U Net </w:t>
      </w:r>
    </w:p>
    <w:p w14:paraId="1DD77B74" w14:textId="5B7FFC27" w:rsidR="00806D69" w:rsidRDefault="00806D69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3BC0D20" wp14:editId="659DF89F">
            <wp:extent cx="5943600" cy="2098040"/>
            <wp:effectExtent l="0" t="0" r="0" b="0"/>
            <wp:docPr id="4111561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56173" name="Picture 4111561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23FFC" w14:textId="37F28AA5" w:rsidR="00EA3665" w:rsidRDefault="00EA3665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ASDMS U Net </w:t>
      </w:r>
    </w:p>
    <w:p w14:paraId="5D6392AA" w14:textId="6D117FF9" w:rsidR="00806D69" w:rsidRDefault="00806D69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677801" wp14:editId="7CAFD646">
            <wp:extent cx="5943600" cy="2094230"/>
            <wp:effectExtent l="0" t="0" r="0" b="1270"/>
            <wp:docPr id="11692325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32533" name="Picture 11692325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3328" w14:textId="3ED386F6" w:rsidR="00EA3665" w:rsidRDefault="003E6A04" w:rsidP="00A54FB2">
      <w:pPr>
        <w:rPr>
          <w:rFonts w:ascii="Times New Roman" w:hAnsi="Times New Roman" w:cs="Times New Roman"/>
          <w:b/>
          <w:bCs/>
        </w:rPr>
      </w:pPr>
      <w:r w:rsidRPr="003E6A04">
        <w:rPr>
          <w:rFonts w:ascii="Times New Roman" w:hAnsi="Times New Roman" w:cs="Times New Roman"/>
          <w:b/>
          <w:bCs/>
        </w:rPr>
        <w:t>Confusion matrices</w:t>
      </w:r>
      <w:r w:rsidR="00182D1C">
        <w:rPr>
          <w:rFonts w:ascii="Times New Roman" w:hAnsi="Times New Roman" w:cs="Times New Roman"/>
          <w:b/>
          <w:bCs/>
        </w:rPr>
        <w:t>:</w:t>
      </w:r>
    </w:p>
    <w:p w14:paraId="28F8BC72" w14:textId="17346A0E" w:rsidR="003E6A04" w:rsidRDefault="003E6A04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U-Net</w:t>
      </w:r>
    </w:p>
    <w:p w14:paraId="23A0CB90" w14:textId="33440E2A" w:rsidR="003E6A04" w:rsidRDefault="003E6A04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E03A1F" wp14:editId="6C7C30EC">
            <wp:extent cx="3048001" cy="2438400"/>
            <wp:effectExtent l="0" t="0" r="0" b="0"/>
            <wp:docPr id="3357102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10263" name="Picture 3357102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105" cy="244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F17A" w14:textId="423FE542" w:rsidR="003E6A04" w:rsidRDefault="003E6A04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Res U Net </w:t>
      </w:r>
    </w:p>
    <w:p w14:paraId="5D6AFD17" w14:textId="0F10CEB0" w:rsidR="003E6A04" w:rsidRDefault="00F228EC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D5F4E1" wp14:editId="45B4D0DE">
            <wp:extent cx="2957286" cy="2365829"/>
            <wp:effectExtent l="0" t="0" r="0" b="0"/>
            <wp:docPr id="4967845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84511" name="Picture 4967845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335" cy="237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B2E8" w14:textId="431B1BEE" w:rsidR="00F228EC" w:rsidRDefault="00F228EC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Atten U Net </w:t>
      </w:r>
    </w:p>
    <w:p w14:paraId="096A6CEC" w14:textId="60EB8364" w:rsidR="00F228EC" w:rsidRDefault="00570A11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1C90C2" wp14:editId="352774B3">
            <wp:extent cx="2815771" cy="2252618"/>
            <wp:effectExtent l="0" t="0" r="3810" b="0"/>
            <wp:docPr id="142984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4092" name="Picture 1429840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828613" cy="226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D7944" w14:textId="6EFF700B" w:rsidR="00570A11" w:rsidRDefault="00570A11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Atten Res U Net </w:t>
      </w:r>
    </w:p>
    <w:p w14:paraId="63E8A6B6" w14:textId="7BF5FD68" w:rsidR="00570A11" w:rsidRDefault="00570A11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0769B5" wp14:editId="5B5DB64C">
            <wp:extent cx="2859314" cy="2287451"/>
            <wp:effectExtent l="0" t="0" r="0" b="0"/>
            <wp:docPr id="5293651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65162" name="Picture 52936516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130" cy="2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6C5C" w14:textId="717A63AA" w:rsidR="00570A11" w:rsidRDefault="00570A11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ASDMS U Net </w:t>
      </w:r>
    </w:p>
    <w:p w14:paraId="7B652C52" w14:textId="1B3DFD5E" w:rsidR="00570A11" w:rsidRDefault="00570A11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42DCFFF" wp14:editId="509ABD51">
            <wp:extent cx="2848430" cy="2278743"/>
            <wp:effectExtent l="0" t="0" r="9525" b="7620"/>
            <wp:docPr id="3596700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70020" name="Picture 3596700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958" cy="228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434F1" w14:textId="163709F0" w:rsidR="00182D1C" w:rsidRDefault="00AE32DE" w:rsidP="00A54FB2">
      <w:pPr>
        <w:rPr>
          <w:rFonts w:ascii="Times New Roman" w:hAnsi="Times New Roman" w:cs="Times New Roman"/>
          <w:b/>
          <w:bCs/>
        </w:rPr>
      </w:pPr>
      <w:r w:rsidRPr="00AE32DE">
        <w:rPr>
          <w:rFonts w:ascii="Times New Roman" w:hAnsi="Times New Roman" w:cs="Times New Roman"/>
          <w:b/>
          <w:bCs/>
        </w:rPr>
        <w:t>Bar chart comparing model performances</w:t>
      </w:r>
      <w:r>
        <w:rPr>
          <w:rFonts w:ascii="Times New Roman" w:hAnsi="Times New Roman" w:cs="Times New Roman"/>
          <w:b/>
          <w:bCs/>
        </w:rPr>
        <w:t>:</w:t>
      </w:r>
    </w:p>
    <w:p w14:paraId="03324D29" w14:textId="55B4172D" w:rsidR="00AE32DE" w:rsidRDefault="00AE32DE" w:rsidP="00A54F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E9FD13" wp14:editId="74C3DA97">
            <wp:extent cx="5943600" cy="3566160"/>
            <wp:effectExtent l="0" t="0" r="0" b="0"/>
            <wp:docPr id="19961356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35604" name="Picture 19961356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6B3F1" w14:textId="4020131B" w:rsidR="00785CA8" w:rsidRDefault="00785CA8" w:rsidP="00A54FB2">
      <w:pPr>
        <w:rPr>
          <w:rFonts w:ascii="Times New Roman" w:hAnsi="Times New Roman" w:cs="Times New Roman"/>
          <w:b/>
          <w:bCs/>
          <w:noProof/>
        </w:rPr>
      </w:pPr>
    </w:p>
    <w:p w14:paraId="1B66409F" w14:textId="77777777" w:rsidR="00A44580" w:rsidRDefault="00A44580" w:rsidP="00A54FB2">
      <w:pPr>
        <w:rPr>
          <w:rFonts w:ascii="Times New Roman" w:hAnsi="Times New Roman" w:cs="Times New Roman"/>
          <w:b/>
          <w:bCs/>
          <w:noProof/>
        </w:rPr>
      </w:pPr>
    </w:p>
    <w:p w14:paraId="263D6631" w14:textId="77777777" w:rsidR="00A44580" w:rsidRDefault="00A44580" w:rsidP="00A54FB2">
      <w:pPr>
        <w:rPr>
          <w:rFonts w:ascii="Times New Roman" w:hAnsi="Times New Roman" w:cs="Times New Roman"/>
          <w:b/>
          <w:bCs/>
          <w:noProof/>
        </w:rPr>
      </w:pPr>
    </w:p>
    <w:p w14:paraId="6475518F" w14:textId="77777777" w:rsidR="00A44580" w:rsidRDefault="00A44580" w:rsidP="00A54FB2">
      <w:pPr>
        <w:rPr>
          <w:rFonts w:ascii="Times New Roman" w:hAnsi="Times New Roman" w:cs="Times New Roman"/>
          <w:b/>
          <w:bCs/>
          <w:noProof/>
        </w:rPr>
      </w:pPr>
    </w:p>
    <w:p w14:paraId="7D3A0B33" w14:textId="77777777" w:rsidR="00A44580" w:rsidRDefault="00A44580" w:rsidP="00A54FB2">
      <w:pPr>
        <w:rPr>
          <w:rFonts w:ascii="Times New Roman" w:hAnsi="Times New Roman" w:cs="Times New Roman"/>
          <w:b/>
          <w:bCs/>
          <w:noProof/>
        </w:rPr>
      </w:pPr>
    </w:p>
    <w:p w14:paraId="34F37C76" w14:textId="2F4492E3" w:rsidR="00FF7926" w:rsidRPr="00CA44E7" w:rsidRDefault="00AE32DE" w:rsidP="0087164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D</w:t>
      </w:r>
      <w:r w:rsidR="00871644" w:rsidRPr="00CA44E7">
        <w:rPr>
          <w:rFonts w:ascii="Times New Roman" w:hAnsi="Times New Roman" w:cs="Times New Roman"/>
          <w:b/>
          <w:bCs/>
          <w:sz w:val="28"/>
          <w:szCs w:val="28"/>
          <w:u w:val="single"/>
        </w:rPr>
        <w:t>iscus</w:t>
      </w:r>
      <w:r w:rsidR="00FA2486" w:rsidRPr="00CA44E7">
        <w:rPr>
          <w:rFonts w:ascii="Times New Roman" w:hAnsi="Times New Roman" w:cs="Times New Roman"/>
          <w:b/>
          <w:bCs/>
          <w:sz w:val="28"/>
          <w:szCs w:val="28"/>
          <w:u w:val="single"/>
        </w:rPr>
        <w:t>sions</w:t>
      </w:r>
    </w:p>
    <w:p w14:paraId="6B3E9833" w14:textId="77777777" w:rsidR="00583D8C" w:rsidRPr="00583D8C" w:rsidRDefault="00583D8C" w:rsidP="00583D8C">
      <w:pPr>
        <w:rPr>
          <w:rFonts w:ascii="Times New Roman" w:hAnsi="Times New Roman" w:cs="Times New Roman"/>
          <w:b/>
          <w:bCs/>
          <w:noProof/>
        </w:rPr>
      </w:pPr>
      <w:r w:rsidRPr="00583D8C">
        <w:rPr>
          <w:rFonts w:ascii="Times New Roman" w:hAnsi="Times New Roman" w:cs="Times New Roman"/>
          <w:b/>
          <w:bCs/>
          <w:noProof/>
        </w:rPr>
        <w:t>Advantages</w:t>
      </w:r>
    </w:p>
    <w:p w14:paraId="7944DC4D" w14:textId="77777777" w:rsidR="00A44580" w:rsidRPr="00A44580" w:rsidRDefault="00A44580" w:rsidP="00A44580">
      <w:pPr>
        <w:rPr>
          <w:rFonts w:ascii="Times New Roman" w:hAnsi="Times New Roman" w:cs="Times New Roman"/>
          <w:noProof/>
        </w:rPr>
      </w:pPr>
      <w:r w:rsidRPr="00A44580">
        <w:rPr>
          <w:rFonts w:ascii="Times New Roman" w:hAnsi="Times New Roman" w:cs="Times New Roman"/>
          <w:noProof/>
        </w:rPr>
        <w:t xml:space="preserve">  Demonstrates robust </w:t>
      </w:r>
      <w:r w:rsidRPr="00A44580">
        <w:rPr>
          <w:rFonts w:ascii="Times New Roman" w:hAnsi="Times New Roman" w:cs="Times New Roman"/>
          <w:b/>
          <w:bCs/>
          <w:noProof/>
        </w:rPr>
        <w:t>cross-year generalization</w:t>
      </w:r>
      <w:r w:rsidRPr="00A44580">
        <w:rPr>
          <w:rFonts w:ascii="Times New Roman" w:hAnsi="Times New Roman" w:cs="Times New Roman"/>
          <w:noProof/>
        </w:rPr>
        <w:t xml:space="preserve"> using residual-based architectures.</w:t>
      </w:r>
    </w:p>
    <w:p w14:paraId="61C47101" w14:textId="77777777" w:rsidR="00A44580" w:rsidRPr="00A44580" w:rsidRDefault="00A44580" w:rsidP="00A44580">
      <w:pPr>
        <w:rPr>
          <w:rFonts w:ascii="Times New Roman" w:hAnsi="Times New Roman" w:cs="Times New Roman"/>
          <w:noProof/>
        </w:rPr>
      </w:pPr>
      <w:r w:rsidRPr="00A44580">
        <w:rPr>
          <w:rFonts w:ascii="Times New Roman" w:hAnsi="Times New Roman" w:cs="Times New Roman"/>
          <w:noProof/>
        </w:rPr>
        <w:t xml:space="preserve">  Validates </w:t>
      </w:r>
      <w:r w:rsidRPr="00A44580">
        <w:rPr>
          <w:rFonts w:ascii="Times New Roman" w:hAnsi="Times New Roman" w:cs="Times New Roman"/>
          <w:b/>
          <w:bCs/>
          <w:noProof/>
        </w:rPr>
        <w:t>temporal transfer learning</w:t>
      </w:r>
      <w:r w:rsidRPr="00A44580">
        <w:rPr>
          <w:rFonts w:ascii="Times New Roman" w:hAnsi="Times New Roman" w:cs="Times New Roman"/>
          <w:noProof/>
        </w:rPr>
        <w:t xml:space="preserve"> as a feasible strategy for geohazard mapping.</w:t>
      </w:r>
    </w:p>
    <w:p w14:paraId="48301718" w14:textId="77777777" w:rsidR="00A44580" w:rsidRPr="00A44580" w:rsidRDefault="00A44580" w:rsidP="00A44580">
      <w:pPr>
        <w:rPr>
          <w:rFonts w:ascii="Times New Roman" w:hAnsi="Times New Roman" w:cs="Times New Roman"/>
          <w:noProof/>
        </w:rPr>
      </w:pPr>
      <w:r w:rsidRPr="00A44580">
        <w:rPr>
          <w:rFonts w:ascii="Times New Roman" w:hAnsi="Times New Roman" w:cs="Times New Roman"/>
          <w:noProof/>
        </w:rPr>
        <w:t xml:space="preserve">  Attention mechanisms enhance </w:t>
      </w:r>
      <w:r w:rsidRPr="00A44580">
        <w:rPr>
          <w:rFonts w:ascii="Times New Roman" w:hAnsi="Times New Roman" w:cs="Times New Roman"/>
          <w:b/>
          <w:bCs/>
          <w:noProof/>
        </w:rPr>
        <w:t>landslide sensitivity</w:t>
      </w:r>
      <w:r w:rsidRPr="00A44580">
        <w:rPr>
          <w:rFonts w:ascii="Times New Roman" w:hAnsi="Times New Roman" w:cs="Times New Roman"/>
          <w:noProof/>
        </w:rPr>
        <w:t xml:space="preserve"> (recall improvement).</w:t>
      </w:r>
    </w:p>
    <w:p w14:paraId="77F2C47D" w14:textId="77777777" w:rsidR="00A44580" w:rsidRPr="00A44580" w:rsidRDefault="00A44580" w:rsidP="00A44580">
      <w:pPr>
        <w:rPr>
          <w:rFonts w:ascii="Times New Roman" w:hAnsi="Times New Roman" w:cs="Times New Roman"/>
          <w:noProof/>
        </w:rPr>
      </w:pPr>
      <w:r w:rsidRPr="00A44580">
        <w:rPr>
          <w:rFonts w:ascii="Times New Roman" w:hAnsi="Times New Roman" w:cs="Times New Roman"/>
          <w:noProof/>
        </w:rPr>
        <w:t xml:space="preserve">  ASDMS U-Net provides a </w:t>
      </w:r>
      <w:r w:rsidRPr="00A44580">
        <w:rPr>
          <w:rFonts w:ascii="Times New Roman" w:hAnsi="Times New Roman" w:cs="Times New Roman"/>
          <w:b/>
          <w:bCs/>
          <w:noProof/>
        </w:rPr>
        <w:t>balanced trade-off</w:t>
      </w:r>
      <w:r w:rsidRPr="00A44580">
        <w:rPr>
          <w:rFonts w:ascii="Times New Roman" w:hAnsi="Times New Roman" w:cs="Times New Roman"/>
          <w:noProof/>
        </w:rPr>
        <w:t xml:space="preserve"> between accuracy and recall.</w:t>
      </w:r>
    </w:p>
    <w:p w14:paraId="57F22383" w14:textId="77777777" w:rsidR="00583D8C" w:rsidRPr="00583D8C" w:rsidRDefault="00583D8C" w:rsidP="00583D8C">
      <w:pPr>
        <w:rPr>
          <w:rFonts w:ascii="Times New Roman" w:hAnsi="Times New Roman" w:cs="Times New Roman"/>
          <w:b/>
          <w:bCs/>
          <w:noProof/>
        </w:rPr>
      </w:pPr>
      <w:r w:rsidRPr="00583D8C">
        <w:rPr>
          <w:rFonts w:ascii="Times New Roman" w:hAnsi="Times New Roman" w:cs="Times New Roman"/>
          <w:b/>
          <w:bCs/>
          <w:noProof/>
        </w:rPr>
        <w:t>Challenges</w:t>
      </w:r>
    </w:p>
    <w:p w14:paraId="44703C5D" w14:textId="77777777" w:rsidR="00A44580" w:rsidRPr="00A44580" w:rsidRDefault="00A44580" w:rsidP="00A44580">
      <w:pPr>
        <w:rPr>
          <w:rFonts w:ascii="Times New Roman" w:hAnsi="Times New Roman" w:cs="Times New Roman"/>
          <w:noProof/>
        </w:rPr>
      </w:pPr>
      <w:r w:rsidRPr="00A44580">
        <w:rPr>
          <w:rFonts w:ascii="Times New Roman" w:hAnsi="Times New Roman" w:cs="Times New Roman"/>
          <w:noProof/>
        </w:rPr>
        <w:t>  Slight overfitting in complex terrain features (Attention-based models).</w:t>
      </w:r>
    </w:p>
    <w:p w14:paraId="20C885BE" w14:textId="77777777" w:rsidR="00A44580" w:rsidRPr="00A44580" w:rsidRDefault="00A44580" w:rsidP="00A44580">
      <w:pPr>
        <w:rPr>
          <w:rFonts w:ascii="Times New Roman" w:hAnsi="Times New Roman" w:cs="Times New Roman"/>
          <w:noProof/>
        </w:rPr>
      </w:pPr>
      <w:r w:rsidRPr="00A44580">
        <w:rPr>
          <w:rFonts w:ascii="Times New Roman" w:hAnsi="Times New Roman" w:cs="Times New Roman"/>
          <w:noProof/>
        </w:rPr>
        <w:t>  Performance drop in shadowed or vegetation-rich areas.</w:t>
      </w:r>
    </w:p>
    <w:p w14:paraId="47BF8837" w14:textId="77777777" w:rsidR="00A44580" w:rsidRPr="00A44580" w:rsidRDefault="00A44580" w:rsidP="00A44580">
      <w:pPr>
        <w:rPr>
          <w:rFonts w:ascii="Times New Roman" w:hAnsi="Times New Roman" w:cs="Times New Roman"/>
          <w:noProof/>
        </w:rPr>
      </w:pPr>
      <w:r w:rsidRPr="00A44580">
        <w:rPr>
          <w:rFonts w:ascii="Times New Roman" w:hAnsi="Times New Roman" w:cs="Times New Roman"/>
          <w:noProof/>
        </w:rPr>
        <w:t>  Limited sample size (single study area) restricts spatial generalization.</w:t>
      </w:r>
    </w:p>
    <w:p w14:paraId="2E663717" w14:textId="77777777" w:rsidR="00583D8C" w:rsidRPr="00583D8C" w:rsidRDefault="00583D8C" w:rsidP="00583D8C">
      <w:pPr>
        <w:rPr>
          <w:rFonts w:ascii="Times New Roman" w:hAnsi="Times New Roman" w:cs="Times New Roman"/>
          <w:b/>
          <w:bCs/>
          <w:noProof/>
        </w:rPr>
      </w:pPr>
      <w:r w:rsidRPr="00583D8C">
        <w:rPr>
          <w:rFonts w:ascii="Times New Roman" w:hAnsi="Times New Roman" w:cs="Times New Roman"/>
          <w:b/>
          <w:bCs/>
          <w:noProof/>
        </w:rPr>
        <w:t>Recommendations</w:t>
      </w:r>
    </w:p>
    <w:p w14:paraId="54801874" w14:textId="77777777" w:rsidR="004873F5" w:rsidRPr="004873F5" w:rsidRDefault="004873F5" w:rsidP="004873F5">
      <w:pPr>
        <w:rPr>
          <w:rFonts w:ascii="Times New Roman" w:hAnsi="Times New Roman" w:cs="Times New Roman"/>
          <w:noProof/>
        </w:rPr>
      </w:pPr>
      <w:r w:rsidRPr="004873F5">
        <w:rPr>
          <w:rFonts w:ascii="Times New Roman" w:hAnsi="Times New Roman" w:cs="Times New Roman"/>
          <w:noProof/>
        </w:rPr>
        <w:t xml:space="preserve">  Extend dataset with </w:t>
      </w:r>
      <w:r w:rsidRPr="004873F5">
        <w:rPr>
          <w:rFonts w:ascii="Times New Roman" w:hAnsi="Times New Roman" w:cs="Times New Roman"/>
          <w:b/>
          <w:bCs/>
          <w:noProof/>
        </w:rPr>
        <w:t>multi-regional samples</w:t>
      </w:r>
      <w:r w:rsidRPr="004873F5">
        <w:rPr>
          <w:rFonts w:ascii="Times New Roman" w:hAnsi="Times New Roman" w:cs="Times New Roman"/>
          <w:noProof/>
        </w:rPr>
        <w:t xml:space="preserve"> for spatial–temporal robustness.</w:t>
      </w:r>
    </w:p>
    <w:p w14:paraId="5136FB79" w14:textId="77777777" w:rsidR="004873F5" w:rsidRPr="004873F5" w:rsidRDefault="004873F5" w:rsidP="004873F5">
      <w:pPr>
        <w:rPr>
          <w:rFonts w:ascii="Times New Roman" w:hAnsi="Times New Roman" w:cs="Times New Roman"/>
          <w:noProof/>
        </w:rPr>
      </w:pPr>
      <w:r w:rsidRPr="004873F5">
        <w:rPr>
          <w:rFonts w:ascii="Times New Roman" w:hAnsi="Times New Roman" w:cs="Times New Roman"/>
          <w:noProof/>
        </w:rPr>
        <w:t xml:space="preserve">  Integrate </w:t>
      </w:r>
      <w:r w:rsidRPr="004873F5">
        <w:rPr>
          <w:rFonts w:ascii="Times New Roman" w:hAnsi="Times New Roman" w:cs="Times New Roman"/>
          <w:b/>
          <w:bCs/>
          <w:noProof/>
        </w:rPr>
        <w:t>explainable AI (Grad-CAM)</w:t>
      </w:r>
      <w:r w:rsidRPr="004873F5">
        <w:rPr>
          <w:rFonts w:ascii="Times New Roman" w:hAnsi="Times New Roman" w:cs="Times New Roman"/>
          <w:noProof/>
        </w:rPr>
        <w:t xml:space="preserve"> to interpret model focus zones.</w:t>
      </w:r>
    </w:p>
    <w:p w14:paraId="455A28EC" w14:textId="77777777" w:rsidR="004873F5" w:rsidRPr="004873F5" w:rsidRDefault="004873F5" w:rsidP="004873F5">
      <w:pPr>
        <w:rPr>
          <w:rFonts w:ascii="Times New Roman" w:hAnsi="Times New Roman" w:cs="Times New Roman"/>
          <w:noProof/>
        </w:rPr>
      </w:pPr>
      <w:r w:rsidRPr="004873F5">
        <w:rPr>
          <w:rFonts w:ascii="Times New Roman" w:hAnsi="Times New Roman" w:cs="Times New Roman"/>
          <w:noProof/>
        </w:rPr>
        <w:t xml:space="preserve">  Experiment with </w:t>
      </w:r>
      <w:r w:rsidRPr="004873F5">
        <w:rPr>
          <w:rFonts w:ascii="Times New Roman" w:hAnsi="Times New Roman" w:cs="Times New Roman"/>
          <w:b/>
          <w:bCs/>
          <w:noProof/>
        </w:rPr>
        <w:t>Vision Transformers (ViT)</w:t>
      </w:r>
      <w:r w:rsidRPr="004873F5">
        <w:rPr>
          <w:rFonts w:ascii="Times New Roman" w:hAnsi="Times New Roman" w:cs="Times New Roman"/>
          <w:noProof/>
        </w:rPr>
        <w:t xml:space="preserve"> or </w:t>
      </w:r>
      <w:r w:rsidRPr="004873F5">
        <w:rPr>
          <w:rFonts w:ascii="Times New Roman" w:hAnsi="Times New Roman" w:cs="Times New Roman"/>
          <w:b/>
          <w:bCs/>
          <w:noProof/>
        </w:rPr>
        <w:t>Swin-UNet</w:t>
      </w:r>
      <w:r w:rsidRPr="004873F5">
        <w:rPr>
          <w:rFonts w:ascii="Times New Roman" w:hAnsi="Times New Roman" w:cs="Times New Roman"/>
          <w:noProof/>
        </w:rPr>
        <w:t xml:space="preserve"> for enhanced contextual learning.</w:t>
      </w:r>
    </w:p>
    <w:p w14:paraId="2EE0C904" w14:textId="77777777" w:rsidR="004873F5" w:rsidRPr="004873F5" w:rsidRDefault="004873F5" w:rsidP="004873F5">
      <w:pPr>
        <w:rPr>
          <w:rFonts w:ascii="Times New Roman" w:hAnsi="Times New Roman" w:cs="Times New Roman"/>
          <w:noProof/>
        </w:rPr>
      </w:pPr>
      <w:r w:rsidRPr="004873F5">
        <w:rPr>
          <w:rFonts w:ascii="Times New Roman" w:hAnsi="Times New Roman" w:cs="Times New Roman"/>
          <w:noProof/>
        </w:rPr>
        <w:t xml:space="preserve">  Include </w:t>
      </w:r>
      <w:r w:rsidRPr="004873F5">
        <w:rPr>
          <w:rFonts w:ascii="Times New Roman" w:hAnsi="Times New Roman" w:cs="Times New Roman"/>
          <w:b/>
          <w:bCs/>
          <w:noProof/>
        </w:rPr>
        <w:t>climate and topographic covariates</w:t>
      </w:r>
      <w:r w:rsidRPr="004873F5">
        <w:rPr>
          <w:rFonts w:ascii="Times New Roman" w:hAnsi="Times New Roman" w:cs="Times New Roman"/>
          <w:noProof/>
        </w:rPr>
        <w:t xml:space="preserve"> for multi-modal modeling.</w:t>
      </w:r>
    </w:p>
    <w:p w14:paraId="54B1D26C" w14:textId="77777777" w:rsidR="00782395" w:rsidRDefault="00782395" w:rsidP="00782395">
      <w:pPr>
        <w:rPr>
          <w:rFonts w:ascii="Times New Roman" w:hAnsi="Times New Roman" w:cs="Times New Roman"/>
        </w:rPr>
      </w:pPr>
    </w:p>
    <w:p w14:paraId="44E24E34" w14:textId="77777777" w:rsidR="00782395" w:rsidRDefault="00782395" w:rsidP="00782395">
      <w:pPr>
        <w:rPr>
          <w:rFonts w:ascii="Times New Roman" w:hAnsi="Times New Roman" w:cs="Times New Roman"/>
        </w:rPr>
      </w:pPr>
    </w:p>
    <w:p w14:paraId="7BD8CED8" w14:textId="77777777" w:rsidR="00032C06" w:rsidRDefault="00032C06" w:rsidP="00444974">
      <w:pPr>
        <w:rPr>
          <w:rFonts w:ascii="Times New Roman" w:hAnsi="Times New Roman" w:cs="Times New Roman"/>
        </w:rPr>
      </w:pPr>
    </w:p>
    <w:p w14:paraId="33D49407" w14:textId="77777777" w:rsidR="00032C06" w:rsidRDefault="00032C06" w:rsidP="00444974">
      <w:pPr>
        <w:rPr>
          <w:rFonts w:ascii="Times New Roman" w:hAnsi="Times New Roman" w:cs="Times New Roman"/>
        </w:rPr>
      </w:pPr>
    </w:p>
    <w:p w14:paraId="0E19678B" w14:textId="77777777" w:rsidR="00032C06" w:rsidRDefault="00032C06" w:rsidP="00444974">
      <w:pPr>
        <w:rPr>
          <w:rFonts w:ascii="Times New Roman" w:hAnsi="Times New Roman" w:cs="Times New Roman"/>
        </w:rPr>
      </w:pPr>
    </w:p>
    <w:p w14:paraId="1F7AA8B2" w14:textId="77777777" w:rsidR="00032C06" w:rsidRDefault="00032C06" w:rsidP="00444974">
      <w:pPr>
        <w:rPr>
          <w:rFonts w:ascii="Times New Roman" w:hAnsi="Times New Roman" w:cs="Times New Roman"/>
        </w:rPr>
      </w:pPr>
    </w:p>
    <w:p w14:paraId="71265A05" w14:textId="77777777" w:rsidR="00032C06" w:rsidRDefault="00032C06" w:rsidP="00444974">
      <w:pPr>
        <w:rPr>
          <w:rFonts w:ascii="Times New Roman" w:hAnsi="Times New Roman" w:cs="Times New Roman"/>
        </w:rPr>
      </w:pPr>
    </w:p>
    <w:p w14:paraId="441E5DF7" w14:textId="77777777" w:rsidR="00032C06" w:rsidRDefault="00032C06" w:rsidP="00444974">
      <w:pPr>
        <w:rPr>
          <w:rFonts w:ascii="Times New Roman" w:hAnsi="Times New Roman" w:cs="Times New Roman"/>
        </w:rPr>
      </w:pPr>
    </w:p>
    <w:p w14:paraId="4B36BD2E" w14:textId="77777777" w:rsidR="001B4231" w:rsidRDefault="001B4231" w:rsidP="00032C0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6452FED" w14:textId="77777777" w:rsidR="00E1439C" w:rsidRDefault="00E1439C" w:rsidP="00032C0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596BA2" w14:textId="77777777" w:rsidR="00E1439C" w:rsidRDefault="00E1439C" w:rsidP="005F33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B1571A7" w14:textId="34576F66" w:rsidR="00032C06" w:rsidRPr="00CA44E7" w:rsidRDefault="00032C06" w:rsidP="00032C0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44E7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6DBEE206" w14:textId="77777777" w:rsidR="005F331C" w:rsidRPr="005F331C" w:rsidRDefault="005F331C" w:rsidP="005F331C">
      <w:pPr>
        <w:rPr>
          <w:rFonts w:ascii="Times New Roman" w:hAnsi="Times New Roman" w:cs="Times New Roman"/>
          <w:noProof/>
        </w:rPr>
      </w:pPr>
      <w:r w:rsidRPr="005F331C">
        <w:rPr>
          <w:rFonts w:ascii="Times New Roman" w:hAnsi="Times New Roman" w:cs="Times New Roman"/>
          <w:noProof/>
        </w:rPr>
        <w:t xml:space="preserve">This study presents </w:t>
      </w:r>
      <w:r w:rsidRPr="005F331C">
        <w:rPr>
          <w:rFonts w:ascii="Times New Roman" w:hAnsi="Times New Roman" w:cs="Times New Roman"/>
          <w:b/>
          <w:bCs/>
          <w:noProof/>
        </w:rPr>
        <w:t>LTS-Net</w:t>
      </w:r>
      <w:r w:rsidRPr="005F331C">
        <w:rPr>
          <w:rFonts w:ascii="Times New Roman" w:hAnsi="Times New Roman" w:cs="Times New Roman"/>
          <w:noProof/>
        </w:rPr>
        <w:t xml:space="preserve">, a unified framework for evaluating </w:t>
      </w:r>
      <w:r w:rsidRPr="005F331C">
        <w:rPr>
          <w:rFonts w:ascii="Times New Roman" w:hAnsi="Times New Roman" w:cs="Times New Roman"/>
          <w:b/>
          <w:bCs/>
          <w:noProof/>
        </w:rPr>
        <w:t>temporal transfer learning</w:t>
      </w:r>
      <w:r w:rsidRPr="005F331C">
        <w:rPr>
          <w:rFonts w:ascii="Times New Roman" w:hAnsi="Times New Roman" w:cs="Times New Roman"/>
          <w:noProof/>
        </w:rPr>
        <w:t xml:space="preserve"> in landslide segmentation using multispectral satellite imagery.</w:t>
      </w:r>
      <w:r w:rsidRPr="005F331C">
        <w:rPr>
          <w:rFonts w:ascii="Times New Roman" w:hAnsi="Times New Roman" w:cs="Times New Roman"/>
          <w:noProof/>
        </w:rPr>
        <w:br/>
        <w:t xml:space="preserve">Through experiments on the Villangad dataset, it demonstrates that </w:t>
      </w:r>
      <w:r w:rsidRPr="005F331C">
        <w:rPr>
          <w:rFonts w:ascii="Times New Roman" w:hAnsi="Times New Roman" w:cs="Times New Roman"/>
          <w:b/>
          <w:bCs/>
          <w:noProof/>
        </w:rPr>
        <w:t>ResU-Net</w:t>
      </w:r>
      <w:r w:rsidRPr="005F331C">
        <w:rPr>
          <w:rFonts w:ascii="Times New Roman" w:hAnsi="Times New Roman" w:cs="Times New Roman"/>
          <w:noProof/>
        </w:rPr>
        <w:t xml:space="preserve"> provides the best cross-year performance, confirming the effectiveness of </w:t>
      </w:r>
      <w:r w:rsidRPr="005F331C">
        <w:rPr>
          <w:rFonts w:ascii="Times New Roman" w:hAnsi="Times New Roman" w:cs="Times New Roman"/>
          <w:b/>
          <w:bCs/>
          <w:noProof/>
        </w:rPr>
        <w:t>residual and hybrid architectures</w:t>
      </w:r>
      <w:r w:rsidRPr="005F331C">
        <w:rPr>
          <w:rFonts w:ascii="Times New Roman" w:hAnsi="Times New Roman" w:cs="Times New Roman"/>
          <w:noProof/>
        </w:rPr>
        <w:t xml:space="preserve"> in capturing terrain-invariant features.</w:t>
      </w:r>
    </w:p>
    <w:p w14:paraId="4EF1F7B1" w14:textId="77777777" w:rsidR="005F331C" w:rsidRPr="005F331C" w:rsidRDefault="005F331C" w:rsidP="005F331C">
      <w:pPr>
        <w:rPr>
          <w:rFonts w:ascii="Times New Roman" w:hAnsi="Times New Roman" w:cs="Times New Roman"/>
          <w:noProof/>
        </w:rPr>
      </w:pPr>
      <w:r w:rsidRPr="005F331C">
        <w:rPr>
          <w:rFonts w:ascii="Times New Roman" w:hAnsi="Times New Roman" w:cs="Times New Roman"/>
          <w:noProof/>
        </w:rPr>
        <w:t xml:space="preserve">The proposed framework establishes a strong baseline for </w:t>
      </w:r>
      <w:r w:rsidRPr="005F331C">
        <w:rPr>
          <w:rFonts w:ascii="Times New Roman" w:hAnsi="Times New Roman" w:cs="Times New Roman"/>
          <w:b/>
          <w:bCs/>
          <w:noProof/>
        </w:rPr>
        <w:t>future domain adaptation research</w:t>
      </w:r>
      <w:r w:rsidRPr="005F331C">
        <w:rPr>
          <w:rFonts w:ascii="Times New Roman" w:hAnsi="Times New Roman" w:cs="Times New Roman"/>
          <w:noProof/>
        </w:rPr>
        <w:t xml:space="preserve"> in geohazard mapping and remote sensing analytics.</w:t>
      </w:r>
    </w:p>
    <w:p w14:paraId="3B7A0AE8" w14:textId="3C7743BD" w:rsidR="00FF7926" w:rsidRPr="002B25A5" w:rsidRDefault="00FF7926" w:rsidP="002B25A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F7926" w:rsidRPr="002B25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172"/>
    <w:multiLevelType w:val="multilevel"/>
    <w:tmpl w:val="36AE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1768B"/>
    <w:multiLevelType w:val="multilevel"/>
    <w:tmpl w:val="F34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22C7F"/>
    <w:multiLevelType w:val="hybridMultilevel"/>
    <w:tmpl w:val="95B0226A"/>
    <w:lvl w:ilvl="0" w:tplc="B8622D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54C6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022F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2EF6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FAEC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A00C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DEB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34DA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CA59D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4A1DBE"/>
    <w:multiLevelType w:val="multilevel"/>
    <w:tmpl w:val="4DC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D21E7"/>
    <w:multiLevelType w:val="multilevel"/>
    <w:tmpl w:val="8D14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71A30"/>
    <w:multiLevelType w:val="hybridMultilevel"/>
    <w:tmpl w:val="D73CBE40"/>
    <w:lvl w:ilvl="0" w:tplc="2E2E23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CCE9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1483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F8C92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2282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C824A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6ECB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AE66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6886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B1F4F"/>
    <w:multiLevelType w:val="multilevel"/>
    <w:tmpl w:val="BB0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C435D"/>
    <w:multiLevelType w:val="multilevel"/>
    <w:tmpl w:val="11BA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70B5E"/>
    <w:multiLevelType w:val="multilevel"/>
    <w:tmpl w:val="7F52E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4177F"/>
    <w:multiLevelType w:val="multilevel"/>
    <w:tmpl w:val="3362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A5FF6"/>
    <w:multiLevelType w:val="multilevel"/>
    <w:tmpl w:val="390A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B5633A"/>
    <w:multiLevelType w:val="multilevel"/>
    <w:tmpl w:val="E19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11B17"/>
    <w:multiLevelType w:val="multilevel"/>
    <w:tmpl w:val="1474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C21FD8"/>
    <w:multiLevelType w:val="multilevel"/>
    <w:tmpl w:val="92D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74155"/>
    <w:multiLevelType w:val="multilevel"/>
    <w:tmpl w:val="139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250990"/>
    <w:multiLevelType w:val="multilevel"/>
    <w:tmpl w:val="1820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341863"/>
    <w:multiLevelType w:val="multilevel"/>
    <w:tmpl w:val="9A7C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7F75A2"/>
    <w:multiLevelType w:val="multilevel"/>
    <w:tmpl w:val="361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452DE"/>
    <w:multiLevelType w:val="hybridMultilevel"/>
    <w:tmpl w:val="08C60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D60A02"/>
    <w:multiLevelType w:val="multilevel"/>
    <w:tmpl w:val="1E30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23FE6"/>
    <w:multiLevelType w:val="multilevel"/>
    <w:tmpl w:val="431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960521">
    <w:abstractNumId w:val="2"/>
  </w:num>
  <w:num w:numId="2" w16cid:durableId="716666965">
    <w:abstractNumId w:val="5"/>
  </w:num>
  <w:num w:numId="3" w16cid:durableId="1697002752">
    <w:abstractNumId w:val="18"/>
  </w:num>
  <w:num w:numId="4" w16cid:durableId="1251238771">
    <w:abstractNumId w:val="17"/>
  </w:num>
  <w:num w:numId="5" w16cid:durableId="805585978">
    <w:abstractNumId w:val="6"/>
  </w:num>
  <w:num w:numId="6" w16cid:durableId="445540844">
    <w:abstractNumId w:val="10"/>
  </w:num>
  <w:num w:numId="7" w16cid:durableId="980158923">
    <w:abstractNumId w:val="1"/>
  </w:num>
  <w:num w:numId="8" w16cid:durableId="1622151474">
    <w:abstractNumId w:val="13"/>
  </w:num>
  <w:num w:numId="9" w16cid:durableId="1772821594">
    <w:abstractNumId w:val="14"/>
  </w:num>
  <w:num w:numId="10" w16cid:durableId="46800048">
    <w:abstractNumId w:val="11"/>
  </w:num>
  <w:num w:numId="11" w16cid:durableId="1319378554">
    <w:abstractNumId w:val="9"/>
  </w:num>
  <w:num w:numId="12" w16cid:durableId="1766998667">
    <w:abstractNumId w:val="8"/>
  </w:num>
  <w:num w:numId="13" w16cid:durableId="1487547601">
    <w:abstractNumId w:val="0"/>
  </w:num>
  <w:num w:numId="14" w16cid:durableId="1398550529">
    <w:abstractNumId w:val="16"/>
  </w:num>
  <w:num w:numId="15" w16cid:durableId="1074474751">
    <w:abstractNumId w:val="15"/>
  </w:num>
  <w:num w:numId="16" w16cid:durableId="959918935">
    <w:abstractNumId w:val="7"/>
  </w:num>
  <w:num w:numId="17" w16cid:durableId="1512991153">
    <w:abstractNumId w:val="3"/>
  </w:num>
  <w:num w:numId="18" w16cid:durableId="617681900">
    <w:abstractNumId w:val="20"/>
  </w:num>
  <w:num w:numId="19" w16cid:durableId="707418874">
    <w:abstractNumId w:val="19"/>
  </w:num>
  <w:num w:numId="20" w16cid:durableId="408844286">
    <w:abstractNumId w:val="4"/>
  </w:num>
  <w:num w:numId="21" w16cid:durableId="20664884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ED5"/>
    <w:rsid w:val="00013CC3"/>
    <w:rsid w:val="00032C06"/>
    <w:rsid w:val="00050038"/>
    <w:rsid w:val="00055DD7"/>
    <w:rsid w:val="00065BA1"/>
    <w:rsid w:val="00067310"/>
    <w:rsid w:val="000D0B21"/>
    <w:rsid w:val="000D50C7"/>
    <w:rsid w:val="000F48DD"/>
    <w:rsid w:val="00140FE6"/>
    <w:rsid w:val="00145CAF"/>
    <w:rsid w:val="00154F26"/>
    <w:rsid w:val="00182D1C"/>
    <w:rsid w:val="0018504C"/>
    <w:rsid w:val="001B2165"/>
    <w:rsid w:val="001B4231"/>
    <w:rsid w:val="001F53DF"/>
    <w:rsid w:val="00214E5A"/>
    <w:rsid w:val="00234EDA"/>
    <w:rsid w:val="00237714"/>
    <w:rsid w:val="00252366"/>
    <w:rsid w:val="00267584"/>
    <w:rsid w:val="002A27F3"/>
    <w:rsid w:val="002B25A5"/>
    <w:rsid w:val="002D2DF9"/>
    <w:rsid w:val="002D49F5"/>
    <w:rsid w:val="002E6A0E"/>
    <w:rsid w:val="002F01D5"/>
    <w:rsid w:val="002F4FEA"/>
    <w:rsid w:val="00303236"/>
    <w:rsid w:val="00314FE4"/>
    <w:rsid w:val="00353F1A"/>
    <w:rsid w:val="003722EF"/>
    <w:rsid w:val="003B752B"/>
    <w:rsid w:val="003C43CA"/>
    <w:rsid w:val="003D382B"/>
    <w:rsid w:val="003D64F1"/>
    <w:rsid w:val="003E6A04"/>
    <w:rsid w:val="003F4044"/>
    <w:rsid w:val="003F53D0"/>
    <w:rsid w:val="00431027"/>
    <w:rsid w:val="00444974"/>
    <w:rsid w:val="004873F5"/>
    <w:rsid w:val="004A26C8"/>
    <w:rsid w:val="004D02AC"/>
    <w:rsid w:val="004E19F7"/>
    <w:rsid w:val="004F3413"/>
    <w:rsid w:val="004F3D63"/>
    <w:rsid w:val="00521083"/>
    <w:rsid w:val="0052115B"/>
    <w:rsid w:val="00545A34"/>
    <w:rsid w:val="0055064E"/>
    <w:rsid w:val="00567A4B"/>
    <w:rsid w:val="00570A11"/>
    <w:rsid w:val="00571DB1"/>
    <w:rsid w:val="00583D04"/>
    <w:rsid w:val="00583D8C"/>
    <w:rsid w:val="005C3B12"/>
    <w:rsid w:val="005C4782"/>
    <w:rsid w:val="005C59CF"/>
    <w:rsid w:val="005D72B3"/>
    <w:rsid w:val="005F331C"/>
    <w:rsid w:val="006462AC"/>
    <w:rsid w:val="006706D1"/>
    <w:rsid w:val="006A2D50"/>
    <w:rsid w:val="006D7EBD"/>
    <w:rsid w:val="006F2293"/>
    <w:rsid w:val="007367E3"/>
    <w:rsid w:val="00750602"/>
    <w:rsid w:val="00782395"/>
    <w:rsid w:val="00785CA8"/>
    <w:rsid w:val="007A6F62"/>
    <w:rsid w:val="007B0337"/>
    <w:rsid w:val="007B14B1"/>
    <w:rsid w:val="007B7723"/>
    <w:rsid w:val="007E045D"/>
    <w:rsid w:val="0080219E"/>
    <w:rsid w:val="00806D69"/>
    <w:rsid w:val="0082395D"/>
    <w:rsid w:val="00853326"/>
    <w:rsid w:val="00863B8A"/>
    <w:rsid w:val="008672BD"/>
    <w:rsid w:val="0087085B"/>
    <w:rsid w:val="00870CEC"/>
    <w:rsid w:val="00871644"/>
    <w:rsid w:val="008C7871"/>
    <w:rsid w:val="008F51F6"/>
    <w:rsid w:val="0090265B"/>
    <w:rsid w:val="00935910"/>
    <w:rsid w:val="009379B7"/>
    <w:rsid w:val="00960B1D"/>
    <w:rsid w:val="009831C6"/>
    <w:rsid w:val="009B541F"/>
    <w:rsid w:val="009C5416"/>
    <w:rsid w:val="009F4E31"/>
    <w:rsid w:val="00A0537E"/>
    <w:rsid w:val="00A25767"/>
    <w:rsid w:val="00A32E30"/>
    <w:rsid w:val="00A44580"/>
    <w:rsid w:val="00A54FB2"/>
    <w:rsid w:val="00A62E6D"/>
    <w:rsid w:val="00A7519F"/>
    <w:rsid w:val="00AC12EB"/>
    <w:rsid w:val="00AE32DE"/>
    <w:rsid w:val="00AE784A"/>
    <w:rsid w:val="00AF46D7"/>
    <w:rsid w:val="00B037D4"/>
    <w:rsid w:val="00B45F0D"/>
    <w:rsid w:val="00B7209E"/>
    <w:rsid w:val="00BC7754"/>
    <w:rsid w:val="00BE3CFC"/>
    <w:rsid w:val="00C04745"/>
    <w:rsid w:val="00C77C62"/>
    <w:rsid w:val="00CA44E7"/>
    <w:rsid w:val="00D03CB0"/>
    <w:rsid w:val="00D644E2"/>
    <w:rsid w:val="00D7384E"/>
    <w:rsid w:val="00DA7D64"/>
    <w:rsid w:val="00DB6FCC"/>
    <w:rsid w:val="00E1439C"/>
    <w:rsid w:val="00E25AF9"/>
    <w:rsid w:val="00E71CC5"/>
    <w:rsid w:val="00E87D8E"/>
    <w:rsid w:val="00EA3665"/>
    <w:rsid w:val="00F217CA"/>
    <w:rsid w:val="00F228EC"/>
    <w:rsid w:val="00F33DA0"/>
    <w:rsid w:val="00F34186"/>
    <w:rsid w:val="00F92ED5"/>
    <w:rsid w:val="00F93592"/>
    <w:rsid w:val="00F973AD"/>
    <w:rsid w:val="00FA2486"/>
    <w:rsid w:val="00FA4C94"/>
    <w:rsid w:val="00FB24AE"/>
    <w:rsid w:val="00FE12B9"/>
    <w:rsid w:val="00FF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8BC1F"/>
  <w15:chartTrackingRefBased/>
  <w15:docId w15:val="{4A6DD307-0CB5-4A11-8DD4-665DBBFB6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14</Pages>
  <Words>901</Words>
  <Characters>5138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ATRII ROY</dc:creator>
  <cp:keywords/>
  <dc:description/>
  <cp:lastModifiedBy>ATRII ROY</cp:lastModifiedBy>
  <cp:revision>35</cp:revision>
  <dcterms:created xsi:type="dcterms:W3CDTF">2025-11-04T03:53:00Z</dcterms:created>
  <dcterms:modified xsi:type="dcterms:W3CDTF">2025-11-04T11:49:00Z</dcterms:modified>
</cp:coreProperties>
</file>