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4E6" w:rsidRPr="00A034E6" w:rsidRDefault="00A034E6" w:rsidP="00A02A1C">
      <w:pPr>
        <w:pStyle w:val="a3"/>
        <w:spacing w:line="319" w:lineRule="auto"/>
        <w:jc w:val="both"/>
        <w:rPr>
          <w:rFonts w:ascii="Times New Roman" w:hAnsi="Times New Roman" w:cs="Times New Roman"/>
          <w:b/>
          <w:i/>
          <w:sz w:val="18"/>
          <w:szCs w:val="18"/>
        </w:rPr>
      </w:pPr>
      <w:r w:rsidRPr="00A034E6">
        <w:rPr>
          <w:rFonts w:ascii="Times New Roman" w:hAnsi="Times New Roman" w:cs="Times New Roman"/>
          <w:b/>
          <w:i/>
          <w:sz w:val="18"/>
          <w:szCs w:val="18"/>
        </w:rPr>
        <w:t>Сюжет:</w:t>
      </w:r>
    </w:p>
    <w:p w:rsidR="00A034E6" w:rsidRPr="00A034E6" w:rsidRDefault="00A034E6" w:rsidP="00A02A1C">
      <w:pPr>
        <w:pStyle w:val="a3"/>
        <w:spacing w:line="319" w:lineRule="auto"/>
        <w:jc w:val="both"/>
        <w:rPr>
          <w:rFonts w:ascii="Times New Roman" w:hAnsi="Times New Roman" w:cs="Times New Roman"/>
          <w:b/>
          <w:i/>
          <w:sz w:val="18"/>
          <w:szCs w:val="18"/>
        </w:rPr>
      </w:pPr>
    </w:p>
    <w:p w:rsidR="00A034E6" w:rsidRPr="00A034E6" w:rsidRDefault="00A034E6" w:rsidP="00A02A1C">
      <w:pPr>
        <w:pStyle w:val="a3"/>
        <w:spacing w:line="319" w:lineRule="auto"/>
        <w:jc w:val="both"/>
        <w:rPr>
          <w:rFonts w:ascii="Times New Roman" w:hAnsi="Times New Roman" w:cs="Times New Roman"/>
          <w:sz w:val="18"/>
          <w:szCs w:val="18"/>
        </w:rPr>
      </w:pPr>
      <w:r w:rsidRPr="00A034E6">
        <w:rPr>
          <w:rFonts w:ascii="Times New Roman" w:hAnsi="Times New Roman" w:cs="Times New Roman"/>
          <w:b/>
          <w:sz w:val="18"/>
          <w:szCs w:val="18"/>
        </w:rPr>
        <w:t>0. Предистория.</w:t>
      </w:r>
    </w:p>
    <w:p w:rsidR="00A034E6" w:rsidRPr="00A034E6" w:rsidRDefault="00A034E6" w:rsidP="00A02A1C">
      <w:pPr>
        <w:pStyle w:val="a3"/>
        <w:spacing w:line="319" w:lineRule="auto"/>
        <w:jc w:val="both"/>
        <w:rPr>
          <w:rFonts w:ascii="Times New Roman" w:hAnsi="Times New Roman" w:cs="Times New Roman"/>
          <w:sz w:val="18"/>
          <w:szCs w:val="18"/>
        </w:rPr>
      </w:pPr>
    </w:p>
    <w:p w:rsidR="00A034E6" w:rsidRPr="00A034E6" w:rsidRDefault="00A034E6" w:rsidP="00A02A1C">
      <w:pPr>
        <w:pStyle w:val="a3"/>
        <w:spacing w:line="319" w:lineRule="auto"/>
        <w:ind w:firstLine="708"/>
        <w:jc w:val="both"/>
        <w:rPr>
          <w:rFonts w:ascii="Times New Roman" w:hAnsi="Times New Roman" w:cs="Times New Roman"/>
          <w:b/>
          <w:sz w:val="18"/>
          <w:szCs w:val="18"/>
        </w:rPr>
      </w:pPr>
      <w:r w:rsidRPr="00A034E6">
        <w:rPr>
          <w:rFonts w:ascii="Times New Roman" w:hAnsi="Times New Roman" w:cs="Times New Roman"/>
          <w:b/>
          <w:sz w:val="18"/>
          <w:szCs w:val="18"/>
        </w:rPr>
        <w:t>Наброски о причинах и следствиях разрушения старого мира и создания нового, коротко о шахтёрском городке Андгаре, об одном из главных героев, помощнике кузнеца Сильвестре.</w:t>
      </w:r>
    </w:p>
    <w:p w:rsidR="00A034E6" w:rsidRPr="00A034E6" w:rsidRDefault="00A034E6" w:rsidP="00A02A1C">
      <w:pPr>
        <w:pStyle w:val="a3"/>
        <w:spacing w:line="319" w:lineRule="auto"/>
        <w:ind w:firstLine="708"/>
        <w:jc w:val="both"/>
        <w:rPr>
          <w:rFonts w:ascii="Times New Roman" w:hAnsi="Times New Roman" w:cs="Times New Roman"/>
          <w:sz w:val="18"/>
          <w:szCs w:val="18"/>
        </w:rPr>
      </w:pPr>
    </w:p>
    <w:p w:rsidR="00A034E6" w:rsidRPr="00A034E6" w:rsidRDefault="00A034E6" w:rsidP="00A02A1C">
      <w:pPr>
        <w:spacing w:after="0" w:line="319" w:lineRule="auto"/>
        <w:ind w:firstLine="708"/>
        <w:jc w:val="both"/>
        <w:rPr>
          <w:rFonts w:ascii="Times New Roman" w:hAnsi="Times New Roman" w:cs="Times New Roman"/>
          <w:sz w:val="18"/>
          <w:szCs w:val="18"/>
        </w:rPr>
      </w:pPr>
      <w:r w:rsidRPr="00A034E6">
        <w:rPr>
          <w:rFonts w:ascii="Times New Roman" w:hAnsi="Times New Roman" w:cs="Times New Roman"/>
          <w:sz w:val="18"/>
          <w:szCs w:val="18"/>
        </w:rPr>
        <w:t xml:space="preserve">Андгар всё ещё спал, только из нескольких дымовых труб витиеватой формы клубились тонкие струи дыма, а вдалеке слышались раскатистые удары молота о наковальню. Серпантиновая тропа на северной окраине поселения поднималась к шахтам. Здесь давно не было столько шахтёров и повозок с рудой, как прежде. Рудные шахты постепенно истощались, месторождения уже не приносили такую добычу, но людей меньше не стало. Несмотря на ранее утро, пламя костров, у которых отдыхали компании, семьи и влюблённые пары, и вздымающиеся от </w:t>
      </w:r>
      <w:r w:rsidRPr="00A034E6">
        <w:rPr>
          <w:rFonts w:ascii="Times New Roman" w:hAnsi="Times New Roman" w:cs="Times New Roman"/>
          <w:sz w:val="18"/>
          <w:szCs w:val="18"/>
          <w:lang w:val="uk-UA"/>
        </w:rPr>
        <w:t>костров</w:t>
      </w:r>
      <w:r w:rsidRPr="00A034E6">
        <w:rPr>
          <w:rFonts w:ascii="Times New Roman" w:hAnsi="Times New Roman" w:cs="Times New Roman"/>
          <w:sz w:val="18"/>
          <w:szCs w:val="18"/>
        </w:rPr>
        <w:t xml:space="preserve"> искры было видно издалека.</w:t>
      </w:r>
    </w:p>
    <w:p w:rsidR="00A034E6" w:rsidRPr="00A034E6" w:rsidRDefault="00A034E6" w:rsidP="00A02A1C">
      <w:pPr>
        <w:spacing w:after="0" w:line="319" w:lineRule="auto"/>
        <w:ind w:firstLine="708"/>
        <w:jc w:val="both"/>
        <w:rPr>
          <w:rFonts w:ascii="Times New Roman" w:hAnsi="Times New Roman" w:cs="Times New Roman"/>
          <w:sz w:val="18"/>
          <w:szCs w:val="18"/>
        </w:rPr>
      </w:pPr>
      <w:r w:rsidRPr="00A034E6">
        <w:rPr>
          <w:rFonts w:ascii="Times New Roman" w:hAnsi="Times New Roman" w:cs="Times New Roman"/>
          <w:sz w:val="18"/>
          <w:szCs w:val="18"/>
        </w:rPr>
        <w:t>Улицы города освещали ярко-оранжевые фонари, небрежно разбросанные повсюду. Это было острой необходимостью, ведь за всё время существования Андгар ни разу не видел солнечного света. Местные жители рождались, жили и умирали под землёй, выращивали съедобные грибы, добывали железную руду и камень за камнем расширяли шахты, производили изделия из металла и развивали торговые связи с другими поселениями. Большинству населения этого было достаточно для выживания, но некоторые грезили о днях, когда можно будет вернуться на поверхность. Впрочем, о прошлом остались лишь сказки, легенды и сказания, которые лишь хранители тайн передавали из уст в уста своим подмастерьям.</w:t>
      </w:r>
    </w:p>
    <w:p w:rsidR="00A034E6" w:rsidRPr="00A034E6" w:rsidRDefault="00A034E6" w:rsidP="00A02A1C">
      <w:pPr>
        <w:spacing w:after="0" w:line="319" w:lineRule="auto"/>
        <w:ind w:firstLine="708"/>
        <w:jc w:val="both"/>
        <w:rPr>
          <w:rFonts w:ascii="Times New Roman" w:hAnsi="Times New Roman" w:cs="Times New Roman"/>
          <w:sz w:val="18"/>
          <w:szCs w:val="18"/>
        </w:rPr>
      </w:pPr>
      <w:r w:rsidRPr="00A034E6">
        <w:rPr>
          <w:rFonts w:ascii="Times New Roman" w:hAnsi="Times New Roman" w:cs="Times New Roman"/>
          <w:sz w:val="18"/>
          <w:szCs w:val="18"/>
        </w:rPr>
        <w:t xml:space="preserve">Когда-то давно, говорили они, на поверхности процветал порядок, люди жили в мире, умели уладить возникающее непонимание и злобу, жажду наживы и власти, желание контроля над </w:t>
      </w:r>
      <w:r w:rsidRPr="00A034E6">
        <w:rPr>
          <w:rFonts w:ascii="Times New Roman" w:hAnsi="Times New Roman" w:cs="Times New Roman"/>
          <w:sz w:val="18"/>
          <w:szCs w:val="18"/>
        </w:rPr>
        <w:lastRenderedPageBreak/>
        <w:t>природой. Они пытались сохранить гармонию с окружающими. Но ничто не вечно. Когда наступило правление безумных королей, с ними пришел и хаос. Крохотная искра ненависти из-за клочка земли переросла в бушующее пламя, которое охватило города, страны и континенты. Не в силах сдержать жажду доказать свою власть, первенство, доминирование, правители применили всё имеющееся оружие. Земля была сожжена. Крупные города ушли под землю, маленькие остались наедине со своими проблемами, погрязли в бандитизме и мародёрстве, кровь лилась рекой. Отсутствие контроля только ухудшило и без того сложное положение.</w:t>
      </w:r>
    </w:p>
    <w:p w:rsidR="00A034E6" w:rsidRPr="00A034E6" w:rsidRDefault="00A034E6" w:rsidP="00A02A1C">
      <w:pPr>
        <w:spacing w:after="0" w:line="319" w:lineRule="auto"/>
        <w:ind w:firstLine="708"/>
        <w:jc w:val="both"/>
        <w:rPr>
          <w:rFonts w:ascii="Times New Roman" w:hAnsi="Times New Roman" w:cs="Times New Roman"/>
          <w:sz w:val="18"/>
          <w:szCs w:val="18"/>
        </w:rPr>
      </w:pPr>
      <w:r w:rsidRPr="00A034E6">
        <w:rPr>
          <w:rFonts w:ascii="Times New Roman" w:hAnsi="Times New Roman" w:cs="Times New Roman"/>
          <w:sz w:val="18"/>
          <w:szCs w:val="18"/>
        </w:rPr>
        <w:t>В поисках покоя некоторые семьи начали переселяться в гроты и пещеры, подальше от происходящего безумия. Но и здесь война не оставила их в покое. Применив доступные инструменты, люди проникали всё дальше и глубже под землю. Некоторые начали возводить дома, дома громадились и объединялись в деревни, деревни выросли в крупные города. Образовались общества. Многие поселения впоследствии объединились, проложили торговые маршруты и организовали совместную оборону. А как же? Агрессия и ненависть никуда не делись, просто перетекли в другое русло. Некоторые группы пытались жить мирно, лишь в редких случаях отправляя патрули для обороны границ, тогда как другие не брезговали промышлять разбоем, красть запасы соседей и даже уводить пару-тройку рабов. Со временем группы нашли решение и объединились между собой, чтобы защититься от соперников и сохранить власть над подопечными.</w:t>
      </w:r>
    </w:p>
    <w:p w:rsidR="00A034E6" w:rsidRPr="00A034E6" w:rsidRDefault="00A034E6" w:rsidP="00A02A1C">
      <w:pPr>
        <w:spacing w:after="0" w:line="319" w:lineRule="auto"/>
        <w:ind w:firstLine="708"/>
        <w:jc w:val="both"/>
        <w:rPr>
          <w:rFonts w:ascii="Times New Roman" w:hAnsi="Times New Roman" w:cs="Times New Roman"/>
          <w:sz w:val="18"/>
          <w:szCs w:val="18"/>
        </w:rPr>
      </w:pPr>
      <w:r w:rsidRPr="00A034E6">
        <w:rPr>
          <w:rFonts w:ascii="Times New Roman" w:hAnsi="Times New Roman" w:cs="Times New Roman"/>
          <w:sz w:val="18"/>
          <w:szCs w:val="18"/>
        </w:rPr>
        <w:t xml:space="preserve">Много чего произошло с тех пор, но о прошлой жизни на поверхности уже редко вспоминали. Иногда воспоминания всплывали во время вечерних трапез, но это были лишь осколки забытых знаний. Чтобы они не исчезли бесследно, выбрали хранителей из числа старейших и их помощников, тех, кто должен был сохранить и передать знания о прошлом, кто в промежутках между работой впитывал душевные разговоры, запоминая детали </w:t>
      </w:r>
      <w:r w:rsidRPr="00A034E6">
        <w:rPr>
          <w:rFonts w:ascii="Times New Roman" w:hAnsi="Times New Roman" w:cs="Times New Roman"/>
          <w:sz w:val="18"/>
          <w:szCs w:val="18"/>
        </w:rPr>
        <w:lastRenderedPageBreak/>
        <w:t>событий, которые привели к краху древней цивилизации и рождению новой.</w:t>
      </w:r>
    </w:p>
    <w:p w:rsidR="00A034E6" w:rsidRPr="00A034E6" w:rsidRDefault="00A034E6" w:rsidP="00A02A1C">
      <w:pPr>
        <w:pStyle w:val="a3"/>
        <w:spacing w:line="319" w:lineRule="auto"/>
        <w:jc w:val="both"/>
        <w:rPr>
          <w:rFonts w:ascii="Times New Roman" w:hAnsi="Times New Roman" w:cs="Times New Roman"/>
          <w:sz w:val="18"/>
          <w:szCs w:val="18"/>
        </w:rPr>
      </w:pPr>
    </w:p>
    <w:p w:rsidR="00A034E6" w:rsidRPr="00A034E6" w:rsidRDefault="00A034E6" w:rsidP="00A02A1C">
      <w:pPr>
        <w:pStyle w:val="a3"/>
        <w:spacing w:line="319" w:lineRule="auto"/>
        <w:jc w:val="both"/>
        <w:rPr>
          <w:rFonts w:ascii="Times New Roman" w:hAnsi="Times New Roman" w:cs="Times New Roman"/>
          <w:b/>
          <w:sz w:val="18"/>
          <w:szCs w:val="18"/>
        </w:rPr>
      </w:pPr>
      <w:r w:rsidRPr="00A034E6">
        <w:rPr>
          <w:rFonts w:ascii="Times New Roman" w:hAnsi="Times New Roman" w:cs="Times New Roman"/>
          <w:b/>
          <w:sz w:val="18"/>
          <w:szCs w:val="18"/>
        </w:rPr>
        <w:t>1. Андгар. Обыкновенная жизнь Сильвестра и нападение бандитов.</w:t>
      </w:r>
    </w:p>
    <w:p w:rsidR="00A034E6" w:rsidRPr="00A034E6" w:rsidRDefault="00A034E6" w:rsidP="00A02A1C">
      <w:pPr>
        <w:pStyle w:val="a3"/>
        <w:spacing w:line="319" w:lineRule="auto"/>
        <w:jc w:val="both"/>
        <w:rPr>
          <w:rFonts w:ascii="Times New Roman" w:hAnsi="Times New Roman" w:cs="Times New Roman"/>
          <w:sz w:val="18"/>
          <w:szCs w:val="18"/>
        </w:rPr>
      </w:pPr>
    </w:p>
    <w:p w:rsidR="00A034E6" w:rsidRPr="00A034E6" w:rsidRDefault="00A034E6" w:rsidP="00A02A1C">
      <w:pPr>
        <w:pStyle w:val="a3"/>
        <w:spacing w:line="319" w:lineRule="auto"/>
        <w:jc w:val="both"/>
        <w:rPr>
          <w:sz w:val="18"/>
          <w:szCs w:val="18"/>
          <w:lang w:val="en-US"/>
        </w:rPr>
      </w:pPr>
      <w:r w:rsidRPr="00A034E6">
        <w:rPr>
          <w:rFonts w:ascii="Times New Roman" w:hAnsi="Times New Roman" w:cs="Times New Roman"/>
          <w:b/>
          <w:sz w:val="18"/>
          <w:szCs w:val="18"/>
        </w:rPr>
        <w:t>Вторжение</w:t>
      </w:r>
    </w:p>
    <w:sectPr w:rsidR="00A034E6" w:rsidRPr="00A034E6" w:rsidSect="00A034E6">
      <w:footerReference w:type="default" r:id="rId7"/>
      <w:pgSz w:w="6804" w:h="11340" w:code="1"/>
      <w:pgMar w:top="1134" w:right="567" w:bottom="1134" w:left="851" w:header="113"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2A4" w:rsidRDefault="00B342A4" w:rsidP="00B5501F">
      <w:pPr>
        <w:spacing w:after="0" w:line="240" w:lineRule="auto"/>
      </w:pPr>
      <w:r>
        <w:separator/>
      </w:r>
    </w:p>
  </w:endnote>
  <w:endnote w:type="continuationSeparator" w:id="1">
    <w:p w:rsidR="00B342A4" w:rsidRDefault="00B342A4" w:rsidP="00B55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4E6" w:rsidRDefault="00A034E6" w:rsidP="00A034E6">
    <w:pPr>
      <w:pStyle w:val="a7"/>
      <w:jc w:val="center"/>
    </w:pPr>
    <w:r>
      <w:rPr>
        <w:lang w:val="en-US"/>
      </w:rPr>
      <w:t>test</w:t>
    </w:r>
  </w:p>
  <w:p w:rsidR="00B5501F" w:rsidRDefault="00B5501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2A4" w:rsidRDefault="00B342A4" w:rsidP="00B5501F">
      <w:pPr>
        <w:spacing w:after="0" w:line="240" w:lineRule="auto"/>
      </w:pPr>
      <w:r>
        <w:separator/>
      </w:r>
    </w:p>
  </w:footnote>
  <w:footnote w:type="continuationSeparator" w:id="1">
    <w:p w:rsidR="00B342A4" w:rsidRDefault="00B342A4" w:rsidP="00B550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defaultTabStop w:val="708"/>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E0320A"/>
    <w:rsid w:val="001167F5"/>
    <w:rsid w:val="00376170"/>
    <w:rsid w:val="00433575"/>
    <w:rsid w:val="006A4445"/>
    <w:rsid w:val="008A35F5"/>
    <w:rsid w:val="00A02A1C"/>
    <w:rsid w:val="00A034E6"/>
    <w:rsid w:val="00B342A4"/>
    <w:rsid w:val="00B5501F"/>
    <w:rsid w:val="00E032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4E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0320A"/>
    <w:pPr>
      <w:spacing w:after="0" w:line="240" w:lineRule="auto"/>
    </w:pPr>
    <w:rPr>
      <w:rFonts w:ascii="Consolas" w:hAnsi="Consolas"/>
      <w:sz w:val="21"/>
      <w:szCs w:val="21"/>
    </w:rPr>
  </w:style>
  <w:style w:type="character" w:customStyle="1" w:styleId="a4">
    <w:name w:val="Текст Знак"/>
    <w:basedOn w:val="a0"/>
    <w:link w:val="a3"/>
    <w:uiPriority w:val="99"/>
    <w:rsid w:val="00E0320A"/>
    <w:rPr>
      <w:rFonts w:ascii="Consolas" w:hAnsi="Consolas"/>
      <w:sz w:val="21"/>
      <w:szCs w:val="21"/>
    </w:rPr>
  </w:style>
  <w:style w:type="paragraph" w:styleId="a5">
    <w:name w:val="header"/>
    <w:basedOn w:val="a"/>
    <w:link w:val="a6"/>
    <w:uiPriority w:val="99"/>
    <w:semiHidden/>
    <w:unhideWhenUsed/>
    <w:rsid w:val="00B5501F"/>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B5501F"/>
  </w:style>
  <w:style w:type="paragraph" w:styleId="a7">
    <w:name w:val="footer"/>
    <w:basedOn w:val="a"/>
    <w:link w:val="a8"/>
    <w:uiPriority w:val="99"/>
    <w:unhideWhenUsed/>
    <w:rsid w:val="00B5501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5501F"/>
  </w:style>
  <w:style w:type="paragraph" w:styleId="a9">
    <w:name w:val="Balloon Text"/>
    <w:basedOn w:val="a"/>
    <w:link w:val="aa"/>
    <w:uiPriority w:val="99"/>
    <w:semiHidden/>
    <w:unhideWhenUsed/>
    <w:rsid w:val="00A034E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03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6494-C545-4369-BFA7-15435BBB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541</Words>
  <Characters>3087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2</cp:revision>
  <dcterms:created xsi:type="dcterms:W3CDTF">2021-11-02T19:37:00Z</dcterms:created>
  <dcterms:modified xsi:type="dcterms:W3CDTF">2021-11-02T20:08:00Z</dcterms:modified>
</cp:coreProperties>
</file>