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E"/>
          <w:spacing w:val="14"/>
          <w:sz w:val="44"/>
          <w:szCs w:val="44"/>
        </w:rPr>
        <w:t xml:space="preserve">ISMAIL MAZHAR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0F6B60"/>
          <w:sz w:val="22"/>
          <w:szCs w:val="22"/>
        </w:rPr>
        <w:t xml:space="preserve">Business &amp; Technology Student — Marketing &amp; Entrepreneurship</w:t>
      </w:r>
    </w:p>
    <w:p>
      <w:pPr>
        <w:spacing w:after="2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Barcelona, Spain   | 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ismail.mazhar2007@gmail.com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   |   </w:t>
      </w:r>
      <w:hyperlink w:history="1" r:id="rIdal_mt7ych0q4r1ycmcxs9">
        <w:r>
          <w:rPr>
            <w:rFonts w:ascii="Calibri" w:cs="Calibri" w:eastAsia="Calibri" w:hAnsi="Calibri"/>
            <w:color w:val="0F6B60"/>
            <w:sz w:val="18"/>
            <w:szCs w:val="18"/>
            <w:u w:val="single"/>
          </w:rPr>
          <w:t xml:space="preserve">linkedin.com/in/ismail-mazhar-494969262</w:t>
        </w:r>
      </w:hyperlink>
    </w:p>
    <w:p>
      <w:pPr>
        <w:spacing w:after="4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French &amp; Egyptian citizen — full EU work authorization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E"/>
          <w:sz w:val="18"/>
          <w:szCs w:val="18"/>
        </w:rPr>
        <w:t xml:space="preserve">Open to: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Marketing · Sales · Operations · HR · IT for Business (Microsoft 365) · Management · Cross-Cultural roles  —  Internship / Part-time / Freelance  —  Barcelona, EU, or Remote  —  Available immediately</w:t>
      </w:r>
    </w:p>
    <w:p>
      <w:pPr>
        <w:pBdr>
          <w:bottom w:val="single" w:color="0F6B60" w:sz="10" w:space="6"/>
        </w:pBdr>
        <w:spacing w:after="0" w:before="160"/>
      </w:pP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1A1A1E"/>
          <w:sz w:val="20"/>
          <w:szCs w:val="20"/>
        </w:rPr>
        <w:t xml:space="preserve">Second-year Management in Business &amp; Technology student at La Salle – Universitat Ramon Llull, Barcelona (marketing minor), with a hands-on record of building things end-to-end: grew a self-improvement media brand to an international audience, then picked up AI-assisted development to design and ship five production web apps — from a bilingual Egyptian marketplace to a personal finance tracker. Confident selling face-to-face, leading small teams under deadline, and picking up new tools fast. Seeking an internship, part-time, or freelance role in marketing, sales, operations, HR, or general business/IT support.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EDUCATION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La Salle – Universitat Ramon Llull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2025 – 2029 (expected)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Management in Business and Technology — minor in Marketing  —  Barcelona, Spain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Currently in second year.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ESLSCA Business School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Entrepreneurship &amp; Innovation Program  — 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One-week intensive — built a business concept from scratch and 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SABIS International School of Choueifat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2013 –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American High School Diploma  —  6th of October City,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Graduated with High Honors — GPA 3.67.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EXPERIENCE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Marketing &amp; Sales Support — Canela Cai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2026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Freelance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Supported social media marketing for the brand.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Worked the floor as a promoter and salesperson at a large beach event, driving trials and on-the-spot sales.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Team Lead, Entrepreneurship Program — ESLSCA Business School, Egypt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Program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Led a team building a court-finder app concept from scratch — business model canvas, demo site, and marketing flyers.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Planned the go-to-market and social media ad strategy.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Founder &amp; Creator — Self-Improvement YouTube Channel &amp; Community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Independent — solo entrepreneurial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Built a self-improvement YouTube channel and companion Discord community from zero, growing an engaged audience of young men across many countries.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Turned that audience into a business: designed, built, and launched a sales website from scratch to package and sell original online courses directly to viewers.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1:1 coaching calls (booked via Calendly) to clients of varied ages and backgrounds, converting an anonymous audience into a hands-on, word-of-mouth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Owned content production solo end-to-end — writing scripts, filming and editing every video (CapCut, Clipchamp), and designing thumbnails from scratch in Canva — while applying YouTube growth and audience-retention tactics to keep scaling reach.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Sales Associate Intern — Hamleys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Internship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Assisted customers on the shop floor and gave product recommendations.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Retrieved stock and supported day-to-day shop operations.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INDEPENDENT PROJECTS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Self-Improvement Brand — Course Sales Website  —  Founder &amp;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The storefront behind the YouTube/Discord venture (see Experience) — designed, built, and launched solo to package and sell original video courses directly to that audience.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5B5B63"/>
          <w:sz w:val="18"/>
          <w:szCs w:val="18"/>
        </w:rPr>
        <w:t xml:space="preserve">Designed and directed with AI-assisted development (Claude) — product scope, decisions, and content throughout.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Bee3 (بيع)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bee3-virid.vercel.app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Bilingual (Arabic RTL / English) secondhand marketplace for Egypt — EGP pricing, governorate-based locations, and local payment methods.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Absolute Command Centre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absolutechoiceproperty.com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Internal dashboard for a family property business — client and prospect records, pipeline stages, and a shared team view.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Xpenses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xpenses.ismail-mazhar2007.workers.dev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Local-first expense tracker (PWA) — budgets, savings goals, and week-over-week spend trends. Personal MVP.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BookVault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b-vault.netlify.app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Book discovery and tracking app — live search by genre, recommendations, and reading progress.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WanderSwipe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wanderswipe.netlify.app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Tinder-style travel destination discovery app — swipe, filter by country/price/season, and save favorites.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SKILLS &amp; LANGUAGES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Core strengths: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People skills / EQ  ·  Sales  ·  Advertising  ·  Copywriting  ·  Public speaking  ·  Content creation  ·  Leadership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AI-assisted development (Claude Code)  ·  Git / GitHub  ·  Python (basic)  ·  Miniconda / Anaconda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Canva  ·  CapCut  ·  Clipchamp  ·  Calendly  ·  Discord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Arabic (Native)  ·  English (C1, IELTS)  ·  Spanish (A2, learning B1)  ·  French (Beginner–Intermediate)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American High School Diploma — SABIS (GPA 3.67, High Honors)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ESLSCA Entrepreneurship &amp; Innovation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Hamleys Internship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Creator Community — Igor Rupeita (Skool)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INTERESTS</w:t>
      </w:r>
    </w:p>
    <w:p>
      <w:pPr>
        <w:spacing w:after="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Guitar  ·  Reading  ·  Gym &amp; fitness  ·  AI  ·  Business &amp; investing</w:t>
      </w:r>
    </w:p>
    <w:sectPr>
      <w:footerReference w:type="default" r:id="rId6"/>
      <w:pgSz w:w="11906" w:h="16838" w:orient="portrait"/>
      <w:pgMar w:top="892" w:right="892" w:bottom="892" w:left="8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8DC" w:sz="4" w:space="6"/>
      </w:pBdr>
      <w:jc w:val="center"/>
    </w:pPr>
    <w:r>
      <w:rPr>
        <w:rFonts w:ascii="Calibri" w:cs="Calibri" w:eastAsia="Calibri" w:hAnsi="Calibri"/>
        <w:color w:val="5B5B63"/>
        <w:sz w:val="15"/>
        <w:szCs w:val="15"/>
      </w:rPr>
      <w:t xml:space="preserve">Ismail Mazhar — CV   |   Page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B63"/>
        <w:sz w:val="15"/>
        <w:szCs w:val="15"/>
      </w:rPr>
      <w:t xml:space="preserve"> of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16" w:hanging="230"/>
      </w:pPr>
      <w:rPr>
        <w:rFonts w:ascii="Calibri" w:cs="Calibri" w:eastAsia="Calibri" w:hAnsi="Calibri"/>
        <w:color w:val="0F6B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E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al_mt7ych0q4r1ycmcxs9" Type="http://schemas.openxmlformats.org/officeDocument/2006/relationships/hyperlink" Target="https://www.linkedin.com/in/ismail-mazhar-494969262/" TargetMode="External"/><Relationship Id="rId8" Type="http://schemas.openxmlformats.org/officeDocument/2006/relationships/image" Target="media/9c6d27cfc3177ede510da787fec37e75171602c8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2026-10-03T10:52:54.080Z</dcterms:created>
  <dcterms:modified xsi:type="dcterms:W3CDTF">2026-10-03T10:52:54.080Z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