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電子証拠説明書（ファイル対応表）</w:t>
      </w:r>
    </w:p>
    <w:p>
      <w:r>
        <w:t xml:space="preserve">事件番号　</w:t>
      </w:r>
      <w:r>
        <w:rPr>
          <w:b/>
        </w:rPr>
        <w:t>{case_</w:t>
      </w:r>
      <w:r>
        <w:rPr>
          <w:b w:val="0"/>
          <w:i w:val="0"/>
        </w:rPr>
        <w:t>number}</w:t>
      </w:r>
    </w:p>
    <w:p>
      <w:r>
        <w:t>事件名　　{matter_title}</w:t>
      </w:r>
    </w:p>
    <w:p/>
    <w:p>
      <w:pPr>
        <w:jc w:val="right"/>
      </w:pPr>
      <w:r>
        <w:t>{issue_date_wareki}</w:t>
      </w:r>
    </w:p>
    <w:p>
      <w:r>
        <w:t>{court_name}　{court_department}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{submitter_position}訴訟代理人弁護士　{lawyer_name}</w:t>
      </w:r>
    </w:p>
    <w:p/>
    <w:p>
      <w:r>
        <w:t>書式プロファイル：{format_profile}</w:t>
      </w:r>
    </w:p>
    <w:p>
      <w:r>
        <w:t>提出媒体・方法：{media_note}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</w:rPr>
              <w:t>号証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標目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ファイル名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形式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頁数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ハッシュ等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立証趣旨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{#electronic_evidence_rows}{label}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{title}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{file_name}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{file_format}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{page_count}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{hash_note}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{proof_purpose}{/electronic_evidence_rows}</w:t>
            </w:r>
          </w:p>
        </w:tc>
      </w:tr>
    </w:tbl>
    <w:p/>
    <w:p>
      <w:r>
        <w:rPr>
          <w:sz w:val="18"/>
        </w:rPr>
        <w:t>※本書式は形式上の確認のみを目的とする汎用プロファイル。特定の裁判所・手続の電子提出仕様への完全対応を表示しない。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電子証拠説明書（架空デモ書式 T17_electronic_evidence_description）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