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Pr="00B02A65" w:rsidRDefault="008412EB" w:rsidP="008412EB">
      <w:pPr>
        <w:jc w:val="center"/>
        <w:rPr>
          <w:rFonts w:asciiTheme="majorHAnsi" w:hAnsiTheme="majorHAnsi" w:cstheme="majorHAnsi"/>
          <w:b/>
          <w:sz w:val="44"/>
          <w:szCs w:val="32"/>
        </w:rPr>
      </w:pPr>
      <w:r w:rsidRPr="00B02A65">
        <w:rPr>
          <w:rFonts w:asciiTheme="majorHAnsi" w:hAnsiTheme="majorHAnsi" w:cstheme="majorHAnsi"/>
          <w:b/>
          <w:sz w:val="44"/>
          <w:szCs w:val="32"/>
        </w:rPr>
        <w:t>Lab 2</w:t>
      </w:r>
    </w:p>
    <w:p w:rsidR="00000000" w:rsidRPr="008412EB" w:rsidRDefault="000C3DE1" w:rsidP="008412EB">
      <w:pPr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8412EB">
        <w:rPr>
          <w:rFonts w:asciiTheme="majorHAnsi" w:hAnsiTheme="majorHAnsi" w:cstheme="majorHAnsi"/>
          <w:b/>
          <w:sz w:val="32"/>
          <w:szCs w:val="32"/>
        </w:rPr>
        <w:t xml:space="preserve">Compile and run the above code. Start the acceptor first and then the requestor with appropriate command </w:t>
      </w:r>
      <w:r w:rsidRPr="008412EB">
        <w:rPr>
          <w:rFonts w:asciiTheme="majorHAnsi" w:hAnsiTheme="majorHAnsi" w:cstheme="majorHAnsi"/>
          <w:b/>
          <w:sz w:val="32"/>
          <w:szCs w:val="32"/>
        </w:rPr>
        <w:t>line arguments. Describe and explain the output.</w:t>
      </w:r>
    </w:p>
    <w:p w:rsidR="00000000" w:rsidRPr="008412EB" w:rsidRDefault="000C3DE1" w:rsidP="008412EB">
      <w:pPr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8412EB">
        <w:rPr>
          <w:rFonts w:asciiTheme="majorHAnsi" w:hAnsiTheme="majorHAnsi" w:cstheme="majorHAnsi"/>
          <w:b/>
          <w:sz w:val="32"/>
          <w:szCs w:val="32"/>
        </w:rPr>
        <w:t>Now run the code again, but reverse the order of program’s execution. Start the requestor first and then the accept</w:t>
      </w:r>
      <w:r w:rsidRPr="008412EB">
        <w:rPr>
          <w:rFonts w:asciiTheme="majorHAnsi" w:hAnsiTheme="majorHAnsi" w:cstheme="majorHAnsi"/>
          <w:b/>
          <w:sz w:val="32"/>
          <w:szCs w:val="32"/>
        </w:rPr>
        <w:t>or. Describe and explain the outcome.</w:t>
      </w:r>
    </w:p>
    <w:p w:rsidR="00000000" w:rsidRPr="008412EB" w:rsidRDefault="000C3DE1" w:rsidP="008412EB">
      <w:pPr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8412EB">
        <w:rPr>
          <w:rFonts w:asciiTheme="majorHAnsi" w:hAnsiTheme="majorHAnsi" w:cstheme="majorHAnsi"/>
          <w:b/>
          <w:sz w:val="32"/>
          <w:szCs w:val="32"/>
        </w:rPr>
        <w:t xml:space="preserve">Add a time delay of 5 seconds in the </w:t>
      </w:r>
      <w:proofErr w:type="spellStart"/>
      <w:r w:rsidRPr="008412EB">
        <w:rPr>
          <w:rFonts w:asciiTheme="majorHAnsi" w:hAnsiTheme="majorHAnsi" w:cstheme="majorHAnsi"/>
          <w:b/>
          <w:sz w:val="32"/>
          <w:szCs w:val="32"/>
        </w:rPr>
        <w:t>ConnectionAcceptor</w:t>
      </w:r>
      <w:proofErr w:type="spellEnd"/>
      <w:r w:rsidRPr="008412EB">
        <w:rPr>
          <w:rFonts w:asciiTheme="majorHAnsi" w:hAnsiTheme="majorHAnsi" w:cstheme="majorHAnsi"/>
          <w:b/>
          <w:sz w:val="32"/>
          <w:szCs w:val="32"/>
        </w:rPr>
        <w:t xml:space="preserve"> process just before the message is written to the socket, then run the</w:t>
      </w:r>
      <w:r w:rsidRPr="008412EB">
        <w:rPr>
          <w:rFonts w:asciiTheme="majorHAnsi" w:hAnsiTheme="majorHAnsi" w:cstheme="majorHAnsi"/>
          <w:b/>
          <w:sz w:val="32"/>
          <w:szCs w:val="32"/>
        </w:rPr>
        <w:t xml:space="preserve"> program. This will show you the blocking at the receiver. Show a trace of the output of the processes.</w:t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Task 1</w:t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Acceptor.java</w:t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635EE07A" wp14:editId="49D6A4C7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3" b="3951"/>
                    <a:stretch/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Requestor.java</w:t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4918C15" wp14:editId="5EB7BDA5">
            <wp:extent cx="59436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053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367D943E" wp14:editId="0AACEECF">
            <wp:extent cx="5942006" cy="19335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07"/>
                    <a:stretch/>
                  </pic:blipFill>
                  <pic:spPr bwMode="auto">
                    <a:xfrm>
                      <a:off x="0" y="0"/>
                      <a:ext cx="5943600" cy="193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Output:</w:t>
      </w:r>
    </w:p>
    <w:p w:rsidR="00601523" w:rsidRDefault="00601523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.25pt">
            <v:imagedata r:id="rId10" o:title="lb2.1"/>
          </v:shape>
        </w:pict>
      </w:r>
      <w:r>
        <w:rPr>
          <w:rFonts w:asciiTheme="majorHAnsi" w:hAnsiTheme="majorHAnsi" w:cstheme="majorHAnsi"/>
          <w:b/>
          <w:sz w:val="32"/>
          <w:szCs w:val="32"/>
        </w:rPr>
        <w:pict>
          <v:shape id="_x0000_i1026" type="#_x0000_t75" style="width:468pt;height:83.25pt">
            <v:imagedata r:id="rId11" o:title="lb2"/>
          </v:shape>
        </w:pict>
      </w: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601523" w:rsidRDefault="00601523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Task2</w:t>
      </w:r>
    </w:p>
    <w:p w:rsidR="00601523" w:rsidRDefault="00601523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pict>
          <v:shape id="_x0000_i1027" type="#_x0000_t75" style="width:468pt;height:147.75pt">
            <v:imagedata r:id="rId12" o:title="err"/>
          </v:shape>
        </w:pict>
      </w:r>
    </w:p>
    <w:p w:rsidR="00601523" w:rsidRDefault="00601523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Task3.</w:t>
      </w: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674BA6F" wp14:editId="4720F0B7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944"/>
                    <a:stretch/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1C8E92C" wp14:editId="53A60A62">
            <wp:extent cx="5209296" cy="33231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3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D8749F" wp14:editId="3BFED353">
            <wp:extent cx="4467225" cy="3264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544" cy="32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58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15A32BC" wp14:editId="1C5924F9">
            <wp:extent cx="5943600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12EB" w:rsidRDefault="008412EB" w:rsidP="008412EB">
      <w:pPr>
        <w:rPr>
          <w:rFonts w:asciiTheme="majorHAnsi" w:hAnsiTheme="majorHAnsi" w:cstheme="majorHAnsi"/>
          <w:b/>
          <w:sz w:val="32"/>
          <w:szCs w:val="32"/>
        </w:rPr>
      </w:pPr>
    </w:p>
    <w:p w:rsidR="00F87C58" w:rsidRPr="008412EB" w:rsidRDefault="00F87C58" w:rsidP="008412EB">
      <w:pPr>
        <w:rPr>
          <w:rFonts w:asciiTheme="majorHAnsi" w:hAnsiTheme="majorHAnsi" w:cstheme="majorHAnsi"/>
          <w:b/>
          <w:sz w:val="32"/>
          <w:szCs w:val="32"/>
        </w:rPr>
      </w:pPr>
    </w:p>
    <w:sectPr w:rsidR="00F87C58" w:rsidRPr="008412E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E1" w:rsidRDefault="000C3DE1" w:rsidP="008412EB">
      <w:pPr>
        <w:spacing w:after="0" w:line="240" w:lineRule="auto"/>
      </w:pPr>
      <w:r>
        <w:separator/>
      </w:r>
    </w:p>
  </w:endnote>
  <w:endnote w:type="continuationSeparator" w:id="0">
    <w:p w:rsidR="000C3DE1" w:rsidRDefault="000C3DE1" w:rsidP="0084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E1" w:rsidRDefault="000C3DE1" w:rsidP="008412EB">
      <w:pPr>
        <w:spacing w:after="0" w:line="240" w:lineRule="auto"/>
      </w:pPr>
      <w:r>
        <w:separator/>
      </w:r>
    </w:p>
  </w:footnote>
  <w:footnote w:type="continuationSeparator" w:id="0">
    <w:p w:rsidR="000C3DE1" w:rsidRDefault="000C3DE1" w:rsidP="0084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EB" w:rsidRDefault="008412EB">
    <w:pPr>
      <w:pStyle w:val="Header"/>
    </w:pPr>
    <w:r>
      <w:t>16SW178</w:t>
    </w:r>
  </w:p>
  <w:p w:rsidR="008412EB" w:rsidRDefault="00841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54EE0"/>
    <w:multiLevelType w:val="hybridMultilevel"/>
    <w:tmpl w:val="3DB2367C"/>
    <w:lvl w:ilvl="0" w:tplc="A746D9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447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A7D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08AB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BC72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46C8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F86B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767A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7073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D6"/>
    <w:rsid w:val="000C3DE1"/>
    <w:rsid w:val="000E1ED6"/>
    <w:rsid w:val="00601523"/>
    <w:rsid w:val="006E66E7"/>
    <w:rsid w:val="008412EB"/>
    <w:rsid w:val="00AD3F50"/>
    <w:rsid w:val="00B02A65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30AE9-B75C-43C8-9BEA-D7164A43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EB"/>
  </w:style>
  <w:style w:type="paragraph" w:styleId="Footer">
    <w:name w:val="footer"/>
    <w:basedOn w:val="Normal"/>
    <w:link w:val="FooterChar"/>
    <w:uiPriority w:val="99"/>
    <w:unhideWhenUsed/>
    <w:rsid w:val="00841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3</cp:revision>
  <dcterms:created xsi:type="dcterms:W3CDTF">2019-09-07T13:56:00Z</dcterms:created>
  <dcterms:modified xsi:type="dcterms:W3CDTF">2019-09-07T14:25:00Z</dcterms:modified>
</cp:coreProperties>
</file>