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B7" w:rsidRPr="0050114E" w:rsidRDefault="00886DB7" w:rsidP="00886DB7">
      <w:pPr>
        <w:pStyle w:val="2"/>
        <w:ind w:firstLineChars="0" w:firstLine="0"/>
        <w:jc w:val="center"/>
        <w:rPr>
          <w:sz w:val="44"/>
          <w:szCs w:val="44"/>
        </w:rPr>
      </w:pPr>
      <w:r w:rsidRPr="0050114E">
        <w:rPr>
          <w:rFonts w:hint="eastAsia"/>
          <w:sz w:val="44"/>
          <w:szCs w:val="44"/>
        </w:rPr>
        <w:t>快递信息系统开发</w:t>
      </w:r>
      <w:r w:rsidR="001B2326">
        <w:rPr>
          <w:rFonts w:hint="eastAsia"/>
          <w:sz w:val="44"/>
          <w:szCs w:val="44"/>
        </w:rPr>
        <w:t>实验指导书</w:t>
      </w:r>
      <w:r w:rsidR="009B1EDF">
        <w:rPr>
          <w:rFonts w:hint="eastAsia"/>
          <w:sz w:val="44"/>
          <w:szCs w:val="44"/>
        </w:rPr>
        <w:t>及评分细则</w:t>
      </w:r>
    </w:p>
    <w:p w:rsidR="00FF13BA" w:rsidRDefault="0042649E" w:rsidP="0042649E">
      <w:pPr>
        <w:pStyle w:val="2"/>
        <w:ind w:firstLineChars="0" w:firstLine="0"/>
      </w:pPr>
      <w:r>
        <w:rPr>
          <w:rFonts w:hint="eastAsia"/>
        </w:rPr>
        <w:t>一．</w:t>
      </w:r>
      <w:r w:rsidR="004D3BEB">
        <w:rPr>
          <w:rFonts w:hint="eastAsia"/>
        </w:rPr>
        <w:t>目的与要求</w:t>
      </w:r>
    </w:p>
    <w:p w:rsidR="004D3BEB" w:rsidRPr="0014646B" w:rsidRDefault="00886DB7" w:rsidP="00AC31EB">
      <w:pPr>
        <w:ind w:firstLine="480"/>
      </w:pPr>
      <w:r>
        <w:rPr>
          <w:rFonts w:hint="eastAsia"/>
        </w:rPr>
        <w:t>专业课程实践</w:t>
      </w:r>
      <w:r w:rsidR="004D3BEB">
        <w:rPr>
          <w:rFonts w:hint="eastAsia"/>
        </w:rPr>
        <w:t>是实践教学的重要组成环节，其目的是通过课程设计</w:t>
      </w:r>
      <w:r w:rsidR="0014646B">
        <w:rPr>
          <w:rFonts w:hint="eastAsia"/>
        </w:rPr>
        <w:t>使学生树立起强烈的工程化意识，用工程化思想和方法开发软件</w:t>
      </w:r>
      <w:r w:rsidR="00DE2331" w:rsidRPr="00DE2331">
        <w:rPr>
          <w:rFonts w:hint="eastAsia"/>
        </w:rPr>
        <w:t>。学生在对所开发的系统进行需求分析、设计的基础上，实现并测试实际开发的系统，使学生具备实际软件项目分析、设计、实现和测试的基本能力。</w:t>
      </w:r>
      <w:r w:rsidR="0014646B" w:rsidRPr="0014646B">
        <w:rPr>
          <w:rFonts w:hint="eastAsia"/>
        </w:rPr>
        <w:t>通过集体项目开发，培训学生的合作意识和团队精神，培养学生对技术文档的编写能力。</w:t>
      </w:r>
    </w:p>
    <w:p w:rsidR="00DE2331" w:rsidRDefault="004D495C" w:rsidP="0042649E">
      <w:pPr>
        <w:pStyle w:val="2"/>
        <w:ind w:firstLineChars="0" w:firstLine="0"/>
      </w:pPr>
      <w:r>
        <w:rPr>
          <w:rFonts w:hint="eastAsia"/>
        </w:rPr>
        <w:t>二．</w:t>
      </w:r>
      <w:r w:rsidR="00DE2331">
        <w:rPr>
          <w:rFonts w:hint="eastAsia"/>
        </w:rPr>
        <w:t>主要内容</w:t>
      </w:r>
    </w:p>
    <w:p w:rsidR="00DE2331" w:rsidRDefault="00DE2331" w:rsidP="00AC31EB">
      <w:pPr>
        <w:ind w:firstLine="480"/>
      </w:pPr>
      <w:r w:rsidRPr="00DE2331">
        <w:rPr>
          <w:rFonts w:hint="eastAsia"/>
        </w:rPr>
        <w:t>要求学生</w:t>
      </w:r>
      <w:r w:rsidR="00886DB7">
        <w:rPr>
          <w:rFonts w:hint="eastAsia"/>
        </w:rPr>
        <w:t>根据课程实践要求（参考附件</w:t>
      </w:r>
      <w:r w:rsidR="00886DB7">
        <w:rPr>
          <w:rFonts w:hint="eastAsia"/>
        </w:rPr>
        <w:t>1</w:t>
      </w:r>
      <w:r w:rsidR="00886DB7">
        <w:rPr>
          <w:rFonts w:hint="eastAsia"/>
        </w:rPr>
        <w:t>），</w:t>
      </w:r>
      <w:r w:rsidRPr="00DE2331">
        <w:rPr>
          <w:rFonts w:hint="eastAsia"/>
        </w:rPr>
        <w:t>掌握</w:t>
      </w:r>
      <w:r w:rsidR="001D714F">
        <w:rPr>
          <w:rFonts w:hint="eastAsia"/>
        </w:rPr>
        <w:t>系统开发</w:t>
      </w:r>
      <w:r w:rsidRPr="00DE2331">
        <w:rPr>
          <w:rFonts w:hint="eastAsia"/>
        </w:rPr>
        <w:t>的基本</w:t>
      </w:r>
      <w:r w:rsidR="00886DB7">
        <w:rPr>
          <w:rFonts w:hint="eastAsia"/>
        </w:rPr>
        <w:t>流程</w:t>
      </w:r>
      <w:r w:rsidRPr="00DE2331">
        <w:rPr>
          <w:rFonts w:hint="eastAsia"/>
        </w:rPr>
        <w:t>、基本方法和基本原理，为将来从事</w:t>
      </w:r>
      <w:r w:rsidR="00506A66">
        <w:rPr>
          <w:rFonts w:hint="eastAsia"/>
        </w:rPr>
        <w:t>信息系统</w:t>
      </w:r>
      <w:r w:rsidRPr="00DE2331">
        <w:rPr>
          <w:rFonts w:hint="eastAsia"/>
        </w:rPr>
        <w:t>的研发和管理奠定基础。每个学生按照软件工程的生命周期，完成软件需求分析、软件设计、编码实现、软件测试及软件维护等工作，并按要求</w:t>
      </w:r>
      <w:r w:rsidR="00886DB7">
        <w:rPr>
          <w:rFonts w:hint="eastAsia"/>
        </w:rPr>
        <w:t>撰写实验报告</w:t>
      </w:r>
      <w:r w:rsidRPr="00DE2331">
        <w:rPr>
          <w:rFonts w:hint="eastAsia"/>
        </w:rPr>
        <w:t>。</w:t>
      </w:r>
      <w:r w:rsidR="0050114E">
        <w:rPr>
          <w:rFonts w:hint="eastAsia"/>
        </w:rPr>
        <w:t>软件</w:t>
      </w:r>
      <w:r w:rsidRPr="00DE2331">
        <w:rPr>
          <w:rFonts w:hint="eastAsia"/>
        </w:rPr>
        <w:t>开发环境和工具不限</w:t>
      </w:r>
      <w:r w:rsidR="00FB6432">
        <w:rPr>
          <w:rFonts w:hint="eastAsia"/>
        </w:rPr>
        <w:t>（建议使用</w:t>
      </w:r>
      <w:r w:rsidR="00FB6432">
        <w:rPr>
          <w:rFonts w:hint="eastAsia"/>
        </w:rPr>
        <w:t>java</w:t>
      </w:r>
      <w:r w:rsidR="00FB6432">
        <w:rPr>
          <w:rFonts w:hint="eastAsia"/>
        </w:rPr>
        <w:t>编程语言）</w:t>
      </w:r>
      <w:r w:rsidRPr="00DE2331">
        <w:rPr>
          <w:rFonts w:hint="eastAsia"/>
        </w:rPr>
        <w:t>。</w:t>
      </w:r>
    </w:p>
    <w:p w:rsidR="0050114E" w:rsidRDefault="0050114E" w:rsidP="0050114E">
      <w:pPr>
        <w:pStyle w:val="2"/>
        <w:ind w:firstLineChars="0" w:firstLine="0"/>
      </w:pPr>
      <w:r>
        <w:rPr>
          <w:rFonts w:hint="eastAsia"/>
        </w:rPr>
        <w:t>三．课程实践安排</w:t>
      </w:r>
    </w:p>
    <w:p w:rsidR="0050114E" w:rsidRDefault="0050114E" w:rsidP="0050114E">
      <w:pPr>
        <w:ind w:firstLine="480"/>
      </w:pPr>
      <w:r>
        <w:t>1</w:t>
      </w:r>
      <w:r>
        <w:rPr>
          <w:rFonts w:hint="eastAsia"/>
        </w:rPr>
        <w:t>．课程实践以组为单位进行，每组</w:t>
      </w:r>
      <w:r>
        <w:rPr>
          <w:rFonts w:hint="eastAsia"/>
        </w:rPr>
        <w:t>3-4</w:t>
      </w:r>
      <w:r>
        <w:rPr>
          <w:rFonts w:hint="eastAsia"/>
        </w:rPr>
        <w:t>人，每个小组推选一名组长，负责</w:t>
      </w:r>
      <w:r w:rsidR="00124A92">
        <w:rPr>
          <w:rFonts w:hint="eastAsia"/>
        </w:rPr>
        <w:t>项目的整体协调和组织，进度安排，组内成员的任务分工，以及最后的软件验收。</w:t>
      </w:r>
    </w:p>
    <w:p w:rsidR="0050114E" w:rsidRDefault="00124A92" w:rsidP="0050114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．软件</w:t>
      </w:r>
      <w:r w:rsidR="0050114E">
        <w:t>需求分析，</w:t>
      </w:r>
      <w:r>
        <w:rPr>
          <w:rFonts w:hint="eastAsia"/>
        </w:rPr>
        <w:t>组长组织</w:t>
      </w:r>
      <w:r>
        <w:t>全体</w:t>
      </w:r>
      <w:r>
        <w:rPr>
          <w:rFonts w:hint="eastAsia"/>
        </w:rPr>
        <w:t>组员</w:t>
      </w:r>
      <w:r w:rsidR="0050114E">
        <w:t>参加需求讨论，</w:t>
      </w:r>
      <w:r>
        <w:rPr>
          <w:rFonts w:hint="eastAsia"/>
        </w:rPr>
        <w:t>明确软件的功能模块并进行任务划分</w:t>
      </w:r>
      <w:r w:rsidR="0050114E">
        <w:t>。</w:t>
      </w:r>
    </w:p>
    <w:p w:rsidR="00124A92" w:rsidRDefault="00124A92" w:rsidP="00124A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．软件设计，组长组织</w:t>
      </w:r>
      <w:r>
        <w:t>全体</w:t>
      </w:r>
      <w:r>
        <w:rPr>
          <w:rFonts w:hint="eastAsia"/>
        </w:rPr>
        <w:t>组员</w:t>
      </w:r>
      <w:r>
        <w:t>参加讨论，</w:t>
      </w:r>
      <w:r>
        <w:rPr>
          <w:rFonts w:hint="eastAsia"/>
        </w:rPr>
        <w:t>确定软件开发环境和工具，并进行详细软件设计和数据库表设计。</w:t>
      </w:r>
    </w:p>
    <w:p w:rsidR="0050114E" w:rsidRDefault="00124A92" w:rsidP="0050114E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．每个组员按照模块划分</w:t>
      </w:r>
      <w:r w:rsidR="0050114E">
        <w:t>独立</w:t>
      </w:r>
      <w:r>
        <w:rPr>
          <w:rFonts w:hint="eastAsia"/>
        </w:rPr>
        <w:t>完成相应功能模块的</w:t>
      </w:r>
      <w:r w:rsidR="0050114E">
        <w:t>详细设计、编码、测试工作。</w:t>
      </w:r>
    </w:p>
    <w:p w:rsidR="0050114E" w:rsidRDefault="00842060" w:rsidP="0050114E">
      <w:pPr>
        <w:ind w:firstLine="480"/>
      </w:pPr>
      <w:r>
        <w:t>6</w:t>
      </w:r>
      <w:r>
        <w:rPr>
          <w:rFonts w:hint="eastAsia"/>
        </w:rPr>
        <w:t>．模块集成，软件验收</w:t>
      </w:r>
      <w:r>
        <w:t>时，应将所有模块集成在一起。</w:t>
      </w:r>
      <w:r w:rsidR="0050114E">
        <w:t>编程语言、数据库平台</w:t>
      </w:r>
      <w:r>
        <w:t>由</w:t>
      </w:r>
      <w:r>
        <w:rPr>
          <w:rFonts w:hint="eastAsia"/>
        </w:rPr>
        <w:t>各</w:t>
      </w:r>
      <w:r w:rsidR="0050114E">
        <w:t>小组自行选择，同一个项目的编程语言与数据库平台应一致。</w:t>
      </w:r>
    </w:p>
    <w:p w:rsidR="0050114E" w:rsidRDefault="00842060" w:rsidP="0050114E">
      <w:pPr>
        <w:ind w:firstLine="480"/>
      </w:pPr>
      <w:r>
        <w:lastRenderedPageBreak/>
        <w:t>7</w:t>
      </w:r>
      <w:r>
        <w:rPr>
          <w:rFonts w:hint="eastAsia"/>
        </w:rPr>
        <w:t>．撰写实验报告，</w:t>
      </w:r>
      <w:r w:rsidR="0050114E">
        <w:t>每一位同学</w:t>
      </w:r>
      <w:r>
        <w:rPr>
          <w:rFonts w:hint="eastAsia"/>
        </w:rPr>
        <w:t>独立完成一份实验报告，重点介绍</w:t>
      </w:r>
      <w:r w:rsidR="0050114E">
        <w:t>自己所负责模块的</w:t>
      </w:r>
      <w:r>
        <w:rPr>
          <w:rFonts w:hint="eastAsia"/>
        </w:rPr>
        <w:t>实现过程，</w:t>
      </w:r>
      <w:r>
        <w:t>及课程设计心得</w:t>
      </w:r>
      <w:r>
        <w:rPr>
          <w:rFonts w:hint="eastAsia"/>
        </w:rPr>
        <w:t>，报告模板参见</w:t>
      </w:r>
      <w:r>
        <w:t>附</w:t>
      </w:r>
      <w:r>
        <w:rPr>
          <w:rFonts w:hint="eastAsia"/>
        </w:rPr>
        <w:t>件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0114E" w:rsidRDefault="0050114E" w:rsidP="0050114E">
      <w:pPr>
        <w:ind w:firstLine="480"/>
      </w:pPr>
      <w:r>
        <w:t>8</w:t>
      </w:r>
      <w:r w:rsidR="00842060">
        <w:rPr>
          <w:rFonts w:hint="eastAsia"/>
        </w:rPr>
        <w:t>．软件验收，本课程最后两个课时用于软件验收，每个小组需要演示软件运行流程，并回答验收老师提问。</w:t>
      </w:r>
    </w:p>
    <w:p w:rsidR="00506A66" w:rsidRDefault="00842060" w:rsidP="0042649E">
      <w:pPr>
        <w:pStyle w:val="2"/>
        <w:ind w:firstLineChars="0" w:firstLine="0"/>
      </w:pPr>
      <w:r>
        <w:rPr>
          <w:rFonts w:hint="eastAsia"/>
        </w:rPr>
        <w:t>四</w:t>
      </w:r>
      <w:r w:rsidR="004D495C">
        <w:rPr>
          <w:rFonts w:hint="eastAsia"/>
        </w:rPr>
        <w:t>．</w:t>
      </w:r>
      <w:r>
        <w:rPr>
          <w:rFonts w:hint="eastAsia"/>
        </w:rPr>
        <w:t>课程成绩及</w:t>
      </w:r>
      <w:r w:rsidR="0050114E">
        <w:rPr>
          <w:rFonts w:hint="eastAsia"/>
        </w:rPr>
        <w:t>成果要求</w:t>
      </w:r>
    </w:p>
    <w:p w:rsidR="00842060" w:rsidRDefault="00842060" w:rsidP="00842060">
      <w:pPr>
        <w:ind w:firstLine="480"/>
      </w:pPr>
      <w:r>
        <w:rPr>
          <w:rFonts w:hint="eastAsia"/>
        </w:rPr>
        <w:t>总成绩</w:t>
      </w:r>
      <w:r>
        <w:rPr>
          <w:rFonts w:hint="eastAsia"/>
        </w:rPr>
        <w:t>=</w:t>
      </w:r>
      <w:r>
        <w:rPr>
          <w:rFonts w:hint="eastAsia"/>
        </w:rPr>
        <w:t>软件验收成绩</w:t>
      </w:r>
      <w:r>
        <w:rPr>
          <w:rFonts w:hint="eastAsia"/>
        </w:rPr>
        <w:t>*50%+</w:t>
      </w:r>
      <w:r>
        <w:rPr>
          <w:rFonts w:hint="eastAsia"/>
        </w:rPr>
        <w:t>实验报告成绩</w:t>
      </w:r>
      <w:r>
        <w:rPr>
          <w:rFonts w:hint="eastAsia"/>
        </w:rPr>
        <w:t>*50%</w:t>
      </w:r>
      <w:r>
        <w:rPr>
          <w:rFonts w:hint="eastAsia"/>
        </w:rPr>
        <w:t>。</w:t>
      </w:r>
    </w:p>
    <w:p w:rsidR="00842060" w:rsidRPr="00842060" w:rsidRDefault="00842060" w:rsidP="00842060">
      <w:pPr>
        <w:ind w:firstLine="480"/>
      </w:pPr>
      <w:r>
        <w:rPr>
          <w:rFonts w:hint="eastAsia"/>
        </w:rPr>
        <w:t>提交成果包括：</w:t>
      </w:r>
    </w:p>
    <w:p w:rsidR="00506A66" w:rsidRDefault="0050114E" w:rsidP="0050114E">
      <w:pPr>
        <w:ind w:firstLine="480"/>
      </w:pPr>
      <w:r>
        <w:rPr>
          <w:rFonts w:hint="eastAsia"/>
        </w:rPr>
        <w:t>1</w:t>
      </w:r>
      <w:r w:rsidR="00842060">
        <w:rPr>
          <w:rFonts w:hint="eastAsia"/>
        </w:rPr>
        <w:t>）</w:t>
      </w:r>
      <w:r>
        <w:rPr>
          <w:rFonts w:hint="eastAsia"/>
        </w:rPr>
        <w:t>软件</w:t>
      </w:r>
      <w:r w:rsidR="00E4348E">
        <w:rPr>
          <w:rFonts w:hint="eastAsia"/>
        </w:rPr>
        <w:t>原型系统</w:t>
      </w:r>
      <w:r w:rsidR="00506A66">
        <w:rPr>
          <w:rFonts w:hint="eastAsia"/>
        </w:rPr>
        <w:t>，</w:t>
      </w:r>
      <w:r w:rsidR="00842060">
        <w:rPr>
          <w:rFonts w:hint="eastAsia"/>
        </w:rPr>
        <w:t>小组为单位提交</w:t>
      </w:r>
      <w:r w:rsidR="00E4348E">
        <w:rPr>
          <w:rFonts w:hint="eastAsia"/>
        </w:rPr>
        <w:t>（组长提交）</w:t>
      </w:r>
      <w:r w:rsidR="00842060">
        <w:rPr>
          <w:rFonts w:hint="eastAsia"/>
        </w:rPr>
        <w:t>，命名方式：组长姓名（学号）</w:t>
      </w:r>
      <w:r w:rsidR="00842060">
        <w:t>+</w:t>
      </w:r>
      <w:r w:rsidR="00842060">
        <w:rPr>
          <w:rFonts w:hint="eastAsia"/>
        </w:rPr>
        <w:t>成员</w:t>
      </w:r>
      <w:r w:rsidR="00842060">
        <w:rPr>
          <w:rFonts w:hint="eastAsia"/>
        </w:rPr>
        <w:t>1</w:t>
      </w:r>
      <w:r w:rsidR="00842060">
        <w:rPr>
          <w:rFonts w:hint="eastAsia"/>
        </w:rPr>
        <w:t>姓名（学号）</w:t>
      </w:r>
      <w:r w:rsidR="00842060">
        <w:rPr>
          <w:rFonts w:hint="eastAsia"/>
        </w:rPr>
        <w:t>+</w:t>
      </w:r>
      <w:r w:rsidR="00842060">
        <w:rPr>
          <w:rFonts w:hint="eastAsia"/>
        </w:rPr>
        <w:t>成员</w:t>
      </w:r>
      <w:r w:rsidR="00842060">
        <w:rPr>
          <w:rFonts w:hint="eastAsia"/>
        </w:rPr>
        <w:t>2</w:t>
      </w:r>
      <w:r w:rsidR="00842060">
        <w:rPr>
          <w:rFonts w:hint="eastAsia"/>
        </w:rPr>
        <w:t>姓名（学号）</w:t>
      </w:r>
      <w:r w:rsidR="00506A66">
        <w:rPr>
          <w:rFonts w:hint="eastAsia"/>
        </w:rPr>
        <w:t>；</w:t>
      </w:r>
    </w:p>
    <w:p w:rsidR="00506A66" w:rsidRDefault="0050114E" w:rsidP="0050114E">
      <w:pPr>
        <w:ind w:firstLine="480"/>
      </w:pPr>
      <w:r>
        <w:rPr>
          <w:rFonts w:hint="eastAsia"/>
        </w:rPr>
        <w:t>2</w:t>
      </w:r>
      <w:r w:rsidR="00580AA6">
        <w:rPr>
          <w:rFonts w:hint="eastAsia"/>
        </w:rPr>
        <w:t>）</w:t>
      </w:r>
      <w:r>
        <w:rPr>
          <w:rFonts w:hint="eastAsia"/>
        </w:rPr>
        <w:t>实验报告，</w:t>
      </w:r>
      <w:r w:rsidR="00E4348E">
        <w:rPr>
          <w:rFonts w:hint="eastAsia"/>
        </w:rPr>
        <w:t>每位同学单独提交</w:t>
      </w:r>
      <w:r>
        <w:rPr>
          <w:rFonts w:hint="eastAsia"/>
        </w:rPr>
        <w:t>。</w:t>
      </w:r>
    </w:p>
    <w:p w:rsidR="00506A66" w:rsidRDefault="00E4348E" w:rsidP="0042649E">
      <w:pPr>
        <w:pStyle w:val="2"/>
        <w:ind w:firstLineChars="0" w:firstLine="0"/>
      </w:pPr>
      <w:r>
        <w:rPr>
          <w:rFonts w:hint="eastAsia"/>
        </w:rPr>
        <w:t>五</w:t>
      </w:r>
      <w:r w:rsidR="00506A66">
        <w:rPr>
          <w:rFonts w:hint="eastAsia"/>
        </w:rPr>
        <w:t>．</w:t>
      </w:r>
      <w:r w:rsidR="00506A66" w:rsidRPr="00506A66">
        <w:rPr>
          <w:rFonts w:hint="eastAsia"/>
        </w:rPr>
        <w:t>进度</w:t>
      </w:r>
      <w:r w:rsidR="00477B92">
        <w:rPr>
          <w:rFonts w:hint="eastAsia"/>
        </w:rPr>
        <w:t>及</w:t>
      </w:r>
      <w:r w:rsidR="00506A66" w:rsidRPr="00506A66">
        <w:rPr>
          <w:rFonts w:hint="eastAsia"/>
        </w:rPr>
        <w:t>安排</w:t>
      </w:r>
      <w:r w:rsidR="0004318C">
        <w:rPr>
          <w:rFonts w:hint="eastAsia"/>
        </w:rPr>
        <w:t xml:space="preserve"> </w:t>
      </w:r>
    </w:p>
    <w:p w:rsidR="003B5957" w:rsidRPr="00477B92" w:rsidRDefault="003B5957" w:rsidP="00477B92">
      <w:pPr>
        <w:ind w:firstLine="482"/>
        <w:rPr>
          <w:b/>
        </w:rPr>
      </w:pPr>
      <w:r w:rsidRPr="00477B92">
        <w:rPr>
          <w:rFonts w:hint="eastAsia"/>
          <w:b/>
        </w:rPr>
        <w:t>1</w:t>
      </w:r>
      <w:r w:rsidRPr="00477B92">
        <w:rPr>
          <w:rFonts w:hint="eastAsia"/>
          <w:b/>
        </w:rPr>
        <w:t>）进度安排</w:t>
      </w:r>
    </w:p>
    <w:tbl>
      <w:tblPr>
        <w:tblStyle w:val="a7"/>
        <w:tblW w:w="8755" w:type="dxa"/>
        <w:tblLook w:val="04A0"/>
      </w:tblPr>
      <w:tblGrid>
        <w:gridCol w:w="955"/>
        <w:gridCol w:w="919"/>
        <w:gridCol w:w="1069"/>
        <w:gridCol w:w="993"/>
        <w:gridCol w:w="1134"/>
        <w:gridCol w:w="850"/>
        <w:gridCol w:w="992"/>
        <w:gridCol w:w="851"/>
        <w:gridCol w:w="992"/>
      </w:tblGrid>
      <w:tr w:rsidR="003B5957" w:rsidTr="003B5957">
        <w:tc>
          <w:tcPr>
            <w:tcW w:w="955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919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任务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布置</w:t>
            </w:r>
          </w:p>
        </w:tc>
        <w:tc>
          <w:tcPr>
            <w:tcW w:w="1069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分组及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993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软件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设计</w:t>
            </w:r>
          </w:p>
        </w:tc>
        <w:tc>
          <w:tcPr>
            <w:tcW w:w="1134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软件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850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软件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集成</w:t>
            </w:r>
          </w:p>
        </w:tc>
        <w:tc>
          <w:tcPr>
            <w:tcW w:w="992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软件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851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实验报告撰写</w:t>
            </w:r>
          </w:p>
        </w:tc>
        <w:tc>
          <w:tcPr>
            <w:tcW w:w="992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软件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验收</w:t>
            </w:r>
          </w:p>
        </w:tc>
      </w:tr>
      <w:tr w:rsidR="003B5957" w:rsidTr="003B5957">
        <w:tc>
          <w:tcPr>
            <w:tcW w:w="955" w:type="dxa"/>
          </w:tcPr>
          <w:p w:rsidR="009B1EDF" w:rsidRDefault="003B5957" w:rsidP="00E4348E">
            <w:pPr>
              <w:ind w:firstLineChars="0" w:firstLine="0"/>
            </w:pPr>
            <w:r>
              <w:rPr>
                <w:rFonts w:hint="eastAsia"/>
              </w:rPr>
              <w:t>课时</w:t>
            </w:r>
          </w:p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安排</w:t>
            </w:r>
          </w:p>
        </w:tc>
        <w:tc>
          <w:tcPr>
            <w:tcW w:w="919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课时</w:t>
            </w:r>
          </w:p>
        </w:tc>
        <w:tc>
          <w:tcPr>
            <w:tcW w:w="1069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课时</w:t>
            </w:r>
          </w:p>
        </w:tc>
        <w:tc>
          <w:tcPr>
            <w:tcW w:w="993" w:type="dxa"/>
          </w:tcPr>
          <w:p w:rsidR="003B5957" w:rsidRDefault="003B5957" w:rsidP="003B595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课时</w:t>
            </w:r>
          </w:p>
        </w:tc>
        <w:tc>
          <w:tcPr>
            <w:tcW w:w="1134" w:type="dxa"/>
          </w:tcPr>
          <w:p w:rsidR="003B5957" w:rsidRDefault="003B5957" w:rsidP="003B5957">
            <w:pPr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课时</w:t>
            </w:r>
          </w:p>
        </w:tc>
        <w:tc>
          <w:tcPr>
            <w:tcW w:w="850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课时</w:t>
            </w:r>
          </w:p>
        </w:tc>
        <w:tc>
          <w:tcPr>
            <w:tcW w:w="992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课时</w:t>
            </w:r>
          </w:p>
        </w:tc>
        <w:tc>
          <w:tcPr>
            <w:tcW w:w="851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课时</w:t>
            </w:r>
          </w:p>
        </w:tc>
        <w:tc>
          <w:tcPr>
            <w:tcW w:w="992" w:type="dxa"/>
          </w:tcPr>
          <w:p w:rsidR="003B5957" w:rsidRDefault="003B5957" w:rsidP="00E4348E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课时</w:t>
            </w:r>
          </w:p>
        </w:tc>
      </w:tr>
    </w:tbl>
    <w:p w:rsidR="003B5957" w:rsidRDefault="003B5957" w:rsidP="003B5957">
      <w:pPr>
        <w:ind w:firstLine="480"/>
      </w:pPr>
    </w:p>
    <w:p w:rsidR="003B5957" w:rsidRPr="00477B92" w:rsidRDefault="003B5957" w:rsidP="00477B92">
      <w:pPr>
        <w:ind w:firstLine="482"/>
        <w:rPr>
          <w:b/>
        </w:rPr>
      </w:pPr>
      <w:r w:rsidRPr="00477B92">
        <w:rPr>
          <w:rFonts w:hint="eastAsia"/>
          <w:b/>
        </w:rPr>
        <w:t>2</w:t>
      </w:r>
      <w:r w:rsidRPr="00477B92">
        <w:rPr>
          <w:rFonts w:hint="eastAsia"/>
          <w:b/>
        </w:rPr>
        <w:t>）时间安排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4"/>
        <w:gridCol w:w="1334"/>
        <w:gridCol w:w="1268"/>
        <w:gridCol w:w="2018"/>
        <w:gridCol w:w="1276"/>
        <w:gridCol w:w="1559"/>
      </w:tblGrid>
      <w:tr w:rsidR="000B7593" w:rsidRPr="003B5957" w:rsidTr="00A37E1C">
        <w:trPr>
          <w:trHeight w:val="750"/>
        </w:trPr>
        <w:tc>
          <w:tcPr>
            <w:tcW w:w="8789" w:type="dxa"/>
            <w:gridSpan w:val="6"/>
            <w:vAlign w:val="center"/>
          </w:tcPr>
          <w:p w:rsidR="000B7593" w:rsidRPr="003B5957" w:rsidRDefault="000B7593" w:rsidP="009B1EDF">
            <w:pPr>
              <w:ind w:firstLineChars="0" w:firstLine="0"/>
              <w:jc w:val="center"/>
            </w:pPr>
            <w:r w:rsidRPr="003B5957">
              <w:rPr>
                <w:rFonts w:hint="eastAsia"/>
              </w:rPr>
              <w:t>快递信息系统开发课时安排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</w:tr>
      <w:tr w:rsidR="00A37E1C" w:rsidRPr="003B5957" w:rsidTr="00A37E1C">
        <w:trPr>
          <w:trHeight w:val="750"/>
        </w:trPr>
        <w:tc>
          <w:tcPr>
            <w:tcW w:w="1334" w:type="dxa"/>
          </w:tcPr>
          <w:p w:rsidR="00A37E1C" w:rsidRPr="003B5957" w:rsidRDefault="00A37E1C" w:rsidP="003B5957">
            <w:pPr>
              <w:ind w:firstLineChars="0" w:firstLine="0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:rsidR="00A37E1C" w:rsidRPr="003B5957" w:rsidRDefault="00A37E1C" w:rsidP="003B5957">
            <w:pPr>
              <w:ind w:firstLineChars="0" w:firstLine="0"/>
              <w:jc w:val="center"/>
            </w:pPr>
            <w:r w:rsidRPr="003B5957">
              <w:rPr>
                <w:rFonts w:hint="eastAsia"/>
              </w:rPr>
              <w:t>周一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A37E1C" w:rsidRPr="003B5957" w:rsidRDefault="00A37E1C" w:rsidP="003B5957">
            <w:pPr>
              <w:ind w:firstLineChars="0" w:firstLine="0"/>
              <w:jc w:val="center"/>
            </w:pPr>
            <w:r w:rsidRPr="003B5957">
              <w:rPr>
                <w:rFonts w:hint="eastAsia"/>
              </w:rPr>
              <w:t>周二</w:t>
            </w:r>
          </w:p>
        </w:tc>
        <w:tc>
          <w:tcPr>
            <w:tcW w:w="2018" w:type="dxa"/>
            <w:shd w:val="clear" w:color="auto" w:fill="auto"/>
            <w:vAlign w:val="center"/>
            <w:hideMark/>
          </w:tcPr>
          <w:p w:rsidR="00A37E1C" w:rsidRPr="003B5957" w:rsidRDefault="00A37E1C" w:rsidP="003B5957">
            <w:pPr>
              <w:ind w:firstLineChars="0" w:firstLine="0"/>
              <w:jc w:val="center"/>
            </w:pPr>
            <w:r w:rsidRPr="003B5957">
              <w:rPr>
                <w:rFonts w:hint="eastAsia"/>
              </w:rPr>
              <w:t>周三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A37E1C" w:rsidRPr="003B5957" w:rsidRDefault="00A37E1C" w:rsidP="003B5957">
            <w:pPr>
              <w:ind w:firstLineChars="0" w:firstLine="0"/>
              <w:jc w:val="center"/>
            </w:pPr>
            <w:r w:rsidRPr="003B5957">
              <w:rPr>
                <w:rFonts w:hint="eastAsia"/>
              </w:rPr>
              <w:t>周四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37E1C" w:rsidRPr="003B5957" w:rsidRDefault="00A37E1C" w:rsidP="00A37E1C">
            <w:pPr>
              <w:ind w:firstLineChars="0" w:firstLine="0"/>
              <w:jc w:val="center"/>
            </w:pPr>
            <w:r w:rsidRPr="003B5957">
              <w:rPr>
                <w:rFonts w:hint="eastAsia"/>
              </w:rPr>
              <w:t>周五</w:t>
            </w:r>
          </w:p>
        </w:tc>
      </w:tr>
      <w:tr w:rsidR="00A37E1C" w:rsidRPr="003B5957" w:rsidTr="00A37E1C">
        <w:trPr>
          <w:trHeight w:val="771"/>
        </w:trPr>
        <w:tc>
          <w:tcPr>
            <w:tcW w:w="1334" w:type="dxa"/>
          </w:tcPr>
          <w:p w:rsidR="00A37E1C" w:rsidRPr="003B5957" w:rsidRDefault="00A37E1C" w:rsidP="003B5957">
            <w:pPr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:rsidR="00A37E1C" w:rsidRPr="003B5957" w:rsidRDefault="00A37E1C" w:rsidP="003B5957">
            <w:pPr>
              <w:ind w:firstLineChars="0" w:firstLine="0"/>
              <w:jc w:val="center"/>
            </w:pP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A37E1C" w:rsidRPr="003B5957" w:rsidRDefault="00A37E1C" w:rsidP="00EF05D3">
            <w:pPr>
              <w:ind w:firstLineChars="0" w:firstLine="0"/>
              <w:jc w:val="center"/>
            </w:pPr>
          </w:p>
        </w:tc>
        <w:tc>
          <w:tcPr>
            <w:tcW w:w="2018" w:type="dxa"/>
            <w:shd w:val="clear" w:color="auto" w:fill="auto"/>
            <w:vAlign w:val="center"/>
            <w:hideMark/>
          </w:tcPr>
          <w:p w:rsidR="00A37E1C" w:rsidRPr="003B5957" w:rsidRDefault="00FF33FF" w:rsidP="0095504F">
            <w:pPr>
              <w:ind w:firstLineChars="0" w:firstLine="0"/>
              <w:jc w:val="center"/>
            </w:pPr>
            <w:r>
              <w:rPr>
                <w:rFonts w:hint="eastAsia"/>
              </w:rPr>
              <w:t>6-12</w:t>
            </w:r>
            <w:r w:rsidR="0095504F">
              <w:rPr>
                <w:rFonts w:hint="eastAsia"/>
              </w:rPr>
              <w:t>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A37E1C" w:rsidRPr="003B5957" w:rsidRDefault="00FF33FF" w:rsidP="003B5957">
            <w:pPr>
              <w:ind w:firstLineChars="0" w:firstLine="0"/>
              <w:jc w:val="center"/>
            </w:pPr>
            <w:r>
              <w:rPr>
                <w:rFonts w:hint="eastAsia"/>
              </w:rPr>
              <w:t>10-12</w:t>
            </w:r>
            <w:r>
              <w:rPr>
                <w:rFonts w:hint="eastAsia"/>
              </w:rPr>
              <w:t>节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37E1C" w:rsidRPr="003B5957" w:rsidRDefault="00FF33FF" w:rsidP="00A37E1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="00A37E1C">
              <w:rPr>
                <w:rFonts w:hint="eastAsia"/>
              </w:rPr>
              <w:t>-12</w:t>
            </w:r>
            <w:r w:rsidR="00A37E1C">
              <w:rPr>
                <w:rFonts w:hint="eastAsia"/>
              </w:rPr>
              <w:t>节</w:t>
            </w:r>
          </w:p>
        </w:tc>
      </w:tr>
      <w:tr w:rsidR="00A37E1C" w:rsidRPr="003B5957" w:rsidTr="00A37E1C">
        <w:trPr>
          <w:trHeight w:val="771"/>
        </w:trPr>
        <w:tc>
          <w:tcPr>
            <w:tcW w:w="1334" w:type="dxa"/>
          </w:tcPr>
          <w:p w:rsidR="00A37E1C" w:rsidRPr="003B5957" w:rsidRDefault="00A37E1C" w:rsidP="003B5957">
            <w:pPr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:rsidR="00A37E1C" w:rsidRPr="003B5957" w:rsidRDefault="00A37E1C" w:rsidP="00D31525">
            <w:pPr>
              <w:ind w:firstLineChars="0" w:firstLine="0"/>
              <w:jc w:val="center"/>
            </w:pP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A37E1C" w:rsidRPr="003B5957" w:rsidRDefault="00A37E1C" w:rsidP="00EF05D3">
            <w:pPr>
              <w:ind w:firstLineChars="0" w:firstLine="0"/>
              <w:jc w:val="center"/>
            </w:pPr>
          </w:p>
        </w:tc>
        <w:tc>
          <w:tcPr>
            <w:tcW w:w="2018" w:type="dxa"/>
            <w:shd w:val="clear" w:color="auto" w:fill="auto"/>
            <w:vAlign w:val="center"/>
            <w:hideMark/>
          </w:tcPr>
          <w:p w:rsidR="00A37E1C" w:rsidRPr="003B5957" w:rsidRDefault="00FF33FF" w:rsidP="00EF05D3">
            <w:pPr>
              <w:ind w:firstLineChars="0" w:firstLine="0"/>
              <w:jc w:val="center"/>
            </w:pP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A37E1C" w:rsidRPr="003B5957" w:rsidRDefault="00FF33FF" w:rsidP="0095504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A37E1C">
              <w:rPr>
                <w:rFonts w:hint="eastAsia"/>
              </w:rPr>
              <w:t>-</w:t>
            </w:r>
            <w:r w:rsidR="0095504F">
              <w:rPr>
                <w:rFonts w:hint="eastAsia"/>
              </w:rPr>
              <w:t>12</w:t>
            </w:r>
            <w:r w:rsidR="00A37E1C">
              <w:rPr>
                <w:rFonts w:hint="eastAsia"/>
              </w:rPr>
              <w:t>节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37E1C" w:rsidRDefault="00A37E1C" w:rsidP="003B5957">
            <w:pPr>
              <w:ind w:firstLineChars="0" w:firstLine="0"/>
              <w:jc w:val="center"/>
            </w:pPr>
          </w:p>
        </w:tc>
      </w:tr>
    </w:tbl>
    <w:p w:rsidR="00A806DD" w:rsidRDefault="00A806DD" w:rsidP="003B5957">
      <w:pPr>
        <w:ind w:firstLine="480"/>
      </w:pPr>
    </w:p>
    <w:p w:rsidR="00FB6432" w:rsidRDefault="003B5957" w:rsidP="003B5957">
      <w:pPr>
        <w:ind w:firstLine="480"/>
      </w:pPr>
      <w:r>
        <w:rPr>
          <w:rFonts w:hint="eastAsia"/>
        </w:rPr>
        <w:lastRenderedPageBreak/>
        <w:t>注意：</w:t>
      </w:r>
    </w:p>
    <w:p w:rsidR="003B5957" w:rsidRDefault="003B5957" w:rsidP="00477B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各组长注意把握本小组的时间进度，进行协调安排。</w:t>
      </w:r>
    </w:p>
    <w:p w:rsidR="003B5957" w:rsidRDefault="00A37E1C" w:rsidP="00477B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缺勤达</w:t>
      </w:r>
      <w:r>
        <w:rPr>
          <w:rFonts w:hint="eastAsia"/>
        </w:rPr>
        <w:t>3</w:t>
      </w:r>
      <w:r>
        <w:rPr>
          <w:rFonts w:hint="eastAsia"/>
        </w:rPr>
        <w:t>次者，取消本门实践课成绩。</w:t>
      </w:r>
    </w:p>
    <w:p w:rsidR="00477B92" w:rsidRPr="00477B92" w:rsidRDefault="00477B92" w:rsidP="00477B92">
      <w:pPr>
        <w:ind w:firstLine="482"/>
        <w:rPr>
          <w:b/>
        </w:rPr>
      </w:pPr>
      <w:r w:rsidRPr="00477B92">
        <w:rPr>
          <w:rFonts w:hint="eastAsia"/>
          <w:b/>
        </w:rPr>
        <w:t>3</w:t>
      </w:r>
      <w:r w:rsidRPr="00477B92">
        <w:rPr>
          <w:rFonts w:hint="eastAsia"/>
          <w:b/>
        </w:rPr>
        <w:t>）地点安排</w:t>
      </w:r>
    </w:p>
    <w:p w:rsidR="00477B92" w:rsidRDefault="00477B92" w:rsidP="00477B92">
      <w:pPr>
        <w:ind w:firstLine="480"/>
      </w:pPr>
      <w:r>
        <w:rPr>
          <w:rFonts w:hint="eastAsia"/>
        </w:rPr>
        <w:t>三牌楼无线楼</w:t>
      </w:r>
      <w:r>
        <w:rPr>
          <w:rFonts w:hint="eastAsia"/>
        </w:rPr>
        <w:t>104</w:t>
      </w:r>
      <w:r>
        <w:rPr>
          <w:rFonts w:hint="eastAsia"/>
        </w:rPr>
        <w:t>学院机房。</w:t>
      </w:r>
    </w:p>
    <w:p w:rsidR="00477B92" w:rsidRDefault="00477B92" w:rsidP="00477B92">
      <w:pPr>
        <w:ind w:firstLine="480"/>
      </w:pPr>
      <w:r>
        <w:rPr>
          <w:rFonts w:hint="eastAsia"/>
        </w:rPr>
        <w:t>注意：</w:t>
      </w:r>
    </w:p>
    <w:p w:rsidR="00477B92" w:rsidRDefault="00477B92" w:rsidP="00477B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遵守实验室相关规定。</w:t>
      </w:r>
    </w:p>
    <w:p w:rsidR="00477B92" w:rsidRDefault="00477B92" w:rsidP="00477B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注意实验室卫生，不准携带任何零食进入实验室。</w:t>
      </w:r>
    </w:p>
    <w:p w:rsidR="00E4348E" w:rsidRDefault="00E4348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9F10A5" w:rsidRPr="00E4348E" w:rsidRDefault="009F10A5" w:rsidP="00E4348E">
      <w:pPr>
        <w:pStyle w:val="1"/>
        <w:spacing w:before="240" w:after="240"/>
        <w:ind w:firstLineChars="0" w:firstLine="0"/>
        <w:rPr>
          <w:sz w:val="32"/>
          <w:szCs w:val="32"/>
        </w:rPr>
      </w:pPr>
      <w:r w:rsidRPr="00E4348E">
        <w:rPr>
          <w:rFonts w:hint="eastAsia"/>
          <w:sz w:val="32"/>
          <w:szCs w:val="32"/>
        </w:rPr>
        <w:lastRenderedPageBreak/>
        <w:t>附</w:t>
      </w:r>
      <w:r w:rsidR="00E4348E" w:rsidRPr="00E4348E">
        <w:rPr>
          <w:rFonts w:hint="eastAsia"/>
          <w:sz w:val="32"/>
          <w:szCs w:val="32"/>
        </w:rPr>
        <w:t>件</w:t>
      </w:r>
      <w:r w:rsidR="00E4348E" w:rsidRPr="00E4348E">
        <w:rPr>
          <w:rFonts w:hint="eastAsia"/>
          <w:sz w:val="32"/>
          <w:szCs w:val="32"/>
        </w:rPr>
        <w:t>1</w:t>
      </w:r>
      <w:r w:rsidR="00E4348E">
        <w:rPr>
          <w:rFonts w:hint="eastAsia"/>
          <w:sz w:val="32"/>
          <w:szCs w:val="32"/>
        </w:rPr>
        <w:t xml:space="preserve"> </w:t>
      </w:r>
      <w:r w:rsidR="00E4348E">
        <w:rPr>
          <w:rFonts w:hint="eastAsia"/>
          <w:sz w:val="32"/>
          <w:szCs w:val="32"/>
        </w:rPr>
        <w:t>课程实践题目及要求</w:t>
      </w:r>
    </w:p>
    <w:p w:rsidR="009F10A5" w:rsidRDefault="00E4348E" w:rsidP="00AC31EB">
      <w:pPr>
        <w:ind w:firstLineChars="0" w:firstLine="0"/>
      </w:pPr>
      <w:r w:rsidRPr="00E4348E">
        <w:rPr>
          <w:rFonts w:hint="eastAsia"/>
          <w:b/>
        </w:rPr>
        <w:t>题目：</w:t>
      </w:r>
      <w:r w:rsidR="009F10A5">
        <w:rPr>
          <w:rFonts w:hint="eastAsia"/>
        </w:rPr>
        <w:t>快递信息系统开发</w:t>
      </w:r>
    </w:p>
    <w:p w:rsidR="009F10A5" w:rsidRDefault="00E4348E" w:rsidP="00E4348E">
      <w:pPr>
        <w:ind w:firstLineChars="0" w:firstLine="0"/>
      </w:pPr>
      <w:r w:rsidRPr="00E4348E">
        <w:rPr>
          <w:rFonts w:hint="eastAsia"/>
          <w:b/>
        </w:rPr>
        <w:t>背景：</w:t>
      </w:r>
      <w:r w:rsidR="00D8090E" w:rsidRPr="00D8090E">
        <w:rPr>
          <w:rFonts w:hint="eastAsia"/>
        </w:rPr>
        <w:t>随着人们生活水平的提高，人们推崇更方便快捷的物流，特别是随着网上</w:t>
      </w:r>
      <w:r w:rsidR="00C426B2">
        <w:rPr>
          <w:rFonts w:hint="eastAsia"/>
        </w:rPr>
        <w:t>电子商务</w:t>
      </w:r>
      <w:r w:rsidR="00D8090E" w:rsidRPr="00D8090E">
        <w:rPr>
          <w:rFonts w:hint="eastAsia"/>
        </w:rPr>
        <w:t>的流行，大大加快了我国快递业的发展。快递物流服务涉及运输、仓储、配送等多个环节，硬件方面的园区建设与软件方面的标准化信息化建设环环相扣，缺一不可。因此，需要有相关软件对各个快件信息进行管理，及时地更新快件信息，完善</w:t>
      </w:r>
      <w:r w:rsidR="00C426B2">
        <w:rPr>
          <w:rFonts w:hint="eastAsia"/>
        </w:rPr>
        <w:t>管理机制，高效</w:t>
      </w:r>
      <w:r w:rsidR="00D8090E" w:rsidRPr="00D8090E">
        <w:rPr>
          <w:rFonts w:hint="eastAsia"/>
        </w:rPr>
        <w:t>的快递</w:t>
      </w:r>
      <w:r w:rsidR="00C426B2">
        <w:rPr>
          <w:rFonts w:hint="eastAsia"/>
        </w:rPr>
        <w:t>信息管理系统</w:t>
      </w:r>
      <w:r w:rsidR="00D8090E" w:rsidRPr="00D8090E">
        <w:rPr>
          <w:rFonts w:hint="eastAsia"/>
        </w:rPr>
        <w:t>软件</w:t>
      </w:r>
      <w:r w:rsidR="00C426B2">
        <w:rPr>
          <w:rFonts w:hint="eastAsia"/>
        </w:rPr>
        <w:t>就必不可少。</w:t>
      </w:r>
    </w:p>
    <w:p w:rsidR="00C426B2" w:rsidRDefault="00C426B2" w:rsidP="00AC31EB">
      <w:pPr>
        <w:ind w:firstLineChars="0" w:firstLine="0"/>
        <w:rPr>
          <w:b/>
        </w:rPr>
      </w:pPr>
      <w:r w:rsidRPr="00C426B2">
        <w:rPr>
          <w:rFonts w:hint="eastAsia"/>
          <w:b/>
        </w:rPr>
        <w:t>要求：</w:t>
      </w:r>
    </w:p>
    <w:p w:rsidR="0070394E" w:rsidRDefault="0070394E" w:rsidP="00AC31EB">
      <w:pPr>
        <w:ind w:firstLineChars="0" w:firstLine="0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熟悉快递收发流程</w:t>
      </w:r>
    </w:p>
    <w:p w:rsidR="00015ADD" w:rsidRDefault="000D7FBB" w:rsidP="000D7FBB">
      <w:pPr>
        <w:ind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53000" cy="3191483"/>
            <wp:effectExtent l="19050" t="0" r="0" b="0"/>
            <wp:docPr id="1" name="图片 0" descr="微信图片_20200518180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1818025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B" w:rsidRPr="000D7FBB" w:rsidRDefault="000D7FBB" w:rsidP="000D7FBB">
      <w:pPr>
        <w:ind w:firstLine="480"/>
        <w:jc w:val="left"/>
      </w:pPr>
      <w:r w:rsidRPr="000D7FBB">
        <w:rPr>
          <w:rFonts w:hint="eastAsia"/>
        </w:rPr>
        <w:t>快递作业流程</w:t>
      </w:r>
      <w:r>
        <w:rPr>
          <w:rFonts w:hint="eastAsia"/>
        </w:rPr>
        <w:t>如上图所示，</w:t>
      </w:r>
      <w:r w:rsidRPr="000D7FBB">
        <w:rPr>
          <w:rFonts w:hint="eastAsia"/>
        </w:rPr>
        <w:t>包括：</w:t>
      </w:r>
    </w:p>
    <w:p w:rsidR="000D7FBB" w:rsidRDefault="000D7FBB" w:rsidP="000D7FBB">
      <w:pPr>
        <w:ind w:firstLine="480"/>
        <w:jc w:val="left"/>
      </w:pPr>
      <w:r w:rsidRPr="000D7FBB">
        <w:rPr>
          <w:rFonts w:hint="eastAsia"/>
        </w:rPr>
        <w:t>1</w:t>
      </w:r>
      <w:r w:rsidRPr="000D7FBB">
        <w:rPr>
          <w:rFonts w:hint="eastAsia"/>
        </w:rPr>
        <w:t>）打包好需要发货的物品后，选择适合自己的快递公司，打电话给快递员。</w:t>
      </w:r>
    </w:p>
    <w:p w:rsidR="000D7FBB" w:rsidRDefault="000D7FBB" w:rsidP="000D7FBB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）快递员上门取货，填写快递面单。</w:t>
      </w:r>
    </w:p>
    <w:p w:rsidR="000D7FBB" w:rsidRDefault="000D7FBB" w:rsidP="000D7FBB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）快递员会根据收件人的地址和包裹的重量确定价格。</w:t>
      </w:r>
    </w:p>
    <w:p w:rsidR="000D7FBB" w:rsidRDefault="000D7FBB" w:rsidP="000D7FBB">
      <w:pPr>
        <w:ind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70394E">
        <w:rPr>
          <w:rFonts w:hint="eastAsia"/>
        </w:rPr>
        <w:t>营业厅（快递网点）将快件信息进行登记，并将所有快件送往中转站（分拣中心）。</w:t>
      </w:r>
    </w:p>
    <w:p w:rsidR="0070394E" w:rsidRDefault="0070394E" w:rsidP="000D7FBB">
      <w:pPr>
        <w:ind w:firstLine="480"/>
        <w:jc w:val="left"/>
      </w:pPr>
      <w:r>
        <w:rPr>
          <w:rFonts w:hint="eastAsia"/>
        </w:rPr>
        <w:t>5</w:t>
      </w:r>
      <w:r>
        <w:rPr>
          <w:rFonts w:hint="eastAsia"/>
        </w:rPr>
        <w:t>）中转站进行快件清点、安检、分拣、理货，然后进行出库装车。</w:t>
      </w:r>
    </w:p>
    <w:p w:rsidR="0070394E" w:rsidRDefault="0070394E" w:rsidP="000D7FBB">
      <w:pPr>
        <w:ind w:firstLine="480"/>
        <w:jc w:val="left"/>
      </w:pPr>
      <w:r>
        <w:rPr>
          <w:rFonts w:hint="eastAsia"/>
        </w:rPr>
        <w:t>6</w:t>
      </w:r>
      <w:r>
        <w:rPr>
          <w:rFonts w:hint="eastAsia"/>
        </w:rPr>
        <w:t>）经干线运输将快件送达目的城市中转站。</w:t>
      </w:r>
    </w:p>
    <w:p w:rsidR="0070394E" w:rsidRDefault="0070394E" w:rsidP="000D7FBB">
      <w:pPr>
        <w:ind w:firstLine="480"/>
        <w:jc w:val="left"/>
      </w:pPr>
      <w:r>
        <w:rPr>
          <w:rFonts w:hint="eastAsia"/>
        </w:rPr>
        <w:lastRenderedPageBreak/>
        <w:t>7</w:t>
      </w:r>
      <w:r>
        <w:rPr>
          <w:rFonts w:hint="eastAsia"/>
        </w:rPr>
        <w:t>）目的城市中转站进行清点、安检、分拣货物出库，支线运输至目的营业厅。</w:t>
      </w:r>
    </w:p>
    <w:p w:rsidR="0070394E" w:rsidRDefault="0070394E" w:rsidP="000D7FBB">
      <w:pPr>
        <w:ind w:firstLine="480"/>
        <w:jc w:val="left"/>
      </w:pPr>
      <w:r>
        <w:rPr>
          <w:rFonts w:hint="eastAsia"/>
        </w:rPr>
        <w:t>8</w:t>
      </w:r>
      <w:r>
        <w:rPr>
          <w:rFonts w:hint="eastAsia"/>
        </w:rPr>
        <w:t>）目的营业厅进行信息登记后，进行派送，快递员通知收件人收货，交货成功后，登记，该次快递收发流程结束。</w:t>
      </w:r>
    </w:p>
    <w:p w:rsidR="0070394E" w:rsidRDefault="0070394E" w:rsidP="0070394E">
      <w:pPr>
        <w:ind w:firstLineChars="0" w:firstLine="0"/>
        <w:rPr>
          <w:b/>
        </w:rPr>
      </w:pPr>
      <w:r>
        <w:rPr>
          <w:rFonts w:hint="eastAsia"/>
          <w:b/>
        </w:rPr>
        <w:t>2.</w:t>
      </w:r>
      <w:r w:rsidR="00F318BE">
        <w:rPr>
          <w:rFonts w:hint="eastAsia"/>
          <w:b/>
        </w:rPr>
        <w:t>明确系统需求</w:t>
      </w:r>
    </w:p>
    <w:p w:rsidR="0070394E" w:rsidRDefault="0070394E" w:rsidP="000D7FBB">
      <w:pPr>
        <w:ind w:firstLine="480"/>
        <w:jc w:val="left"/>
      </w:pPr>
      <w:r>
        <w:rPr>
          <w:rFonts w:hint="eastAsia"/>
        </w:rPr>
        <w:t>实现用户（寄件人，收件人）、快递员、营业厅三种不同角色的快递信息系统需求。</w:t>
      </w:r>
    </w:p>
    <w:p w:rsidR="0070394E" w:rsidRDefault="0099111C" w:rsidP="000D7FBB">
      <w:pPr>
        <w:ind w:firstLine="480"/>
        <w:jc w:val="left"/>
      </w:pPr>
      <w:r>
        <w:rPr>
          <w:rFonts w:hint="eastAsia"/>
        </w:rPr>
        <w:t>收件人、寄件人</w:t>
      </w:r>
      <w:r w:rsidR="0070394E">
        <w:rPr>
          <w:rFonts w:hint="eastAsia"/>
        </w:rPr>
        <w:t>可以实现</w:t>
      </w:r>
      <w:r w:rsidR="00F318BE">
        <w:rPr>
          <w:rFonts w:hint="eastAsia"/>
        </w:rPr>
        <w:t>在线注册、在线寄件，网点查询，快件信息在线查询，投诉反馈等功能。</w:t>
      </w:r>
    </w:p>
    <w:p w:rsidR="00F318BE" w:rsidRDefault="00F318BE" w:rsidP="000D7FBB">
      <w:pPr>
        <w:ind w:firstLine="480"/>
        <w:jc w:val="left"/>
      </w:pPr>
      <w:r>
        <w:rPr>
          <w:rFonts w:hint="eastAsia"/>
        </w:rPr>
        <w:t>快递员可以实现收送件信息登记、信息查询、信息修改功能。</w:t>
      </w:r>
    </w:p>
    <w:p w:rsidR="00F318BE" w:rsidRDefault="00F318BE" w:rsidP="000D7FBB">
      <w:pPr>
        <w:ind w:firstLine="480"/>
        <w:jc w:val="left"/>
      </w:pPr>
      <w:r>
        <w:rPr>
          <w:rFonts w:hint="eastAsia"/>
        </w:rPr>
        <w:t>营业厅可以实现</w:t>
      </w:r>
      <w:r w:rsidR="0099111C">
        <w:rPr>
          <w:rFonts w:hint="eastAsia"/>
        </w:rPr>
        <w:t>网点信息修改、营业厅工作人员管理、</w:t>
      </w:r>
      <w:r>
        <w:rPr>
          <w:rFonts w:hint="eastAsia"/>
        </w:rPr>
        <w:t>快递员管理、收件送件任务指派、快递信息查询、投诉信息处理等功能。</w:t>
      </w:r>
    </w:p>
    <w:p w:rsidR="00F318BE" w:rsidRDefault="00F318BE" w:rsidP="00F318BE">
      <w:pPr>
        <w:ind w:firstLineChars="0" w:firstLine="0"/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各功能模块设计</w:t>
      </w:r>
    </w:p>
    <w:p w:rsidR="00881709" w:rsidRPr="00664B81" w:rsidRDefault="0099111C" w:rsidP="0099111C">
      <w:pPr>
        <w:ind w:firstLine="48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）角色权限管理模块</w:t>
      </w:r>
    </w:p>
    <w:p w:rsidR="00C5190C" w:rsidRDefault="0099111C" w:rsidP="00AC31EB">
      <w:pPr>
        <w:ind w:firstLine="480"/>
      </w:pPr>
      <w:r>
        <w:rPr>
          <w:rFonts w:hint="eastAsia"/>
        </w:rPr>
        <w:t>系统用户包括收件人（寄件）、快递员</w:t>
      </w:r>
      <w:r w:rsidR="00881709">
        <w:rPr>
          <w:rFonts w:hint="eastAsia"/>
        </w:rPr>
        <w:t>、</w:t>
      </w:r>
      <w:r>
        <w:rPr>
          <w:rFonts w:hint="eastAsia"/>
        </w:rPr>
        <w:t>营业厅三种不同角色</w:t>
      </w:r>
      <w:r w:rsidR="00881709">
        <w:rPr>
          <w:rFonts w:hint="eastAsia"/>
        </w:rPr>
        <w:t>。其中</w:t>
      </w:r>
      <w:r>
        <w:rPr>
          <w:rFonts w:hint="eastAsia"/>
        </w:rPr>
        <w:t>营业厅</w:t>
      </w:r>
      <w:r w:rsidR="00881709">
        <w:rPr>
          <w:rFonts w:hint="eastAsia"/>
        </w:rPr>
        <w:t>系统管理员拥有所有权限</w:t>
      </w:r>
      <w:r w:rsidR="00675F53">
        <w:rPr>
          <w:rFonts w:hint="eastAsia"/>
        </w:rPr>
        <w:t>，</w:t>
      </w:r>
      <w:r>
        <w:rPr>
          <w:rFonts w:hint="eastAsia"/>
        </w:rPr>
        <w:t>营业厅普通工作人员</w:t>
      </w:r>
      <w:r w:rsidR="00675F53">
        <w:rPr>
          <w:rFonts w:hint="eastAsia"/>
        </w:rPr>
        <w:t>拥有</w:t>
      </w:r>
      <w:r>
        <w:rPr>
          <w:rFonts w:hint="eastAsia"/>
        </w:rPr>
        <w:t>快递员</w:t>
      </w:r>
      <w:r w:rsidR="00675F53">
        <w:rPr>
          <w:rFonts w:hint="eastAsia"/>
        </w:rPr>
        <w:t>管理、</w:t>
      </w:r>
      <w:r>
        <w:rPr>
          <w:rFonts w:hint="eastAsia"/>
        </w:rPr>
        <w:t>快件指派、</w:t>
      </w:r>
      <w:r w:rsidR="00675F53">
        <w:rPr>
          <w:rFonts w:hint="eastAsia"/>
        </w:rPr>
        <w:t>快件</w:t>
      </w:r>
      <w:r>
        <w:rPr>
          <w:rFonts w:hint="eastAsia"/>
        </w:rPr>
        <w:t>信息查询</w:t>
      </w:r>
      <w:r w:rsidR="00675F53">
        <w:rPr>
          <w:rFonts w:hint="eastAsia"/>
        </w:rPr>
        <w:t>、投诉</w:t>
      </w:r>
      <w:r>
        <w:rPr>
          <w:rFonts w:hint="eastAsia"/>
        </w:rPr>
        <w:t>信息处理</w:t>
      </w:r>
      <w:r w:rsidR="00675F53">
        <w:rPr>
          <w:rFonts w:hint="eastAsia"/>
        </w:rPr>
        <w:t>等权限，</w:t>
      </w:r>
      <w:r>
        <w:rPr>
          <w:rFonts w:hint="eastAsia"/>
        </w:rPr>
        <w:t>快递员</w:t>
      </w:r>
      <w:r w:rsidR="00675F53">
        <w:rPr>
          <w:rFonts w:hint="eastAsia"/>
        </w:rPr>
        <w:t>拥有</w:t>
      </w:r>
      <w:r>
        <w:rPr>
          <w:rFonts w:hint="eastAsia"/>
        </w:rPr>
        <w:t>快件</w:t>
      </w:r>
      <w:r w:rsidR="00675F53">
        <w:rPr>
          <w:rFonts w:hint="eastAsia"/>
        </w:rPr>
        <w:t>信息</w:t>
      </w:r>
      <w:r>
        <w:rPr>
          <w:rFonts w:hint="eastAsia"/>
        </w:rPr>
        <w:t>录入、查询</w:t>
      </w:r>
      <w:r w:rsidR="00675F53">
        <w:rPr>
          <w:rFonts w:hint="eastAsia"/>
        </w:rPr>
        <w:t>的权限，普通用户拥有寄件（新增快件）、查询快递信息、个人信息管理、</w:t>
      </w:r>
      <w:r w:rsidR="0060660B">
        <w:rPr>
          <w:rFonts w:hint="eastAsia"/>
        </w:rPr>
        <w:t>投诉与建议的权限</w:t>
      </w:r>
      <w:r w:rsidR="00881709">
        <w:rPr>
          <w:rFonts w:hint="eastAsia"/>
        </w:rPr>
        <w:t>。</w:t>
      </w:r>
      <w:r w:rsidR="00664B81">
        <w:rPr>
          <w:rFonts w:hint="eastAsia"/>
        </w:rPr>
        <w:t>权限的</w:t>
      </w:r>
      <w:r>
        <w:rPr>
          <w:rFonts w:hint="eastAsia"/>
        </w:rPr>
        <w:t>不同</w:t>
      </w:r>
      <w:r w:rsidR="00664B81">
        <w:rPr>
          <w:rFonts w:hint="eastAsia"/>
        </w:rPr>
        <w:t>等级体现在</w:t>
      </w:r>
      <w:r>
        <w:rPr>
          <w:rFonts w:hint="eastAsia"/>
        </w:rPr>
        <w:t>看到的功能</w:t>
      </w:r>
      <w:r w:rsidR="00664B81">
        <w:rPr>
          <w:rFonts w:hint="eastAsia"/>
        </w:rPr>
        <w:t>界面不一样</w:t>
      </w:r>
      <w:r>
        <w:rPr>
          <w:rFonts w:hint="eastAsia"/>
        </w:rPr>
        <w:t>，</w:t>
      </w:r>
      <w:r w:rsidR="00664B81">
        <w:rPr>
          <w:rFonts w:hint="eastAsia"/>
        </w:rPr>
        <w:t>高等级用户看到的界面有更多的超链接和按钮，</w:t>
      </w:r>
      <w:r>
        <w:rPr>
          <w:rFonts w:hint="eastAsia"/>
        </w:rPr>
        <w:t>可以实现更多的功能，</w:t>
      </w:r>
      <w:r w:rsidR="00664B81">
        <w:rPr>
          <w:rFonts w:hint="eastAsia"/>
        </w:rPr>
        <w:t>例如普通用户不应该看到员工管理、网点管理等</w:t>
      </w:r>
      <w:r>
        <w:rPr>
          <w:rFonts w:hint="eastAsia"/>
        </w:rPr>
        <w:t>信息</w:t>
      </w:r>
      <w:r w:rsidR="00664B81">
        <w:rPr>
          <w:rFonts w:hint="eastAsia"/>
        </w:rPr>
        <w:t>。</w:t>
      </w:r>
    </w:p>
    <w:p w:rsidR="00881709" w:rsidRPr="00664B81" w:rsidRDefault="0099111C" w:rsidP="0099111C">
      <w:pPr>
        <w:ind w:firstLine="48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）登录与注册模块</w:t>
      </w:r>
    </w:p>
    <w:p w:rsidR="00C5190C" w:rsidRDefault="008055EA" w:rsidP="00AC31EB">
      <w:pPr>
        <w:ind w:firstLine="480"/>
      </w:pPr>
      <w:r>
        <w:rPr>
          <w:rFonts w:hint="eastAsia"/>
        </w:rPr>
        <w:t>系统管理员</w:t>
      </w:r>
      <w:r w:rsidR="0099111C">
        <w:rPr>
          <w:rFonts w:hint="eastAsia"/>
        </w:rPr>
        <w:t>、营业厅普通工作人员、快递员</w:t>
      </w:r>
      <w:r w:rsidR="00066C8B">
        <w:rPr>
          <w:rFonts w:hint="eastAsia"/>
        </w:rPr>
        <w:t>不对外开放注册功能，</w:t>
      </w:r>
      <w:r w:rsidR="0099111C">
        <w:rPr>
          <w:rFonts w:hint="eastAsia"/>
        </w:rPr>
        <w:t>寄件人</w:t>
      </w:r>
      <w:r w:rsidR="00BB0EE3">
        <w:rPr>
          <w:rFonts w:hint="eastAsia"/>
        </w:rPr>
        <w:t>可以通过注册后进行登录</w:t>
      </w:r>
      <w:r w:rsidR="004211C1">
        <w:rPr>
          <w:rFonts w:hint="eastAsia"/>
        </w:rPr>
        <w:t>。</w:t>
      </w:r>
    </w:p>
    <w:p w:rsidR="00881709" w:rsidRPr="00664B81" w:rsidRDefault="0099111C" w:rsidP="0099111C">
      <w:pPr>
        <w:ind w:firstLine="482"/>
        <w:rPr>
          <w:b/>
        </w:rPr>
      </w:pPr>
      <w:r w:rsidRPr="0099111C">
        <w:rPr>
          <w:rFonts w:hint="eastAsia"/>
          <w:b/>
        </w:rPr>
        <w:t>3</w:t>
      </w:r>
      <w:r w:rsidRPr="0099111C">
        <w:rPr>
          <w:rFonts w:hint="eastAsia"/>
          <w:b/>
        </w:rPr>
        <w:t>）</w:t>
      </w:r>
      <w:r>
        <w:rPr>
          <w:rFonts w:hint="eastAsia"/>
          <w:b/>
        </w:rPr>
        <w:t>员工管理模块</w:t>
      </w:r>
    </w:p>
    <w:p w:rsidR="00C5190C" w:rsidRDefault="0099111C" w:rsidP="00AC31EB">
      <w:pPr>
        <w:ind w:firstLine="480"/>
      </w:pPr>
      <w:r>
        <w:rPr>
          <w:rFonts w:hint="eastAsia"/>
        </w:rPr>
        <w:t>系统管理员</w:t>
      </w:r>
      <w:r w:rsidR="006F3B9A">
        <w:rPr>
          <w:rFonts w:hint="eastAsia"/>
        </w:rPr>
        <w:t>通过员工管理模块可以添加、删除、修改以及查询</w:t>
      </w:r>
      <w:r>
        <w:rPr>
          <w:rFonts w:hint="eastAsia"/>
        </w:rPr>
        <w:t>营业厅普通工作人员</w:t>
      </w:r>
      <w:r w:rsidR="006F3B9A">
        <w:rPr>
          <w:rFonts w:hint="eastAsia"/>
        </w:rPr>
        <w:t>信息</w:t>
      </w:r>
      <w:r>
        <w:rPr>
          <w:rFonts w:hint="eastAsia"/>
        </w:rPr>
        <w:t>和快递员信息</w:t>
      </w:r>
      <w:r w:rsidR="00C5190C">
        <w:rPr>
          <w:rFonts w:hint="eastAsia"/>
        </w:rPr>
        <w:t>。</w:t>
      </w:r>
      <w:r>
        <w:rPr>
          <w:rFonts w:hint="eastAsia"/>
        </w:rPr>
        <w:t>普通工作人员可以添加、删除、修改快递员信息。</w:t>
      </w:r>
    </w:p>
    <w:p w:rsidR="00881709" w:rsidRPr="00664B81" w:rsidRDefault="00022B92" w:rsidP="0099111C">
      <w:pPr>
        <w:ind w:firstLine="482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）网点管理模块</w:t>
      </w:r>
    </w:p>
    <w:p w:rsidR="00AC31EB" w:rsidRDefault="00022B92" w:rsidP="00AC31EB">
      <w:pPr>
        <w:ind w:firstLine="480"/>
      </w:pPr>
      <w:r>
        <w:rPr>
          <w:rFonts w:hint="eastAsia"/>
        </w:rPr>
        <w:t>营业厅</w:t>
      </w:r>
      <w:r w:rsidR="006F3B9A">
        <w:rPr>
          <w:rFonts w:hint="eastAsia"/>
        </w:rPr>
        <w:t>作为快递公司运输中转站，他们的地位是非常重要的。在系统中</w:t>
      </w:r>
      <w:r w:rsidR="00C5190C">
        <w:rPr>
          <w:rFonts w:hint="eastAsia"/>
        </w:rPr>
        <w:t>系统</w:t>
      </w:r>
      <w:r w:rsidR="00C5190C">
        <w:rPr>
          <w:rFonts w:hint="eastAsia"/>
        </w:rPr>
        <w:lastRenderedPageBreak/>
        <w:t>管理员</w:t>
      </w:r>
      <w:r>
        <w:rPr>
          <w:rFonts w:hint="eastAsia"/>
        </w:rPr>
        <w:t>可以方便地添加、删除、修改以及查询网点的信息。另外，</w:t>
      </w:r>
      <w:r w:rsidR="006F3B9A">
        <w:rPr>
          <w:rFonts w:hint="eastAsia"/>
        </w:rPr>
        <w:t>管理员还应该可以查看快件总数、问题件总数</w:t>
      </w:r>
      <w:r>
        <w:rPr>
          <w:rFonts w:hint="eastAsia"/>
        </w:rPr>
        <w:t>进行</w:t>
      </w:r>
      <w:r w:rsidR="006F3B9A">
        <w:rPr>
          <w:rFonts w:hint="eastAsia"/>
        </w:rPr>
        <w:t>信息</w:t>
      </w:r>
      <w:r>
        <w:rPr>
          <w:rFonts w:hint="eastAsia"/>
        </w:rPr>
        <w:t>的统计汇总</w:t>
      </w:r>
      <w:r w:rsidR="006F3B9A">
        <w:rPr>
          <w:rFonts w:hint="eastAsia"/>
        </w:rPr>
        <w:t>。</w:t>
      </w:r>
    </w:p>
    <w:p w:rsidR="00881709" w:rsidRPr="00AC31EB" w:rsidRDefault="009501B9" w:rsidP="00022B92">
      <w:pPr>
        <w:ind w:firstLine="482"/>
      </w:pPr>
      <w:r>
        <w:rPr>
          <w:rFonts w:hint="eastAsia"/>
          <w:b/>
        </w:rPr>
        <w:t>5</w:t>
      </w:r>
      <w:r w:rsidR="00022B92">
        <w:rPr>
          <w:rFonts w:hint="eastAsia"/>
          <w:b/>
        </w:rPr>
        <w:t>）</w:t>
      </w:r>
      <w:r w:rsidR="00881709" w:rsidRPr="00664B81">
        <w:rPr>
          <w:rFonts w:hint="eastAsia"/>
          <w:b/>
        </w:rPr>
        <w:t>快件管理模块</w:t>
      </w:r>
    </w:p>
    <w:p w:rsidR="00C5190C" w:rsidRDefault="00C5190C" w:rsidP="00AC31EB">
      <w:pPr>
        <w:ind w:firstLine="480"/>
      </w:pPr>
      <w:r>
        <w:rPr>
          <w:rFonts w:hint="eastAsia"/>
        </w:rPr>
        <w:t>主要功能有快件的添加、修改状态、查询。普通用户可以根据快递单号查询、根据收件人</w:t>
      </w:r>
      <w:r>
        <w:rPr>
          <w:rFonts w:hint="eastAsia"/>
        </w:rPr>
        <w:t>/</w:t>
      </w:r>
      <w:r>
        <w:rPr>
          <w:rFonts w:hint="eastAsia"/>
        </w:rPr>
        <w:t>发件人查询。快件状态包括</w:t>
      </w:r>
      <w:r w:rsidR="00022B92">
        <w:rPr>
          <w:rFonts w:hint="eastAsia"/>
        </w:rPr>
        <w:t>已接收</w:t>
      </w:r>
      <w:r>
        <w:rPr>
          <w:rFonts w:hint="eastAsia"/>
        </w:rPr>
        <w:t>、</w:t>
      </w:r>
      <w:r w:rsidR="00022B92">
        <w:rPr>
          <w:rFonts w:hint="eastAsia"/>
        </w:rPr>
        <w:t>已审核、</w:t>
      </w:r>
      <w:r>
        <w:rPr>
          <w:rFonts w:hint="eastAsia"/>
        </w:rPr>
        <w:t>待发出、已发出、</w:t>
      </w:r>
      <w:r w:rsidR="009501B9">
        <w:rPr>
          <w:rFonts w:hint="eastAsia"/>
        </w:rPr>
        <w:t>运输、已签收、退单等</w:t>
      </w:r>
      <w:r>
        <w:rPr>
          <w:rFonts w:hint="eastAsia"/>
        </w:rPr>
        <w:t>状态。在快件的物流过程中始终围绕这几个状态不停地</w:t>
      </w:r>
      <w:r w:rsidR="009501B9">
        <w:rPr>
          <w:rFonts w:hint="eastAsia"/>
        </w:rPr>
        <w:t>转变</w:t>
      </w:r>
      <w:r>
        <w:rPr>
          <w:rFonts w:hint="eastAsia"/>
        </w:rPr>
        <w:t>。</w:t>
      </w:r>
      <w:r w:rsidR="009501B9">
        <w:rPr>
          <w:rFonts w:hint="eastAsia"/>
        </w:rPr>
        <w:t>快递员和营业厅工作人员</w:t>
      </w:r>
      <w:r>
        <w:rPr>
          <w:rFonts w:hint="eastAsia"/>
        </w:rPr>
        <w:t>可以修改快件的状态以及快件目前所在位置</w:t>
      </w:r>
      <w:r w:rsidR="009501B9">
        <w:rPr>
          <w:rFonts w:hint="eastAsia"/>
        </w:rPr>
        <w:t>，普通用户仅可以查询。</w:t>
      </w:r>
    </w:p>
    <w:p w:rsidR="009501B9" w:rsidRPr="00AC31EB" w:rsidRDefault="009501B9" w:rsidP="009501B9">
      <w:pPr>
        <w:ind w:firstLine="482"/>
      </w:pPr>
      <w:r>
        <w:rPr>
          <w:rFonts w:hint="eastAsia"/>
          <w:b/>
        </w:rPr>
        <w:t>6</w:t>
      </w:r>
      <w:r>
        <w:rPr>
          <w:rFonts w:hint="eastAsia"/>
          <w:b/>
        </w:rPr>
        <w:t>）个人信息</w:t>
      </w:r>
      <w:r w:rsidRPr="00664B81">
        <w:rPr>
          <w:rFonts w:hint="eastAsia"/>
          <w:b/>
        </w:rPr>
        <w:t>管理模块</w:t>
      </w:r>
    </w:p>
    <w:p w:rsidR="00664B81" w:rsidRDefault="00664B81" w:rsidP="00AC31EB">
      <w:pPr>
        <w:ind w:firstLine="480"/>
      </w:pPr>
      <w:r>
        <w:rPr>
          <w:rFonts w:hint="eastAsia"/>
        </w:rPr>
        <w:t>个人信息模块显示的是当前登录的用户的个人信息，用户可以通过该模块修改个人信息，如电话号码、出生日期</w:t>
      </w:r>
      <w:r w:rsidR="009501B9">
        <w:rPr>
          <w:rFonts w:hint="eastAsia"/>
        </w:rPr>
        <w:t>、地址等。</w:t>
      </w:r>
    </w:p>
    <w:p w:rsidR="00C5190C" w:rsidRPr="00664B81" w:rsidRDefault="009501B9" w:rsidP="009501B9">
      <w:pPr>
        <w:ind w:firstLine="482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）</w:t>
      </w:r>
      <w:r w:rsidR="00881709" w:rsidRPr="00664B81">
        <w:rPr>
          <w:b/>
        </w:rPr>
        <w:t>投诉与建议模块</w:t>
      </w:r>
    </w:p>
    <w:p w:rsidR="00C5190C" w:rsidRDefault="006978EF" w:rsidP="00AC31EB">
      <w:pPr>
        <w:ind w:firstLine="480"/>
      </w:pPr>
      <w:r>
        <w:rPr>
          <w:rFonts w:hint="eastAsia"/>
        </w:rPr>
        <w:t>普通用户对快递员进行问题投诉与建议，系统管理员与网点负责人对用户的投诉可以做出</w:t>
      </w:r>
      <w:r w:rsidR="009501B9">
        <w:rPr>
          <w:rFonts w:hint="eastAsia"/>
        </w:rPr>
        <w:t>处理与</w:t>
      </w:r>
      <w:r>
        <w:rPr>
          <w:rFonts w:hint="eastAsia"/>
        </w:rPr>
        <w:t>回复。</w:t>
      </w:r>
    </w:p>
    <w:p w:rsidR="009501B9" w:rsidRDefault="009501B9" w:rsidP="00AC31EB">
      <w:pPr>
        <w:ind w:firstLine="480"/>
      </w:pPr>
      <w:r>
        <w:rPr>
          <w:rFonts w:hint="eastAsia"/>
        </w:rPr>
        <w:t>其他功能模块各小组讨论添加。</w:t>
      </w:r>
    </w:p>
    <w:p w:rsidR="00DD727A" w:rsidRDefault="00DD727A" w:rsidP="00AC31EB">
      <w:pPr>
        <w:ind w:firstLine="480"/>
      </w:pPr>
    </w:p>
    <w:p w:rsidR="009501B9" w:rsidRDefault="009501B9" w:rsidP="009501B9">
      <w:pPr>
        <w:pStyle w:val="1"/>
        <w:spacing w:before="240" w:after="240"/>
        <w:ind w:firstLineChars="0" w:firstLine="0"/>
        <w:rPr>
          <w:sz w:val="32"/>
          <w:szCs w:val="32"/>
        </w:rPr>
      </w:pPr>
      <w:r w:rsidRPr="00E4348E">
        <w:rPr>
          <w:rFonts w:hint="eastAsia"/>
          <w:sz w:val="32"/>
          <w:szCs w:val="32"/>
        </w:rPr>
        <w:t>附件</w:t>
      </w: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课程实践报告</w:t>
      </w:r>
    </w:p>
    <w:p w:rsidR="009501B9" w:rsidRPr="009501B9" w:rsidRDefault="009501B9" w:rsidP="009501B9">
      <w:pPr>
        <w:ind w:firstLine="480"/>
      </w:pPr>
      <w:r>
        <w:rPr>
          <w:rFonts w:hint="eastAsia"/>
        </w:rPr>
        <w:t>单独文档。</w:t>
      </w:r>
    </w:p>
    <w:p w:rsidR="00D6264C" w:rsidRPr="00D6264C" w:rsidRDefault="00D6264C" w:rsidP="0063375D">
      <w:pPr>
        <w:ind w:firstLineChars="0" w:firstLine="0"/>
      </w:pPr>
    </w:p>
    <w:sectPr w:rsidR="00D6264C" w:rsidRPr="00D6264C" w:rsidSect="00F844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BAF" w:rsidRDefault="00AF7BAF" w:rsidP="00886DB7">
      <w:pPr>
        <w:spacing w:line="240" w:lineRule="auto"/>
        <w:ind w:firstLine="480"/>
      </w:pPr>
      <w:r>
        <w:separator/>
      </w:r>
    </w:p>
  </w:endnote>
  <w:endnote w:type="continuationSeparator" w:id="1">
    <w:p w:rsidR="00AF7BAF" w:rsidRDefault="00AF7BAF" w:rsidP="00886D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B7" w:rsidRDefault="00886DB7" w:rsidP="00886DB7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B7" w:rsidRDefault="00886DB7" w:rsidP="00886DB7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B7" w:rsidRDefault="00886DB7" w:rsidP="00886DB7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BAF" w:rsidRDefault="00AF7BAF" w:rsidP="00886DB7">
      <w:pPr>
        <w:spacing w:line="240" w:lineRule="auto"/>
        <w:ind w:firstLine="480"/>
      </w:pPr>
      <w:r>
        <w:separator/>
      </w:r>
    </w:p>
  </w:footnote>
  <w:footnote w:type="continuationSeparator" w:id="1">
    <w:p w:rsidR="00AF7BAF" w:rsidRDefault="00AF7BAF" w:rsidP="00886D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B7" w:rsidRDefault="00886DB7" w:rsidP="00886DB7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B7" w:rsidRDefault="00886DB7" w:rsidP="00886DB7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B7" w:rsidRDefault="00886DB7" w:rsidP="00886DB7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014"/>
    <w:multiLevelType w:val="hybridMultilevel"/>
    <w:tmpl w:val="F894F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548C7"/>
    <w:multiLevelType w:val="hybridMultilevel"/>
    <w:tmpl w:val="81285D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CE5560"/>
    <w:multiLevelType w:val="hybridMultilevel"/>
    <w:tmpl w:val="61A6B6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FB7EB0"/>
    <w:multiLevelType w:val="hybridMultilevel"/>
    <w:tmpl w:val="C16E3B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3C70CE"/>
    <w:multiLevelType w:val="hybridMultilevel"/>
    <w:tmpl w:val="224655D0"/>
    <w:lvl w:ilvl="0" w:tplc="B502950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F6CAE"/>
    <w:multiLevelType w:val="hybridMultilevel"/>
    <w:tmpl w:val="77D828A4"/>
    <w:lvl w:ilvl="0" w:tplc="4B1248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0AF3112"/>
    <w:multiLevelType w:val="hybridMultilevel"/>
    <w:tmpl w:val="25B024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B30892"/>
    <w:multiLevelType w:val="hybridMultilevel"/>
    <w:tmpl w:val="E8A470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6B492BD9"/>
    <w:multiLevelType w:val="hybridMultilevel"/>
    <w:tmpl w:val="C674FF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C93FC8"/>
    <w:multiLevelType w:val="hybridMultilevel"/>
    <w:tmpl w:val="5732AF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42E"/>
    <w:rsid w:val="00007896"/>
    <w:rsid w:val="00015ADD"/>
    <w:rsid w:val="00022B92"/>
    <w:rsid w:val="0004318C"/>
    <w:rsid w:val="000618B1"/>
    <w:rsid w:val="00066C8B"/>
    <w:rsid w:val="00086681"/>
    <w:rsid w:val="000B7593"/>
    <w:rsid w:val="000D7FBB"/>
    <w:rsid w:val="000F23D4"/>
    <w:rsid w:val="00124A92"/>
    <w:rsid w:val="00137745"/>
    <w:rsid w:val="0014646B"/>
    <w:rsid w:val="00193AAA"/>
    <w:rsid w:val="001B2326"/>
    <w:rsid w:val="001C3316"/>
    <w:rsid w:val="001D714F"/>
    <w:rsid w:val="00255690"/>
    <w:rsid w:val="003063F5"/>
    <w:rsid w:val="003B5957"/>
    <w:rsid w:val="003F751B"/>
    <w:rsid w:val="004211C1"/>
    <w:rsid w:val="0042649E"/>
    <w:rsid w:val="004332BC"/>
    <w:rsid w:val="004706F9"/>
    <w:rsid w:val="00477B92"/>
    <w:rsid w:val="00486009"/>
    <w:rsid w:val="004B5D60"/>
    <w:rsid w:val="004D02B9"/>
    <w:rsid w:val="004D3BEB"/>
    <w:rsid w:val="004D495C"/>
    <w:rsid w:val="004E198F"/>
    <w:rsid w:val="0050114E"/>
    <w:rsid w:val="00506A66"/>
    <w:rsid w:val="00532ECC"/>
    <w:rsid w:val="00542840"/>
    <w:rsid w:val="00572257"/>
    <w:rsid w:val="00580AA6"/>
    <w:rsid w:val="005C7A7F"/>
    <w:rsid w:val="005D1ECB"/>
    <w:rsid w:val="005F028D"/>
    <w:rsid w:val="0060660B"/>
    <w:rsid w:val="0063375D"/>
    <w:rsid w:val="006340C6"/>
    <w:rsid w:val="0064346C"/>
    <w:rsid w:val="00664B81"/>
    <w:rsid w:val="00675F53"/>
    <w:rsid w:val="006978EF"/>
    <w:rsid w:val="006F3B9A"/>
    <w:rsid w:val="00702E7B"/>
    <w:rsid w:val="0070394E"/>
    <w:rsid w:val="007D77AA"/>
    <w:rsid w:val="008055EA"/>
    <w:rsid w:val="008309DB"/>
    <w:rsid w:val="00842060"/>
    <w:rsid w:val="008538CD"/>
    <w:rsid w:val="0087112F"/>
    <w:rsid w:val="00881709"/>
    <w:rsid w:val="00886DB7"/>
    <w:rsid w:val="009501B9"/>
    <w:rsid w:val="0095504F"/>
    <w:rsid w:val="0099111C"/>
    <w:rsid w:val="009B1EDF"/>
    <w:rsid w:val="009F10A5"/>
    <w:rsid w:val="00A27B64"/>
    <w:rsid w:val="00A33789"/>
    <w:rsid w:val="00A37E1C"/>
    <w:rsid w:val="00A806DD"/>
    <w:rsid w:val="00AC31EB"/>
    <w:rsid w:val="00AC479B"/>
    <w:rsid w:val="00AE0143"/>
    <w:rsid w:val="00AE193F"/>
    <w:rsid w:val="00AF7BAF"/>
    <w:rsid w:val="00B022FD"/>
    <w:rsid w:val="00B73CEE"/>
    <w:rsid w:val="00BA7A5B"/>
    <w:rsid w:val="00BB0EE3"/>
    <w:rsid w:val="00BE0A9B"/>
    <w:rsid w:val="00C426B2"/>
    <w:rsid w:val="00C46FDC"/>
    <w:rsid w:val="00C5190C"/>
    <w:rsid w:val="00C6042E"/>
    <w:rsid w:val="00D16688"/>
    <w:rsid w:val="00D6264C"/>
    <w:rsid w:val="00D8090E"/>
    <w:rsid w:val="00DA5B93"/>
    <w:rsid w:val="00DD727A"/>
    <w:rsid w:val="00DE2331"/>
    <w:rsid w:val="00E4348E"/>
    <w:rsid w:val="00E74DE3"/>
    <w:rsid w:val="00F1208D"/>
    <w:rsid w:val="00F318BE"/>
    <w:rsid w:val="00F833FE"/>
    <w:rsid w:val="00F84414"/>
    <w:rsid w:val="00FA41CC"/>
    <w:rsid w:val="00FB6432"/>
    <w:rsid w:val="00FF13BA"/>
    <w:rsid w:val="00FF3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1E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F1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3B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2331"/>
    <w:pPr>
      <w:ind w:firstLine="420"/>
    </w:pPr>
  </w:style>
  <w:style w:type="paragraph" w:styleId="a4">
    <w:name w:val="Body Text"/>
    <w:basedOn w:val="a"/>
    <w:link w:val="Char"/>
    <w:qFormat/>
    <w:rsid w:val="00506A66"/>
    <w:pPr>
      <w:widowControl/>
      <w:spacing w:before="180" w:after="180"/>
      <w:jc w:val="left"/>
    </w:pPr>
    <w:rPr>
      <w:kern w:val="0"/>
      <w:szCs w:val="24"/>
      <w:lang w:eastAsia="en-US"/>
    </w:rPr>
  </w:style>
  <w:style w:type="character" w:customStyle="1" w:styleId="Char">
    <w:name w:val="正文文本 Char"/>
    <w:basedOn w:val="a0"/>
    <w:link w:val="a4"/>
    <w:rsid w:val="00506A66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4D495C"/>
  </w:style>
  <w:style w:type="character" w:customStyle="1" w:styleId="1Char">
    <w:name w:val="标题 1 Char"/>
    <w:basedOn w:val="a0"/>
    <w:link w:val="1"/>
    <w:uiPriority w:val="9"/>
    <w:rsid w:val="009F10A5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86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86DB7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86D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86DB7"/>
    <w:rPr>
      <w:rFonts w:ascii="Times New Roman" w:hAnsi="Times New Roman"/>
      <w:sz w:val="18"/>
      <w:szCs w:val="18"/>
    </w:rPr>
  </w:style>
  <w:style w:type="table" w:styleId="a7">
    <w:name w:val="Table Grid"/>
    <w:basedOn w:val="a1"/>
    <w:uiPriority w:val="59"/>
    <w:rsid w:val="00E434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D7F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7FBB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1E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F1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3B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2331"/>
    <w:pPr>
      <w:ind w:firstLine="420"/>
    </w:pPr>
  </w:style>
  <w:style w:type="paragraph" w:styleId="a4">
    <w:name w:val="Body Text"/>
    <w:basedOn w:val="a"/>
    <w:link w:val="Char"/>
    <w:qFormat/>
    <w:rsid w:val="00506A66"/>
    <w:pPr>
      <w:widowControl/>
      <w:spacing w:before="180" w:after="180"/>
      <w:jc w:val="left"/>
    </w:pPr>
    <w:rPr>
      <w:kern w:val="0"/>
      <w:szCs w:val="24"/>
      <w:lang w:val="en" w:eastAsia="en-US"/>
    </w:rPr>
  </w:style>
  <w:style w:type="character" w:customStyle="1" w:styleId="Char">
    <w:name w:val="正文文本 Char"/>
    <w:basedOn w:val="a0"/>
    <w:link w:val="a4"/>
    <w:rsid w:val="00506A66"/>
    <w:rPr>
      <w:kern w:val="0"/>
      <w:sz w:val="24"/>
      <w:szCs w:val="24"/>
      <w:lang w:val="en" w:eastAsia="en-US"/>
    </w:rPr>
  </w:style>
  <w:style w:type="paragraph" w:customStyle="1" w:styleId="FirstParagraph">
    <w:name w:val="First Paragraph"/>
    <w:basedOn w:val="a4"/>
    <w:next w:val="a4"/>
    <w:qFormat/>
    <w:rsid w:val="004D495C"/>
  </w:style>
  <w:style w:type="character" w:customStyle="1" w:styleId="1Char">
    <w:name w:val="标题 1 Char"/>
    <w:basedOn w:val="a0"/>
    <w:link w:val="1"/>
    <w:uiPriority w:val="9"/>
    <w:rsid w:val="009F10A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390</Words>
  <Characters>2227</Characters>
  <Application>Microsoft Office Word</Application>
  <DocSecurity>0</DocSecurity>
  <Lines>18</Lines>
  <Paragraphs>5</Paragraphs>
  <ScaleCrop>false</ScaleCrop>
  <Company>Sky123.Org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2023-10-31T08:19:00Z</dcterms:created>
  <dcterms:modified xsi:type="dcterms:W3CDTF">2023-10-31T08:19:00Z</dcterms:modified>
</cp:coreProperties>
</file>