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41BB" w14:textId="4D16BCE9" w:rsidR="00EB7263" w:rsidRPr="001E11D6" w:rsidRDefault="00EB7263" w:rsidP="0028089B">
      <w:pPr>
        <w:rPr>
          <w:rFonts w:ascii="Bahnschrift Light" w:hAnsi="Bahnschrift Light"/>
          <w:b/>
          <w:bCs/>
          <w:sz w:val="24"/>
          <w:szCs w:val="24"/>
        </w:rPr>
      </w:pPr>
      <w:r w:rsidRPr="001E11D6">
        <w:rPr>
          <w:rFonts w:ascii="Bahnschrift Light" w:hAnsi="Bahnschrift Light"/>
          <w:b/>
          <w:bCs/>
          <w:sz w:val="24"/>
          <w:szCs w:val="24"/>
        </w:rPr>
        <w:t xml:space="preserve">Industrie de transformation de graine de coton </w:t>
      </w:r>
      <w:proofErr w:type="gramStart"/>
      <w:r w:rsidRPr="001E11D6">
        <w:rPr>
          <w:rFonts w:ascii="Bahnschrift Light" w:hAnsi="Bahnschrift Light"/>
          <w:b/>
          <w:bCs/>
          <w:sz w:val="24"/>
          <w:szCs w:val="24"/>
        </w:rPr>
        <w:t>( HUILERIE</w:t>
      </w:r>
      <w:proofErr w:type="gramEnd"/>
      <w:r w:rsidRPr="001E11D6">
        <w:rPr>
          <w:rFonts w:ascii="Bahnschrift Light" w:hAnsi="Bahnschrift Light"/>
          <w:b/>
          <w:bCs/>
          <w:sz w:val="24"/>
          <w:szCs w:val="24"/>
        </w:rPr>
        <w:t>)</w:t>
      </w:r>
    </w:p>
    <w:p w14:paraId="32DD006A" w14:textId="015F4434" w:rsidR="0028089B" w:rsidRPr="001E11D6" w:rsidRDefault="0028089B" w:rsidP="0028089B">
      <w:pPr>
        <w:rPr>
          <w:rFonts w:ascii="Bahnschrift Light" w:hAnsi="Bahnschrift Light"/>
          <w:sz w:val="24"/>
          <w:szCs w:val="24"/>
        </w:rPr>
      </w:pPr>
      <w:r w:rsidRPr="001E11D6">
        <w:rPr>
          <w:rFonts w:ascii="Bahnschrift Light" w:hAnsi="Bahnschrift Light"/>
          <w:sz w:val="24"/>
          <w:szCs w:val="24"/>
        </w:rPr>
        <w:t>L’huile de coton est une excellente huile alimentaire légère et savoureuse. Utilisée dans l’industrie alimentaire, elle sert à produire les margarines.</w:t>
      </w:r>
    </w:p>
    <w:p w14:paraId="6365A33F" w14:textId="77777777" w:rsidR="0028089B" w:rsidRPr="001E11D6" w:rsidRDefault="0028089B" w:rsidP="0028089B">
      <w:pPr>
        <w:rPr>
          <w:rFonts w:ascii="Bahnschrift Light" w:hAnsi="Bahnschrift Light"/>
          <w:sz w:val="24"/>
          <w:szCs w:val="24"/>
        </w:rPr>
      </w:pPr>
      <w:r w:rsidRPr="001E11D6">
        <w:rPr>
          <w:rFonts w:ascii="Bahnschrift Light" w:hAnsi="Bahnschrift Light"/>
          <w:sz w:val="24"/>
          <w:szCs w:val="24"/>
        </w:rPr>
        <w:t>Mais cette huile est aussi utilisée dans l’industrie pour fabriquer des produits cosmétiques, des savons, des crèmes et des soins pour la peau.</w:t>
      </w:r>
    </w:p>
    <w:p w14:paraId="1FD28B2F" w14:textId="3E38CD33" w:rsidR="00253225" w:rsidRPr="001E11D6" w:rsidRDefault="0028089B" w:rsidP="0028089B">
      <w:pPr>
        <w:rPr>
          <w:rFonts w:ascii="Bahnschrift Light" w:hAnsi="Bahnschrift Light"/>
          <w:sz w:val="24"/>
          <w:szCs w:val="24"/>
        </w:rPr>
      </w:pPr>
      <w:r w:rsidRPr="001E11D6">
        <w:rPr>
          <w:rFonts w:ascii="Bahnschrift Light" w:hAnsi="Bahnschrift Light"/>
          <w:sz w:val="24"/>
          <w:szCs w:val="24"/>
        </w:rPr>
        <w:t xml:space="preserve">La pâte restant après extraction de l’huile est transformée en tourteaux de coton. Un excellent aliment pour le </w:t>
      </w:r>
      <w:proofErr w:type="spellStart"/>
      <w:r w:rsidRPr="001E11D6">
        <w:rPr>
          <w:rFonts w:ascii="Bahnschrift Light" w:hAnsi="Bahnschrift Light"/>
          <w:sz w:val="24"/>
          <w:szCs w:val="24"/>
        </w:rPr>
        <w:t>betail</w:t>
      </w:r>
      <w:proofErr w:type="spellEnd"/>
    </w:p>
    <w:p w14:paraId="3AB43644" w14:textId="77777777" w:rsidR="00EB7263" w:rsidRPr="001E11D6" w:rsidRDefault="00EB7263" w:rsidP="0028089B">
      <w:pPr>
        <w:rPr>
          <w:rFonts w:ascii="Bahnschrift Light" w:hAnsi="Bahnschrift Light"/>
          <w:sz w:val="24"/>
          <w:szCs w:val="24"/>
        </w:rPr>
      </w:pPr>
    </w:p>
    <w:p w14:paraId="4BC8C920" w14:textId="74F20E2C" w:rsidR="00EB7263" w:rsidRPr="001E11D6" w:rsidRDefault="00EB7263" w:rsidP="0028089B">
      <w:pPr>
        <w:rPr>
          <w:rFonts w:ascii="Bahnschrift Light" w:hAnsi="Bahnschrift Light"/>
          <w:b/>
          <w:bCs/>
          <w:sz w:val="24"/>
          <w:szCs w:val="24"/>
        </w:rPr>
      </w:pPr>
      <w:r w:rsidRPr="001E11D6">
        <w:rPr>
          <w:rFonts w:ascii="Bahnschrift Light" w:hAnsi="Bahnschrift Light"/>
          <w:b/>
          <w:bCs/>
          <w:sz w:val="24"/>
          <w:szCs w:val="24"/>
        </w:rPr>
        <w:t xml:space="preserve">Transport </w:t>
      </w:r>
    </w:p>
    <w:p w14:paraId="33158981" w14:textId="5F89E6E0" w:rsidR="00EB7263" w:rsidRPr="001E11D6" w:rsidRDefault="00EB7263" w:rsidP="0028089B">
      <w:pPr>
        <w:rPr>
          <w:rFonts w:ascii="Bahnschrift Light" w:hAnsi="Bahnschrift Light"/>
          <w:sz w:val="24"/>
          <w:szCs w:val="24"/>
        </w:rPr>
      </w:pPr>
      <w:r w:rsidRPr="001E11D6">
        <w:rPr>
          <w:rFonts w:ascii="Bahnschrift Light" w:hAnsi="Bahnschrift Light"/>
          <w:sz w:val="24"/>
          <w:szCs w:val="24"/>
        </w:rPr>
        <w:t xml:space="preserve">Forte de son expérience, </w:t>
      </w:r>
      <w:r w:rsidRPr="001E11D6">
        <w:rPr>
          <w:rFonts w:ascii="Bahnschrift Light" w:hAnsi="Bahnschrift Light"/>
          <w:color w:val="000000" w:themeColor="text1"/>
          <w:sz w:val="24"/>
          <w:szCs w:val="24"/>
        </w:rPr>
        <w:t>notre </w:t>
      </w:r>
      <w:hyperlink r:id="rId5" w:tooltip="Société de transport" w:history="1">
        <w:r w:rsidRPr="001E11D6">
          <w:rPr>
            <w:rStyle w:val="Lienhypertexte"/>
            <w:rFonts w:ascii="Bahnschrift Light" w:hAnsi="Bahnschrift Light"/>
            <w:color w:val="000000" w:themeColor="text1"/>
            <w:sz w:val="24"/>
            <w:szCs w:val="24"/>
          </w:rPr>
          <w:t>société de transport</w:t>
        </w:r>
      </w:hyperlink>
      <w:r w:rsidRPr="001E11D6">
        <w:rPr>
          <w:rFonts w:ascii="Bahnschrift Light" w:hAnsi="Bahnschrift Light"/>
          <w:sz w:val="24"/>
          <w:szCs w:val="24"/>
        </w:rPr>
        <w:t> n’oublie pas pour autant les valeurs qui lui sont chères depuis ses débuts. Nous pouvons compter sur un personnel fidèle qui a été parfaitement formé à tous les aspects de la logistique moderne</w:t>
      </w:r>
    </w:p>
    <w:p w14:paraId="450264F6" w14:textId="77777777" w:rsidR="00EB7263" w:rsidRPr="001E11D6" w:rsidRDefault="00EB7263" w:rsidP="00EB7263">
      <w:pPr>
        <w:rPr>
          <w:rFonts w:ascii="Bahnschrift Light" w:hAnsi="Bahnschrift Light"/>
          <w:sz w:val="24"/>
          <w:szCs w:val="24"/>
        </w:rPr>
      </w:pPr>
      <w:r w:rsidRPr="001E11D6">
        <w:rPr>
          <w:rFonts w:ascii="Bahnschrift Light" w:hAnsi="Bahnschrift Light"/>
          <w:sz w:val="24"/>
          <w:szCs w:val="24"/>
        </w:rPr>
        <w:t>Une flotte de camions</w:t>
      </w:r>
    </w:p>
    <w:p w14:paraId="07E8073D" w14:textId="77777777" w:rsidR="00EB7263" w:rsidRPr="001E11D6" w:rsidRDefault="00EB7263" w:rsidP="00EB7263">
      <w:pPr>
        <w:rPr>
          <w:rFonts w:ascii="Bahnschrift Light" w:hAnsi="Bahnschrift Light"/>
          <w:sz w:val="24"/>
          <w:szCs w:val="24"/>
        </w:rPr>
      </w:pPr>
      <w:r w:rsidRPr="001E11D6">
        <w:rPr>
          <w:rFonts w:ascii="Bahnschrift Light" w:hAnsi="Bahnschrift Light"/>
          <w:sz w:val="24"/>
          <w:szCs w:val="24"/>
        </w:rPr>
        <w:t xml:space="preserve">Pour nos activités de transports, nous disposons de 100 véhicules en tous genres. Grâce à nos camions allant du 18 tonnes </w:t>
      </w:r>
      <w:proofErr w:type="gramStart"/>
      <w:r w:rsidRPr="001E11D6">
        <w:rPr>
          <w:rFonts w:ascii="Bahnschrift Light" w:hAnsi="Bahnschrift Light"/>
          <w:sz w:val="24"/>
          <w:szCs w:val="24"/>
        </w:rPr>
        <w:t>au grand semi-remorque</w:t>
      </w:r>
      <w:proofErr w:type="gramEnd"/>
      <w:r w:rsidRPr="001E11D6">
        <w:rPr>
          <w:rFonts w:ascii="Bahnschrift Light" w:hAnsi="Bahnschrift Light"/>
          <w:sz w:val="24"/>
          <w:szCs w:val="24"/>
        </w:rPr>
        <w:t>, nos camions frigos mais aussi ceux équipés de plateau, de porte-engins, de grue, de remorques surbaissées, nous pouvons répondre à toutes vos demandes.</w:t>
      </w:r>
    </w:p>
    <w:p w14:paraId="1657F6FA" w14:textId="77777777" w:rsidR="00EB7263" w:rsidRPr="001E11D6" w:rsidRDefault="00EB7263" w:rsidP="00EB7263">
      <w:pPr>
        <w:rPr>
          <w:rFonts w:ascii="Bahnschrift Light" w:hAnsi="Bahnschrift Light"/>
          <w:sz w:val="24"/>
          <w:szCs w:val="24"/>
        </w:rPr>
      </w:pPr>
      <w:r w:rsidRPr="001E11D6">
        <w:rPr>
          <w:rFonts w:ascii="Bahnschrift Light" w:hAnsi="Bahnschrift Light"/>
          <w:sz w:val="24"/>
          <w:szCs w:val="24"/>
        </w:rPr>
        <w:t>Nos moyens en transport</w:t>
      </w:r>
    </w:p>
    <w:p w14:paraId="47AA89DF" w14:textId="02FEBB2C" w:rsidR="00EB7263" w:rsidRPr="001E11D6" w:rsidRDefault="00EB7263" w:rsidP="00EB7263">
      <w:pPr>
        <w:rPr>
          <w:rFonts w:ascii="Bahnschrift Light" w:hAnsi="Bahnschrift Light"/>
          <w:sz w:val="24"/>
          <w:szCs w:val="24"/>
        </w:rPr>
      </w:pPr>
      <w:r w:rsidRPr="001E11D6">
        <w:rPr>
          <w:rFonts w:ascii="Bahnschrift Light" w:hAnsi="Bahnschrift Light"/>
          <w:sz w:val="24"/>
          <w:szCs w:val="24"/>
        </w:rPr>
        <w:t>Pour tous vos transports nationaux et internationaux, notre </w:t>
      </w:r>
      <w:hyperlink r:id="rId6" w:tooltip="Entreprise de logistique" w:history="1">
        <w:r w:rsidRPr="001E11D6">
          <w:rPr>
            <w:rStyle w:val="Lienhypertexte"/>
            <w:rFonts w:ascii="Bahnschrift Light" w:hAnsi="Bahnschrift Light"/>
            <w:sz w:val="24"/>
            <w:szCs w:val="24"/>
          </w:rPr>
          <w:t>entreprise de logistique</w:t>
        </w:r>
      </w:hyperlink>
      <w:r w:rsidRPr="001E11D6">
        <w:rPr>
          <w:rFonts w:ascii="Bahnschrift Light" w:hAnsi="Bahnschrift Light"/>
          <w:sz w:val="24"/>
          <w:szCs w:val="24"/>
        </w:rPr>
        <w:t xml:space="preserve"> d’une flotte de 100 véhicules modernes et équipés pour répondre à toutes vos </w:t>
      </w:r>
      <w:proofErr w:type="gramStart"/>
      <w:r w:rsidRPr="001E11D6">
        <w:rPr>
          <w:rFonts w:ascii="Bahnschrift Light" w:hAnsi="Bahnschrift Light"/>
          <w:sz w:val="24"/>
          <w:szCs w:val="24"/>
        </w:rPr>
        <w:t>demandes:</w:t>
      </w:r>
      <w:proofErr w:type="gramEnd"/>
    </w:p>
    <w:p w14:paraId="7477FA90" w14:textId="77777777" w:rsidR="00EB7263" w:rsidRPr="001E11D6" w:rsidRDefault="00EB7263" w:rsidP="00EB7263">
      <w:pPr>
        <w:numPr>
          <w:ilvl w:val="0"/>
          <w:numId w:val="5"/>
        </w:numPr>
        <w:rPr>
          <w:rFonts w:ascii="Bahnschrift Light" w:hAnsi="Bahnschrift Light"/>
          <w:sz w:val="24"/>
          <w:szCs w:val="24"/>
        </w:rPr>
      </w:pPr>
      <w:r w:rsidRPr="001E11D6">
        <w:rPr>
          <w:rFonts w:ascii="Bahnschrift Light" w:hAnsi="Bahnschrift Light"/>
          <w:sz w:val="24"/>
          <w:szCs w:val="24"/>
        </w:rPr>
        <w:t>Camions de 10 tonnes avec hayon élévateur</w:t>
      </w:r>
    </w:p>
    <w:p w14:paraId="39D45C40" w14:textId="77777777" w:rsidR="00EB7263" w:rsidRPr="001E11D6" w:rsidRDefault="00EB7263" w:rsidP="00EB7263">
      <w:pPr>
        <w:numPr>
          <w:ilvl w:val="0"/>
          <w:numId w:val="5"/>
        </w:numPr>
        <w:rPr>
          <w:rFonts w:ascii="Bahnschrift Light" w:hAnsi="Bahnschrift Light"/>
          <w:sz w:val="24"/>
          <w:szCs w:val="24"/>
        </w:rPr>
      </w:pPr>
      <w:proofErr w:type="gramStart"/>
      <w:r w:rsidRPr="001E11D6">
        <w:rPr>
          <w:rFonts w:ascii="Bahnschrift Light" w:hAnsi="Bahnschrift Light"/>
          <w:sz w:val="24"/>
          <w:szCs w:val="24"/>
        </w:rPr>
        <w:t>Semi-remorques tôlés</w:t>
      </w:r>
      <w:proofErr w:type="gramEnd"/>
      <w:r w:rsidRPr="001E11D6">
        <w:rPr>
          <w:rFonts w:ascii="Bahnschrift Light" w:hAnsi="Bahnschrift Light"/>
          <w:sz w:val="24"/>
          <w:szCs w:val="24"/>
        </w:rPr>
        <w:t xml:space="preserve"> ou bâchés</w:t>
      </w:r>
    </w:p>
    <w:p w14:paraId="22E3D97F" w14:textId="77777777" w:rsidR="00EB7263" w:rsidRPr="001E11D6" w:rsidRDefault="00EB7263" w:rsidP="00EB7263">
      <w:pPr>
        <w:numPr>
          <w:ilvl w:val="0"/>
          <w:numId w:val="5"/>
        </w:numPr>
        <w:rPr>
          <w:rFonts w:ascii="Bahnschrift Light" w:hAnsi="Bahnschrift Light"/>
          <w:sz w:val="24"/>
          <w:szCs w:val="24"/>
        </w:rPr>
      </w:pPr>
      <w:r w:rsidRPr="001E11D6">
        <w:rPr>
          <w:rFonts w:ascii="Bahnschrift Light" w:hAnsi="Bahnschrift Light"/>
          <w:sz w:val="24"/>
          <w:szCs w:val="24"/>
        </w:rPr>
        <w:t>Camions à chargement latéral</w:t>
      </w:r>
    </w:p>
    <w:p w14:paraId="1A1B933D" w14:textId="77777777" w:rsidR="00EB7263" w:rsidRPr="001E11D6" w:rsidRDefault="00EB7263" w:rsidP="00EB7263">
      <w:pPr>
        <w:numPr>
          <w:ilvl w:val="0"/>
          <w:numId w:val="5"/>
        </w:numPr>
        <w:rPr>
          <w:rFonts w:ascii="Bahnschrift Light" w:hAnsi="Bahnschrift Light"/>
          <w:sz w:val="24"/>
          <w:szCs w:val="24"/>
        </w:rPr>
      </w:pPr>
      <w:r w:rsidRPr="001E11D6">
        <w:rPr>
          <w:rFonts w:ascii="Bahnschrift Light" w:hAnsi="Bahnschrift Light"/>
          <w:sz w:val="24"/>
          <w:szCs w:val="24"/>
        </w:rPr>
        <w:t>Camions équipés de grues</w:t>
      </w:r>
    </w:p>
    <w:p w14:paraId="2EEC442F" w14:textId="77777777" w:rsidR="00EB7263" w:rsidRPr="001E11D6" w:rsidRDefault="00EB7263" w:rsidP="00EB7263">
      <w:pPr>
        <w:numPr>
          <w:ilvl w:val="0"/>
          <w:numId w:val="5"/>
        </w:numPr>
        <w:rPr>
          <w:rFonts w:ascii="Bahnschrift Light" w:hAnsi="Bahnschrift Light"/>
          <w:sz w:val="24"/>
          <w:szCs w:val="24"/>
        </w:rPr>
      </w:pPr>
      <w:r w:rsidRPr="001E11D6">
        <w:rPr>
          <w:rFonts w:ascii="Bahnschrift Light" w:hAnsi="Bahnschrift Light"/>
          <w:sz w:val="24"/>
          <w:szCs w:val="24"/>
        </w:rPr>
        <w:t>Camions équipes de treuils</w:t>
      </w:r>
    </w:p>
    <w:p w14:paraId="0B1D9B4B" w14:textId="43919EA2" w:rsidR="00EB7263" w:rsidRPr="001E11D6" w:rsidRDefault="00EB7263" w:rsidP="00EB7263">
      <w:pPr>
        <w:numPr>
          <w:ilvl w:val="0"/>
          <w:numId w:val="5"/>
        </w:numPr>
        <w:rPr>
          <w:rFonts w:ascii="Bahnschrift Light" w:hAnsi="Bahnschrift Light"/>
          <w:sz w:val="24"/>
          <w:szCs w:val="24"/>
        </w:rPr>
      </w:pPr>
      <w:r w:rsidRPr="001E11D6">
        <w:rPr>
          <w:rFonts w:ascii="Bahnschrift Light" w:hAnsi="Bahnschrift Light"/>
          <w:sz w:val="24"/>
          <w:szCs w:val="24"/>
        </w:rPr>
        <w:t>Plateaux</w:t>
      </w:r>
    </w:p>
    <w:p w14:paraId="6A876FAB" w14:textId="77777777" w:rsidR="00EB7263" w:rsidRPr="001E11D6" w:rsidRDefault="00EB7263" w:rsidP="00EB7263">
      <w:pPr>
        <w:rPr>
          <w:rFonts w:ascii="Bahnschrift Light" w:hAnsi="Bahnschrift Light"/>
          <w:sz w:val="24"/>
          <w:szCs w:val="24"/>
        </w:rPr>
      </w:pPr>
    </w:p>
    <w:p w14:paraId="38A4442B" w14:textId="62B28054" w:rsidR="00EB7263" w:rsidRPr="001E11D6" w:rsidRDefault="00EB7263" w:rsidP="00EB7263">
      <w:pPr>
        <w:rPr>
          <w:rFonts w:ascii="Bahnschrift Light" w:hAnsi="Bahnschrift Light"/>
          <w:sz w:val="24"/>
          <w:szCs w:val="24"/>
        </w:rPr>
      </w:pPr>
      <w:r w:rsidRPr="001E11D6">
        <w:rPr>
          <w:rFonts w:ascii="Bahnschrift Light" w:hAnsi="Bahnschrift Light"/>
          <w:sz w:val="24"/>
          <w:szCs w:val="24"/>
        </w:rPr>
        <w:t xml:space="preserve">La logistique </w:t>
      </w:r>
    </w:p>
    <w:p w14:paraId="10D7E5D6" w14:textId="77777777" w:rsidR="00EB7263" w:rsidRPr="001E11D6" w:rsidRDefault="00EB7263" w:rsidP="00EB7263">
      <w:pPr>
        <w:rPr>
          <w:rFonts w:ascii="Bahnschrift Light" w:hAnsi="Bahnschrift Light"/>
          <w:sz w:val="24"/>
          <w:szCs w:val="24"/>
        </w:rPr>
      </w:pPr>
      <w:r w:rsidRPr="001E11D6">
        <w:rPr>
          <w:rFonts w:ascii="Bahnschrift Light" w:hAnsi="Bahnschrift Light"/>
          <w:sz w:val="24"/>
          <w:szCs w:val="24"/>
        </w:rPr>
        <w:t>Soucieuse de vous fournir un travail de qualité, notre </w:t>
      </w:r>
      <w:hyperlink r:id="rId7" w:tooltip="Société de logistique" w:history="1">
        <w:r w:rsidRPr="001E11D6">
          <w:rPr>
            <w:rStyle w:val="Lienhypertexte"/>
            <w:rFonts w:ascii="Bahnschrift Light" w:hAnsi="Bahnschrift Light"/>
            <w:sz w:val="24"/>
            <w:szCs w:val="24"/>
          </w:rPr>
          <w:t>société de logistique</w:t>
        </w:r>
      </w:hyperlink>
      <w:r w:rsidRPr="001E11D6">
        <w:rPr>
          <w:rFonts w:ascii="Bahnschrift Light" w:hAnsi="Bahnschrift Light"/>
          <w:sz w:val="24"/>
          <w:szCs w:val="24"/>
        </w:rPr>
        <w:t> organise la répartition et la distribution de vos marchandises en respectant à la lettre un ensemble de procédures :</w:t>
      </w:r>
    </w:p>
    <w:p w14:paraId="45990FC5" w14:textId="77777777" w:rsidR="00EB7263" w:rsidRPr="001E11D6" w:rsidRDefault="00EB7263" w:rsidP="00EB7263">
      <w:pPr>
        <w:numPr>
          <w:ilvl w:val="0"/>
          <w:numId w:val="6"/>
        </w:numPr>
        <w:rPr>
          <w:rFonts w:ascii="Bahnschrift Light" w:hAnsi="Bahnschrift Light"/>
          <w:sz w:val="24"/>
          <w:szCs w:val="24"/>
        </w:rPr>
      </w:pPr>
      <w:r w:rsidRPr="001E11D6">
        <w:rPr>
          <w:rFonts w:ascii="Bahnschrift Light" w:hAnsi="Bahnschrift Light"/>
          <w:sz w:val="24"/>
          <w:szCs w:val="24"/>
        </w:rPr>
        <w:t>Stockage</w:t>
      </w:r>
    </w:p>
    <w:p w14:paraId="1BFEC7EB" w14:textId="77777777" w:rsidR="00EB7263" w:rsidRPr="001E11D6" w:rsidRDefault="00EB7263" w:rsidP="00EB7263">
      <w:pPr>
        <w:numPr>
          <w:ilvl w:val="0"/>
          <w:numId w:val="6"/>
        </w:numPr>
        <w:rPr>
          <w:rFonts w:ascii="Bahnschrift Light" w:hAnsi="Bahnschrift Light"/>
          <w:sz w:val="24"/>
          <w:szCs w:val="24"/>
        </w:rPr>
      </w:pPr>
      <w:r w:rsidRPr="001E11D6">
        <w:rPr>
          <w:rFonts w:ascii="Bahnschrift Light" w:hAnsi="Bahnschrift Light"/>
          <w:sz w:val="24"/>
          <w:szCs w:val="24"/>
        </w:rPr>
        <w:lastRenderedPageBreak/>
        <w:t>Manutention</w:t>
      </w:r>
    </w:p>
    <w:p w14:paraId="18484390" w14:textId="77777777" w:rsidR="00EB7263" w:rsidRPr="001E11D6" w:rsidRDefault="00EB7263" w:rsidP="00EB7263">
      <w:pPr>
        <w:numPr>
          <w:ilvl w:val="0"/>
          <w:numId w:val="6"/>
        </w:numPr>
        <w:rPr>
          <w:rFonts w:ascii="Bahnschrift Light" w:hAnsi="Bahnschrift Light"/>
          <w:sz w:val="24"/>
          <w:szCs w:val="24"/>
        </w:rPr>
      </w:pPr>
      <w:r w:rsidRPr="001E11D6">
        <w:rPr>
          <w:rFonts w:ascii="Bahnschrift Light" w:hAnsi="Bahnschrift Light"/>
          <w:sz w:val="24"/>
          <w:szCs w:val="24"/>
        </w:rPr>
        <w:t>Conditionnement</w:t>
      </w:r>
    </w:p>
    <w:p w14:paraId="27549FD7" w14:textId="77777777" w:rsidR="00EB7263" w:rsidRPr="001E11D6" w:rsidRDefault="00EB7263" w:rsidP="00EB7263">
      <w:pPr>
        <w:numPr>
          <w:ilvl w:val="0"/>
          <w:numId w:val="6"/>
        </w:numPr>
        <w:rPr>
          <w:rFonts w:ascii="Bahnschrift Light" w:hAnsi="Bahnschrift Light"/>
          <w:sz w:val="24"/>
          <w:szCs w:val="24"/>
        </w:rPr>
      </w:pPr>
      <w:r w:rsidRPr="001E11D6">
        <w:rPr>
          <w:rFonts w:ascii="Bahnschrift Light" w:hAnsi="Bahnschrift Light"/>
          <w:sz w:val="24"/>
          <w:szCs w:val="24"/>
        </w:rPr>
        <w:t>Étiquetage et emballage</w:t>
      </w:r>
    </w:p>
    <w:p w14:paraId="7484BB3E" w14:textId="77777777" w:rsidR="00EB7263" w:rsidRPr="001E11D6" w:rsidRDefault="00EB7263" w:rsidP="00EB7263">
      <w:pPr>
        <w:numPr>
          <w:ilvl w:val="0"/>
          <w:numId w:val="6"/>
        </w:numPr>
        <w:rPr>
          <w:rFonts w:ascii="Bahnschrift Light" w:hAnsi="Bahnschrift Light"/>
          <w:sz w:val="24"/>
          <w:szCs w:val="24"/>
        </w:rPr>
      </w:pPr>
      <w:r w:rsidRPr="001E11D6">
        <w:rPr>
          <w:rFonts w:ascii="Bahnschrift Light" w:hAnsi="Bahnschrift Light"/>
          <w:sz w:val="24"/>
          <w:szCs w:val="24"/>
        </w:rPr>
        <w:t>Gestion de flux de marchandises</w:t>
      </w:r>
    </w:p>
    <w:p w14:paraId="231025F2" w14:textId="77777777" w:rsidR="00EB7263" w:rsidRPr="001E11D6" w:rsidRDefault="00EB7263" w:rsidP="00EB7263">
      <w:pPr>
        <w:numPr>
          <w:ilvl w:val="0"/>
          <w:numId w:val="6"/>
        </w:numPr>
        <w:rPr>
          <w:rFonts w:ascii="Bahnschrift Light" w:hAnsi="Bahnschrift Light"/>
          <w:sz w:val="24"/>
          <w:szCs w:val="24"/>
        </w:rPr>
      </w:pPr>
      <w:r w:rsidRPr="001E11D6">
        <w:rPr>
          <w:rFonts w:ascii="Bahnschrift Light" w:hAnsi="Bahnschrift Light"/>
          <w:sz w:val="24"/>
          <w:szCs w:val="24"/>
        </w:rPr>
        <w:t>Gestion de magasin avancé</w:t>
      </w:r>
    </w:p>
    <w:p w14:paraId="3D8C8876" w14:textId="77777777" w:rsidR="00EB7263" w:rsidRPr="001E11D6" w:rsidRDefault="00EB7263" w:rsidP="00EB7263">
      <w:pPr>
        <w:numPr>
          <w:ilvl w:val="0"/>
          <w:numId w:val="6"/>
        </w:numPr>
        <w:rPr>
          <w:rFonts w:ascii="Bahnschrift Light" w:hAnsi="Bahnschrift Light"/>
          <w:sz w:val="24"/>
          <w:szCs w:val="24"/>
        </w:rPr>
      </w:pPr>
      <w:r w:rsidRPr="001E11D6">
        <w:rPr>
          <w:rFonts w:ascii="Bahnschrift Light" w:hAnsi="Bahnschrift Light"/>
          <w:sz w:val="24"/>
          <w:szCs w:val="24"/>
        </w:rPr>
        <w:t>Scanning</w:t>
      </w:r>
    </w:p>
    <w:p w14:paraId="535BDEA6" w14:textId="77777777" w:rsidR="00EB7263" w:rsidRPr="001E11D6" w:rsidRDefault="00EB7263" w:rsidP="00EB7263">
      <w:pPr>
        <w:numPr>
          <w:ilvl w:val="0"/>
          <w:numId w:val="6"/>
        </w:numPr>
        <w:rPr>
          <w:rFonts w:ascii="Bahnschrift Light" w:hAnsi="Bahnschrift Light"/>
          <w:sz w:val="24"/>
          <w:szCs w:val="24"/>
        </w:rPr>
      </w:pPr>
      <w:r w:rsidRPr="001E11D6">
        <w:rPr>
          <w:rFonts w:ascii="Bahnschrift Light" w:hAnsi="Bahnschrift Light"/>
          <w:sz w:val="24"/>
          <w:szCs w:val="24"/>
        </w:rPr>
        <w:t>Picking et préparation de commandes</w:t>
      </w:r>
    </w:p>
    <w:p w14:paraId="06796099" w14:textId="77777777" w:rsidR="00EB7263" w:rsidRPr="001E11D6" w:rsidRDefault="00EB7263" w:rsidP="00EB7263">
      <w:pPr>
        <w:numPr>
          <w:ilvl w:val="0"/>
          <w:numId w:val="6"/>
        </w:numPr>
        <w:rPr>
          <w:rFonts w:ascii="Bahnschrift Light" w:hAnsi="Bahnschrift Light"/>
          <w:sz w:val="24"/>
          <w:szCs w:val="24"/>
        </w:rPr>
      </w:pPr>
      <w:r w:rsidRPr="001E11D6">
        <w:rPr>
          <w:rFonts w:ascii="Bahnschrift Light" w:hAnsi="Bahnschrift Light"/>
          <w:sz w:val="24"/>
          <w:szCs w:val="24"/>
        </w:rPr>
        <w:t>Intégration dans le système informatique du client</w:t>
      </w:r>
    </w:p>
    <w:p w14:paraId="266CA5DA" w14:textId="77777777" w:rsidR="00EB7263" w:rsidRPr="001E11D6" w:rsidRDefault="00EB7263" w:rsidP="00EB7263">
      <w:pPr>
        <w:rPr>
          <w:rFonts w:ascii="Bahnschrift Light" w:hAnsi="Bahnschrift Light"/>
          <w:sz w:val="24"/>
          <w:szCs w:val="24"/>
        </w:rPr>
      </w:pPr>
    </w:p>
    <w:p w14:paraId="6FD1CD00" w14:textId="5736B0BD" w:rsidR="00EB7263" w:rsidRPr="001E11D6" w:rsidRDefault="00EB7263" w:rsidP="00EB7263">
      <w:pPr>
        <w:rPr>
          <w:rFonts w:ascii="Bahnschrift Light" w:hAnsi="Bahnschrift Light"/>
          <w:b/>
          <w:bCs/>
          <w:sz w:val="24"/>
          <w:szCs w:val="24"/>
        </w:rPr>
      </w:pPr>
      <w:r w:rsidRPr="001E11D6">
        <w:rPr>
          <w:rFonts w:ascii="Bahnschrift Light" w:hAnsi="Bahnschrift Light"/>
          <w:b/>
          <w:bCs/>
          <w:sz w:val="24"/>
          <w:szCs w:val="24"/>
        </w:rPr>
        <w:t>S</w:t>
      </w:r>
      <w:r w:rsidR="00B90C33" w:rsidRPr="001E11D6">
        <w:rPr>
          <w:rFonts w:ascii="Bahnschrift Light" w:hAnsi="Bahnschrift Light"/>
          <w:b/>
          <w:bCs/>
          <w:sz w:val="24"/>
          <w:szCs w:val="24"/>
        </w:rPr>
        <w:t>ervice Distribution hydrocarbure</w:t>
      </w:r>
    </w:p>
    <w:p w14:paraId="0655AF41" w14:textId="3DB78D4A" w:rsidR="00EB7263" w:rsidRPr="001E11D6" w:rsidRDefault="000E6A11" w:rsidP="00EB7263">
      <w:pPr>
        <w:rPr>
          <w:rFonts w:ascii="Bahnschrift Light" w:hAnsi="Bahnschrift Light"/>
          <w:sz w:val="24"/>
          <w:szCs w:val="24"/>
        </w:rPr>
      </w:pPr>
      <w:r w:rsidRPr="001E11D6">
        <w:rPr>
          <w:rFonts w:ascii="Bahnschrift Light" w:hAnsi="Bahnschrift Light"/>
          <w:sz w:val="24"/>
          <w:szCs w:val="24"/>
        </w:rPr>
        <w:t>Du carburant de haute qualité au service d’entretien de votre voiture au lavage auto, nous sommes toujours à la recherche d’une meilleure expérience de la route, pour vous.</w:t>
      </w:r>
    </w:p>
    <w:p w14:paraId="29220D5E" w14:textId="57953A77" w:rsidR="000E6A11" w:rsidRPr="001E11D6" w:rsidRDefault="000E6A11" w:rsidP="00EB7263">
      <w:pPr>
        <w:rPr>
          <w:rFonts w:ascii="Bahnschrift Light" w:hAnsi="Bahnschrift Light"/>
          <w:sz w:val="24"/>
          <w:szCs w:val="24"/>
        </w:rPr>
      </w:pPr>
      <w:r w:rsidRPr="001E11D6">
        <w:rPr>
          <w:rFonts w:ascii="Bahnschrift Light" w:hAnsi="Bahnschrift Light"/>
          <w:sz w:val="24"/>
          <w:szCs w:val="24"/>
        </w:rPr>
        <w:t xml:space="preserve">Nous proposons </w:t>
      </w:r>
      <w:proofErr w:type="spellStart"/>
      <w:proofErr w:type="gramStart"/>
      <w:r w:rsidRPr="001E11D6">
        <w:rPr>
          <w:rFonts w:ascii="Bahnschrift Light" w:hAnsi="Bahnschrift Light"/>
          <w:sz w:val="24"/>
          <w:szCs w:val="24"/>
        </w:rPr>
        <w:t>a</w:t>
      </w:r>
      <w:proofErr w:type="spellEnd"/>
      <w:proofErr w:type="gramEnd"/>
      <w:r w:rsidRPr="001E11D6">
        <w:rPr>
          <w:rFonts w:ascii="Bahnschrift Light" w:hAnsi="Bahnschrift Light"/>
          <w:sz w:val="24"/>
          <w:szCs w:val="24"/>
        </w:rPr>
        <w:t xml:space="preserve"> la clientèle aussi une boutique où elle </w:t>
      </w:r>
      <w:proofErr w:type="gramStart"/>
      <w:r w:rsidRPr="001E11D6">
        <w:rPr>
          <w:rFonts w:ascii="Bahnschrift Light" w:hAnsi="Bahnschrift Light"/>
          <w:sz w:val="24"/>
          <w:szCs w:val="24"/>
        </w:rPr>
        <w:t>peut  se</w:t>
      </w:r>
      <w:proofErr w:type="gramEnd"/>
      <w:r w:rsidRPr="001E11D6">
        <w:rPr>
          <w:rFonts w:ascii="Bahnschrift Light" w:hAnsi="Bahnschrift Light"/>
          <w:sz w:val="24"/>
          <w:szCs w:val="24"/>
        </w:rPr>
        <w:t xml:space="preserve"> rafraichir et se procurer de quelques produits de première nécessité</w:t>
      </w:r>
    </w:p>
    <w:p w14:paraId="3D56113B" w14:textId="4824CF6F" w:rsidR="000E6A11" w:rsidRPr="001E11D6" w:rsidRDefault="000E6A11" w:rsidP="00EB7263">
      <w:pPr>
        <w:rPr>
          <w:rFonts w:ascii="Bahnschrift Light" w:hAnsi="Bahnschrift Light"/>
          <w:b/>
          <w:bCs/>
          <w:sz w:val="24"/>
          <w:szCs w:val="24"/>
        </w:rPr>
      </w:pPr>
      <w:r w:rsidRPr="001E11D6">
        <w:rPr>
          <w:rFonts w:ascii="Bahnschrift Light" w:hAnsi="Bahnschrift Light"/>
          <w:b/>
          <w:bCs/>
          <w:sz w:val="24"/>
          <w:szCs w:val="24"/>
        </w:rPr>
        <w:t xml:space="preserve">Usine d’Aliments complets </w:t>
      </w:r>
    </w:p>
    <w:p w14:paraId="3F49B3FC" w14:textId="77777777" w:rsidR="000E6A11" w:rsidRPr="001E11D6" w:rsidRDefault="000E6A11" w:rsidP="000E6A11">
      <w:pPr>
        <w:pStyle w:val="NormalWeb"/>
        <w:spacing w:before="200" w:beforeAutospacing="0" w:after="0" w:afterAutospacing="0"/>
        <w:jc w:val="center"/>
        <w:rPr>
          <w:rFonts w:ascii="Bahnschrift Light" w:eastAsia="+mn-ea" w:hAnsi="Bahnschrift Light"/>
          <w:b/>
          <w:bCs/>
          <w:color w:val="404040"/>
          <w:kern w:val="24"/>
        </w:rPr>
      </w:pPr>
      <w:r w:rsidRPr="001E11D6">
        <w:rPr>
          <w:rFonts w:ascii="Bahnschrift Light" w:eastAsia="+mn-ea" w:hAnsi="Bahnschrift Light"/>
          <w:b/>
          <w:bCs/>
          <w:color w:val="404040"/>
          <w:kern w:val="24"/>
        </w:rPr>
        <w:t xml:space="preserve">Processus de production </w:t>
      </w:r>
      <w:proofErr w:type="gramStart"/>
      <w:r w:rsidRPr="001E11D6">
        <w:rPr>
          <w:rFonts w:ascii="Bahnschrift Light" w:eastAsia="+mn-ea" w:hAnsi="Bahnschrift Light"/>
          <w:b/>
          <w:bCs/>
          <w:color w:val="404040"/>
          <w:kern w:val="24"/>
        </w:rPr>
        <w:t>( UAC</w:t>
      </w:r>
      <w:proofErr w:type="gramEnd"/>
      <w:r w:rsidRPr="001E11D6">
        <w:rPr>
          <w:rFonts w:ascii="Bahnschrift Light" w:eastAsia="+mn-ea" w:hAnsi="Bahnschrift Light"/>
          <w:b/>
          <w:bCs/>
          <w:color w:val="404040"/>
          <w:kern w:val="24"/>
        </w:rPr>
        <w:t>)</w:t>
      </w:r>
    </w:p>
    <w:p w14:paraId="098AA3F1" w14:textId="77777777" w:rsidR="000E6A11" w:rsidRPr="001E11D6" w:rsidRDefault="000E6A11" w:rsidP="000E6A11">
      <w:pPr>
        <w:pStyle w:val="NormalWeb"/>
        <w:spacing w:before="200" w:beforeAutospacing="0" w:after="0" w:afterAutospacing="0"/>
        <w:rPr>
          <w:rFonts w:ascii="Bahnschrift Light" w:hAnsi="Bahnschrift Light"/>
        </w:rPr>
      </w:pPr>
    </w:p>
    <w:p w14:paraId="26BFFC6A" w14:textId="73F2F0B0" w:rsidR="000E6A11" w:rsidRPr="001E11D6" w:rsidRDefault="000E6A11" w:rsidP="000E6A11">
      <w:pPr>
        <w:pStyle w:val="Paragraphedeliste"/>
        <w:numPr>
          <w:ilvl w:val="0"/>
          <w:numId w:val="7"/>
        </w:numPr>
        <w:spacing w:after="0" w:line="360" w:lineRule="auto"/>
        <w:jc w:val="both"/>
        <w:rPr>
          <w:rFonts w:ascii="Bahnschrift Light" w:hAnsi="Bahnschrift Light"/>
          <w:color w:val="90C226"/>
          <w:sz w:val="24"/>
          <w:szCs w:val="24"/>
        </w:rPr>
      </w:pPr>
      <w:r w:rsidRPr="001E11D6">
        <w:rPr>
          <w:rFonts w:ascii="Bahnschrift Light" w:eastAsia="+mn-ea" w:hAnsi="Bahnschrift Light"/>
          <w:b/>
          <w:bCs/>
          <w:i/>
          <w:iCs/>
          <w:color w:val="404040"/>
          <w:kern w:val="24"/>
          <w:sz w:val="24"/>
          <w:szCs w:val="24"/>
        </w:rPr>
        <w:t xml:space="preserve">La réception et stockage des matières </w:t>
      </w:r>
      <w:proofErr w:type="gramStart"/>
      <w:r w:rsidRPr="001E11D6">
        <w:rPr>
          <w:rFonts w:ascii="Bahnschrift Light" w:eastAsia="+mn-ea" w:hAnsi="Bahnschrift Light"/>
          <w:b/>
          <w:bCs/>
          <w:i/>
          <w:iCs/>
          <w:color w:val="404040"/>
          <w:kern w:val="24"/>
          <w:sz w:val="24"/>
          <w:szCs w:val="24"/>
        </w:rPr>
        <w:t>premières</w:t>
      </w:r>
      <w:r w:rsidRPr="001E11D6">
        <w:rPr>
          <w:rFonts w:ascii="Bahnschrift Light" w:eastAsia="+mn-ea" w:hAnsi="Bahnschrift Light"/>
          <w:color w:val="404040"/>
          <w:kern w:val="24"/>
          <w:sz w:val="24"/>
          <w:szCs w:val="24"/>
        </w:rPr>
        <w:t>:</w:t>
      </w:r>
      <w:proofErr w:type="gramEnd"/>
      <w:r w:rsidRPr="001E11D6">
        <w:rPr>
          <w:rFonts w:ascii="Bahnschrift Light" w:eastAsia="+mn-ea" w:hAnsi="Bahnschrift Light"/>
          <w:color w:val="404040"/>
          <w:kern w:val="24"/>
          <w:sz w:val="24"/>
          <w:szCs w:val="24"/>
        </w:rPr>
        <w:t xml:space="preserve"> Le service approvisionnement passe des ordres aux fournisseurs (relations permanentes avec le service formulation), transmet une confirmation aux services comptabilité et réception. </w:t>
      </w:r>
    </w:p>
    <w:p w14:paraId="2E433A43" w14:textId="77777777" w:rsidR="000E6A11" w:rsidRPr="001E11D6" w:rsidRDefault="000E6A11" w:rsidP="000E6A11">
      <w:pPr>
        <w:pStyle w:val="Paragraphedeliste"/>
        <w:numPr>
          <w:ilvl w:val="0"/>
          <w:numId w:val="7"/>
        </w:numPr>
        <w:spacing w:after="0" w:line="360" w:lineRule="auto"/>
        <w:jc w:val="both"/>
        <w:rPr>
          <w:rFonts w:ascii="Bahnschrift Light" w:hAnsi="Bahnschrift Light"/>
          <w:color w:val="90C226"/>
          <w:sz w:val="24"/>
          <w:szCs w:val="24"/>
        </w:rPr>
      </w:pPr>
      <w:r w:rsidRPr="001E11D6">
        <w:rPr>
          <w:rFonts w:ascii="Bahnschrift Light" w:eastAsia="+mn-ea" w:hAnsi="Bahnschrift Light"/>
          <w:b/>
          <w:bCs/>
          <w:i/>
          <w:iCs/>
          <w:color w:val="404040"/>
          <w:kern w:val="24"/>
          <w:sz w:val="24"/>
          <w:szCs w:val="24"/>
        </w:rPr>
        <w:t xml:space="preserve">Le dosage </w:t>
      </w:r>
      <w:r w:rsidRPr="001E11D6">
        <w:rPr>
          <w:rFonts w:ascii="Bahnschrift Light" w:eastAsia="+mn-ea" w:hAnsi="Bahnschrift Light"/>
          <w:color w:val="404040"/>
          <w:kern w:val="24"/>
          <w:sz w:val="24"/>
          <w:szCs w:val="24"/>
        </w:rPr>
        <w:t>:  il se fait en fonction de la formule.</w:t>
      </w:r>
    </w:p>
    <w:p w14:paraId="641EE851" w14:textId="77777777" w:rsidR="000E6A11" w:rsidRPr="001E11D6" w:rsidRDefault="000E6A11" w:rsidP="000E6A11">
      <w:pPr>
        <w:pStyle w:val="Paragraphedeliste"/>
        <w:numPr>
          <w:ilvl w:val="0"/>
          <w:numId w:val="7"/>
        </w:numPr>
        <w:spacing w:after="0" w:line="360" w:lineRule="auto"/>
        <w:jc w:val="both"/>
        <w:rPr>
          <w:rFonts w:ascii="Bahnschrift Light" w:hAnsi="Bahnschrift Light"/>
          <w:color w:val="90C226"/>
          <w:sz w:val="24"/>
          <w:szCs w:val="24"/>
        </w:rPr>
      </w:pPr>
      <w:r w:rsidRPr="001E11D6">
        <w:rPr>
          <w:rFonts w:ascii="Bahnschrift Light" w:eastAsia="+mn-ea" w:hAnsi="Bahnschrift Light"/>
          <w:b/>
          <w:bCs/>
          <w:i/>
          <w:iCs/>
          <w:color w:val="404040"/>
          <w:kern w:val="24"/>
          <w:sz w:val="24"/>
          <w:szCs w:val="24"/>
        </w:rPr>
        <w:t xml:space="preserve">Le broyage </w:t>
      </w:r>
      <w:r w:rsidRPr="001E11D6">
        <w:rPr>
          <w:rFonts w:ascii="Bahnschrift Light" w:eastAsia="+mn-ea" w:hAnsi="Bahnschrift Light"/>
          <w:color w:val="404040"/>
          <w:kern w:val="24"/>
          <w:sz w:val="24"/>
          <w:szCs w:val="24"/>
        </w:rPr>
        <w:t>: le broyeur emmène les matières premières à une granulométrie définie par espèce (type d’animaux) et par formule (fonction, stade et physiologie etc.)</w:t>
      </w:r>
    </w:p>
    <w:p w14:paraId="10C34C50" w14:textId="77777777" w:rsidR="000E6A11" w:rsidRPr="001E11D6" w:rsidRDefault="000E6A11" w:rsidP="000E6A11">
      <w:pPr>
        <w:pStyle w:val="Paragraphedeliste"/>
        <w:numPr>
          <w:ilvl w:val="0"/>
          <w:numId w:val="7"/>
        </w:numPr>
        <w:spacing w:after="0" w:line="360" w:lineRule="auto"/>
        <w:jc w:val="both"/>
        <w:rPr>
          <w:rFonts w:ascii="Bahnschrift Light" w:hAnsi="Bahnschrift Light"/>
          <w:color w:val="90C226"/>
          <w:sz w:val="24"/>
          <w:szCs w:val="24"/>
        </w:rPr>
      </w:pPr>
      <w:r w:rsidRPr="001E11D6">
        <w:rPr>
          <w:rFonts w:ascii="Bahnschrift Light" w:eastAsia="+mn-ea" w:hAnsi="Bahnschrift Light"/>
          <w:b/>
          <w:bCs/>
          <w:i/>
          <w:iCs/>
          <w:color w:val="404040"/>
          <w:kern w:val="24"/>
          <w:sz w:val="24"/>
          <w:szCs w:val="24"/>
        </w:rPr>
        <w:t xml:space="preserve">Le </w:t>
      </w:r>
      <w:proofErr w:type="gramStart"/>
      <w:r w:rsidRPr="001E11D6">
        <w:rPr>
          <w:rFonts w:ascii="Bahnschrift Light" w:eastAsia="+mn-ea" w:hAnsi="Bahnschrift Light"/>
          <w:b/>
          <w:bCs/>
          <w:i/>
          <w:iCs/>
          <w:color w:val="404040"/>
          <w:kern w:val="24"/>
          <w:sz w:val="24"/>
          <w:szCs w:val="24"/>
        </w:rPr>
        <w:t>mélange:</w:t>
      </w:r>
      <w:proofErr w:type="gramEnd"/>
      <w:r w:rsidRPr="001E11D6">
        <w:rPr>
          <w:rFonts w:ascii="Bahnschrift Light" w:eastAsia="+mn-ea" w:hAnsi="Bahnschrift Light"/>
          <w:b/>
          <w:bCs/>
          <w:i/>
          <w:iCs/>
          <w:color w:val="404040"/>
          <w:kern w:val="24"/>
          <w:sz w:val="24"/>
          <w:szCs w:val="24"/>
        </w:rPr>
        <w:t xml:space="preserve"> </w:t>
      </w:r>
      <w:r w:rsidRPr="001E11D6">
        <w:rPr>
          <w:rFonts w:ascii="Bahnschrift Light" w:eastAsia="+mn-ea" w:hAnsi="Bahnschrift Light"/>
          <w:color w:val="404040"/>
          <w:kern w:val="24"/>
          <w:sz w:val="24"/>
          <w:szCs w:val="24"/>
        </w:rPr>
        <w:t xml:space="preserve">le mélangeur conditionne pour une bonne partie de la qualité du produit. </w:t>
      </w:r>
    </w:p>
    <w:p w14:paraId="2F534738" w14:textId="77777777" w:rsidR="000E6A11" w:rsidRPr="001E11D6" w:rsidRDefault="000E6A11" w:rsidP="000E6A11">
      <w:pPr>
        <w:pStyle w:val="Paragraphedeliste"/>
        <w:numPr>
          <w:ilvl w:val="0"/>
          <w:numId w:val="7"/>
        </w:numPr>
        <w:spacing w:after="0" w:line="360" w:lineRule="auto"/>
        <w:jc w:val="both"/>
        <w:rPr>
          <w:rFonts w:ascii="Bahnschrift Light" w:hAnsi="Bahnschrift Light"/>
          <w:color w:val="90C226"/>
          <w:sz w:val="24"/>
          <w:szCs w:val="24"/>
        </w:rPr>
      </w:pPr>
      <w:r w:rsidRPr="001E11D6">
        <w:rPr>
          <w:rFonts w:ascii="Bahnschrift Light" w:eastAsia="+mn-ea" w:hAnsi="Bahnschrift Light"/>
          <w:b/>
          <w:bCs/>
          <w:i/>
          <w:iCs/>
          <w:color w:val="404040"/>
          <w:kern w:val="24"/>
          <w:sz w:val="24"/>
          <w:szCs w:val="24"/>
        </w:rPr>
        <w:t xml:space="preserve">Le </w:t>
      </w:r>
      <w:proofErr w:type="gramStart"/>
      <w:r w:rsidRPr="001E11D6">
        <w:rPr>
          <w:rFonts w:ascii="Bahnschrift Light" w:eastAsia="+mn-ea" w:hAnsi="Bahnschrift Light"/>
          <w:b/>
          <w:bCs/>
          <w:i/>
          <w:iCs/>
          <w:color w:val="404040"/>
          <w:kern w:val="24"/>
          <w:sz w:val="24"/>
          <w:szCs w:val="24"/>
        </w:rPr>
        <w:t>pressage</w:t>
      </w:r>
      <w:r w:rsidRPr="001E11D6">
        <w:rPr>
          <w:rFonts w:ascii="Bahnschrift Light" w:eastAsia="+mn-ea" w:hAnsi="Bahnschrift Light"/>
          <w:color w:val="404040"/>
          <w:kern w:val="24"/>
          <w:sz w:val="24"/>
          <w:szCs w:val="24"/>
        </w:rPr>
        <w:t>:</w:t>
      </w:r>
      <w:proofErr w:type="gramEnd"/>
      <w:r w:rsidRPr="001E11D6">
        <w:rPr>
          <w:rFonts w:ascii="Bahnschrift Light" w:eastAsia="+mn-ea" w:hAnsi="Bahnschrift Light"/>
          <w:color w:val="404040"/>
          <w:kern w:val="24"/>
          <w:sz w:val="24"/>
          <w:szCs w:val="24"/>
        </w:rPr>
        <w:t xml:space="preserve"> la granulation doit satisfaire aux objectifs suivants :</w:t>
      </w:r>
    </w:p>
    <w:p w14:paraId="28E004FD" w14:textId="77777777" w:rsidR="000E6A11" w:rsidRPr="001E11D6" w:rsidRDefault="000E6A11" w:rsidP="000E6A11">
      <w:pPr>
        <w:pStyle w:val="Paragraphedeliste"/>
        <w:numPr>
          <w:ilvl w:val="0"/>
          <w:numId w:val="8"/>
        </w:numPr>
        <w:spacing w:after="0" w:line="360" w:lineRule="auto"/>
        <w:jc w:val="both"/>
        <w:rPr>
          <w:rFonts w:ascii="Bahnschrift Light" w:hAnsi="Bahnschrift Light"/>
          <w:color w:val="90C226"/>
          <w:sz w:val="24"/>
          <w:szCs w:val="24"/>
        </w:rPr>
      </w:pPr>
      <w:r w:rsidRPr="001E11D6">
        <w:rPr>
          <w:rFonts w:ascii="Bahnschrift Light" w:eastAsia="+mn-ea" w:hAnsi="Bahnschrift Light"/>
          <w:color w:val="404040"/>
          <w:kern w:val="24"/>
          <w:sz w:val="24"/>
          <w:szCs w:val="24"/>
        </w:rPr>
        <w:t xml:space="preserve">Production et maintien d’une bonne qualité des granulés </w:t>
      </w:r>
    </w:p>
    <w:p w14:paraId="352C28FD" w14:textId="77777777" w:rsidR="000E6A11" w:rsidRPr="001E11D6" w:rsidRDefault="000E6A11" w:rsidP="000E6A11">
      <w:pPr>
        <w:pStyle w:val="Paragraphedeliste"/>
        <w:numPr>
          <w:ilvl w:val="0"/>
          <w:numId w:val="8"/>
        </w:numPr>
        <w:spacing w:after="0" w:line="360" w:lineRule="auto"/>
        <w:jc w:val="both"/>
        <w:rPr>
          <w:rFonts w:ascii="Bahnschrift Light" w:hAnsi="Bahnschrift Light"/>
          <w:color w:val="90C226"/>
          <w:sz w:val="24"/>
          <w:szCs w:val="24"/>
        </w:rPr>
      </w:pPr>
      <w:r w:rsidRPr="001E11D6">
        <w:rPr>
          <w:rFonts w:ascii="Bahnschrift Light" w:eastAsia="+mn-ea" w:hAnsi="Bahnschrift Light"/>
          <w:color w:val="404040"/>
          <w:kern w:val="24"/>
          <w:sz w:val="24"/>
          <w:szCs w:val="24"/>
        </w:rPr>
        <w:t>Production en quantité suffisante avec un coût énergétique minimum et un rendement maximum de l’installation de granulation</w:t>
      </w:r>
    </w:p>
    <w:p w14:paraId="7A2D4BE5" w14:textId="77777777" w:rsidR="000E6A11" w:rsidRPr="001E11D6" w:rsidRDefault="000E6A11" w:rsidP="000E6A11">
      <w:pPr>
        <w:numPr>
          <w:ilvl w:val="0"/>
          <w:numId w:val="8"/>
        </w:numPr>
        <w:rPr>
          <w:rFonts w:ascii="Bahnschrift Light" w:hAnsi="Bahnschrift Light" w:cs="Times New Roman"/>
          <w:sz w:val="24"/>
          <w:szCs w:val="24"/>
        </w:rPr>
      </w:pPr>
      <w:r w:rsidRPr="001E11D6">
        <w:rPr>
          <w:rFonts w:ascii="Bahnschrift Light" w:hAnsi="Bahnschrift Light" w:cs="Times New Roman"/>
          <w:b/>
          <w:bCs/>
          <w:i/>
          <w:iCs/>
          <w:sz w:val="24"/>
          <w:szCs w:val="24"/>
        </w:rPr>
        <w:lastRenderedPageBreak/>
        <w:t xml:space="preserve">Le refroidissement </w:t>
      </w:r>
      <w:r w:rsidRPr="001E11D6">
        <w:rPr>
          <w:rFonts w:ascii="Bahnschrift Light" w:hAnsi="Bahnschrift Light" w:cs="Times New Roman"/>
          <w:sz w:val="24"/>
          <w:szCs w:val="24"/>
        </w:rPr>
        <w:t>: il est obtenu par le passage d’un courant d’air à travers la masse de granulés dans les refroidisseur verticaux ou horizontaux.</w:t>
      </w:r>
    </w:p>
    <w:p w14:paraId="36C5962A" w14:textId="77777777" w:rsidR="000E6A11" w:rsidRPr="001E11D6" w:rsidRDefault="000E6A11" w:rsidP="000E6A11">
      <w:pPr>
        <w:numPr>
          <w:ilvl w:val="0"/>
          <w:numId w:val="8"/>
        </w:numPr>
        <w:rPr>
          <w:rFonts w:ascii="Bahnschrift Light" w:hAnsi="Bahnschrift Light" w:cs="Times New Roman"/>
          <w:sz w:val="24"/>
          <w:szCs w:val="24"/>
        </w:rPr>
      </w:pPr>
      <w:r w:rsidRPr="001E11D6">
        <w:rPr>
          <w:rFonts w:ascii="Bahnschrift Light" w:hAnsi="Bahnschrift Light" w:cs="Times New Roman"/>
          <w:sz w:val="24"/>
          <w:szCs w:val="24"/>
        </w:rPr>
        <w:t xml:space="preserve">7. </w:t>
      </w:r>
      <w:r w:rsidRPr="001E11D6">
        <w:rPr>
          <w:rFonts w:ascii="Bahnschrift Light" w:hAnsi="Bahnschrift Light" w:cs="Times New Roman"/>
          <w:b/>
          <w:bCs/>
          <w:i/>
          <w:iCs/>
          <w:sz w:val="24"/>
          <w:szCs w:val="24"/>
        </w:rPr>
        <w:t>L’</w:t>
      </w:r>
      <w:proofErr w:type="spellStart"/>
      <w:r w:rsidRPr="001E11D6">
        <w:rPr>
          <w:rFonts w:ascii="Bahnschrift Light" w:hAnsi="Bahnschrift Light" w:cs="Times New Roman"/>
          <w:b/>
          <w:bCs/>
          <w:i/>
          <w:iCs/>
          <w:sz w:val="24"/>
          <w:szCs w:val="24"/>
        </w:rPr>
        <w:t>émiettage</w:t>
      </w:r>
      <w:proofErr w:type="spellEnd"/>
      <w:r w:rsidRPr="001E11D6">
        <w:rPr>
          <w:rFonts w:ascii="Bahnschrift Light" w:hAnsi="Bahnschrift Light" w:cs="Times New Roman"/>
          <w:sz w:val="24"/>
          <w:szCs w:val="24"/>
        </w:rPr>
        <w:t xml:space="preserve"> : l'</w:t>
      </w:r>
      <w:proofErr w:type="spellStart"/>
      <w:r w:rsidRPr="001E11D6">
        <w:rPr>
          <w:rFonts w:ascii="Bahnschrift Light" w:hAnsi="Bahnschrift Light" w:cs="Times New Roman"/>
          <w:sz w:val="24"/>
          <w:szCs w:val="24"/>
        </w:rPr>
        <w:t>émietteur</w:t>
      </w:r>
      <w:proofErr w:type="spellEnd"/>
      <w:r w:rsidRPr="001E11D6">
        <w:rPr>
          <w:rFonts w:ascii="Bahnschrift Light" w:hAnsi="Bahnschrift Light" w:cs="Times New Roman"/>
          <w:sz w:val="24"/>
          <w:szCs w:val="24"/>
        </w:rPr>
        <w:t xml:space="preserve"> joue un rôle capital dans les produits finis. Pour les animaux de petite taille, le volume des granulés est réduit en les émiettant entre deux cylindres cannelés, et un tamiseur qui permet de maitriser la taille de la miette.</w:t>
      </w:r>
    </w:p>
    <w:p w14:paraId="551E9A67" w14:textId="77777777" w:rsidR="000E6A11" w:rsidRPr="001E11D6" w:rsidRDefault="000E6A11" w:rsidP="000E6A11">
      <w:pPr>
        <w:numPr>
          <w:ilvl w:val="0"/>
          <w:numId w:val="8"/>
        </w:numPr>
        <w:rPr>
          <w:rFonts w:ascii="Bahnschrift Light" w:hAnsi="Bahnschrift Light" w:cs="Times New Roman"/>
          <w:sz w:val="24"/>
          <w:szCs w:val="24"/>
        </w:rPr>
      </w:pPr>
      <w:r w:rsidRPr="001E11D6">
        <w:rPr>
          <w:rFonts w:ascii="Bahnschrift Light" w:hAnsi="Bahnschrift Light" w:cs="Times New Roman"/>
          <w:sz w:val="24"/>
          <w:szCs w:val="24"/>
        </w:rPr>
        <w:t>8</w:t>
      </w:r>
      <w:r w:rsidRPr="001E11D6">
        <w:rPr>
          <w:rFonts w:ascii="Bahnschrift Light" w:hAnsi="Bahnschrift Light" w:cs="Times New Roman"/>
          <w:b/>
          <w:bCs/>
          <w:i/>
          <w:iCs/>
          <w:sz w:val="24"/>
          <w:szCs w:val="24"/>
        </w:rPr>
        <w:t xml:space="preserve">. </w:t>
      </w:r>
      <w:proofErr w:type="gramStart"/>
      <w:r w:rsidRPr="001E11D6">
        <w:rPr>
          <w:rFonts w:ascii="Bahnschrift Light" w:hAnsi="Bahnschrift Light" w:cs="Times New Roman"/>
          <w:b/>
          <w:bCs/>
          <w:i/>
          <w:iCs/>
          <w:sz w:val="24"/>
          <w:szCs w:val="24"/>
        </w:rPr>
        <w:t>L’ensachage:</w:t>
      </w:r>
      <w:proofErr w:type="gramEnd"/>
      <w:r w:rsidRPr="001E11D6">
        <w:rPr>
          <w:rFonts w:ascii="Bahnschrift Light" w:hAnsi="Bahnschrift Light" w:cs="Times New Roman"/>
          <w:b/>
          <w:bCs/>
          <w:i/>
          <w:iCs/>
          <w:sz w:val="24"/>
          <w:szCs w:val="24"/>
        </w:rPr>
        <w:t xml:space="preserve"> </w:t>
      </w:r>
      <w:r w:rsidRPr="001E11D6">
        <w:rPr>
          <w:rFonts w:ascii="Bahnschrift Light" w:hAnsi="Bahnschrift Light" w:cs="Times New Roman"/>
          <w:sz w:val="24"/>
          <w:szCs w:val="24"/>
        </w:rPr>
        <w:t xml:space="preserve">la mise en sacs des produits finis munis d’étiquettes contenant la date de production. </w:t>
      </w:r>
    </w:p>
    <w:p w14:paraId="46775C46" w14:textId="1D64BD10" w:rsidR="00B90C33" w:rsidRPr="001E11D6" w:rsidRDefault="00B90C33" w:rsidP="00B90C33">
      <w:pPr>
        <w:rPr>
          <w:rFonts w:ascii="Bahnschrift Light" w:hAnsi="Bahnschrift Light" w:cs="Times New Roman"/>
          <w:sz w:val="24"/>
          <w:szCs w:val="24"/>
        </w:rPr>
      </w:pPr>
      <w:r w:rsidRPr="001E11D6">
        <w:rPr>
          <w:rFonts w:ascii="Bahnschrift Light" w:hAnsi="Bahnschrift Light" w:cs="Times New Roman"/>
          <w:sz w:val="24"/>
          <w:szCs w:val="24"/>
        </w:rPr>
        <w:t>Le laboratoire</w:t>
      </w:r>
    </w:p>
    <w:p w14:paraId="3D8ACB42" w14:textId="270F9C2E" w:rsidR="00B90C33" w:rsidRPr="001E11D6" w:rsidRDefault="00B90C33" w:rsidP="00B90C33">
      <w:pPr>
        <w:spacing w:after="0" w:line="360" w:lineRule="auto"/>
        <w:jc w:val="both"/>
        <w:rPr>
          <w:rFonts w:ascii="Bahnschrift Light" w:hAnsi="Bahnschrift Light"/>
          <w:color w:val="90C226"/>
          <w:sz w:val="24"/>
          <w:szCs w:val="24"/>
        </w:rPr>
      </w:pPr>
      <w:r w:rsidRPr="001E11D6">
        <w:rPr>
          <w:rFonts w:ascii="Bahnschrift Light" w:eastAsia="+mn-ea" w:hAnsi="Bahnschrift Light"/>
          <w:color w:val="404040"/>
          <w:kern w:val="24"/>
          <w:sz w:val="24"/>
          <w:szCs w:val="24"/>
        </w:rPr>
        <w:t xml:space="preserve">De l’arrivée des matières </w:t>
      </w:r>
      <w:proofErr w:type="gramStart"/>
      <w:r w:rsidRPr="001E11D6">
        <w:rPr>
          <w:rFonts w:ascii="Bahnschrift Light" w:eastAsia="+mn-ea" w:hAnsi="Bahnschrift Light"/>
          <w:color w:val="404040"/>
          <w:kern w:val="24"/>
          <w:sz w:val="24"/>
          <w:szCs w:val="24"/>
        </w:rPr>
        <w:t>premières  à</w:t>
      </w:r>
      <w:proofErr w:type="gramEnd"/>
      <w:r w:rsidRPr="001E11D6">
        <w:rPr>
          <w:rFonts w:ascii="Bahnschrift Light" w:eastAsia="+mn-ea" w:hAnsi="Bahnschrift Light"/>
          <w:color w:val="404040"/>
          <w:kern w:val="24"/>
          <w:sz w:val="24"/>
          <w:szCs w:val="24"/>
        </w:rPr>
        <w:t xml:space="preserve"> la sortie des produits </w:t>
      </w:r>
      <w:proofErr w:type="gramStart"/>
      <w:r w:rsidRPr="001E11D6">
        <w:rPr>
          <w:rFonts w:ascii="Bahnschrift Light" w:eastAsia="+mn-ea" w:hAnsi="Bahnschrift Light"/>
          <w:color w:val="404040"/>
          <w:kern w:val="24"/>
          <w:sz w:val="24"/>
          <w:szCs w:val="24"/>
        </w:rPr>
        <w:t>finis ,</w:t>
      </w:r>
      <w:proofErr w:type="gramEnd"/>
      <w:r w:rsidRPr="001E11D6">
        <w:rPr>
          <w:rFonts w:ascii="Bahnschrift Light" w:eastAsia="+mn-ea" w:hAnsi="Bahnschrift Light"/>
          <w:color w:val="404040"/>
          <w:kern w:val="24"/>
          <w:sz w:val="24"/>
          <w:szCs w:val="24"/>
        </w:rPr>
        <w:t xml:space="preserve"> le laboratoire joue un rôle de surveillance, de contrôle, et de conseil.</w:t>
      </w:r>
    </w:p>
    <w:p w14:paraId="244D1E29" w14:textId="77777777" w:rsidR="00B90C33" w:rsidRPr="001E11D6" w:rsidRDefault="00B90C33" w:rsidP="00B90C33">
      <w:pPr>
        <w:rPr>
          <w:rFonts w:ascii="Bahnschrift Light" w:hAnsi="Bahnschrift Light" w:cs="Times New Roman"/>
          <w:sz w:val="24"/>
          <w:szCs w:val="24"/>
        </w:rPr>
      </w:pPr>
    </w:p>
    <w:p w14:paraId="0AB6DF41" w14:textId="77777777" w:rsidR="00B90C33" w:rsidRPr="001E11D6" w:rsidRDefault="00B90C33" w:rsidP="00B90C33">
      <w:pPr>
        <w:jc w:val="both"/>
        <w:rPr>
          <w:rFonts w:ascii="Bahnschrift Light" w:hAnsi="Bahnschrift Light"/>
          <w:sz w:val="24"/>
          <w:szCs w:val="24"/>
        </w:rPr>
      </w:pPr>
      <w:r w:rsidRPr="001E11D6">
        <w:rPr>
          <w:rFonts w:ascii="Bahnschrift Light" w:hAnsi="Bahnschrift Light"/>
          <w:sz w:val="24"/>
          <w:szCs w:val="24"/>
        </w:rPr>
        <w:t xml:space="preserve">Equipe : </w:t>
      </w:r>
    </w:p>
    <w:p w14:paraId="249F6C60" w14:textId="77777777" w:rsidR="00B90C33" w:rsidRPr="001E11D6" w:rsidRDefault="00B90C33" w:rsidP="00B90C33">
      <w:pPr>
        <w:pStyle w:val="Paragraphedeliste"/>
        <w:numPr>
          <w:ilvl w:val="0"/>
          <w:numId w:val="9"/>
        </w:numPr>
        <w:jc w:val="both"/>
        <w:rPr>
          <w:rFonts w:ascii="Bahnschrift Light" w:hAnsi="Bahnschrift Light"/>
          <w:sz w:val="24"/>
          <w:szCs w:val="24"/>
        </w:rPr>
      </w:pPr>
      <w:r w:rsidRPr="001E11D6">
        <w:rPr>
          <w:rFonts w:ascii="Bahnschrift Light" w:hAnsi="Bahnschrift Light"/>
          <w:sz w:val="24"/>
          <w:szCs w:val="24"/>
        </w:rPr>
        <w:t xml:space="preserve">Avec une équipe qualifiée et expérimentée, les produits Bu Duman suivent un processus de production qui respectent les normes industrielles de l’arrivée des matières premières à l’ensachage et le stockage des produits finis. </w:t>
      </w:r>
    </w:p>
    <w:p w14:paraId="130D555A" w14:textId="77777777" w:rsidR="00B90C33" w:rsidRPr="001E11D6" w:rsidRDefault="00B90C33" w:rsidP="00B90C33">
      <w:pPr>
        <w:pStyle w:val="Paragraphedeliste"/>
        <w:numPr>
          <w:ilvl w:val="0"/>
          <w:numId w:val="9"/>
        </w:numPr>
        <w:jc w:val="both"/>
        <w:rPr>
          <w:rFonts w:ascii="Bahnschrift Light" w:hAnsi="Bahnschrift Light"/>
          <w:sz w:val="24"/>
          <w:szCs w:val="24"/>
        </w:rPr>
      </w:pPr>
      <w:r w:rsidRPr="001E11D6">
        <w:rPr>
          <w:rFonts w:ascii="Bahnschrift Light" w:hAnsi="Bahnschrift Light"/>
          <w:sz w:val="24"/>
          <w:szCs w:val="24"/>
        </w:rPr>
        <w:t>Une équipe commerciale disponible, dynamique et très impliquée dans la prise en charge de la relation-client.</w:t>
      </w:r>
    </w:p>
    <w:p w14:paraId="01901333" w14:textId="77777777" w:rsidR="00B90C33" w:rsidRPr="001E11D6" w:rsidRDefault="00B90C33" w:rsidP="00B90C33">
      <w:pPr>
        <w:jc w:val="both"/>
        <w:rPr>
          <w:rFonts w:ascii="Bahnschrift Light" w:hAnsi="Bahnschrift Light"/>
          <w:sz w:val="24"/>
          <w:szCs w:val="24"/>
        </w:rPr>
      </w:pPr>
      <w:r w:rsidRPr="001E11D6">
        <w:rPr>
          <w:rFonts w:ascii="Bahnschrift Light" w:hAnsi="Bahnschrift Light"/>
          <w:sz w:val="24"/>
          <w:szCs w:val="24"/>
        </w:rPr>
        <w:t>La logistique :</w:t>
      </w:r>
    </w:p>
    <w:p w14:paraId="0F3D332B" w14:textId="77777777" w:rsidR="00B90C33" w:rsidRPr="001E11D6" w:rsidRDefault="00B90C33" w:rsidP="00B90C33">
      <w:pPr>
        <w:jc w:val="both"/>
        <w:rPr>
          <w:rFonts w:ascii="Bahnschrift Light" w:hAnsi="Bahnschrift Light"/>
          <w:sz w:val="24"/>
          <w:szCs w:val="24"/>
        </w:rPr>
      </w:pPr>
      <w:r w:rsidRPr="001E11D6">
        <w:rPr>
          <w:rFonts w:ascii="Bahnschrift Light" w:hAnsi="Bahnschrift Light"/>
          <w:sz w:val="24"/>
          <w:szCs w:val="24"/>
        </w:rPr>
        <w:t xml:space="preserve">Une logistique pointue pour faciliter la livraison à temps record aux clients de nos produits finis, sains et sécurisés. </w:t>
      </w:r>
    </w:p>
    <w:p w14:paraId="39E0AF78" w14:textId="77777777" w:rsidR="00B90C33" w:rsidRPr="001E11D6" w:rsidRDefault="00B90C33" w:rsidP="00B90C33">
      <w:pPr>
        <w:jc w:val="both"/>
        <w:rPr>
          <w:rFonts w:ascii="Bahnschrift Light" w:hAnsi="Bahnschrift Light"/>
          <w:sz w:val="24"/>
          <w:szCs w:val="24"/>
        </w:rPr>
      </w:pPr>
      <w:r w:rsidRPr="001E11D6">
        <w:rPr>
          <w:rFonts w:ascii="Bahnschrift Light" w:hAnsi="Bahnschrift Light"/>
          <w:sz w:val="24"/>
          <w:szCs w:val="24"/>
        </w:rPr>
        <w:t>Le Service Après-Vente :</w:t>
      </w:r>
    </w:p>
    <w:p w14:paraId="7BB8726F" w14:textId="77777777" w:rsidR="00B90C33" w:rsidRPr="001E11D6" w:rsidRDefault="00B90C33" w:rsidP="00B90C33">
      <w:pPr>
        <w:jc w:val="both"/>
        <w:rPr>
          <w:rFonts w:ascii="Bahnschrift Light" w:hAnsi="Bahnschrift Light"/>
          <w:sz w:val="24"/>
          <w:szCs w:val="24"/>
        </w:rPr>
      </w:pPr>
      <w:r w:rsidRPr="001E11D6">
        <w:rPr>
          <w:rFonts w:ascii="Bahnschrift Light" w:hAnsi="Bahnschrift Light"/>
          <w:sz w:val="24"/>
          <w:szCs w:val="24"/>
        </w:rPr>
        <w:t>Nous collaborons avec les meilleurs vétérinaires pour garantir une meilleure qualité de Service Apres vente (SAV).</w:t>
      </w:r>
    </w:p>
    <w:p w14:paraId="15F3A691" w14:textId="77777777" w:rsidR="000E6A11" w:rsidRPr="001E11D6" w:rsidRDefault="000E6A11" w:rsidP="00EB7263">
      <w:pPr>
        <w:rPr>
          <w:rFonts w:ascii="Bahnschrift Light" w:hAnsi="Bahnschrift Light"/>
          <w:b/>
          <w:bCs/>
          <w:sz w:val="24"/>
          <w:szCs w:val="24"/>
        </w:rPr>
      </w:pPr>
    </w:p>
    <w:p w14:paraId="60E296F8" w14:textId="77777777" w:rsidR="00EB7263" w:rsidRPr="001E11D6" w:rsidRDefault="00EB7263" w:rsidP="0028089B">
      <w:pPr>
        <w:rPr>
          <w:rFonts w:ascii="Bahnschrift Light" w:hAnsi="Bahnschrift Light"/>
          <w:sz w:val="24"/>
          <w:szCs w:val="24"/>
        </w:rPr>
      </w:pPr>
    </w:p>
    <w:sectPr w:rsidR="00EB7263" w:rsidRPr="001E1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7C4"/>
    <w:multiLevelType w:val="hybridMultilevel"/>
    <w:tmpl w:val="0FD26F12"/>
    <w:lvl w:ilvl="0" w:tplc="90ACBB22">
      <w:start w:val="1"/>
      <w:numFmt w:val="bullet"/>
      <w:lvlText w:val=""/>
      <w:lvlJc w:val="left"/>
      <w:pPr>
        <w:tabs>
          <w:tab w:val="num" w:pos="720"/>
        </w:tabs>
        <w:ind w:left="720" w:hanging="360"/>
      </w:pPr>
      <w:rPr>
        <w:rFonts w:ascii="Wingdings" w:hAnsi="Wingdings" w:hint="default"/>
      </w:rPr>
    </w:lvl>
    <w:lvl w:ilvl="1" w:tplc="90546C62" w:tentative="1">
      <w:start w:val="1"/>
      <w:numFmt w:val="bullet"/>
      <w:lvlText w:val=""/>
      <w:lvlJc w:val="left"/>
      <w:pPr>
        <w:tabs>
          <w:tab w:val="num" w:pos="1440"/>
        </w:tabs>
        <w:ind w:left="1440" w:hanging="360"/>
      </w:pPr>
      <w:rPr>
        <w:rFonts w:ascii="Wingdings" w:hAnsi="Wingdings" w:hint="default"/>
      </w:rPr>
    </w:lvl>
    <w:lvl w:ilvl="2" w:tplc="582E5408" w:tentative="1">
      <w:start w:val="1"/>
      <w:numFmt w:val="bullet"/>
      <w:lvlText w:val=""/>
      <w:lvlJc w:val="left"/>
      <w:pPr>
        <w:tabs>
          <w:tab w:val="num" w:pos="2160"/>
        </w:tabs>
        <w:ind w:left="2160" w:hanging="360"/>
      </w:pPr>
      <w:rPr>
        <w:rFonts w:ascii="Wingdings" w:hAnsi="Wingdings" w:hint="default"/>
      </w:rPr>
    </w:lvl>
    <w:lvl w:ilvl="3" w:tplc="28E06520" w:tentative="1">
      <w:start w:val="1"/>
      <w:numFmt w:val="bullet"/>
      <w:lvlText w:val=""/>
      <w:lvlJc w:val="left"/>
      <w:pPr>
        <w:tabs>
          <w:tab w:val="num" w:pos="2880"/>
        </w:tabs>
        <w:ind w:left="2880" w:hanging="360"/>
      </w:pPr>
      <w:rPr>
        <w:rFonts w:ascii="Wingdings" w:hAnsi="Wingdings" w:hint="default"/>
      </w:rPr>
    </w:lvl>
    <w:lvl w:ilvl="4" w:tplc="DEBC696C" w:tentative="1">
      <w:start w:val="1"/>
      <w:numFmt w:val="bullet"/>
      <w:lvlText w:val=""/>
      <w:lvlJc w:val="left"/>
      <w:pPr>
        <w:tabs>
          <w:tab w:val="num" w:pos="3600"/>
        </w:tabs>
        <w:ind w:left="3600" w:hanging="360"/>
      </w:pPr>
      <w:rPr>
        <w:rFonts w:ascii="Wingdings" w:hAnsi="Wingdings" w:hint="default"/>
      </w:rPr>
    </w:lvl>
    <w:lvl w:ilvl="5" w:tplc="F5A08C70" w:tentative="1">
      <w:start w:val="1"/>
      <w:numFmt w:val="bullet"/>
      <w:lvlText w:val=""/>
      <w:lvlJc w:val="left"/>
      <w:pPr>
        <w:tabs>
          <w:tab w:val="num" w:pos="4320"/>
        </w:tabs>
        <w:ind w:left="4320" w:hanging="360"/>
      </w:pPr>
      <w:rPr>
        <w:rFonts w:ascii="Wingdings" w:hAnsi="Wingdings" w:hint="default"/>
      </w:rPr>
    </w:lvl>
    <w:lvl w:ilvl="6" w:tplc="4B5A2856" w:tentative="1">
      <w:start w:val="1"/>
      <w:numFmt w:val="bullet"/>
      <w:lvlText w:val=""/>
      <w:lvlJc w:val="left"/>
      <w:pPr>
        <w:tabs>
          <w:tab w:val="num" w:pos="5040"/>
        </w:tabs>
        <w:ind w:left="5040" w:hanging="360"/>
      </w:pPr>
      <w:rPr>
        <w:rFonts w:ascii="Wingdings" w:hAnsi="Wingdings" w:hint="default"/>
      </w:rPr>
    </w:lvl>
    <w:lvl w:ilvl="7" w:tplc="DA86DED6" w:tentative="1">
      <w:start w:val="1"/>
      <w:numFmt w:val="bullet"/>
      <w:lvlText w:val=""/>
      <w:lvlJc w:val="left"/>
      <w:pPr>
        <w:tabs>
          <w:tab w:val="num" w:pos="5760"/>
        </w:tabs>
        <w:ind w:left="5760" w:hanging="360"/>
      </w:pPr>
      <w:rPr>
        <w:rFonts w:ascii="Wingdings" w:hAnsi="Wingdings" w:hint="default"/>
      </w:rPr>
    </w:lvl>
    <w:lvl w:ilvl="8" w:tplc="4206466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E710BD"/>
    <w:multiLevelType w:val="hybridMultilevel"/>
    <w:tmpl w:val="921CB34E"/>
    <w:lvl w:ilvl="0" w:tplc="4C24745A">
      <w:start w:val="1"/>
      <w:numFmt w:val="decimal"/>
      <w:lvlText w:val="%1."/>
      <w:lvlJc w:val="left"/>
      <w:pPr>
        <w:tabs>
          <w:tab w:val="num" w:pos="720"/>
        </w:tabs>
        <w:ind w:left="720" w:hanging="360"/>
      </w:pPr>
    </w:lvl>
    <w:lvl w:ilvl="1" w:tplc="17BCFF44" w:tentative="1">
      <w:start w:val="1"/>
      <w:numFmt w:val="decimal"/>
      <w:lvlText w:val="%2."/>
      <w:lvlJc w:val="left"/>
      <w:pPr>
        <w:tabs>
          <w:tab w:val="num" w:pos="1440"/>
        </w:tabs>
        <w:ind w:left="1440" w:hanging="360"/>
      </w:pPr>
    </w:lvl>
    <w:lvl w:ilvl="2" w:tplc="7F684354" w:tentative="1">
      <w:start w:val="1"/>
      <w:numFmt w:val="decimal"/>
      <w:lvlText w:val="%3."/>
      <w:lvlJc w:val="left"/>
      <w:pPr>
        <w:tabs>
          <w:tab w:val="num" w:pos="2160"/>
        </w:tabs>
        <w:ind w:left="2160" w:hanging="360"/>
      </w:pPr>
    </w:lvl>
    <w:lvl w:ilvl="3" w:tplc="6B0E8BF6" w:tentative="1">
      <w:start w:val="1"/>
      <w:numFmt w:val="decimal"/>
      <w:lvlText w:val="%4."/>
      <w:lvlJc w:val="left"/>
      <w:pPr>
        <w:tabs>
          <w:tab w:val="num" w:pos="2880"/>
        </w:tabs>
        <w:ind w:left="2880" w:hanging="360"/>
      </w:pPr>
    </w:lvl>
    <w:lvl w:ilvl="4" w:tplc="E8EEB258" w:tentative="1">
      <w:start w:val="1"/>
      <w:numFmt w:val="decimal"/>
      <w:lvlText w:val="%5."/>
      <w:lvlJc w:val="left"/>
      <w:pPr>
        <w:tabs>
          <w:tab w:val="num" w:pos="3600"/>
        </w:tabs>
        <w:ind w:left="3600" w:hanging="360"/>
      </w:pPr>
    </w:lvl>
    <w:lvl w:ilvl="5" w:tplc="4D4E0C1A" w:tentative="1">
      <w:start w:val="1"/>
      <w:numFmt w:val="decimal"/>
      <w:lvlText w:val="%6."/>
      <w:lvlJc w:val="left"/>
      <w:pPr>
        <w:tabs>
          <w:tab w:val="num" w:pos="4320"/>
        </w:tabs>
        <w:ind w:left="4320" w:hanging="360"/>
      </w:pPr>
    </w:lvl>
    <w:lvl w:ilvl="6" w:tplc="B19ADD5C" w:tentative="1">
      <w:start w:val="1"/>
      <w:numFmt w:val="decimal"/>
      <w:lvlText w:val="%7."/>
      <w:lvlJc w:val="left"/>
      <w:pPr>
        <w:tabs>
          <w:tab w:val="num" w:pos="5040"/>
        </w:tabs>
        <w:ind w:left="5040" w:hanging="360"/>
      </w:pPr>
    </w:lvl>
    <w:lvl w:ilvl="7" w:tplc="B4AE0178" w:tentative="1">
      <w:start w:val="1"/>
      <w:numFmt w:val="decimal"/>
      <w:lvlText w:val="%8."/>
      <w:lvlJc w:val="left"/>
      <w:pPr>
        <w:tabs>
          <w:tab w:val="num" w:pos="5760"/>
        </w:tabs>
        <w:ind w:left="5760" w:hanging="360"/>
      </w:pPr>
    </w:lvl>
    <w:lvl w:ilvl="8" w:tplc="91D4D7BC" w:tentative="1">
      <w:start w:val="1"/>
      <w:numFmt w:val="decimal"/>
      <w:lvlText w:val="%9."/>
      <w:lvlJc w:val="left"/>
      <w:pPr>
        <w:tabs>
          <w:tab w:val="num" w:pos="6480"/>
        </w:tabs>
        <w:ind w:left="6480" w:hanging="360"/>
      </w:pPr>
    </w:lvl>
  </w:abstractNum>
  <w:abstractNum w:abstractNumId="2" w15:restartNumberingAfterBreak="0">
    <w:nsid w:val="134A2284"/>
    <w:multiLevelType w:val="hybridMultilevel"/>
    <w:tmpl w:val="921CB34E"/>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 w15:restartNumberingAfterBreak="0">
    <w:nsid w:val="183B3814"/>
    <w:multiLevelType w:val="hybridMultilevel"/>
    <w:tmpl w:val="C1E875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714762"/>
    <w:multiLevelType w:val="hybridMultilevel"/>
    <w:tmpl w:val="9D0ECC46"/>
    <w:lvl w:ilvl="0" w:tplc="040C0009">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5" w15:restartNumberingAfterBreak="0">
    <w:nsid w:val="38375865"/>
    <w:multiLevelType w:val="multilevel"/>
    <w:tmpl w:val="E34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53B5C"/>
    <w:multiLevelType w:val="hybridMultilevel"/>
    <w:tmpl w:val="0D3E77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3650E6A"/>
    <w:multiLevelType w:val="hybridMultilevel"/>
    <w:tmpl w:val="75C2109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F5E59E1"/>
    <w:multiLevelType w:val="multilevel"/>
    <w:tmpl w:val="9F3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D3A03"/>
    <w:multiLevelType w:val="hybridMultilevel"/>
    <w:tmpl w:val="94BC92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9873887">
    <w:abstractNumId w:val="9"/>
  </w:num>
  <w:num w:numId="2" w16cid:durableId="1250309421">
    <w:abstractNumId w:val="4"/>
  </w:num>
  <w:num w:numId="3" w16cid:durableId="1241526033">
    <w:abstractNumId w:val="7"/>
  </w:num>
  <w:num w:numId="4" w16cid:durableId="1720938155">
    <w:abstractNumId w:val="6"/>
  </w:num>
  <w:num w:numId="5" w16cid:durableId="218785946">
    <w:abstractNumId w:val="5"/>
  </w:num>
  <w:num w:numId="6" w16cid:durableId="1946188862">
    <w:abstractNumId w:val="8"/>
  </w:num>
  <w:num w:numId="7" w16cid:durableId="1035347322">
    <w:abstractNumId w:val="1"/>
  </w:num>
  <w:num w:numId="8" w16cid:durableId="40712577">
    <w:abstractNumId w:val="0"/>
  </w:num>
  <w:num w:numId="9" w16cid:durableId="368383721">
    <w:abstractNumId w:val="3"/>
  </w:num>
  <w:num w:numId="10" w16cid:durableId="1363088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E2"/>
    <w:rsid w:val="00053EBE"/>
    <w:rsid w:val="00072871"/>
    <w:rsid w:val="000E6A11"/>
    <w:rsid w:val="00115783"/>
    <w:rsid w:val="00144F15"/>
    <w:rsid w:val="001633DD"/>
    <w:rsid w:val="001931F8"/>
    <w:rsid w:val="001E11D6"/>
    <w:rsid w:val="00242040"/>
    <w:rsid w:val="00253225"/>
    <w:rsid w:val="0028089B"/>
    <w:rsid w:val="003437EA"/>
    <w:rsid w:val="003E45FA"/>
    <w:rsid w:val="003E5385"/>
    <w:rsid w:val="00403D01"/>
    <w:rsid w:val="00437CD5"/>
    <w:rsid w:val="004A742A"/>
    <w:rsid w:val="004E3B13"/>
    <w:rsid w:val="00545953"/>
    <w:rsid w:val="0058242E"/>
    <w:rsid w:val="00587F4C"/>
    <w:rsid w:val="005E6C36"/>
    <w:rsid w:val="007E2B3A"/>
    <w:rsid w:val="007E7E1A"/>
    <w:rsid w:val="00842186"/>
    <w:rsid w:val="008814BC"/>
    <w:rsid w:val="009F2BC7"/>
    <w:rsid w:val="00A11107"/>
    <w:rsid w:val="00AA66E2"/>
    <w:rsid w:val="00B609CD"/>
    <w:rsid w:val="00B6597D"/>
    <w:rsid w:val="00B90C33"/>
    <w:rsid w:val="00BD07E6"/>
    <w:rsid w:val="00BE3B32"/>
    <w:rsid w:val="00C50782"/>
    <w:rsid w:val="00C74159"/>
    <w:rsid w:val="00DC3C28"/>
    <w:rsid w:val="00DD56A8"/>
    <w:rsid w:val="00EB7263"/>
    <w:rsid w:val="00F518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E11F"/>
  <w15:chartTrackingRefBased/>
  <w15:docId w15:val="{E9687C9C-8FF7-4E5B-987A-1FA16F07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6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A6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A66E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A66E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A66E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A66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66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66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66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66E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A66E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A66E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A66E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A66E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A66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66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66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66E2"/>
    <w:rPr>
      <w:rFonts w:eastAsiaTheme="majorEastAsia" w:cstheme="majorBidi"/>
      <w:color w:val="272727" w:themeColor="text1" w:themeTint="D8"/>
    </w:rPr>
  </w:style>
  <w:style w:type="paragraph" w:styleId="Titre">
    <w:name w:val="Title"/>
    <w:basedOn w:val="Normal"/>
    <w:next w:val="Normal"/>
    <w:link w:val="TitreCar"/>
    <w:uiPriority w:val="10"/>
    <w:qFormat/>
    <w:rsid w:val="00AA6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66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66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66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66E2"/>
    <w:pPr>
      <w:spacing w:before="160"/>
      <w:jc w:val="center"/>
    </w:pPr>
    <w:rPr>
      <w:i/>
      <w:iCs/>
      <w:color w:val="404040" w:themeColor="text1" w:themeTint="BF"/>
    </w:rPr>
  </w:style>
  <w:style w:type="character" w:customStyle="1" w:styleId="CitationCar">
    <w:name w:val="Citation Car"/>
    <w:basedOn w:val="Policepardfaut"/>
    <w:link w:val="Citation"/>
    <w:uiPriority w:val="29"/>
    <w:rsid w:val="00AA66E2"/>
    <w:rPr>
      <w:i/>
      <w:iCs/>
      <w:color w:val="404040" w:themeColor="text1" w:themeTint="BF"/>
    </w:rPr>
  </w:style>
  <w:style w:type="paragraph" w:styleId="Paragraphedeliste">
    <w:name w:val="List Paragraph"/>
    <w:basedOn w:val="Normal"/>
    <w:uiPriority w:val="34"/>
    <w:qFormat/>
    <w:rsid w:val="00AA66E2"/>
    <w:pPr>
      <w:ind w:left="720"/>
      <w:contextualSpacing/>
    </w:pPr>
  </w:style>
  <w:style w:type="character" w:styleId="Accentuationintense">
    <w:name w:val="Intense Emphasis"/>
    <w:basedOn w:val="Policepardfaut"/>
    <w:uiPriority w:val="21"/>
    <w:qFormat/>
    <w:rsid w:val="00AA66E2"/>
    <w:rPr>
      <w:i/>
      <w:iCs/>
      <w:color w:val="2F5496" w:themeColor="accent1" w:themeShade="BF"/>
    </w:rPr>
  </w:style>
  <w:style w:type="paragraph" w:styleId="Citationintense">
    <w:name w:val="Intense Quote"/>
    <w:basedOn w:val="Normal"/>
    <w:next w:val="Normal"/>
    <w:link w:val="CitationintenseCar"/>
    <w:uiPriority w:val="30"/>
    <w:qFormat/>
    <w:rsid w:val="00AA6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A66E2"/>
    <w:rPr>
      <w:i/>
      <w:iCs/>
      <w:color w:val="2F5496" w:themeColor="accent1" w:themeShade="BF"/>
    </w:rPr>
  </w:style>
  <w:style w:type="character" w:styleId="Rfrenceintense">
    <w:name w:val="Intense Reference"/>
    <w:basedOn w:val="Policepardfaut"/>
    <w:uiPriority w:val="32"/>
    <w:qFormat/>
    <w:rsid w:val="00AA66E2"/>
    <w:rPr>
      <w:b/>
      <w:bCs/>
      <w:smallCaps/>
      <w:color w:val="2F5496" w:themeColor="accent1" w:themeShade="BF"/>
      <w:spacing w:val="5"/>
    </w:rPr>
  </w:style>
  <w:style w:type="character" w:styleId="Lienhypertexte">
    <w:name w:val="Hyperlink"/>
    <w:basedOn w:val="Policepardfaut"/>
    <w:uiPriority w:val="99"/>
    <w:unhideWhenUsed/>
    <w:rsid w:val="00EB7263"/>
    <w:rPr>
      <w:color w:val="0563C1" w:themeColor="hyperlink"/>
      <w:u w:val="single"/>
    </w:rPr>
  </w:style>
  <w:style w:type="character" w:styleId="Mentionnonrsolue">
    <w:name w:val="Unresolved Mention"/>
    <w:basedOn w:val="Policepardfaut"/>
    <w:uiPriority w:val="99"/>
    <w:semiHidden/>
    <w:unhideWhenUsed/>
    <w:rsid w:val="00EB7263"/>
    <w:rPr>
      <w:color w:val="605E5C"/>
      <w:shd w:val="clear" w:color="auto" w:fill="E1DFDD"/>
    </w:rPr>
  </w:style>
  <w:style w:type="paragraph" w:styleId="NormalWeb">
    <w:name w:val="Normal (Web)"/>
    <w:basedOn w:val="Normal"/>
    <w:uiPriority w:val="99"/>
    <w:semiHidden/>
    <w:unhideWhenUsed/>
    <w:rsid w:val="000E6A1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231">
      <w:bodyDiv w:val="1"/>
      <w:marLeft w:val="0"/>
      <w:marRight w:val="0"/>
      <w:marTop w:val="0"/>
      <w:marBottom w:val="0"/>
      <w:divBdr>
        <w:top w:val="none" w:sz="0" w:space="0" w:color="auto"/>
        <w:left w:val="none" w:sz="0" w:space="0" w:color="auto"/>
        <w:bottom w:val="none" w:sz="0" w:space="0" w:color="auto"/>
        <w:right w:val="none" w:sz="0" w:space="0" w:color="auto"/>
      </w:divBdr>
    </w:div>
    <w:div w:id="122625056">
      <w:bodyDiv w:val="1"/>
      <w:marLeft w:val="0"/>
      <w:marRight w:val="0"/>
      <w:marTop w:val="0"/>
      <w:marBottom w:val="0"/>
      <w:divBdr>
        <w:top w:val="none" w:sz="0" w:space="0" w:color="auto"/>
        <w:left w:val="none" w:sz="0" w:space="0" w:color="auto"/>
        <w:bottom w:val="none" w:sz="0" w:space="0" w:color="auto"/>
        <w:right w:val="none" w:sz="0" w:space="0" w:color="auto"/>
      </w:divBdr>
    </w:div>
    <w:div w:id="502744496">
      <w:bodyDiv w:val="1"/>
      <w:marLeft w:val="0"/>
      <w:marRight w:val="0"/>
      <w:marTop w:val="0"/>
      <w:marBottom w:val="0"/>
      <w:divBdr>
        <w:top w:val="none" w:sz="0" w:space="0" w:color="auto"/>
        <w:left w:val="none" w:sz="0" w:space="0" w:color="auto"/>
        <w:bottom w:val="none" w:sz="0" w:space="0" w:color="auto"/>
        <w:right w:val="none" w:sz="0" w:space="0" w:color="auto"/>
      </w:divBdr>
    </w:div>
    <w:div w:id="504395267">
      <w:bodyDiv w:val="1"/>
      <w:marLeft w:val="0"/>
      <w:marRight w:val="0"/>
      <w:marTop w:val="0"/>
      <w:marBottom w:val="0"/>
      <w:divBdr>
        <w:top w:val="none" w:sz="0" w:space="0" w:color="auto"/>
        <w:left w:val="none" w:sz="0" w:space="0" w:color="auto"/>
        <w:bottom w:val="none" w:sz="0" w:space="0" w:color="auto"/>
        <w:right w:val="none" w:sz="0" w:space="0" w:color="auto"/>
      </w:divBdr>
    </w:div>
    <w:div w:id="1166634199">
      <w:bodyDiv w:val="1"/>
      <w:marLeft w:val="0"/>
      <w:marRight w:val="0"/>
      <w:marTop w:val="0"/>
      <w:marBottom w:val="0"/>
      <w:divBdr>
        <w:top w:val="none" w:sz="0" w:space="0" w:color="auto"/>
        <w:left w:val="none" w:sz="0" w:space="0" w:color="auto"/>
        <w:bottom w:val="none" w:sz="0" w:space="0" w:color="auto"/>
        <w:right w:val="none" w:sz="0" w:space="0" w:color="auto"/>
      </w:divBdr>
    </w:div>
    <w:div w:id="1206942935">
      <w:bodyDiv w:val="1"/>
      <w:marLeft w:val="0"/>
      <w:marRight w:val="0"/>
      <w:marTop w:val="0"/>
      <w:marBottom w:val="0"/>
      <w:divBdr>
        <w:top w:val="none" w:sz="0" w:space="0" w:color="auto"/>
        <w:left w:val="none" w:sz="0" w:space="0" w:color="auto"/>
        <w:bottom w:val="none" w:sz="0" w:space="0" w:color="auto"/>
        <w:right w:val="none" w:sz="0" w:space="0" w:color="auto"/>
      </w:divBdr>
    </w:div>
    <w:div w:id="1712194562">
      <w:bodyDiv w:val="1"/>
      <w:marLeft w:val="0"/>
      <w:marRight w:val="0"/>
      <w:marTop w:val="0"/>
      <w:marBottom w:val="0"/>
      <w:divBdr>
        <w:top w:val="none" w:sz="0" w:space="0" w:color="auto"/>
        <w:left w:val="none" w:sz="0" w:space="0" w:color="auto"/>
        <w:bottom w:val="none" w:sz="0" w:space="0" w:color="auto"/>
        <w:right w:val="none" w:sz="0" w:space="0" w:color="auto"/>
      </w:divBdr>
    </w:div>
    <w:div w:id="190429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uro-trafic.be/fr/societe-presentation.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uro-trafic.be/fr/societe-presentation.php" TargetMode="External"/><Relationship Id="rId5" Type="http://schemas.openxmlformats.org/officeDocument/2006/relationships/hyperlink" Target="https://www.euro-trafic.be/fr/index.ph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706</Words>
  <Characters>3885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daoul</dc:creator>
  <cp:keywords/>
  <dc:description/>
  <cp:lastModifiedBy>daoulatoure93@gmail.com</cp:lastModifiedBy>
  <cp:revision>3</cp:revision>
  <cp:lastPrinted>2025-01-31T13:28:00Z</cp:lastPrinted>
  <dcterms:created xsi:type="dcterms:W3CDTF">2025-03-10T12:32:00Z</dcterms:created>
  <dcterms:modified xsi:type="dcterms:W3CDTF">2026-02-25T08:12:00Z</dcterms:modified>
</cp:coreProperties>
</file>