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5AEC" w:rsidRPr="006D2DA5" w:rsidRDefault="00C668BE" w:rsidP="006D2DA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2DA5"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 METEDEOLOGI PENELITIAN</w:t>
      </w:r>
    </w:p>
    <w:p w:rsidR="006D2DA5" w:rsidRDefault="00C668BE" w:rsidP="006D2D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2DA5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6D2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2DA5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6D2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2DA5">
        <w:rPr>
          <w:rFonts w:ascii="Times New Roman" w:hAnsi="Times New Roman" w:cs="Times New Roman"/>
          <w:sz w:val="24"/>
          <w:szCs w:val="24"/>
          <w:lang w:val="en-US"/>
        </w:rPr>
        <w:t>dikatakan</w:t>
      </w:r>
      <w:proofErr w:type="spellEnd"/>
      <w:r w:rsidRPr="006D2DA5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proofErr w:type="spellStart"/>
      <w:r w:rsidRPr="006D2DA5">
        <w:rPr>
          <w:rFonts w:ascii="Times New Roman" w:hAnsi="Times New Roman" w:cs="Times New Roman"/>
          <w:sz w:val="24"/>
          <w:szCs w:val="24"/>
          <w:lang w:val="en-US"/>
        </w:rPr>
        <w:t>ebagai</w:t>
      </w:r>
      <w:proofErr w:type="spellEnd"/>
      <w:r w:rsidRPr="006D2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2DA5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6D2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2DA5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6D2DA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D2DA5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6D2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2DA5">
        <w:rPr>
          <w:rFonts w:ascii="Times New Roman" w:hAnsi="Times New Roman" w:cs="Times New Roman"/>
          <w:sz w:val="24"/>
          <w:szCs w:val="24"/>
          <w:lang w:val="en-US"/>
        </w:rPr>
        <w:t>peneliti</w:t>
      </w:r>
      <w:proofErr w:type="spellEnd"/>
      <w:r w:rsidRPr="006D2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2DA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6D2DA5">
        <w:rPr>
          <w:rFonts w:ascii="Times New Roman" w:hAnsi="Times New Roman" w:cs="Times New Roman"/>
          <w:sz w:val="24"/>
          <w:szCs w:val="24"/>
          <w:lang w:val="en-US"/>
        </w:rPr>
        <w:t xml:space="preserve"> orang yang </w:t>
      </w:r>
      <w:proofErr w:type="spellStart"/>
      <w:r w:rsidRPr="006D2DA5">
        <w:rPr>
          <w:rFonts w:ascii="Times New Roman" w:hAnsi="Times New Roman" w:cs="Times New Roman"/>
          <w:sz w:val="24"/>
          <w:szCs w:val="24"/>
          <w:lang w:val="en-US"/>
        </w:rPr>
        <w:t>melakukanya</w:t>
      </w:r>
      <w:proofErr w:type="spellEnd"/>
      <w:r w:rsidRPr="006D2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2DA5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6D2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2DA5">
        <w:rPr>
          <w:rFonts w:ascii="Times New Roman" w:hAnsi="Times New Roman" w:cs="Times New Roman"/>
          <w:sz w:val="24"/>
          <w:szCs w:val="24"/>
          <w:lang w:val="en-US"/>
        </w:rPr>
        <w:t>memperhatikan</w:t>
      </w:r>
      <w:proofErr w:type="spellEnd"/>
      <w:r w:rsidRPr="006D2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2DA5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Pr="006D2DA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D2DA5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6D2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2DA5">
        <w:rPr>
          <w:rFonts w:ascii="Times New Roman" w:hAnsi="Times New Roman" w:cs="Times New Roman"/>
          <w:sz w:val="24"/>
          <w:szCs w:val="24"/>
          <w:lang w:val="en-US"/>
        </w:rPr>
        <w:t>dilingkungan</w:t>
      </w:r>
      <w:proofErr w:type="spellEnd"/>
      <w:r w:rsidRPr="006D2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2DA5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Pr="006D2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2DA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D2DA5">
        <w:rPr>
          <w:rFonts w:ascii="Times New Roman" w:hAnsi="Times New Roman" w:cs="Times New Roman"/>
          <w:sz w:val="24"/>
          <w:szCs w:val="24"/>
          <w:lang w:val="en-US"/>
        </w:rPr>
        <w:t xml:space="preserve"> Masyarakat dan </w:t>
      </w:r>
      <w:proofErr w:type="spellStart"/>
      <w:r w:rsidRPr="006D2DA5">
        <w:rPr>
          <w:rFonts w:ascii="Times New Roman" w:hAnsi="Times New Roman" w:cs="Times New Roman"/>
          <w:sz w:val="24"/>
          <w:szCs w:val="24"/>
          <w:lang w:val="en-US"/>
        </w:rPr>
        <w:t>berusaha</w:t>
      </w:r>
      <w:proofErr w:type="spellEnd"/>
      <w:r w:rsidRPr="006D2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2DA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D2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2DA5">
        <w:rPr>
          <w:rFonts w:ascii="Times New Roman" w:hAnsi="Times New Roman" w:cs="Times New Roman"/>
          <w:sz w:val="24"/>
          <w:szCs w:val="24"/>
          <w:lang w:val="en-US"/>
        </w:rPr>
        <w:t>memecahkan</w:t>
      </w:r>
      <w:proofErr w:type="spellEnd"/>
      <w:r w:rsidRPr="006D2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2DA5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6D2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2DA5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6D2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2DA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6D2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2DA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D2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2DA5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6D2DA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D2DA5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6D2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2DA5">
        <w:rPr>
          <w:rFonts w:ascii="Times New Roman" w:hAnsi="Times New Roman" w:cs="Times New Roman"/>
          <w:sz w:val="24"/>
          <w:szCs w:val="24"/>
          <w:lang w:val="en-US"/>
        </w:rPr>
        <w:t>dibandingkan</w:t>
      </w:r>
      <w:proofErr w:type="spellEnd"/>
      <w:r w:rsidRPr="006D2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2DA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D2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2DA5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6D2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2DA5">
        <w:rPr>
          <w:rFonts w:ascii="Times New Roman" w:hAnsi="Times New Roman" w:cs="Times New Roman"/>
          <w:sz w:val="24"/>
          <w:szCs w:val="24"/>
          <w:lang w:val="en-US"/>
        </w:rPr>
        <w:t>sebelumnya.</w:t>
      </w:r>
      <w:proofErr w:type="spellEnd"/>
    </w:p>
    <w:p w:rsidR="006D2DA5" w:rsidRDefault="006D2DA5" w:rsidP="006D2D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DA5">
        <w:rPr>
          <w:rFonts w:ascii="Times New Roman" w:hAnsi="Times New Roman" w:cs="Times New Roman"/>
          <w:sz w:val="24"/>
          <w:szCs w:val="24"/>
          <w:lang w:val="en-US"/>
        </w:rPr>
        <w:t xml:space="preserve">Bagi </w:t>
      </w:r>
      <w:proofErr w:type="spellStart"/>
      <w:r w:rsidRPr="006D2DA5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6D2DA5">
        <w:rPr>
          <w:rFonts w:ascii="Times New Roman" w:hAnsi="Times New Roman" w:cs="Times New Roman"/>
          <w:sz w:val="24"/>
          <w:szCs w:val="24"/>
          <w:lang w:val="en-US"/>
        </w:rPr>
        <w:t xml:space="preserve"> engineering </w:t>
      </w:r>
      <w:proofErr w:type="spellStart"/>
      <w:r w:rsidRPr="006D2DA5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6D2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2DA5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6D2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2DA5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6D2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2DA5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6D2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2DA5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6D2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2DA5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Pr="006D2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2DA5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6D2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2DA5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6D2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2DA5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6D2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2DA5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6D2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2DA5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6D2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D2DA5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6D2DA5">
        <w:rPr>
          <w:rFonts w:ascii="Times New Roman" w:hAnsi="Times New Roman" w:cs="Times New Roman"/>
          <w:sz w:val="24"/>
          <w:szCs w:val="24"/>
          <w:lang w:val="en-US"/>
        </w:rPr>
        <w:t xml:space="preserve">  software</w:t>
      </w:r>
      <w:proofErr w:type="gramEnd"/>
      <w:r w:rsidRPr="006D2DA5">
        <w:rPr>
          <w:rFonts w:ascii="Times New Roman" w:hAnsi="Times New Roman" w:cs="Times New Roman"/>
          <w:sz w:val="24"/>
          <w:szCs w:val="24"/>
          <w:lang w:val="en-US"/>
        </w:rPr>
        <w:t xml:space="preserve"> ,hardware dan </w:t>
      </w:r>
      <w:r>
        <w:rPr>
          <w:rFonts w:ascii="Times New Roman" w:hAnsi="Times New Roman" w:cs="Times New Roman"/>
          <w:sz w:val="24"/>
          <w:szCs w:val="24"/>
          <w:lang w:val="en-US"/>
        </w:rPr>
        <w:t>procedure.</w:t>
      </w:r>
    </w:p>
    <w:p w:rsidR="00223896" w:rsidRDefault="00223896" w:rsidP="006D2D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Karena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d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23896" w:rsidRDefault="00223896" w:rsidP="006D2D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D2DA5" w:rsidRPr="006D2DA5" w:rsidRDefault="006D2DA5" w:rsidP="006D2D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668BE" w:rsidRPr="006D2DA5" w:rsidRDefault="00C668BE" w:rsidP="006D2D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668BE" w:rsidRPr="006D2DA5" w:rsidRDefault="00C668BE" w:rsidP="006D2D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668BE" w:rsidRPr="006D2DA5" w:rsidRDefault="00C668BE" w:rsidP="006D2DA5">
      <w:pPr>
        <w:spacing w:after="0" w:line="360" w:lineRule="auto"/>
        <w:rPr>
          <w:rFonts w:ascii="Times New Roman" w:hAnsi="Times New Roman" w:cs="Times New Roman"/>
          <w:lang w:val="en-US"/>
        </w:rPr>
      </w:pPr>
    </w:p>
    <w:sectPr w:rsidR="00C668BE" w:rsidRPr="006D2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BE"/>
    <w:rsid w:val="00223896"/>
    <w:rsid w:val="00375AEC"/>
    <w:rsid w:val="006D2DA5"/>
    <w:rsid w:val="00C668BE"/>
    <w:rsid w:val="00CE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AF74F"/>
  <w15:chartTrackingRefBased/>
  <w15:docId w15:val="{A7BBF850-48FF-4672-BED3-61C0580A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syafa deliya</dc:creator>
  <cp:keywords/>
  <dc:description/>
  <cp:lastModifiedBy>syafa deliya</cp:lastModifiedBy>
  <cp:revision>1</cp:revision>
  <dcterms:created xsi:type="dcterms:W3CDTF">2023-09-25T09:55:00Z</dcterms:created>
  <dcterms:modified xsi:type="dcterms:W3CDTF">2023-09-25T10:24:00Z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75547d39-bb66-4f67-8bf9-0a88eee2a911</vt:lpwstr>
  </property>
</Properties>
</file>