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EDE2F" w14:textId="77777777" w:rsidR="00400EC1" w:rsidRDefault="00AA0BD9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bookmarkStart w:id="0" w:name="_tov2cpkvnzpd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72"/>
          <w:szCs w:val="72"/>
        </w:rPr>
        <w:t>GoBicikli</w:t>
      </w:r>
      <w:proofErr w:type="spellEnd"/>
    </w:p>
    <w:p w14:paraId="08DEA7D7" w14:textId="77777777" w:rsidR="00400EC1" w:rsidRDefault="00AA0BD9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 xml:space="preserve"> Szoftverfejlesztő és- tesztelő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Fejlesztők: </w:t>
      </w:r>
    </w:p>
    <w:p w14:paraId="60D992C2" w14:textId="77777777" w:rsidR="00400EC1" w:rsidRDefault="00AA0BD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Kiss Attila Roland</w:t>
      </w:r>
    </w:p>
    <w:p w14:paraId="15E00A66" w14:textId="77777777" w:rsidR="00400EC1" w:rsidRDefault="00AA0BD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Dias-Dor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Daniel Alexandre</w:t>
      </w:r>
    </w:p>
    <w:p w14:paraId="4EFBB070" w14:textId="77777777" w:rsidR="00400EC1" w:rsidRDefault="00AA0BD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575EB890" wp14:editId="67DB5A9B">
            <wp:extent cx="3695700" cy="344261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42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28AC9A2C" w14:textId="77777777" w:rsidR="00400EC1" w:rsidRDefault="00400EC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A34987" w14:textId="77777777" w:rsidR="00400EC1" w:rsidRDefault="00400EC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34874B8" w14:textId="77777777" w:rsidR="00400EC1" w:rsidRDefault="00400EC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DB284EB" w14:textId="77777777" w:rsidR="00400EC1" w:rsidRDefault="00400EC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A21B0E" w14:textId="77777777" w:rsidR="00400EC1" w:rsidRDefault="00400EC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9F4A4A0" w14:textId="77777777" w:rsidR="00400EC1" w:rsidRDefault="00AA0BD9">
      <w:pPr>
        <w:keepNext/>
        <w:keepLines/>
        <w:spacing w:before="240" w:line="259" w:lineRule="auto"/>
        <w:rPr>
          <w:rFonts w:ascii="Times New Roman" w:eastAsia="Times New Roman" w:hAnsi="Times New Roman" w:cs="Times New Roman"/>
          <w:color w:val="366091"/>
          <w:sz w:val="24"/>
          <w:szCs w:val="24"/>
        </w:rPr>
      </w:pPr>
      <w:r>
        <w:rPr>
          <w:rFonts w:ascii="Times New Roman" w:eastAsia="Times New Roman" w:hAnsi="Times New Roman" w:cs="Times New Roman"/>
          <w:color w:val="366091"/>
          <w:sz w:val="36"/>
          <w:szCs w:val="36"/>
        </w:rPr>
        <w:lastRenderedPageBreak/>
        <w:t>Tartalom</w:t>
      </w:r>
      <w:r>
        <w:br w:type="page"/>
      </w:r>
    </w:p>
    <w:p w14:paraId="395C8556" w14:textId="77777777" w:rsidR="00400EC1" w:rsidRDefault="00400EC1">
      <w:pPr>
        <w:keepNext/>
        <w:keepLines/>
        <w:spacing w:before="240" w:line="259" w:lineRule="auto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2D740DC8" w14:textId="77777777" w:rsidR="00400EC1" w:rsidRDefault="00AA0BD9">
      <w:pPr>
        <w:pStyle w:val="Cmsor1"/>
        <w:rPr>
          <w:rFonts w:ascii="Times New Roman" w:eastAsia="Times New Roman" w:hAnsi="Times New Roman" w:cs="Times New Roman"/>
          <w:sz w:val="24"/>
          <w:szCs w:val="24"/>
        </w:rPr>
      </w:pPr>
      <w:bookmarkStart w:id="1" w:name="_xd1sle1gpaw9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1. Bevezetés</w:t>
      </w:r>
    </w:p>
    <w:p w14:paraId="58418DD1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A74CC" w14:textId="77777777" w:rsidR="00400EC1" w:rsidRDefault="00AA0BD9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 létrehozásának célja egy modern, felhasználóbarát és hatékony online platform kialakítása, amely forradalmasítja a kerékpár vásárlás folyamatát. A rendszer egyik elsődleges törekvése, hogy lehetővé tegye a felhasználók számára, hogy bá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rhonnan – legyen az otthonuk, munkahelyük vagy akár egy park – kényelmesen, egy egyszerű webes felületen keresztül vásárolhassanak kerékpárt. Ez a megoldás kiküszöböli a személyes sorban állás szükségességét, és rugalmasságot biztosít az ügyfelek számára,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hiszen nem kell fizikailag megjelenniük egy üzletben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vásárláshoz.A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további fontos célkitűzése a manuális folyamatok automatizálása. A digitális nyilvántartás bevezetésével a rendszer megszünteti a papíralapú adminisztrációval járó hibalehetőség</w:t>
      </w:r>
      <w:r>
        <w:rPr>
          <w:rFonts w:ascii="Times New Roman" w:eastAsia="Times New Roman" w:hAnsi="Times New Roman" w:cs="Times New Roman"/>
          <w:sz w:val="24"/>
          <w:szCs w:val="24"/>
        </w:rPr>
        <w:t>eket, például az elírásokat vagy az adatok elvesztését. Ez nemcsak a pontosságot növeli, hanem jelentősen felgyorsítja a tranzakciók lebonyolítását is. Ehhez szorosan kapcsolódik a papírmunka csökkentésére irányuló törekvés: a teljesen számítógépesített mű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ködésnek köszönhetően nincs szükség nyomtatott űrlapokra vagy kézzel írott jegyzetekre, ami nemcsak praktikus, hanem környezetbarát megoldást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kínál.A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gyorsaság szintén kulcsfontosságú eleme a rendszernek.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biztosítja, hogy a felhasználók azon</w:t>
      </w:r>
      <w:r>
        <w:rPr>
          <w:rFonts w:ascii="Times New Roman" w:eastAsia="Times New Roman" w:hAnsi="Times New Roman" w:cs="Times New Roman"/>
          <w:sz w:val="24"/>
          <w:szCs w:val="24"/>
        </w:rPr>
        <w:t>nali visszajelzést kapjanak a kerékpárok elérhetőségéről és a rendelésük státuszáról, így akár perceken belül megvásárolhatják a kiválasztott eszközt. Mindez egy intuitív platform formájában valósul meg, amelynek célja, hogy zökkenőmentessé tegye a vásárlá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 folyamatot, javítsa az ügyfélélményt, és egyúttal hatékonyabbá tegye a szolgáltatók működését. </w:t>
      </w:r>
      <w:r>
        <w:br w:type="page"/>
      </w:r>
    </w:p>
    <w:p w14:paraId="6E8FA932" w14:textId="77777777" w:rsidR="00400EC1" w:rsidRDefault="00AA0BD9">
      <w:pPr>
        <w:pStyle w:val="Cmsor1"/>
        <w:rPr>
          <w:rFonts w:ascii="Times New Roman" w:eastAsia="Times New Roman" w:hAnsi="Times New Roman" w:cs="Times New Roman"/>
          <w:sz w:val="8"/>
          <w:szCs w:val="8"/>
        </w:rPr>
      </w:pPr>
      <w:bookmarkStart w:id="2" w:name="_j0e4ju2wbdah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Követelményelemzés és Specifikáció</w:t>
      </w:r>
    </w:p>
    <w:p w14:paraId="185AE35E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15EE4" w14:textId="77777777" w:rsidR="00400EC1" w:rsidRDefault="00AA0BD9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 funkcionális követelményeinek kidolgozása során egy átfogó, felhasználóbarát és biztonságos platform létrehozása áll a középpontban, amely több kulcsfontosságú modult foglal magában. Az első alapvető elem a regisztrációs modul, amely 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ehetővé teszi a felhasználók számára, hogy fiókot hozzanak létre a rendszerben. Ehhez meg kell adniuk nevüket, e-mail címüket,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jelszavukat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valamint opcionálisan telefonszámukat. Az e-mail cím egyedi azonosító ként funkcionál, és a rendszer gondosan ellenő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rzi annak helyes formátumát – például azt, hogy tartalmazza-e a „@” jelet. A sikeres regisztrációt követően a felhasználók bármikor bejelentkezhetnek a weboldalra, így hozzáférve a vásárlási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lehetőségekhez.A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bejelentkezési modul szorosan kapcsolódik ehhez,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hiszen a regisztrált felhasználók az e-mail címük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megadásával léphetnek be a rendszerbe. Ez a funkció biztosítja, hogy csak az arra jogosultak férhessenek hozzá a személyes fiókjukhoz és a vásárlási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folyamathoz.A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vásárlási modul a rendszer sz</w:t>
      </w:r>
      <w:r>
        <w:rPr>
          <w:rFonts w:ascii="Times New Roman" w:eastAsia="Times New Roman" w:hAnsi="Times New Roman" w:cs="Times New Roman"/>
          <w:sz w:val="24"/>
          <w:szCs w:val="24"/>
        </w:rPr>
        <w:t>íve, amely egy átlátható katalógus formájában kínálja fel az elérhető kerékpárokat. A felhasználók itt szabadon böngészhetnek, és különböző szűrők – például típus (városi, hegyi), méret (XS, S, M, L, XL) vagy ár – segítségével szűkíthetik a választékot. Mi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nden kerékpárhoz részletes leírás és kép tartozik, így a vásárlók megalapozott döntést hozhatnak a kiválasztás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során.A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kosár modul további kényelmet biztosít: ide kerülnek a kiválasztott kerékpárok, ahol a felhasználók áttekinthetik a teljes összeget, módo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síthatják a tételeket, vagy akár törölhetik azokat, ha meggondolják magukat. Ez a rugalmasság hozzájárul a pozitív felhasználói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élményhez.A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fizetési modul a vásárlási folyamat lezárását szolgálja. Jelenleg a rendszer készpénzes fizetési lehetőséget kínál,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amelyet a futárnál kell teljesíteni az átvételkor. A tranzakció véglegesítésekor a rendszer egy egyedi rendelési számot generál, amit a futár ellenőriz, így biztosítva a zökkenőmentes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kézbesítést.Végül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kijelentkezési modul a biztonságot helyezi előtérbe.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felhasználók manuálisan is kiléphetnek a „Kijelentkezés” gombra kattintva, de a rendszer automatikusan is kijelentkezteti őket, ha elhagyják a weboldalt. Ez a funkció védi a személyes adatokat, és növeli a bizalmat a platform iránt.</w:t>
      </w:r>
    </w:p>
    <w:p w14:paraId="0832578E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5867B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4D063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B262D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47FBD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E55C17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0A9D72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6F600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586B2B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40C30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476CA" w14:textId="77777777" w:rsidR="00400EC1" w:rsidRDefault="00AA0BD9">
      <w:pPr>
        <w:pStyle w:val="Cmsor2"/>
        <w:rPr>
          <w:rFonts w:ascii="Times New Roman" w:eastAsia="Times New Roman" w:hAnsi="Times New Roman" w:cs="Times New Roman"/>
          <w:sz w:val="16"/>
          <w:szCs w:val="16"/>
        </w:rPr>
      </w:pPr>
      <w:bookmarkStart w:id="3" w:name="_1d63hvnju31i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Nem funkcionális követelmények bővítése</w:t>
      </w:r>
    </w:p>
    <w:p w14:paraId="3FEDE5D8" w14:textId="77777777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76DBB" w14:textId="77777777" w:rsidR="00400EC1" w:rsidRDefault="00AA0BD9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biztonság kiemelt prioritást élvez a rendszer tervezésében. A felhasználói adatok védelme érdekében SSL titkosítást alkalmazunk az adatátvitel során, így biztosítva, hogy az érzékeny információk illetéktelen kezek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 kerülése elkerülhető legyen. A jelszavakat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bcrypt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algoritmus segítségével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hasheljük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amely korszerű és ellenálló védelmet nyújt a visszafejtési kísérletekkel szemben. Emellett a rendszer naplózza a gyanús tevékenységeket – például a többszöri sikertel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 bejelentkezési próbálkozásokat –, lehetővé téve az esetleges biztonsági incidensek gyors azonosítását és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kezelését.A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teljesítmény tekintetében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 úgy lett megtervezve, hogy 100 egyidejű felhasználó esetén is 1 másodpercen belüli válasz</w:t>
      </w:r>
      <w:r>
        <w:rPr>
          <w:rFonts w:ascii="Times New Roman" w:eastAsia="Times New Roman" w:hAnsi="Times New Roman" w:cs="Times New Roman"/>
          <w:sz w:val="24"/>
          <w:szCs w:val="24"/>
        </w:rPr>
        <w:t>időt biztosítson. Ez a gyorsaság elengedhetetlen a zökkenőmentes felhasználói élményhez. Ráadásul a rendszer skálázhatóságot is kínál, ami azt jelenti, hogy képes alkalmazkodni a növekvő terheléshez, például egy népszerű akciós időszakban, anélkül hogy a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eljesítmény rovására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menne.A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megbízhatóság szintén kulcsfontosságú szempont. A cél az, hogy a rendszer 99,9%-os rendelkezésre állást érjen el, minimalizálva a leállások időtartamát. Ennek érdekében redundáns adatbázis-másolatokat használunk, amelyek az ada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tvesztés kockázatát hivatottak kiküszöbölni. Így még egy esetleges technikai hiba esetén is biztosítható az adatok integritása és a szolgáltatás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folytonossága.A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konzisztencia biztosítása érdekében az adatbázis-tranzakciók az ACID elveket követik, vagyis 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atomicitás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konzisztencia, izoláció és tartósság alapelvei érvényesülnek. Ez garantálja, hogy a rendelések és a készletadatok mindig pontosak és naprakészek maradjanak, elkerülve az olyan problémákat, mint például egy kerékpár kétszeri eladása vagy a kész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letadatok eltérése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valóságtól.Végül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használhatóság terén a rendszer egy intuitív, reszponzív dizájnnal rendelkező felületet kínál, amely alkalmazkodik a különböző eszközökhöz, legyen szó asztali gépről, táblagépről vagy okostelefonról. A magyar nyelv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lapértelmezett támogatása mellett a platformot úgy tervezték, hogy később más nyelvek – például az angol – integrálása is egyszerűen megvalósítható legyen, így növelve a rendszer elérhetőségét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vonzerejét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nemzetközi piacon.</w:t>
      </w:r>
      <w:r>
        <w:br w:type="page"/>
      </w:r>
    </w:p>
    <w:p w14:paraId="605965BD" w14:textId="77777777" w:rsidR="00400EC1" w:rsidRDefault="00AA0BD9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 Rendszertervezés</w:t>
      </w:r>
    </w:p>
    <w:p w14:paraId="60A0F673" w14:textId="77777777" w:rsidR="00400EC1" w:rsidRDefault="00AA0BD9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</w:t>
      </w:r>
      <w:r>
        <w:rPr>
          <w:rFonts w:ascii="Times New Roman" w:eastAsia="Times New Roman" w:hAnsi="Times New Roman" w:cs="Times New Roman"/>
          <w:sz w:val="24"/>
          <w:szCs w:val="24"/>
        </w:rPr>
        <w:t>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 séma diagramjának bővítése egy olyan adatbázis-struktúra kialakítását jelenti, amely a kerékpárvásárlási platform hatékony működését támogatja. Ez a séma diagram egy adatbázis tervrajza, amely meghatározza, hogy milyen táblákból áll a rendsze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r, milyen mezőket tartalmaznak ezek a táblák, és hogyan kapcsolódnak egymáshoz. Az alábbiakban részletesen bemutatom a három fő táblát – a Felhasználók, a Kerékpárok és a Vásárlások táblát –, valamint azok mezőit és kapcsolatait esszé formájában, miközben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kifejtem, hogy mi is pontosan ez a séma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diagram.A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séma diagram egy olyan logikai vázlat, amelyet az informatikai rendszerek tervezése során használnak az adatbázis felépítésének és működésének definiálására.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esetében ez a diagram azt írja le, h</w:t>
      </w:r>
      <w:r>
        <w:rPr>
          <w:rFonts w:ascii="Times New Roman" w:eastAsia="Times New Roman" w:hAnsi="Times New Roman" w:cs="Times New Roman"/>
          <w:sz w:val="24"/>
          <w:szCs w:val="24"/>
        </w:rPr>
        <w:t>ogyan tároljuk és kezeljük a felhasználók, a kerékpárok és a vásárlások adatait egy relációs adatbázisban. Három táblát tartalmaz, amelyek között kapcsolatok (például idegen kulcsok) biztosítják az adatok összefüggését és konzisztenciáját. Ez a struktúra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lengedhetetlen ahhoz, hogy a rendszer gyorsan és pontosan tudja kezelni a regisztrációkat, a termékkínálatot és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tranzakciókat.Az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első tábla,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Felhasználók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 rendszerbe regisztrált ügyfelek adatait rögzíti. A tábla alapja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mező, amely egy egész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szám (INT), elsődleges kulcsként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Key) működik, és automatikusan növekszik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minden új regisztrációval, így minden felhasználó egyedi azonosítót kap. A név mező a felhasználó nevét tárolja, legfeljebb 50 karakter hosszú szövegként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50)), és nem lehet üres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Null), mivel ez alapvető személyes adat. Az e-mail mező szintén kötelező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Null), maximum 100 karaktert fogad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100)), és egyedi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mert ez szolgál a bejelentkezés azonosítójaként. Végül a jelszó mező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titkosított jelszót tartalmazza, legfeljebb 255 karakter hosszan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255)), és szintén nem lehet üres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Null). Ez a tábla biztosítja, hogy a felhasználók adatai biztonságosan és egyértelműen tárolhatók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legyenek.A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második tábla,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Kerékpárok</w:t>
      </w:r>
      <w:r>
        <w:rPr>
          <w:rFonts w:ascii="Times New Roman" w:eastAsia="Times New Roman" w:hAnsi="Times New Roman" w:cs="Times New Roman"/>
          <w:sz w:val="24"/>
          <w:szCs w:val="24"/>
        </w:rPr>
        <w:t>, a ren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dszer által kínált termékek adatait tartja nyilván.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bike_id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 az elsődleges kulcs (INT,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amely minden kerékpárhoz egyedi azonosítót rendel. A típus mező a kerékpár fajtáját jelzi – például „városi” vagy „hegyi” –, maximum </w:t>
      </w:r>
      <w:r>
        <w:rPr>
          <w:rFonts w:ascii="Times New Roman" w:eastAsia="Times New Roman" w:hAnsi="Times New Roman" w:cs="Times New Roman"/>
          <w:sz w:val="24"/>
          <w:szCs w:val="24"/>
        </w:rPr>
        <w:t>50 karakteres szövegként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50)), és kötelezően megadandó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Null). A méret mező a kerékpár méretét rögzíti (pl. XS, S, M, L, XL), legfeljebb 10 karakterben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10)), szintén nem lehet üres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Null). Az ár mező tizedes tört formátumban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DECI</w:t>
      </w:r>
      <w:r>
        <w:rPr>
          <w:rFonts w:ascii="Times New Roman" w:eastAsia="Times New Roman" w:hAnsi="Times New Roman" w:cs="Times New Roman"/>
          <w:sz w:val="24"/>
          <w:szCs w:val="24"/>
        </w:rPr>
        <w:t>MAL(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10,2)) tárolja a kerékpár árát, és szintén kötelező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Null), hiszen ez a vásárlás kulcsfontosságú eleme. Az elérhetőség egy logikai mező (BOOLEAN), amelynek alapértelmezett értéke „igaz”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jelezve, hogy a kerékpár raktáron van-e. Végül a leírá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mező egy szabad szöveges (TEXT) mező, amely opcionális (Null), és részletes információkat tartalmazhat a kerékpárról. Ez a tábla lehetővé teszi a kínálat pontos és részletes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nyilvántartását.A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harmadik tábla,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Vásárlások</w:t>
      </w:r>
      <w:r>
        <w:rPr>
          <w:rFonts w:ascii="Times New Roman" w:eastAsia="Times New Roman" w:hAnsi="Times New Roman" w:cs="Times New Roman"/>
          <w:sz w:val="24"/>
          <w:szCs w:val="24"/>
        </w:rPr>
        <w:t>, a tranzakciókat kezeli, összekap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csolva a felhasználókat és a kerékpárokat.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 az elsődleges kulcs (INT,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amely minden vásárláshoz egyedi azonosítót biztosít.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 egy idegen kulcs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Key), amely a Felhasználók tábla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őjére hivatkozik, így azonosítva a vásárlót. Hasonlóképpen,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bike_id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 egy idegen kulcs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Key), amely a Kerékpárok tábla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bike_id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mezőjére mutat, megjelölve a megvásárolt terméket. Az állapot mező egy felsorolás (ENUM), amely három értéket vehet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fel – „folyamatban”, „teljesítve” vagy „lemondva” –, alapértelmezett értéke pedig „folyamatban”. Ez a tábla biztosítja, hogy a vásárlások nyomon követhetők és pontosan rögzíthetők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legyenek.Összességében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séma diagramja egy jól strukturált adatbá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zis alapját képezi, amely lehetővé teszi a felhasználók, a kerékpárok és a vásárlások hatékony kezelését. Ez a tervrajz kulcsfontosságú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rendszer fejlesztéséhez, hiszen meghatározza, hogyan tároljuk és kapcsoljuk össze az adatokat, hogy a platform gyors,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biztonságos és megbízható legyen. A táblák és mezők gondos tervezése garantálja, hogy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megfeleljen a modern adatkezelési elvárásoknak, miközben támogatja a felhasználói igények kielégítését.</w:t>
      </w:r>
    </w:p>
    <w:p w14:paraId="1A1B7E1C" w14:textId="77777777" w:rsidR="00400EC1" w:rsidRDefault="00AA0BD9">
      <w:pPr>
        <w:pStyle w:val="Cmsor3"/>
        <w:keepNext w:val="0"/>
        <w:keepLines w:val="0"/>
        <w:spacing w:before="280" w:line="259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" w:name="_bp40old23iqt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Blokk diagram: A rendszer felépítése</w:t>
      </w:r>
    </w:p>
    <w:p w14:paraId="2BC1B3F7" w14:textId="77777777" w:rsidR="00400EC1" w:rsidRDefault="00AA0BD9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blokk diagram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 főbb építőelemeit és azok közötti adatáramlást szemlélteti, segítve a technikai struktúra megértését. A rendszer középpontjában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felhasználói felület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áll, amely a felhasználók számára biztosít hozzáférést a platformhoz. Ez egy modern,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HTML, CSS és JavaScript alapú frontend, amelyet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keretrendszer támogat.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reszponzív dizájnt és esztétikus megjelenést biztosít, így a felület bármilyen eszközön – legyen az számítógép, táblagép vagy okostelefon – kényelmesen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használha</w:t>
      </w:r>
      <w:r>
        <w:rPr>
          <w:rFonts w:ascii="Times New Roman" w:eastAsia="Times New Roman" w:hAnsi="Times New Roman" w:cs="Times New Roman"/>
          <w:sz w:val="24"/>
          <w:szCs w:val="24"/>
        </w:rPr>
        <w:t>tó.A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felhasználói felület az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alkalmazásszerverrel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kommunikál, amely a rendszer logikai központjaként működik. Ez egy Node.js alapú backend, az Express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 felépítve. Az Express gyors és hatékony kezelést biztosít a kéréseknek, míg a REST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API-k lehetővé teszik az adatkommunikációt a frontend és a backend között. Az alkalmazásszerver felelős az üzleti logika végrehajtásáért, például a katalógus lekérdezéséért vagy a vásárlások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feldolgozásáért.Az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adatok tárolása egy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relációs adatbázisb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történik, amely a felhasználók, kerékpárok és tranzakciók adatait kezeli.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választása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struktúrált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adatkezelés és a gyors lekérdezési képességek miatt indokolt, hiszen a rendszernek pontosan és hatékonyan kell nyilvántartania a készletet és a re</w:t>
      </w:r>
      <w:r>
        <w:rPr>
          <w:rFonts w:ascii="Times New Roman" w:eastAsia="Times New Roman" w:hAnsi="Times New Roman" w:cs="Times New Roman"/>
          <w:sz w:val="24"/>
          <w:szCs w:val="24"/>
        </w:rPr>
        <w:t>ndeléseket. Az adatbázis szoros kapcsolatban áll az alkalmazásszerverrel, amely innen szerzi be és ide menti az adatokat.</w:t>
      </w:r>
    </w:p>
    <w:p w14:paraId="4121E29F" w14:textId="77777777" w:rsidR="00400EC1" w:rsidRDefault="00AA0BD9">
      <w:pPr>
        <w:pStyle w:val="Cmsor3"/>
        <w:keepNext w:val="0"/>
        <w:keepLines w:val="0"/>
        <w:spacing w:before="280" w:line="259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8o6shy9ujz09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Folyamatábra: A vásárlási folyamat lépései</w:t>
      </w:r>
    </w:p>
    <w:p w14:paraId="4BFFCA13" w14:textId="77777777" w:rsidR="00400EC1" w:rsidRDefault="00AA0BD9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folyamatábra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rendszerben zajló vásárlási folyamatot írja le, lépésről lépésre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követve a felhasználó interakcióit. A folyamat a felhasználó belépésével kezdődik: a felhasználó vagy regisztrál, vagy bejelentkezik az e-mail címe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megadásával. A sikeres belépés után a rendszer a katalógushoz irányítja, ahol a felhasználó bön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gészhet a kerékpárok között. A katalógusban szűrési lehetőségek állnak rendelkezésre – típus (pl. városi, hegyi), méret (pl. S, M, L) vagy ár szerint –, így a felhasználó könnyen megtalálhatja a számára megfelelő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terméket.Ha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egy kerékpár elnyeri a tetszésé</w:t>
      </w:r>
      <w:r>
        <w:rPr>
          <w:rFonts w:ascii="Times New Roman" w:eastAsia="Times New Roman" w:hAnsi="Times New Roman" w:cs="Times New Roman"/>
          <w:sz w:val="24"/>
          <w:szCs w:val="24"/>
        </w:rPr>
        <w:t>t, a „Kosárba” gombra kattintva hozzáadhatja azt a vásárlásához. A kosárban a felhasználó ellenőrizheti a kiválasztott tételeket, módosíthatja vagy törölheti azokat, majd a „Tovább a fizetéshez” gombra kattintva folytathatja a folyamatot. A fizetési lépésb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 jelenleg készpénzes opció érhető el, amelyet a kiszállításkor kell teljesíteni. A felhasználó megadja a szállítási címet – például „Budapest, Kossuth tér 1.” –, amit a rendszer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rögzít.A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rendelés leadása után a rendszer automatikusan értesíti a futárt SM</w:t>
      </w:r>
      <w:r>
        <w:rPr>
          <w:rFonts w:ascii="Times New Roman" w:eastAsia="Times New Roman" w:hAnsi="Times New Roman" w:cs="Times New Roman"/>
          <w:sz w:val="24"/>
          <w:szCs w:val="24"/>
        </w:rPr>
        <w:t>S-ben vagy e-mailben, megküldve neki a rendelési számot és a szállítási címet. A futár kiszállítja a kerékpárt a megadott helyszínre, átveszi a készpénzt a felhasználótól, és ezzel a tranzakció lezárul. Az alkalmazásszerver ezt követően a vásárlás státuszá</w:t>
      </w:r>
      <w:r>
        <w:rPr>
          <w:rFonts w:ascii="Times New Roman" w:eastAsia="Times New Roman" w:hAnsi="Times New Roman" w:cs="Times New Roman"/>
          <w:sz w:val="24"/>
          <w:szCs w:val="24"/>
        </w:rPr>
        <w:t>t „teljesítve” értékre frissíti az adatbázisban, így a folyamat hivatalosan is befejeződik. Végül a felhasználónak lehetősége van opcionális visszajelzést adni a weboldalon keresztül, ami segíthet a rendszer további fejlesztésében és az ügyfélélmény javítá</w:t>
      </w:r>
      <w:r>
        <w:rPr>
          <w:rFonts w:ascii="Times New Roman" w:eastAsia="Times New Roman" w:hAnsi="Times New Roman" w:cs="Times New Roman"/>
          <w:sz w:val="24"/>
          <w:szCs w:val="24"/>
        </w:rPr>
        <w:t>sában.</w:t>
      </w:r>
    </w:p>
    <w:p w14:paraId="2EF80C5A" w14:textId="77777777" w:rsidR="00400EC1" w:rsidRDefault="00AA0BD9">
      <w:pPr>
        <w:pStyle w:val="Cmsor1"/>
        <w:rPr>
          <w:rFonts w:ascii="Times New Roman" w:eastAsia="Times New Roman" w:hAnsi="Times New Roman" w:cs="Times New Roman"/>
          <w:sz w:val="24"/>
          <w:szCs w:val="24"/>
        </w:rPr>
      </w:pPr>
      <w:bookmarkStart w:id="6" w:name="_piyumnbaaski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4. Implementáció</w:t>
      </w:r>
    </w:p>
    <w:p w14:paraId="7CFE9D2D" w14:textId="77777777" w:rsidR="00400EC1" w:rsidRDefault="00AA0BD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Részletezem a HTML5, CSS3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5), JavaScript (Node.js)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szerepét, miközben elmagyarázom, hogy mi is pontosan ez a technológiai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háttér.A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technológiai háttér lényegében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 alapjául szolgáló technikai e</w:t>
      </w:r>
      <w:r>
        <w:rPr>
          <w:rFonts w:ascii="Times New Roman" w:eastAsia="Times New Roman" w:hAnsi="Times New Roman" w:cs="Times New Roman"/>
          <w:sz w:val="24"/>
          <w:szCs w:val="24"/>
        </w:rPr>
        <w:t>szközök és módszerek gyűjteménye. Ez a leírás nem csupán a fejlesztők számára nyújt iránymutatást, hanem azt is szemlélteti, hogy a kiválasztott technológiák hogyan támogatják a rendszer céljait – például a gyorsaságot, az akadálymentességet és a reszponzí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 dizájnt. A technológiai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gondos megválasztása kulcsfontosságú a rendszer sikeréhez, hiszen ez határozza meg, hogy a platform mennyire lesz képes megfelelni a felhasználók elvárásainak és a piaci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igényeknek.A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felhasználói felület alapját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HTML5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képe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zi, amely a legújabb webes szabványokat hozza el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GoBicikli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rendszerbe. A HTML5 szemantikus elemei, mint például a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vagy a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&gt;, nem csupán a kód olvashatóságát javítják, hanem az akadálymentességet és a keresőoptimalizálást (SEO) is támogatj</w:t>
      </w:r>
      <w:r>
        <w:rPr>
          <w:rFonts w:ascii="Times New Roman" w:eastAsia="Times New Roman" w:hAnsi="Times New Roman" w:cs="Times New Roman"/>
          <w:sz w:val="24"/>
          <w:szCs w:val="24"/>
        </w:rPr>
        <w:t>ák. Ezek az elemek lehetővé teszik, hogy a képernyőolvasók és a keresőmotorok könnyebben értelmezzék az oldal struktúráját, így a rendszer szélesebb közönség számára válik elérhetővé. Emellett a HTML5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eleme dinamikus grafikák megjelenítését teszi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lehetővé, például egy interaktív kerékpár-előnézetet, amely vizuálisan gazdagítja a felhasználói élményt, és segít a vásárlóknak jobban megismerni a kiválasztott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terméket.A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vizuális megjelenés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reszponzivitás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érdekében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CSS3-at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használjuk, amelyet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keretrendszerrel egészítünk ki. A CSS3 fejlett stíluslehetőségei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reszponzív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gridrendszere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garantálja, hogy az oldal minden eszközön optimálisan jelenjen meg – legyen szó egy 320 pixel szélességű mobiltelefonról vagy egy 1920 pixel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széles asztali monitorról. Ez a rugalmasság elengedhetetlen a modern webfejlesztésben, hiszen a felhasználók különböző eszközökről érik el a platformot, és mindegyikük számára zökkenőmentes élményt kell biztosítani.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emellett előre definiált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komponensekkel és stílusokkal gyorsítja a fejlesztést, miközben egységes és esztétikus dizájnt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kínál.A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dinamikus funkcionalitást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biztosítja, amelynek kliensoldali és szerveroldali alkalmazása egyaránt megjelenik a rendszerben. A frontend oldal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az aszinkron kérések (AJAX) lehetővé teszik, hogy a felhasználók valós időben frissítsék a kosarat anélkül, hogy az oldal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újratöltésére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lenne szükség. Ez a technológia gyorsabbá és interaktívabbá teszi a vásárlási folyamatot, például amikor egy kerékpár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adnak a kosárhoz, és az azonnal megjelenik a felületen. A szerveroldalon a Node.js fut, amely egy hatékony,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eseményvezérelt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környezetet biztosít az alkalmazásszerver számára. A Node.js gyors adatfeldolgozást és skálázhatóságot kínál, ami különösen fontos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egy olyan rendszerben, ahol sok egyidejű felhasználó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tevékenykedhet.Az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adatok tárolására és kezelésére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relációs adatbázist választottuk, amely robusztus és megbízható megoldást nyújt.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tábláiban indexeket alkalmazunk – például az e-mail mez</w:t>
      </w:r>
      <w:r>
        <w:rPr>
          <w:rFonts w:ascii="Times New Roman" w:eastAsia="Times New Roman" w:hAnsi="Times New Roman" w:cs="Times New Roman"/>
          <w:sz w:val="24"/>
          <w:szCs w:val="24"/>
        </w:rPr>
        <w:t>őre –, hogy a lekérdezések gyorsak és hatékonyak legyenek, még nagy adatmennyiség esetén is. Az indexelés csökkenti a keresési időt, ami kulcsfontosságú a katalógus böngészése vagy a felhasználói adatok ellenőrzése során. A relációs struktúra pedig lehetőv</w:t>
      </w:r>
      <w:r>
        <w:rPr>
          <w:rFonts w:ascii="Times New Roman" w:eastAsia="Times New Roman" w:hAnsi="Times New Roman" w:cs="Times New Roman"/>
          <w:sz w:val="24"/>
          <w:szCs w:val="24"/>
        </w:rPr>
        <w:t>é teszi, hogy a felhasználók, kerékpárok és tranzakciók adatai logikusan összekapcsolódjanak, biztosítva az adatok konzisztenciáját és integritását.</w:t>
      </w:r>
    </w:p>
    <w:p w14:paraId="4EE0C84C" w14:textId="77777777" w:rsidR="00400EC1" w:rsidRDefault="00400EC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F4FFA91" w14:textId="77777777" w:rsidR="00AA0BD9" w:rsidRDefault="00AA0BD9" w:rsidP="00AA0BD9">
      <w:pPr>
        <w:keepNext/>
        <w:spacing w:before="240" w:after="240" w:line="259" w:lineRule="auto"/>
      </w:pPr>
      <w:r>
        <w:rPr>
          <w:rFonts w:ascii="Aptos" w:eastAsia="Aptos" w:hAnsi="Aptos" w:cs="Aptos"/>
          <w:noProof/>
          <w:sz w:val="26"/>
          <w:szCs w:val="26"/>
        </w:rPr>
        <w:lastRenderedPageBreak/>
        <w:drawing>
          <wp:inline distT="0" distB="0" distL="0" distR="0" wp14:anchorId="652FD488" wp14:editId="76F958A5">
            <wp:extent cx="4933839" cy="575708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39" cy="5757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4AA4" w14:textId="465E3415" w:rsidR="00AA0BD9" w:rsidRDefault="00AA0BD9" w:rsidP="00AA0BD9">
      <w:pPr>
        <w:pStyle w:val="Kpalrs"/>
      </w:pPr>
      <w:fldSimple w:instr=" SEQ Kapcsolati_modul \* ARABIC ">
        <w:r>
          <w:rPr>
            <w:noProof/>
          </w:rPr>
          <w:t>1</w:t>
        </w:r>
      </w:fldSimple>
      <w:r>
        <w:t>. Kapcsolati modul</w:t>
      </w:r>
    </w:p>
    <w:p w14:paraId="299A565C" w14:textId="78E25E7E" w:rsidR="00400EC1" w:rsidRDefault="00AA0BD9">
      <w:pPr>
        <w:spacing w:before="240" w:after="240" w:line="259" w:lineRule="auto"/>
        <w:rPr>
          <w:rFonts w:ascii="Aptos" w:eastAsia="Aptos" w:hAnsi="Aptos" w:cs="Aptos"/>
          <w:sz w:val="26"/>
          <w:szCs w:val="26"/>
        </w:rPr>
      </w:pPr>
      <w:r>
        <w:br w:type="page"/>
      </w:r>
    </w:p>
    <w:p w14:paraId="20EFD546" w14:textId="77777777" w:rsidR="00400EC1" w:rsidRDefault="00AA0BD9">
      <w:pPr>
        <w:pStyle w:val="Cmsor1"/>
        <w:rPr>
          <w:rFonts w:ascii="Times New Roman" w:eastAsia="Times New Roman" w:hAnsi="Times New Roman" w:cs="Times New Roman"/>
          <w:sz w:val="22"/>
          <w:szCs w:val="22"/>
        </w:rPr>
      </w:pPr>
      <w:bookmarkStart w:id="7" w:name="_b2tgl8wcovlv" w:colFirst="0" w:colLast="0"/>
      <w:bookmarkEnd w:id="7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5. Tesztelés</w:t>
      </w:r>
    </w:p>
    <w:p w14:paraId="2BD5ADB5" w14:textId="77777777" w:rsidR="00400EC1" w:rsidRDefault="00AA0BD9">
      <w:pPr>
        <w:spacing w:before="240" w:after="240"/>
      </w:pPr>
      <w:r>
        <w:t xml:space="preserve">A tesztelési folyamat lényege, hogy a </w:t>
      </w:r>
      <w:proofErr w:type="spellStart"/>
      <w:r>
        <w:t>GoBicikli</w:t>
      </w:r>
      <w:proofErr w:type="spellEnd"/>
      <w:r>
        <w:t xml:space="preserve"> rendszer minden aspektusát alaposan megvizsgáljuk a fejlesztés során, mielőtt az éles környezetbe kerülne. Ez a minőségbiztosítás kulcsfontosságú része, amelynek célja a hibák kiszűrése, a funkcionalitás elle</w:t>
      </w:r>
      <w:r>
        <w:t xml:space="preserve">nőrzése és a zökkenőmentes felhasználói élmény garantálása. A tesztelés különböző szinteken zajlik – az egyes modulok önálló működésétől kezdve az összetett folyamatok szimulációjáig –, hogy a rendszer minden eleme megfelelően </w:t>
      </w:r>
      <w:proofErr w:type="spellStart"/>
      <w:r>
        <w:t>működjön</w:t>
      </w:r>
      <w:proofErr w:type="spellEnd"/>
      <w:r>
        <w:t>, egyedül és együttes</w:t>
      </w:r>
      <w:r>
        <w:t xml:space="preserve">en </w:t>
      </w:r>
      <w:proofErr w:type="spellStart"/>
      <w:r>
        <w:t>is.Az</w:t>
      </w:r>
      <w:proofErr w:type="spellEnd"/>
      <w:r>
        <w:t xml:space="preserve"> </w:t>
      </w:r>
      <w:r>
        <w:rPr>
          <w:b/>
        </w:rPr>
        <w:t>egységteszt</w:t>
      </w:r>
      <w:r>
        <w:t xml:space="preserve"> a tesztelési folyamat alapja, amely az egyes komponensek önálló működését ellenőrzi. Például a bejelentkezési modul tesztelése során azt vizsgáljuk, hogy a rendszer helyesen kezeli-e az e-mail és jelszó párosokat. Egy konkrét teszt ese</w:t>
      </w:r>
      <w:r>
        <w:t>tében, ha a felhasználó a „peter@example.com” e-mail címet és a „jelszo123” jelszót adja meg – ami helyes párosítás –, a modulnak „</w:t>
      </w:r>
      <w:proofErr w:type="spellStart"/>
      <w:r>
        <w:t>true</w:t>
      </w:r>
      <w:proofErr w:type="spellEnd"/>
      <w:r>
        <w:t>” értéket kell visszaadnia, jelezve a sikeres bejelentkezést. Ellenkezőleg, ha egy hibás e-mail címet, például „rossz@ema</w:t>
      </w:r>
      <w:r>
        <w:t>il.com” próbálunk használni, a modulnak „</w:t>
      </w:r>
      <w:proofErr w:type="spellStart"/>
      <w:r>
        <w:t>false</w:t>
      </w:r>
      <w:proofErr w:type="spellEnd"/>
      <w:r>
        <w:t xml:space="preserve">” értéket kell adnia, jelezve, hogy a bejelentkezés sikertelen. Ezt a tesztet a </w:t>
      </w:r>
      <w:proofErr w:type="spellStart"/>
      <w:r>
        <w:t>Jest</w:t>
      </w:r>
      <w:proofErr w:type="spellEnd"/>
      <w:r>
        <w:t xml:space="preserve"> keretrendszerrel végezzük, amely egy népszerű JavaScript tesztelési eszköz, és gyors, megbízható visszajelzést biztosít a fej</w:t>
      </w:r>
      <w:r>
        <w:t xml:space="preserve">lesztők számára az egyes funkciók </w:t>
      </w:r>
      <w:proofErr w:type="spellStart"/>
      <w:proofErr w:type="gramStart"/>
      <w:r>
        <w:t>működéséről.Az</w:t>
      </w:r>
      <w:proofErr w:type="spellEnd"/>
      <w:proofErr w:type="gramEnd"/>
      <w:r>
        <w:t xml:space="preserve"> </w:t>
      </w:r>
      <w:r>
        <w:rPr>
          <w:b/>
        </w:rPr>
        <w:t>integrációs teszt</w:t>
      </w:r>
      <w:r>
        <w:t xml:space="preserve"> a következő szint, amely a rendszer különböző moduljainak együttműködését vizsgálja. Például a kosár és a fizetési modul közötti kommunikáció tesztelése során azt ellenőrizzük, hogy a kosár</w:t>
      </w:r>
      <w:r>
        <w:t xml:space="preserve"> tartalma helyesen átkerül-e a fizetési oldalra. Egy konkrét forgatókönyvben, ha a felhasználó egy hegyi kerékpárt helyez a kosárba, amelynek ára 1099 dollár, az integrációs teszt biztosítja, hogy ez az információ – a termék neve, mennyisége és ára – ponto</w:t>
      </w:r>
      <w:r>
        <w:t xml:space="preserve">san megjelenjen a fizetési felületen. Ez a teszt kritikus fontosságú, mert a modulok közötti adatátvitel hibái zavarokat okozhatnak a vásárlási folyamatban, például helytelen összeg kiszámlázását vagy tételek </w:t>
      </w:r>
      <w:proofErr w:type="spellStart"/>
      <w:proofErr w:type="gramStart"/>
      <w:r>
        <w:t>eltűnését.Végül</w:t>
      </w:r>
      <w:proofErr w:type="spellEnd"/>
      <w:proofErr w:type="gramEnd"/>
      <w:r>
        <w:t xml:space="preserve"> a </w:t>
      </w:r>
      <w:r>
        <w:rPr>
          <w:b/>
        </w:rPr>
        <w:t>rendszerteszt</w:t>
      </w:r>
      <w:r>
        <w:t xml:space="preserve"> a teljes </w:t>
      </w:r>
      <w:proofErr w:type="spellStart"/>
      <w:r>
        <w:t>GoBici</w:t>
      </w:r>
      <w:r>
        <w:t>kli</w:t>
      </w:r>
      <w:proofErr w:type="spellEnd"/>
      <w:r>
        <w:t xml:space="preserve"> platform működését szimulálja egy valósághű forgatókönyvben, amely a felhasználói élményt tükrözi. Ebben a tesztben egy teljes vásárlási folyamatot végzünk el: a felhasználó először regisztrál, majd bejelentkezik az e-mail és jelszó párosával. Ezt köve</w:t>
      </w:r>
      <w:r>
        <w:t>tően kiválaszt egy kerékpárt a katalógusból, például egy városi modellt, amit a kosárba helyez. A kosár ellenőrzése után a „Tovább a fizetéshez” opcióval folytatja, megadja a szállítási adatokat, és véglegesíti a rendelést készpénzes fizetéssel. A rendszer</w:t>
      </w:r>
      <w:r>
        <w:t xml:space="preserve"> ezután értesíti a futárt a rendelési számmal és a címmel, a futár pedig „teljesítve” státuszra frissíti a tranzakciót a kézbesítés után. Ez a teszt átfogó képet ad arról, hogy a rendszer minden része – a frontendtől az adatbázisig – harmonikusan működik-e</w:t>
      </w:r>
      <w:r>
        <w:t xml:space="preserve"> együtt, és képes-e hibamentesen </w:t>
      </w:r>
      <w:proofErr w:type="spellStart"/>
      <w:r>
        <w:t>végigvinni</w:t>
      </w:r>
      <w:proofErr w:type="spellEnd"/>
      <w:r>
        <w:t xml:space="preserve"> egy teljes vásárlást.</w:t>
      </w:r>
    </w:p>
    <w:p w14:paraId="3F75B2F9" w14:textId="77777777" w:rsidR="00400EC1" w:rsidRDefault="00AA0BD9">
      <w:r>
        <w:br w:type="page"/>
      </w:r>
    </w:p>
    <w:p w14:paraId="215FD978" w14:textId="77777777" w:rsidR="00400EC1" w:rsidRDefault="00AA0BD9">
      <w:pPr>
        <w:pStyle w:val="Cmsor2"/>
        <w:rPr>
          <w:rFonts w:ascii="Times New Roman" w:eastAsia="Times New Roman" w:hAnsi="Times New Roman" w:cs="Times New Roman"/>
        </w:rPr>
      </w:pPr>
      <w:bookmarkStart w:id="8" w:name="_3i88s94508tg" w:colFirst="0" w:colLast="0"/>
      <w:bookmarkEnd w:id="8"/>
      <w:r>
        <w:lastRenderedPageBreak/>
        <w:t xml:space="preserve"> </w:t>
      </w:r>
      <w:r>
        <w:rPr>
          <w:rFonts w:ascii="Times New Roman" w:eastAsia="Times New Roman" w:hAnsi="Times New Roman" w:cs="Times New Roman"/>
        </w:rPr>
        <w:t>Tesztelések táblázata</w:t>
      </w:r>
    </w:p>
    <w:tbl>
      <w:tblPr>
        <w:tblStyle w:val="a"/>
        <w:tblW w:w="85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610"/>
        <w:gridCol w:w="2550"/>
        <w:gridCol w:w="1560"/>
      </w:tblGrid>
      <w:tr w:rsidR="00400EC1" w14:paraId="1AC02BB1" w14:textId="77777777">
        <w:trPr>
          <w:trHeight w:val="500"/>
        </w:trPr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6905B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Tesztelés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CE300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Leírás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F3A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Várt eredmény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B00F3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Státusz</w:t>
            </w:r>
          </w:p>
        </w:tc>
      </w:tr>
      <w:tr w:rsidR="00400EC1" w14:paraId="0B8BD948" w14:textId="77777777">
        <w:trPr>
          <w:trHeight w:val="500"/>
        </w:trPr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EEBB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Bejelentkezés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B5613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Helyes e-mail és jelszó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1DE15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Sikeres bejelentkezés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1BAE6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Sikeres</w:t>
            </w:r>
          </w:p>
        </w:tc>
      </w:tr>
      <w:tr w:rsidR="00400EC1" w14:paraId="4E945D23" w14:textId="77777777">
        <w:trPr>
          <w:trHeight w:val="500"/>
        </w:trPr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5CD3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Bejelentkezés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D0F0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Hibás e-mail vagy jelszó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4933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Sikertelen bejelentkezés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0457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Sikeres</w:t>
            </w:r>
          </w:p>
        </w:tc>
      </w:tr>
      <w:tr w:rsidR="00400EC1" w14:paraId="736155CD" w14:textId="77777777">
        <w:trPr>
          <w:trHeight w:val="500"/>
        </w:trPr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5F855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Vásárlás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4AEF1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Minden adat helyes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83A21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Sikeres vásárlás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AD104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Sikeres</w:t>
            </w:r>
          </w:p>
        </w:tc>
      </w:tr>
      <w:tr w:rsidR="00400EC1" w14:paraId="0C25A1D6" w14:textId="77777777">
        <w:trPr>
          <w:trHeight w:val="500"/>
        </w:trPr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58105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Kosár módosítás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9E38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Tétel törlése kosárból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9987F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Kosár frissül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C04EB" w14:textId="77777777" w:rsidR="00400EC1" w:rsidRDefault="00AA0BD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Sikeres</w:t>
            </w:r>
          </w:p>
        </w:tc>
      </w:tr>
    </w:tbl>
    <w:p w14:paraId="66D8C7A1" w14:textId="18408737" w:rsidR="00AA0BD9" w:rsidRPr="00AA0BD9" w:rsidRDefault="00AA0BD9" w:rsidP="00AA0BD9">
      <w:pPr>
        <w:pStyle w:val="Cmsor1"/>
        <w:rPr>
          <w:rFonts w:ascii="Times New Roman" w:eastAsia="Times New Roman" w:hAnsi="Times New Roman" w:cs="Times New Roman"/>
          <w:sz w:val="24"/>
          <w:szCs w:val="24"/>
        </w:rPr>
      </w:pPr>
      <w:bookmarkStart w:id="9" w:name="_s1dkbuo8cwky" w:colFirst="0" w:colLast="0"/>
      <w:bookmarkEnd w:id="9"/>
      <w:r>
        <w:rPr>
          <w:rFonts w:ascii="Times New Roman" w:eastAsia="Times New Roman" w:hAnsi="Times New Roman" w:cs="Times New Roman"/>
          <w:sz w:val="24"/>
          <w:szCs w:val="24"/>
        </w:rPr>
        <w:t xml:space="preserve">6. Képernyőképek </w:t>
      </w:r>
      <w:r>
        <w:rPr>
          <w:noProof/>
        </w:rPr>
        <w:drawing>
          <wp:inline distT="0" distB="0" distL="0" distR="0" wp14:anchorId="56CA99B7" wp14:editId="5D063F9A">
            <wp:extent cx="4676775" cy="2219176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150" cy="2251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482D3" w14:textId="110C19A5" w:rsidR="00AA0BD9" w:rsidRPr="00AA0BD9" w:rsidRDefault="00AA0BD9" w:rsidP="00AA0BD9">
      <w:pPr>
        <w:pStyle w:val="Kpalrs"/>
        <w:rPr>
          <w:rFonts w:ascii="Times New Roman" w:eastAsia="Times New Roman" w:hAnsi="Times New Roman" w:cs="Times New Roman"/>
          <w:b/>
          <w:sz w:val="24"/>
          <w:szCs w:val="24"/>
        </w:rPr>
      </w:pPr>
      <w:r>
        <w:t>Regisztráció</w:t>
      </w:r>
    </w:p>
    <w:p w14:paraId="2E097534" w14:textId="2B9F22F3" w:rsidR="00AA0BD9" w:rsidRDefault="00AA0BD9" w:rsidP="00AA0BD9">
      <w:pPr>
        <w:pStyle w:val="Kpalrs"/>
      </w:pPr>
      <w:r>
        <w:rPr>
          <w:noProof/>
        </w:rPr>
        <w:drawing>
          <wp:inline distT="0" distB="0" distL="0" distR="0" wp14:anchorId="5572C470" wp14:editId="2EE6E61D">
            <wp:extent cx="4719638" cy="24098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31D01" w14:textId="2E84E69E" w:rsidR="00400EC1" w:rsidRDefault="00AA0BD9" w:rsidP="00AA0BD9">
      <w:pPr>
        <w:pStyle w:val="Kpalrs"/>
      </w:pPr>
      <w:r>
        <w:t>Bejelentkezés</w:t>
      </w:r>
    </w:p>
    <w:p w14:paraId="5C9C78F1" w14:textId="77777777" w:rsidR="00400EC1" w:rsidRDefault="00400EC1">
      <w:pPr>
        <w:spacing w:before="240" w:after="240" w:line="259" w:lineRule="auto"/>
      </w:pPr>
    </w:p>
    <w:p w14:paraId="79D89D9F" w14:textId="4E716DA3" w:rsidR="00400EC1" w:rsidRDefault="00400EC1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FC2FFD" w14:textId="77777777" w:rsidR="00AA0BD9" w:rsidRDefault="00AA0BD9" w:rsidP="00AA0BD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B16AFD0" wp14:editId="6063B120">
            <wp:extent cx="5731200" cy="28194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E86F" w14:textId="1F495B35" w:rsidR="00400EC1" w:rsidRDefault="00AA0BD9" w:rsidP="00AA0BD9">
      <w:pPr>
        <w:pStyle w:val="Kpalrs"/>
        <w:rPr>
          <w:rFonts w:ascii="Times New Roman" w:eastAsia="Times New Roman" w:hAnsi="Times New Roman" w:cs="Times New Roman"/>
          <w:sz w:val="24"/>
          <w:szCs w:val="24"/>
        </w:rPr>
      </w:pPr>
      <w:r>
        <w:t>Kezdőlap</w:t>
      </w:r>
    </w:p>
    <w:p w14:paraId="2A988D9E" w14:textId="77777777" w:rsidR="00400EC1" w:rsidRDefault="00400EC1">
      <w:pPr>
        <w:spacing w:before="240" w:after="240" w:line="259" w:lineRule="auto"/>
      </w:pPr>
    </w:p>
    <w:p w14:paraId="397DAF14" w14:textId="25386F31" w:rsidR="00400EC1" w:rsidRDefault="00400EC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BE839" w14:textId="77777777" w:rsidR="00AA0BD9" w:rsidRDefault="00AA0BD9" w:rsidP="00AA0BD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B8F0E7C" wp14:editId="6A2BA088">
            <wp:extent cx="5731200" cy="2895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27373" w14:textId="5C3CD167" w:rsidR="00400EC1" w:rsidRDefault="00AA0BD9" w:rsidP="00AA0BD9">
      <w:pPr>
        <w:pStyle w:val="Kpalrs"/>
        <w:rPr>
          <w:rFonts w:ascii="Times New Roman" w:eastAsia="Times New Roman" w:hAnsi="Times New Roman" w:cs="Times New Roman"/>
          <w:sz w:val="24"/>
          <w:szCs w:val="24"/>
        </w:rPr>
      </w:pPr>
      <w:r>
        <w:t>Termékek</w:t>
      </w:r>
    </w:p>
    <w:p w14:paraId="4A03CCCE" w14:textId="77777777" w:rsidR="00400EC1" w:rsidRDefault="00400EC1">
      <w:pPr>
        <w:spacing w:before="240" w:after="24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D4E65D" w14:textId="77777777" w:rsidR="00400EC1" w:rsidRDefault="00400EC1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962400" w14:textId="77777777" w:rsidR="00400EC1" w:rsidRDefault="00400EC1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FDFE7" w14:textId="77777777" w:rsidR="00400EC1" w:rsidRDefault="00400EC1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6D7AD5" w14:textId="77777777" w:rsidR="00400EC1" w:rsidRDefault="00400EC1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E1605" w14:textId="77777777" w:rsidR="00400EC1" w:rsidRDefault="00AA0BD9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Kosár oldal: Táblázatban látható a kerékpár típusa, ára, „Tételek eltávolítása” gombbal.</w:t>
      </w:r>
    </w:p>
    <w:p w14:paraId="65D247D5" w14:textId="77777777" w:rsidR="00AA0BD9" w:rsidRDefault="00AA0BD9" w:rsidP="00AA0BD9">
      <w:pPr>
        <w:keepNext/>
        <w:spacing w:before="240" w:after="240" w:line="259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BA7A6B" wp14:editId="5AF71BC2">
            <wp:extent cx="6181725" cy="335894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5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F9316" w14:textId="417DEB1C" w:rsidR="00400EC1" w:rsidRDefault="00AA0BD9" w:rsidP="00AA0BD9">
      <w:pPr>
        <w:pStyle w:val="Kpalrs"/>
      </w:pPr>
      <w:r>
        <w:t>Kosár oldal</w:t>
      </w:r>
    </w:p>
    <w:p w14:paraId="3112505D" w14:textId="77777777" w:rsidR="00AA0BD9" w:rsidRDefault="00AA0BD9" w:rsidP="00AA0BD9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Kosár oldal: Táblázatban látható a kerékpár típusa, ára, „Tételek eltávolítása” gombbal.</w:t>
      </w:r>
    </w:p>
    <w:p w14:paraId="16B17641" w14:textId="77777777" w:rsidR="00AA0BD9" w:rsidRPr="00AA0BD9" w:rsidRDefault="00AA0BD9" w:rsidP="00AA0BD9"/>
    <w:p w14:paraId="5C6A8197" w14:textId="77777777" w:rsidR="00400EC1" w:rsidRDefault="00AA0BD9">
      <w:pPr>
        <w:spacing w:before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Szállítási adatok oldal (ahol a Várost, utcanevet, telefonszámot és kiválasztani mivel szeretnének fizetni):</w:t>
      </w:r>
    </w:p>
    <w:p w14:paraId="30CB87F6" w14:textId="77777777" w:rsidR="00AA0BD9" w:rsidRDefault="00AA0BD9" w:rsidP="00AA0BD9">
      <w:pPr>
        <w:keepNext/>
        <w:spacing w:line="259" w:lineRule="auto"/>
        <w:ind w:left="720"/>
      </w:pPr>
      <w:r>
        <w:rPr>
          <w:rFonts w:ascii="Aptos" w:eastAsia="Aptos" w:hAnsi="Aptos" w:cs="Aptos"/>
          <w:noProof/>
          <w:sz w:val="30"/>
          <w:szCs w:val="30"/>
        </w:rPr>
        <w:lastRenderedPageBreak/>
        <w:drawing>
          <wp:inline distT="0" distB="0" distL="0" distR="0" wp14:anchorId="54F0C6DB" wp14:editId="3409902F">
            <wp:extent cx="3567113" cy="4046724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046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A6C72" w14:textId="4B7A5FC5" w:rsidR="00400EC1" w:rsidRDefault="00AA0BD9" w:rsidP="00AA0BD9">
      <w:pPr>
        <w:pStyle w:val="Kpalrs"/>
        <w:rPr>
          <w:rFonts w:ascii="Aptos" w:eastAsia="Aptos" w:hAnsi="Aptos" w:cs="Aptos"/>
          <w:sz w:val="30"/>
          <w:szCs w:val="30"/>
        </w:rPr>
      </w:pPr>
      <w:r>
        <w:t>Szállítási adatok</w:t>
      </w:r>
    </w:p>
    <w:p w14:paraId="77ACE5D7" w14:textId="219FF244" w:rsidR="00AA0BD9" w:rsidRDefault="00AA0BD9" w:rsidP="00AA0BD9">
      <w:pPr>
        <w:spacing w:before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Szállítási adatok oldal (ahol a Várost, utcanevet, telefonszámot és kiválasztani mivel szeretnének fizetni):</w:t>
      </w:r>
    </w:p>
    <w:p w14:paraId="2E1F5584" w14:textId="3EFA64AA" w:rsidR="00400EC1" w:rsidRDefault="00400EC1">
      <w:pPr>
        <w:spacing w:line="259" w:lineRule="auto"/>
        <w:ind w:left="720"/>
        <w:rPr>
          <w:rFonts w:ascii="Aptos" w:eastAsia="Aptos" w:hAnsi="Aptos" w:cs="Aptos"/>
          <w:sz w:val="30"/>
          <w:szCs w:val="30"/>
        </w:rPr>
      </w:pPr>
    </w:p>
    <w:p w14:paraId="634A8312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36C118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646EEE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B15588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03AABD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695C8FE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7BC469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A9EB37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4F612B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339695" w14:textId="77777777" w:rsidR="00AA0BD9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20656D" w14:textId="7F4F6DC8" w:rsidR="00400EC1" w:rsidRDefault="00AA0BD9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Sikeres rendelés leadás után ez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fogad(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ami után vissz</w:t>
      </w:r>
      <w:r>
        <w:rPr>
          <w:rFonts w:ascii="Times New Roman" w:eastAsia="Times New Roman" w:hAnsi="Times New Roman" w:cs="Times New Roman"/>
          <w:sz w:val="24"/>
          <w:szCs w:val="24"/>
        </w:rPr>
        <w:t>adob a kezdőlapra):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ED1FA2" wp14:editId="3CE36B69">
            <wp:extent cx="5067300" cy="22955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FAA1E" w14:textId="77777777" w:rsidR="00400EC1" w:rsidRDefault="00400EC1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8DF81F" w14:textId="77777777" w:rsidR="00400EC1" w:rsidRDefault="00AA0BD9">
      <w:pPr>
        <w:pStyle w:val="Cmsor1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an9nkukilsqo" w:colFirst="0" w:colLast="0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>7. Összefoglalás</w:t>
      </w:r>
    </w:p>
    <w:p w14:paraId="1074A914" w14:textId="77777777" w:rsidR="00400EC1" w:rsidRDefault="00AA0BD9">
      <w:r>
        <w:t xml:space="preserve">A </w:t>
      </w:r>
      <w:proofErr w:type="spellStart"/>
      <w:r>
        <w:t>GoBicikli</w:t>
      </w:r>
      <w:proofErr w:type="spellEnd"/>
      <w:r>
        <w:t xml:space="preserve"> rendszer egy innovatív, átfogó platform, amely a kerékpárvásárlás egyszerűsítésére, a felhasználói élmény fokozására és a szolgáltatók hatékonyságának növelésére törekszik modern technológiai megoldásokkal. Célja egy intuitív, bárhonnan elérhet</w:t>
      </w:r>
      <w:r>
        <w:t>ő vásárlási felület biztosítása, amely automatizálja a manuális folyamatokat, csökkenti a papírmunkát, és gyors válaszidőt kínál, miközben környezetbarát alternatívát nyújt. Funkcionális moduljai – regisztráció, bejelentkezés, katalógus, kosár, fizetés, ki</w:t>
      </w:r>
      <w:r>
        <w:t xml:space="preserve">jelentkezés – a felhasználók kényelmét és biztonságát szolgálják, míg nem funkcionális követelményei – SSL titkosítás, 1 másodperces válaszidő 100 felhasználónál, 99,9%-os </w:t>
      </w:r>
      <w:proofErr w:type="spellStart"/>
      <w:r>
        <w:t>uptime</w:t>
      </w:r>
      <w:proofErr w:type="spellEnd"/>
      <w:r>
        <w:t>, reszponzív magyar felület – robusztus és hatékony működést garantálnak.</w:t>
      </w:r>
    </w:p>
    <w:p w14:paraId="66871724" w14:textId="77777777" w:rsidR="00400EC1" w:rsidRDefault="00400EC1"/>
    <w:p w14:paraId="678FA6BA" w14:textId="77777777" w:rsidR="00400EC1" w:rsidRDefault="00AA0BD9">
      <w:r>
        <w:t>A r</w:t>
      </w:r>
      <w:r>
        <w:t>endszer technikai alapjai a séma diagram (Felhasználók: `</w:t>
      </w:r>
      <w:proofErr w:type="spellStart"/>
      <w:r>
        <w:t>user_id</w:t>
      </w:r>
      <w:proofErr w:type="spellEnd"/>
      <w:r>
        <w:t>`, `név`, `e-mail`, `jelszó`; Kerékpárok: `</w:t>
      </w:r>
      <w:proofErr w:type="spellStart"/>
      <w:r>
        <w:t>bike_id</w:t>
      </w:r>
      <w:proofErr w:type="spellEnd"/>
      <w:r>
        <w:t>`, `típus`, `méret`, `ár`, `elérhetőség`, `leírás`; Vásárlások: `</w:t>
      </w:r>
      <w:proofErr w:type="spellStart"/>
      <w:r>
        <w:t>purchase_id</w:t>
      </w:r>
      <w:proofErr w:type="spellEnd"/>
      <w:r>
        <w:t>`, `</w:t>
      </w:r>
      <w:proofErr w:type="spellStart"/>
      <w:r>
        <w:t>user_id</w:t>
      </w:r>
      <w:proofErr w:type="spellEnd"/>
      <w:r>
        <w:t>`, `</w:t>
      </w:r>
      <w:proofErr w:type="spellStart"/>
      <w:r>
        <w:t>bike_id</w:t>
      </w:r>
      <w:proofErr w:type="spellEnd"/>
      <w:r>
        <w:t>`, `állapot`), a blokk diagram (HTML/CSS/Jav</w:t>
      </w:r>
      <w:r>
        <w:t xml:space="preserve">aScript frontend </w:t>
      </w:r>
      <w:proofErr w:type="spellStart"/>
      <w:r>
        <w:t>Bootstrap</w:t>
      </w:r>
      <w:proofErr w:type="spellEnd"/>
      <w:r>
        <w:t xml:space="preserve"> 5-tel, Node.js backend Express-szel, </w:t>
      </w:r>
      <w:proofErr w:type="spellStart"/>
      <w:r>
        <w:t>MySQL</w:t>
      </w:r>
      <w:proofErr w:type="spellEnd"/>
      <w:r>
        <w:t xml:space="preserve">, SMTP szerver), a folyamatábra (regisztrációtól a futár értesítéséig) és a technológiai háttér (HTML5 akadálymentességgel, CSS3 </w:t>
      </w:r>
      <w:proofErr w:type="spellStart"/>
      <w:r>
        <w:t>reszponzivitással</w:t>
      </w:r>
      <w:proofErr w:type="spellEnd"/>
      <w:r>
        <w:t xml:space="preserve">, JavaScript/Node.js interaktivitással, </w:t>
      </w:r>
      <w:proofErr w:type="spellStart"/>
      <w:r>
        <w:t>M</w:t>
      </w:r>
      <w:r>
        <w:t>ySQL</w:t>
      </w:r>
      <w:proofErr w:type="spellEnd"/>
      <w:r>
        <w:t xml:space="preserve"> gyors lekérdezésekkel). A minőségbiztosítást a tesztelési folyamat – egységtesztek (pl. „</w:t>
      </w:r>
      <w:proofErr w:type="gramStart"/>
      <w:r>
        <w:t>peter@example.com”/</w:t>
      </w:r>
      <w:proofErr w:type="gramEnd"/>
      <w:r>
        <w:t xml:space="preserve">„jelszo123” </w:t>
      </w:r>
      <w:proofErr w:type="spellStart"/>
      <w:r>
        <w:t>Jesttel</w:t>
      </w:r>
      <w:proofErr w:type="spellEnd"/>
      <w:r>
        <w:t>), integrációs tesztek (pl. kosár-fizetés $1099-ért), rendszerteszt (teljes szimuláció) – szavatolja.</w:t>
      </w:r>
    </w:p>
    <w:p w14:paraId="0CFC27EF" w14:textId="77777777" w:rsidR="00400EC1" w:rsidRDefault="00400EC1"/>
    <w:p w14:paraId="4094A0B0" w14:textId="77777777" w:rsidR="00400EC1" w:rsidRDefault="00AA0BD9">
      <w:r>
        <w:t xml:space="preserve">Összességében a </w:t>
      </w:r>
      <w:proofErr w:type="spellStart"/>
      <w:r>
        <w:t>GoBic</w:t>
      </w:r>
      <w:r>
        <w:t>ikli</w:t>
      </w:r>
      <w:proofErr w:type="spellEnd"/>
      <w:r>
        <w:t xml:space="preserve"> egy technológiailag fejlett, jövőbiztos megoldás, amely a felhasználói kényelmet, hatékonyságot és biztonságot ötvözi. Gyors, stabil és fenntartható platformot kínál, amely kielégíti a modern online vásárlási elvárásokat, támogatja a környezettudatoss</w:t>
      </w:r>
      <w:r>
        <w:t>ágot, és hosszú távon megbízhatóan szolgálja ki az ügyfeleket és szolgáltatókat, mint egy átgondolt, felhasználóközpontú rendszer.</w:t>
      </w:r>
    </w:p>
    <w:p w14:paraId="20E567DE" w14:textId="77777777" w:rsidR="00400EC1" w:rsidRDefault="00400EC1"/>
    <w:p w14:paraId="1BCE60A7" w14:textId="77777777" w:rsidR="00400EC1" w:rsidRDefault="00400EC1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sectPr w:rsidR="00400EC1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C1"/>
    <w:rsid w:val="00400EC1"/>
    <w:rsid w:val="00AA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0DA54"/>
  <w15:docId w15:val="{388D130A-D7BA-47DF-B8AC-D794CAAB5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A0BD9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palrs">
    <w:name w:val="caption"/>
    <w:basedOn w:val="Norml"/>
    <w:next w:val="Norml"/>
    <w:uiPriority w:val="35"/>
    <w:unhideWhenUsed/>
    <w:qFormat/>
    <w:rsid w:val="00AA0BD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2927</Words>
  <Characters>20198</Characters>
  <Application>Microsoft Office Word</Application>
  <DocSecurity>0</DocSecurity>
  <Lines>168</Lines>
  <Paragraphs>46</Paragraphs>
  <ScaleCrop>false</ScaleCrop>
  <Company/>
  <LinksUpToDate>false</LinksUpToDate>
  <CharactersWithSpaces>23079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Attila Kiss</cp:lastModifiedBy>
  <cp:revision>2</cp:revision>
  <dcterms:created xsi:type="dcterms:W3CDTF">2025-03-28T07:50:00Z</dcterms:created>
  <dcterms:modified xsi:type="dcterms:W3CDTF">2025-03-28T07:58:00Z</dcterms:modified>
</cp:coreProperties>
</file>