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201000002D0000002C69D9D871802FA7A5B.png" manifest:media-type="image/png"/>
  <manifest:file-entry manifest:full-path="Pictures/100002010000075900000352C18E99EA6E5D464A.png" manifest:media-type="image/png"/>
  <manifest:file-entry manifest:full-path="Pictures/10000201000002E4000002E9DB79E6ABB2D48140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166ae0" officeooo:paragraph-rsid="00166ae0"/>
    </style:style>
    <style:style style:name="P2" style:family="paragraph" style:parent-style-name="Text_20_body">
      <style:text-properties officeooo:rsid="00166ae0" officeooo:paragraph-rsid="00166ae0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FŐKÉPERNYŐ</text:p>
      <text:p text:style-name="Text_20_body">A fent látható felhasználói felületen található keresési mezők lehetővé teszik a termékek közötti dinamikus keresést az oldal újratöltése nélkül. A keresés a megadott feltételek alapján valós időben szűri a megjelenített terméklistát, lehetővé téve a hatékony és gyors információkeresést.</text:p>
      <text:p text:style-name="Text_20_body">Az egyes termékek mellett megjelenő piros színű "Delete" gomb funkciója a kiválasztott termék törlése az adatbázisból. Ennek a gombnak a használata után a termék véglegesen eltávolításra kerül a rendszerből.</text:p>
      <text:p text:style-name="Text_20_body">A fekete "Update Product" gomb egy frissítési oldalra navigál, ahol a felhasználó módosíthatja a kiválasztott termék adatainak részleteit, például a nevet, leírást, árat vagy mennyiséget. Ez a funkció biztosítja, hogy a termékek adatai naprakészek maradjanak.</text:p>
      <text:p text:style-name="Text_20_body">A jobb alsó sarokban elhelyezkedő zöld "+" gomb egy olyan oldalra irányítja a felhasználót, ahol lehetőség nyílik új termék hozzáadására. Az új termék adatai itt kerülnek rögzítésre, beleértve a termék nevét, leírását, árát és egyéb jellemzőit. Ez a funkció bővíti a termékek listáját a rendszerben.</text:p>
      <text:p text:style-name="Standard">
        <draw:frame draw:style-name="fr1" draw:name="Image1" text:anchor-type="paragraph" svg:width="17cm" svg:height="7.682cm" draw:z-index="0">
          <draw:image xlink:href="Pictures/100002010000075900000352C18E99EA6E5D464A.png" xlink:type="simple" xlink:show="embed" xlink:actuate="onLoad" loext:mime-type="image/png"/>
        </draw:frame>
      </text:p>
      <text:p text:style-name="Standard">
        <draw:frame draw:style-name="fr2" draw:name="Image2" text:anchor-type="paragraph" svg:x="9.019cm" svg:y="0.476cm" svg:width="8.405cm" svg:height="8.744cm" draw:z-index="1">
          <draw:image xlink:href="Pictures/10000201000002E4000002E9DB79E6ABB2D48140.png" xlink:type="simple" xlink:show="embed" xlink:actuate="onLoad" loext:mime-type="image/png"/>
        </draw:frame>
      </text:p>
      <text:p text:style-name="P1">TERMÉK FRISSÍTÉSE</text:p>
      <text:p text:style-name="P1"/>
      <text:p text:style-name="P2">A frissítési képernyőn, amelyre a felhasználó a "Update Product" gomb megnyomásával navigál, a kiválasztott termék adatai alapértelmezés szerint ki vannak töltve. Ez a funkció azt a célt szolgálja, hogy a termékadatok módosítása a lehető legkényelmesebb és gyorsabb legyen. A felhasználónak nem kell újra megadnia az összes adatot, csupán azokat a mezőket kell módosítania, amelyek frissítésre szorulnak, például a termék nevét, leírását, árát vagy mennyiségét.</text:p>
      <text:p text:style-name="Text_20_body">
        Az előre kitöltött mezők segítik a felhasználót abban, hogy minimalizálják az adatrögzítési hibákat, 
        <text:soft-page-break/>
        mivel a már meglévő adatok láthatók és könnyen javíthatók. Ezen kívül a felület egyszerűsíti a frissítési folyamatot, így a felhasználók hatékonyabban kezelhetik a termékinformációkat a rendszerben.
      </text:p>
      <text:p text:style-name="Text_20_body"/>
      <text:p text:style-name="P2">TERMÉK FELTÖLTÉSE</text:p>
      <text:p text:style-name="P2">
        <draw:frame draw:style-name="fr2" draw:name="Image3" text:anchor-type="paragraph" svg:x="8.53cm" svg:y="2.157cm" svg:width="10.058cm" svg:height="9.918cm" draw:z-index="2">
          <draw:image xlink:href="Pictures/10000201000002D0000002C69D9D871802FA7A5B.png" xlink:type="simple" xlink:show="embed" xlink:actuate="onLoad" loext:mime-type="image/png"/>
        </draw:frame>
        A fenti felületen található mezők kitöltésével a felhasználó új terméket hozhat létre a rendszerben. A szükséges információk, mint a termék neve, leírása, ára és mennyisége, egyértelműen megadásra kerülnek. Miután ezek a mezők ki lettek töltve, a "Create Product" gombra kattintva a rendszer megkísérli a termék létrehozását.
      </text:p>
      <text:p text:style-name="Text_20_body">Amennyiben a termék sikeresen hozzáadásra kerül, a felhasználó visszaigazolást kap erről. Ha azonban valamilyen hiba lép fel, például hiányos adatok vagy érvénytelen bemenet miatt, az oldal értesítést küld, amely figyelmezteti a felhasználót a hibára, és lehetőséget biztosít annak javítására, így biztosítva a helyes adatok bevitelét a rendszerbe.</text:p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2024-08-24T14:17:08.032000000</meta:creation-date>
    <dc:date>2024-08-24T14:29:02.199000000</dc:date>
    <meta:editing-duration>PT1M4S</meta:editing-duration>
    <meta:editing-cycles>1</meta:editing-cycles>
    <meta:generator>Trio_Office/6.2.8.2$Windows_x86 LibreOffice_project/</meta:generator>
    <meta:document-statistic meta:table-count="0" meta:image-count="3" meta:object-count="0" meta:page-count="2" meta:paragraph-count="11" meta:word-count="348" meta:character-count="2530" meta:non-whitespace-character-count="219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26585</config:config-item>
      <config:config-item config:name="ViewAreaLeft" config:type="long">0</config:config-item>
      <config:config-item config:name="ViewAreaWidth" config:type="long">39181</config:config-item>
      <config:config-item config:name="ViewAreaHeight" config:type="long">17634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18706</config:config-item>
          <config:config-item config:name="ViewTop" config:type="long">38723</config:config-item>
          <config:config-item config:name="VisibleLeft" config:type="long">0</config:config-item>
          <config:config-item config:name="VisibleTop" config:type="long">26585</config:config-item>
          <config:config-item config:name="VisibleRight" config:type="long">39180</config:config-item>
          <config:config-item config:name="VisibleBottom" config:type="long">44217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1469152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1563724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hu" fo:country="HU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hu" fo:country="HU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2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2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2" style:font-family-complex="Arial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