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Attila Pinter</w:t>
      </w:r>
    </w:p>
    <w:p>
      <w:pPr>
        <w:pStyle w:val="FirstParagraph"/>
      </w:pPr>
      <w:r>
        <w:t xml:space="preserve">Kantonsschule im Lee Winterthur</w:t>
      </w:r>
      <w:r>
        <w:br/>
      </w:r>
      <w:r>
        <w:t xml:space="preserve">Maturitätsarbeit HS 2025/26</w:t>
      </w:r>
    </w:p>
    <w:p>
      <w:pPr>
        <w:pStyle w:val="BodyText"/>
      </w:pPr>
      <w:r>
        <w:t xml:space="preserve">Developing a playable simulation of markets and corporations</w:t>
      </w:r>
    </w:p>
    <w:p>
      <w:pPr>
        <w:pStyle w:val="BodyText"/>
      </w:pPr>
      <w:r>
        <w:t xml:space="preserve">Attila Pinter, 4a</w:t>
      </w:r>
      <w:r>
        <w:br/>
      </w:r>
      <w:r>
        <w:t xml:space="preserve">Patrik Hnilicka</w:t>
      </w:r>
    </w:p>
    <w:p>
      <w:pPr>
        <w:pStyle w:val="BodyText"/>
      </w:pPr>
      <w:r>
        <w:t xml:space="preserve">2025-10-26</w:t>
      </w:r>
    </w:p>
    <w:bookmarkStart w:id="20" w:name="motivation"/>
    <w:p>
      <w:pPr>
        <w:pStyle w:val="Heading1"/>
      </w:pPr>
      <w:r>
        <w:t xml:space="preserve">Motivation</w:t>
      </w:r>
    </w:p>
    <w:p>
      <w:pPr>
        <w:pStyle w:val="FirstParagraph"/>
      </w:pPr>
      <w:r>
        <w:t xml:space="preserve">During Economy Week (Deutsch: Wirtschaftwoche), as an exercise in</w:t>
      </w:r>
      <w:r>
        <w:t xml:space="preserve"> </w:t>
      </w:r>
      <w:r>
        <w:rPr>
          <w:i/>
          <w:iCs/>
        </w:rPr>
        <w:t xml:space="preserve">business administration</w:t>
      </w:r>
      <w:r>
        <w:t xml:space="preserve">, we</w:t>
      </w:r>
      <w:r>
        <w:t xml:space="preserve"> </w:t>
      </w:r>
      <w:r>
        <w:rPr>
          <w:i/>
          <w:iCs/>
        </w:rPr>
        <w:t xml:space="preserve">played</w:t>
      </w:r>
      <w:r>
        <w:t xml:space="preserve"> </w:t>
      </w:r>
      <w:r>
        <w:t xml:space="preserve">a game, where you were the board of a company manufacturing some arbitrary product and had to make decisions to</w:t>
      </w:r>
      <w:r>
        <w:t xml:space="preserve"> </w:t>
      </w:r>
      <w:r>
        <w:t xml:space="preserve">increase sales, lower cost and generally beat out you competition. For me, the aspect of being able to come up with</w:t>
      </w:r>
      <w:r>
        <w:t xml:space="preserve"> </w:t>
      </w:r>
      <w:r>
        <w:t xml:space="preserve">novel management ideas and compete with your friends really hooked me into the concept. This may sound hyperbolic, but</w:t>
      </w:r>
      <w:r>
        <w:t xml:space="preserve"> </w:t>
      </w:r>
      <w:r>
        <w:t xml:space="preserve">during that week I genuinely woke up exited to go to school, not to actually learn stuff (and whatever) but just to</w:t>
      </w:r>
      <w:r>
        <w:t xml:space="preserve"> </w:t>
      </w:r>
      <w:r>
        <w:t xml:space="preserve">play a few more rounds and (aspirationally) completely destroy my competition.</w:t>
      </w:r>
    </w:p>
    <w:p>
      <w:pPr>
        <w:pStyle w:val="BodyText"/>
      </w:pPr>
      <w:r>
        <w:t xml:space="preserve">The game we got to play during Economy Week, in my opinion, had a tantalising hook but the interface was utterly</w:t>
      </w:r>
      <w:r>
        <w:t xml:space="preserve"> </w:t>
      </w:r>
      <w:r>
        <w:t xml:space="preserve">hostile to non-directed interaction: it was pretty much an excel table! Anyway, I set off to make a better, deeper</w:t>
      </w:r>
      <w:r>
        <w:t xml:space="preserve"> </w:t>
      </w:r>
      <w:r>
        <w:t xml:space="preserve">version of this simulation.</w:t>
      </w:r>
    </w:p>
    <w:p>
      <w:pPr>
        <w:pStyle w:val="BlockText"/>
      </w:pPr>
      <w:r>
        <w:t xml:space="preserve">“We do this not because it is easy, but because we thought it would be easy”</w:t>
      </w:r>
      <w:r>
        <w:br/>
      </w:r>
      <w:r>
        <w:rPr>
          <w:b/>
          <w:bCs/>
        </w:rPr>
        <w:t xml:space="preserve">Not JFK.</w:t>
      </w:r>
    </w:p>
    <w:p>
      <w:pPr>
        <w:pStyle w:val="FirstParagraph"/>
      </w:pPr>
      <w:r>
        <w:t xml:space="preserve">This is the running motto of this project.</w:t>
      </w:r>
    </w:p>
    <w:bookmarkEnd w:id="20"/>
    <w:bookmarkStart w:id="25" w:name="concept-and-design"/>
    <w:p>
      <w:pPr>
        <w:pStyle w:val="Heading1"/>
      </w:pPr>
      <w:r>
        <w:t xml:space="preserve">Concept and Design</w:t>
      </w:r>
    </w:p>
    <w:p>
      <w:pPr>
        <w:pStyle w:val="FirstParagraph"/>
      </w:pPr>
      <w:r>
        <w:t xml:space="preserve">The concept behind the game was originally to create a game where the company</w:t>
      </w:r>
      <w:r>
        <w:t xml:space="preserve"> </w:t>
      </w:r>
      <w:r>
        <w:t xml:space="preserve">creates and runs a company that manufactures and sells a product while competing</w:t>
      </w:r>
      <w:r>
        <w:t xml:space="preserve"> </w:t>
      </w:r>
      <w:r>
        <w:t xml:space="preserve">with there friends. Imagine a sort of</w:t>
      </w:r>
      <w:r>
        <w:t xml:space="preserve"> </w:t>
      </w:r>
      <w:hyperlink r:id="rId21">
        <w:r>
          <w:rPr>
            <w:rStyle w:val="Hyperlink"/>
          </w:rPr>
          <w:t xml:space="preserve">Civilisation</w:t>
        </w:r>
      </w:hyperlink>
      <w:r>
        <w:t xml:space="preserve"> </w:t>
      </w:r>
      <w:r>
        <w:t xml:space="preserve">for digital entrepreneurs.</w:t>
      </w:r>
    </w:p>
    <w:p>
      <w:pPr>
        <w:pStyle w:val="BodyText"/>
      </w:pPr>
      <w:r>
        <w:t xml:space="preserve">The most important part of the game is that you, as a player, have to balance</w:t>
      </w:r>
      <w:r>
        <w:t xml:space="preserve"> </w:t>
      </w:r>
      <w:r>
        <w:t xml:space="preserve">many internal and external factors: production costs, consumer demands, labour</w:t>
      </w:r>
      <w:r>
        <w:t xml:space="preserve"> </w:t>
      </w:r>
      <w:r>
        <w:t xml:space="preserve">unions, economic downturns and, most importantly, competition.</w:t>
      </w:r>
    </w:p>
    <w:p>
      <w:pPr>
        <w:pStyle w:val="CaptionedFigure"/>
      </w:pPr>
      <w:r>
        <w:drawing>
          <wp:inline>
            <wp:extent cx="5334000" cy="273780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onceptualStruct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7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of factors influencing the player’s decisions</w:t>
      </w:r>
    </w:p>
    <w:bookmarkEnd w:id="25"/>
    <w:bookmarkStart w:id="30" w:name="design"/>
    <w:p>
      <w:pPr>
        <w:pStyle w:val="Heading1"/>
      </w:pPr>
      <w:r>
        <w:t xml:space="preserve">Design</w:t>
      </w:r>
    </w:p>
    <w:p>
      <w:pPr>
        <w:pStyle w:val="FirstParagraph"/>
      </w:pPr>
      <w:r>
        <w:t xml:space="preserve">The game would work in 2 phases: the</w:t>
      </w:r>
      <w:r>
        <w:t xml:space="preserve"> </w:t>
      </w:r>
      <w:r>
        <w:rPr>
          <w:i/>
          <w:iCs/>
        </w:rPr>
        <w:t xml:space="preserve">decisions phase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simulation phase</w:t>
      </w:r>
      <w:r>
        <w:t xml:space="preserve">.</w:t>
      </w:r>
    </w:p>
    <w:p>
      <w:pPr>
        <w:pStyle w:val="BodyText"/>
      </w:pPr>
      <w:r>
        <w:t xml:space="preserve">During the decisions phase the player would set the values for various</w:t>
      </w:r>
      <w:r>
        <w:t xml:space="preserve"> </w:t>
      </w:r>
      <w:r>
        <w:t xml:space="preserve">decisions like how many production machines they choose to buy. Just like the</w:t>
      </w:r>
      <w:r>
        <w:t xml:space="preserve"> </w:t>
      </w:r>
      <w:r>
        <w:t xml:space="preserve">what we played during Economy Week, the interface was a thinly veiled Excel</w:t>
      </w:r>
      <w:r>
        <w:t xml:space="preserve"> </w:t>
      </w:r>
      <w:r>
        <w:t xml:space="preserve">table.</w:t>
      </w:r>
    </w:p>
    <w:p>
      <w:pPr>
        <w:pStyle w:val="CaptionedFigure"/>
      </w:pPr>
      <w:r>
        <w:drawing>
          <wp:inline>
            <wp:extent cx="2400300" cy="178715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wisimLayout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787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first UI I made for the game</w:t>
      </w:r>
    </w:p>
    <w:p>
      <w:pPr>
        <w:pStyle w:val="BodyText"/>
      </w:pPr>
      <w:r>
        <w:t xml:space="preserve">After trying to "play" this for a few minutes I simply thought to myself: "This</w:t>
      </w:r>
      <w:r>
        <w:t xml:space="preserve"> </w:t>
      </w:r>
      <w:r>
        <w:t xml:space="preserve">can’t be fun, let alone would anyone care show this to their friends!", and so I</w:t>
      </w:r>
      <w:r>
        <w:t xml:space="preserve"> </w:t>
      </w:r>
      <w:r>
        <w:t xml:space="preserve">gave myself a new blank canvas and actually tried thinking about what I wanted</w:t>
      </w:r>
      <w:r>
        <w:t xml:space="preserve"> </w:t>
      </w:r>
      <w:r>
        <w:t xml:space="preserve">to make.</w:t>
      </w:r>
    </w:p>
    <w:bookmarkStart w:id="29" w:name="mechanics"/>
    <w:p>
      <w:pPr>
        <w:pStyle w:val="Heading2"/>
      </w:pPr>
      <w:r>
        <w:t xml:space="preserve">Mechanics</w:t>
      </w:r>
    </w:p>
    <w:bookmarkEnd w:id="29"/>
    <w:bookmarkEnd w:id="30"/>
    <w:bookmarkStart w:id="31" w:name="technology"/>
    <w:p>
      <w:pPr>
        <w:pStyle w:val="Heading1"/>
      </w:pPr>
      <w:r>
        <w:t xml:space="preserve">Technology</w:t>
      </w:r>
    </w:p>
    <w:bookmarkEnd w:id="31"/>
    <w:bookmarkStart w:id="32" w:name="iteration"/>
    <w:p>
      <w:pPr>
        <w:pStyle w:val="Heading1"/>
      </w:pPr>
      <w:r>
        <w:t xml:space="preserve">Iteration</w:t>
      </w:r>
    </w:p>
    <w:bookmarkEnd w:id="32"/>
    <w:bookmarkStart w:id="48" w:name="economic-simulation"/>
    <w:p>
      <w:pPr>
        <w:pStyle w:val="Heading1"/>
      </w:pPr>
      <w:r>
        <w:t xml:space="preserve">Economic Simulation</w:t>
      </w:r>
    </w:p>
    <w:p>
      <w:pPr>
        <w:pStyle w:val="FirstParagraph"/>
      </w:pPr>
      <w:r>
        <w:t xml:space="preserve">When attempting to simulate a consumer market, there are quite a few approaches</w:t>
      </w:r>
      <w:r>
        <w:t xml:space="preserve"> </w:t>
      </w:r>
      <w:r>
        <w:t xml:space="preserve">you could choose between. The vast majority of models fall into 2 categories:</w:t>
      </w:r>
    </w:p>
    <w:p>
      <w:pPr>
        <w:numPr>
          <w:ilvl w:val="0"/>
          <w:numId w:val="1001"/>
        </w:numPr>
      </w:pPr>
      <w:r>
        <w:t xml:space="preserve">Statistical models: models where the simulation uses regressions and</w:t>
      </w:r>
      <w:r>
        <w:t xml:space="preserve"> </w:t>
      </w:r>
      <w:r>
        <w:t xml:space="preserve">other statistical analysis tools to determine outcomes.</w:t>
      </w:r>
    </w:p>
    <w:p>
      <w:pPr>
        <w:numPr>
          <w:ilvl w:val="0"/>
          <w:numId w:val="1001"/>
        </w:numPr>
      </w:pPr>
      <w:r>
        <w:t xml:space="preserve">Agent-based models: these models choose to, instead of simulating the</w:t>
      </w:r>
      <w:r>
        <w:t xml:space="preserve"> </w:t>
      </w:r>
      <w:r>
        <w:t xml:space="preserve">whole market at once, instantiate individual</w:t>
      </w:r>
      <w:r>
        <w:t xml:space="preserve"> </w:t>
      </w:r>
      <w:r>
        <w:rPr>
          <w:i/>
          <w:iCs/>
        </w:rPr>
        <w:t xml:space="preserve">agents</w:t>
      </w:r>
      <w:r>
        <w:t xml:space="preserve"> </w:t>
      </w:r>
      <w:r>
        <w:t xml:space="preserve">that have</w:t>
      </w:r>
      <w:r>
        <w:t xml:space="preserve"> </w:t>
      </w:r>
      <w:r>
        <w:t xml:space="preserve">the ability to independently make decisions.</w:t>
      </w:r>
      <w:r>
        <w:t xml:space="preserve"> </w:t>
      </w:r>
    </w:p>
    <w:p>
      <w:pPr>
        <w:pStyle w:val="FirstParagraph"/>
      </w:pPr>
      <w:r>
        <w:t xml:space="preserve">There are 2 main advantages to statistical models: they are simpler to build, as</w:t>
      </w:r>
      <w:r>
        <w:t xml:space="preserve"> </w:t>
      </w:r>
      <w:r>
        <w:t xml:space="preserve">you can often base them around simple regressions while still returning convincing</w:t>
      </w:r>
      <w:r>
        <w:t xml:space="preserve"> </w:t>
      </w:r>
      <w:r>
        <w:t xml:space="preserve">results, and performance, unless the implementer makes grave mistakes, statistical</w:t>
      </w:r>
      <w:r>
        <w:t xml:space="preserve"> </w:t>
      </w:r>
      <w:r>
        <w:t xml:space="preserve">models almost always outperform (in terms of speed) agent-based models of the same</w:t>
      </w:r>
      <w:r>
        <w:t xml:space="preserve"> </w:t>
      </w:r>
      <w:r>
        <w:t xml:space="preserve">caliber.</w:t>
      </w:r>
    </w:p>
    <w:p>
      <w:pPr>
        <w:pStyle w:val="BodyText"/>
      </w:pPr>
      <w:r>
        <w:t xml:space="preserve">For example, the cult classic city builder SimCity 4 was able to simulate regions</w:t>
      </w:r>
      <w:r>
        <w:t xml:space="preserve"> </w:t>
      </w:r>
      <w:r>
        <w:t xml:space="preserve">with populations up to 100 million with very minor performance issues,</w:t>
      </w:r>
      <w:r>
        <w:t xml:space="preserve"> </w:t>
      </w:r>
      <w:r>
        <w:rPr>
          <w:rStyle w:val="FootnoteReference"/>
        </w:rPr>
        <w:footnoteReference w:id="33"/>
      </w:r>
      <w:r>
        <w:t xml:space="preserve"> </w:t>
      </w:r>
      <w:r>
        <w:t xml:space="preserve">while over 20 years later, games like Cities: Skylines 2 are still plagued by</w:t>
      </w:r>
      <w:r>
        <w:t xml:space="preserve"> </w:t>
      </w:r>
      <w:r>
        <w:t xml:space="preserve">performance issues from simulating just 100’000 agents on modern multi-core</w:t>
      </w:r>
      <w:r>
        <w:t xml:space="preserve"> </w:t>
      </w:r>
      <w:r>
        <w:t xml:space="preserve">hardware.</w:t>
      </w:r>
    </w:p>
    <w:p>
      <w:pPr>
        <w:pStyle w:val="BodyText"/>
      </w:pPr>
      <w:r>
        <w:t xml:space="preserve">The biggest downside of statistical modelling for this project is flexibility.</w:t>
      </w:r>
      <w:r>
        <w:t xml:space="preserve"> </w:t>
      </w:r>
      <w:r>
        <w:t xml:space="preserve">An agent-based model can simulate virtually anything, should the designer choose</w:t>
      </w:r>
      <w:r>
        <w:t xml:space="preserve"> </w:t>
      </w:r>
      <w:r>
        <w:t xml:space="preserve">to, without necessarily major changes. This was the deciding factor for me, as</w:t>
      </w:r>
      <w:r>
        <w:t xml:space="preserve"> </w:t>
      </w:r>
      <w:r>
        <w:t xml:space="preserve">the development of the game would take time, during which I would inevitably want</w:t>
      </w:r>
      <w:r>
        <w:t xml:space="preserve"> </w:t>
      </w:r>
      <w:r>
        <w:t xml:space="preserve">to rework aspects of the simulation to optimise certain aspects.</w:t>
      </w:r>
    </w:p>
    <w:bookmarkStart w:id="42" w:name="the-market"/>
    <w:p>
      <w:pPr>
        <w:pStyle w:val="Heading2"/>
      </w:pPr>
      <w:r>
        <w:t xml:space="preserve">The Market</w:t>
      </w:r>
    </w:p>
    <w:bookmarkStart w:id="38" w:name="the-customers"/>
    <w:p>
      <w:pPr>
        <w:pStyle w:val="Heading3"/>
      </w:pPr>
      <w:r>
        <w:t xml:space="preserve">The customers</w:t>
      </w:r>
    </w:p>
    <w:p>
      <w:pPr>
        <w:pStyle w:val="FirstParagraph"/>
      </w:pPr>
      <w:r>
        <w:t xml:space="preserve">The customer is simulated as a bundle of different characteristics, preferences,</w:t>
      </w:r>
      <w:r>
        <w:t xml:space="preserve"> </w:t>
      </w:r>
      <w:r>
        <w:t xml:space="preserve">and needs; these all combine to produce unique behaviors for each individual</w:t>
      </w:r>
      <w:r>
        <w:t xml:space="preserve"> </w:t>
      </w:r>
      <w:r>
        <w:t xml:space="preserve">agent. Taking inspiration from Economy Week, each customer has the following</w:t>
      </w:r>
      <w:r>
        <w:t xml:space="preserve"> </w:t>
      </w:r>
      <w:r>
        <w:t xml:space="preserve">properties:</w:t>
      </w:r>
      <w:r>
        <w:t xml:space="preserve"> </w:t>
      </w:r>
      <w:r>
        <w:rPr>
          <w:rStyle w:val="FootnoteReference"/>
        </w:rPr>
        <w:footnoteReference w:id="36"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amount of products a customer</w:t>
            </w:r>
            <w:r>
              <w:t xml:space="preserve"> </w:t>
            </w:r>
            <w:r>
              <w:t xml:space="preserve">wants. When their existing products wear out, they buy more.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Owned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List[number]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track of the remaining</w:t>
            </w:r>
            <w:r>
              <w:t xml:space="preserve"> </w:t>
            </w:r>
            <w:r>
              <w:t xml:space="preserve">durability of owned products.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Purchasing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attractive a product has to</w:t>
            </w:r>
            <w:r>
              <w:t xml:space="preserve"> </w:t>
            </w:r>
            <w:r>
              <w:t xml:space="preserve">be for the customer to buy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Savviness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well informed the customer 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Loyalties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List[number]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loyal the customer is to a</w:t>
            </w:r>
            <w:r>
              <w:t xml:space="preserve"> </w:t>
            </w:r>
            <w:r>
              <w:t xml:space="preserve">certain company.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Loyalty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much the customer’s loyalties</w:t>
            </w:r>
            <w:r>
              <w:t xml:space="preserve"> </w:t>
            </w:r>
            <w:r>
              <w:t xml:space="preserve">influence their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Dictionary[number]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aspects of a product impact</w:t>
            </w:r>
            <w:r>
              <w:t xml:space="preserve"> </w:t>
            </w:r>
            <w:r>
              <w:t xml:space="preserve">the customer’s decisions the most. For example, a customer could value low</w:t>
            </w:r>
            <w:r>
              <w:t xml:space="preserve"> </w:t>
            </w:r>
            <w:r>
              <w:t xml:space="preserve">prices more than they do the quality of the product.</w:t>
            </w:r>
          </w:p>
        </w:tc>
      </w:tr>
    </w:tbl>
    <w:p>
      <w:pPr>
        <w:pStyle w:val="BodyText"/>
      </w:pPr>
      <w:r>
        <w:t xml:space="preserve">Originally the preferences were determined by sampling a</w:t>
      </w:r>
      <w:r>
        <w:t xml:space="preserve"> </w:t>
      </w:r>
      <w:r>
        <w:rPr>
          <w:i/>
          <w:iCs/>
        </w:rPr>
        <w:t xml:space="preserve">weighted normal</w:t>
      </w:r>
      <w:r>
        <w:rPr>
          <w:i/>
          <w:iCs/>
        </w:rPr>
        <w:t xml:space="preserve"> </w:t>
      </w:r>
      <w:r>
        <w:rPr>
          <w:i/>
          <w:iCs/>
        </w:rPr>
        <w:t xml:space="preserve">distribution</w:t>
      </w:r>
      <w:r>
        <w:t xml:space="preserve">; however, after some playtesting and reading</w:t>
      </w:r>
      <w:r>
        <w:t xml:space="preserve"> </w:t>
      </w:r>
      <w:hyperlink r:id="rId37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 Tipping Point</w:t>
        </w:r>
        <w:r>
          <w:rPr>
            <w:rStyle w:val="Hyperlink"/>
          </w:rPr>
          <w:t xml:space="preserve"> </w:t>
        </w:r>
      </w:hyperlink>
      <w:r>
        <w:t xml:space="preserve"> </w:t>
      </w:r>
      <w:r>
        <w:t xml:space="preserve">by</w:t>
      </w:r>
      <w:r>
        <w:t xml:space="preserve"> </w:t>
      </w:r>
      <w:r>
        <w:t xml:space="preserve">Malcom Gladwell, I reworked the generation of customers by instead creating</w:t>
      </w:r>
      <w:r>
        <w:t xml:space="preserve"> </w:t>
      </w:r>
      <w:r>
        <w:rPr>
          <w:i/>
          <w:iCs/>
        </w:rPr>
        <w:t xml:space="preserve">archetypes</w:t>
      </w:r>
      <w:r>
        <w:t xml:space="preserve"> </w:t>
      </w:r>
      <w:r>
        <w:t xml:space="preserve">and slightly modifying their preferences randomly.</w:t>
      </w:r>
    </w:p>
    <w:p>
      <w:pPr>
        <w:pStyle w:val="BodyText"/>
      </w:pPr>
      <w:r>
        <w:t xml:space="preserve">Each of the archetypes has some preferences boosted and others diminished. For</w:t>
      </w:r>
      <w:r>
        <w:t xml:space="preserve"> </w:t>
      </w:r>
      <w:r>
        <w:t xml:space="preserve">example, "the enthusiast" will not shy away from buying an expensive product,</w:t>
      </w:r>
      <w:r>
        <w:t xml:space="preserve"> </w:t>
      </w:r>
      <w:r>
        <w:t xml:space="preserve">even multiple, if they perceive it to be unique and high quality. On the other</w:t>
      </w:r>
      <w:r>
        <w:t xml:space="preserve"> </w:t>
      </w:r>
      <w:r>
        <w:t xml:space="preserve">hand, "the Everyman" will prefer a simpler, cheaper, long-lasting product.</w:t>
      </w:r>
    </w:p>
    <w:p>
      <w:pPr>
        <w:pStyle w:val="BodyText"/>
      </w:pPr>
      <w:r>
        <w:t xml:space="preserve">archetypes have not yet been fleshed out</w:t>
      </w:r>
    </w:p>
    <w:bookmarkEnd w:id="38"/>
    <w:bookmarkStart w:id="39" w:name="the-companies"/>
    <w:p>
      <w:pPr>
        <w:pStyle w:val="Heading3"/>
      </w:pPr>
      <w:r>
        <w:t xml:space="preserve">The Companies</w:t>
      </w:r>
    </w:p>
    <w:p>
      <w:pPr>
        <w:pStyle w:val="FirstParagraph"/>
      </w:pPr>
      <w:r>
        <w:t xml:space="preserve">During the decisions phase, companies were able to develop products and set up</w:t>
      </w:r>
      <w:r>
        <w:t xml:space="preserve"> </w:t>
      </w:r>
      <w:r>
        <w:t xml:space="preserve">production chains. Now the products made by companies are put on the market</w:t>
      </w:r>
      <w:r>
        <w:t xml:space="preserve"> </w:t>
      </w:r>
      <w:r>
        <w:t xml:space="preserve">along with corresponding marketing campaigns.</w:t>
      </w:r>
    </w:p>
    <w:bookmarkEnd w:id="39"/>
    <w:bookmarkStart w:id="41" w:name="external-factors"/>
    <w:p>
      <w:pPr>
        <w:pStyle w:val="Heading3"/>
      </w:pPr>
      <w:r>
        <w:t xml:space="preserve">External Factors</w:t>
      </w:r>
    </w:p>
    <w:p>
      <w:pPr>
        <w:pStyle w:val="FirstParagraph"/>
      </w:pPr>
      <w:r>
        <w:t xml:space="preserve">Since the simulation is limited to the customers and products, external factors</w:t>
      </w:r>
      <w:r>
        <w:t xml:space="preserve"> </w:t>
      </w:r>
      <w:r>
        <w:t xml:space="preserve">are able to add extra challenge and variety to the game. There are external</w:t>
      </w:r>
      <w:r>
        <w:t xml:space="preserve"> </w:t>
      </w:r>
      <w:r>
        <w:t xml:space="preserve">factors that influence, for example, how easily people will spend money,</w:t>
      </w:r>
      <w:r>
        <w:t xml:space="preserve"> </w:t>
      </w:r>
      <w:r>
        <w:t xml:space="preserve">resembling the</w:t>
      </w:r>
      <w:r>
        <w:t xml:space="preserve"> </w:t>
      </w:r>
      <w:hyperlink r:id="rId4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credit cycle</w:t>
        </w:r>
        <w:r>
          <w:rPr>
            <w:rStyle w:val="Hyperlink"/>
          </w:rPr>
          <w:t xml:space="preserve"> </w:t>
        </w:r>
      </w:hyperlink>
      <w:r>
        <w:t xml:space="preserve"> </w:t>
      </w:r>
      <w:r>
        <w:t xml:space="preserve">experienced in real life, where after a period of high</w:t>
      </w:r>
      <w:r>
        <w:t xml:space="preserve"> </w:t>
      </w:r>
      <w:r>
        <w:t xml:space="preserve">consumer spending there is a period of low spending while consumers save back up</w:t>
      </w:r>
      <w:r>
        <w:t xml:space="preserve"> </w:t>
      </w:r>
      <w:r>
        <w:t xml:space="preserve">and pay off loans.</w:t>
      </w:r>
    </w:p>
    <w:bookmarkEnd w:id="41"/>
    <w:bookmarkEnd w:id="42"/>
    <w:bookmarkStart w:id="46" w:name="the-marketing-phase"/>
    <w:p>
      <w:pPr>
        <w:pStyle w:val="Heading2"/>
      </w:pPr>
      <w:r>
        <w:t xml:space="preserve">The Marketing Phase</w:t>
      </w:r>
    </w:p>
    <w:p>
      <w:pPr>
        <w:pStyle w:val="FirstParagraph"/>
      </w:pPr>
      <w:r>
        <w:t xml:space="preserve">In this phase, the marketing campaigns of companies are simulated. Each</w:t>
      </w:r>
      <w:r>
        <w:t xml:space="preserve"> </w:t>
      </w:r>
      <w:r>
        <w:t xml:space="preserve">marketing campaign has a style, a quality and a quantity.</w:t>
      </w:r>
    </w:p>
    <w:p>
      <w:pPr>
        <w:pStyle w:val="BodyText"/>
      </w:pPr>
      <w:r>
        <w:t xml:space="preserve">The style is determined by the player, which can influence the perception of the</w:t>
      </w:r>
      <w:r>
        <w:t xml:space="preserve"> </w:t>
      </w:r>
      <w:r>
        <w:t xml:space="preserve">product. This can be used to round out the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attractive parts of the</w:t>
      </w:r>
      <w:r>
        <w:t xml:space="preserve"> </w:t>
      </w:r>
      <w:r>
        <w:t xml:space="preserve">product. For example, if a player had a high quality product that they wanted to</w:t>
      </w:r>
      <w:r>
        <w:t xml:space="preserve"> </w:t>
      </w:r>
      <w:r>
        <w:t xml:space="preserve">market to a more eco-focused audience, instead of having to undertake the</w:t>
      </w:r>
      <w:r>
        <w:t xml:space="preserve"> </w:t>
      </w:r>
      <w:r>
        <w:t xml:space="preserve">difficult and expensive process of actually producing in an environmentally</w:t>
      </w:r>
      <w:r>
        <w:t xml:space="preserve"> </w:t>
      </w:r>
      <w:r>
        <w:t xml:space="preserve">friendly manner, they can just focus on promoting the product as eco-friendly.</w:t>
      </w:r>
      <w:r>
        <w:t xml:space="preserve"> </w:t>
      </w:r>
      <w:r>
        <w:rPr>
          <w:rStyle w:val="FootnoteReference"/>
        </w:rPr>
        <w:footnoteReference w:id="43"/>
      </w:r>
    </w:p>
    <w:p>
      <w:pPr>
        <w:pStyle w:val="BodyText"/>
      </w:pPr>
      <w:r>
        <w:t xml:space="preserve">The quality of a campaign influences how much the perception of the product is</w:t>
      </w:r>
      <w:r>
        <w:t xml:space="preserve"> </w:t>
      </w:r>
      <w:r>
        <w:t xml:space="preserve">changed. This is mostly determined by the skill and motivation of the companies</w:t>
      </w:r>
      <w:r>
        <w:t xml:space="preserve"> </w:t>
      </w:r>
      <w:r>
        <w:t xml:space="preserve">marketing staff.</w:t>
      </w:r>
    </w:p>
    <w:p>
      <w:pPr>
        <w:pStyle w:val="BodyText"/>
      </w:pPr>
      <w:r>
        <w:t xml:space="preserve">Lastly, the quantity of a campaign, expressed in a monetary amount, determines</w:t>
      </w:r>
      <w:r>
        <w:t xml:space="preserve"> </w:t>
      </w:r>
      <w:r>
        <w:t xml:space="preserve">who even sees the campaign. A high quantity of marketing means there is a high</w:t>
      </w:r>
      <w:r>
        <w:t xml:space="preserve"> </w:t>
      </w:r>
      <w:r>
        <w:t xml:space="preserve">chance that people know about a product. A campaign could theoretically be</w:t>
      </w:r>
      <w:r>
        <w:t xml:space="preserve"> </w:t>
      </w:r>
      <w:r>
        <w:t xml:space="preserve">extremely effective, however if no-one sees it, it isn’t actually successful</w:t>
      </w:r>
      <w:r>
        <w:t xml:space="preserve"> </w:t>
      </w:r>
      <w:r>
        <w:t xml:space="preserve">since there are still few people who even know about the product’s existence.</w:t>
      </w:r>
    </w:p>
    <w:p>
      <w:pPr>
        <w:pStyle w:val="BodyText"/>
      </w:pPr>
      <w:r>
        <w:t xml:space="preserve">All of these factors are mixed in with each customer’s "savviness" stat. People</w:t>
      </w:r>
      <w:r>
        <w:t xml:space="preserve"> </w:t>
      </w:r>
      <w:r>
        <w:t xml:space="preserve">with more savviness are generally more informed on a market and thus have a</w:t>
      </w:r>
      <w:r>
        <w:t xml:space="preserve"> </w:t>
      </w:r>
      <w:r>
        <w:t xml:space="preserve">higher chance of knowing about a product, however they are also less effected</w:t>
      </w:r>
      <w:r>
        <w:t xml:space="preserve"> </w:t>
      </w:r>
      <w:r>
        <w:t xml:space="preserve">by marketing and thus perceive it more objectively. Other people with lower</w:t>
      </w:r>
      <w:r>
        <w:t xml:space="preserve"> </w:t>
      </w:r>
      <w:r>
        <w:t xml:space="preserve">savviness will easily be swayed by effective marketing.</w:t>
      </w:r>
    </w:p>
    <w:bookmarkEnd w:id="46"/>
    <w:bookmarkStart w:id="47" w:name="the-purchasing-phase"/>
    <w:p>
      <w:pPr>
        <w:pStyle w:val="Heading2"/>
      </w:pPr>
      <w:r>
        <w:t xml:space="preserve">The Purchasing Phase</w:t>
      </w:r>
    </w:p>
    <w:p>
      <w:pPr>
        <w:pStyle w:val="FirstParagraph"/>
      </w:pPr>
      <w:r>
        <w:t xml:space="preserve">After the effects of marketing are evaluated, if the customer needs a product,</w:t>
      </w:r>
      <w:r>
        <w:t xml:space="preserve"> </w:t>
      </w:r>
      <w:r>
        <w:t xml:space="preserve">it will evaluate the dot product of its preferences and the product’s properties</w:t>
      </w:r>
      <w:r>
        <w:t xml:space="preserve"> </w:t>
      </w:r>
      <w:r>
        <w:t xml:space="preserve">(the decision factors) for each product.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decision factors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 quality 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 durability </m:t>
                    </m:r>
                  </m:e>
                </m:mr>
              </m:m>
            </m:e>
          </m:d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 quality preference 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 durability preference 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customer then checks if the product is still available; if so, they try to</w:t>
      </w:r>
      <w:r>
        <w:t xml:space="preserve"> </w:t>
      </w:r>
      <w:r>
        <w:t xml:space="preserve">buy enough to fulfill their needs.</w:t>
      </w:r>
    </w:p>
    <w:bookmarkEnd w:id="47"/>
    <w:bookmarkEnd w:id="48"/>
    <w:bookmarkStart w:id="49" w:name="actually-making-it-fun"/>
    <w:p>
      <w:pPr>
        <w:pStyle w:val="Heading1"/>
      </w:pPr>
      <w:r>
        <w:t xml:space="preserve">Actually making it fun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Kotaku article from 2014 shows off a city of over 100 million</w:t>
      </w:r>
      <w:r>
        <w:t xml:space="preserve"> </w:t>
      </w:r>
      <w:r>
        <w:t xml:space="preserve">inhabitants, the Guinness world record, without any performance problems.</w:t>
      </w:r>
    </w:p>
    <w:p>
      <w:pPr>
        <w:pStyle w:val="FootnoteText"/>
      </w:pPr>
      <w:r>
        <w:t xml:space="preserve">Link to article:</w:t>
      </w:r>
      <w:r>
        <w:t xml:space="preserve"> </w:t>
      </w:r>
      <w:hyperlink r:id="rId34">
        <w:r>
          <w:rPr>
            <w:rStyle w:val="Hyperlink"/>
          </w:rPr>
          <w:t xml:space="preserve">https://kotaku.com/simcity-megacity-has-over-100-000-000-million-people-li-1629131314</w:t>
        </w:r>
      </w:hyperlink>
      <w:r>
        <w:t xml:space="preserve">;</w:t>
      </w:r>
    </w:p>
    <w:p>
      <w:pPr>
        <w:pStyle w:val="FootnoteText"/>
      </w:pPr>
      <w:r>
        <w:t xml:space="preserve">World record:</w:t>
      </w:r>
      <w:r>
        <w:t xml:space="preserve"> </w:t>
      </w:r>
      <w:hyperlink r:id="rId35">
        <w:r>
          <w:rPr>
            <w:rStyle w:val="Hyperlink"/>
          </w:rPr>
          <w:t xml:space="preserve">https://www.guinnessworldrecords.com/world-records/418977-largest-simcity-4-city-region</w:t>
        </w:r>
      </w:hyperlink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names provided the table may not be accurate to the</w:t>
      </w:r>
      <w:r>
        <w:t xml:space="preserve"> </w:t>
      </w:r>
      <w:r>
        <w:t xml:space="preserve">corresponding implementations found in the code to simplify the explanation,</w:t>
      </w:r>
      <w:r>
        <w:t xml:space="preserve"> </w:t>
      </w:r>
      <w:r>
        <w:t xml:space="preserve">as the implementation contains subtle differences for performance and</w:t>
      </w:r>
      <w:r>
        <w:t xml:space="preserve"> </w:t>
      </w:r>
      <w:r>
        <w:t xml:space="preserve">technological reasons.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technique is often labelled as</w:t>
      </w:r>
      <w:r>
        <w:t xml:space="preserve"> </w:t>
      </w:r>
      <w:hyperlink r:id="rId44">
        <w:r>
          <w:rPr>
            <w:rStyle w:val="Hyperlink"/>
          </w:rPr>
          <w:t xml:space="preserve">Greenwashing</w:t>
        </w:r>
      </w:hyperlink>
      <w:r>
        <w:t xml:space="preserve">.</w:t>
      </w:r>
      <w:r>
        <w:t xml:space="preserve"> </w:t>
      </w:r>
      <w:r>
        <w:t xml:space="preserve">The most famous example is Volkswagen’s "clean diesel" emissions scandal in 2015</w:t>
      </w:r>
      <w:r>
        <w:t xml:space="preserve"> </w:t>
      </w:r>
      <w:r>
        <w:t xml:space="preserve">where Volkswagen programmed diesel engined cars to run efficiently when they</w:t>
      </w:r>
      <w:r>
        <w:t xml:space="preserve"> </w:t>
      </w:r>
      <w:r>
        <w:t xml:space="preserve">were being tested while reverting to "dirty" operation when driven on the road.</w:t>
      </w:r>
    </w:p>
    <w:p>
      <w:pPr>
        <w:pStyle w:val="FootnoteText"/>
      </w:pPr>
      <w:r>
        <w:t xml:space="preserve">Further reading: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https://en.wikipedia.org/wiki/Volkswagen_emissions_scandal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21" Target="https://en.wikipedia.org/wiki/Civilization_(series)" TargetMode="External" /><Relationship Type="http://schemas.openxmlformats.org/officeDocument/2006/relationships/hyperlink" Id="rId40" Target="https://en.wikipedia.org/wiki/Credit_cycle" TargetMode="External" /><Relationship Type="http://schemas.openxmlformats.org/officeDocument/2006/relationships/hyperlink" Id="rId44" Target="https://en.wikipedia.org/wiki/Greenwashing" TargetMode="External" /><Relationship Type="http://schemas.openxmlformats.org/officeDocument/2006/relationships/hyperlink" Id="rId37" Target="https://en.wikipedia.org/wiki/The_Tipping_Point" TargetMode="External" /><Relationship Type="http://schemas.openxmlformats.org/officeDocument/2006/relationships/hyperlink" Id="rId45" Target="https://en.wikipedia.org/wiki/Volkswagen_emissions_scandal" TargetMode="External" /><Relationship Type="http://schemas.openxmlformats.org/officeDocument/2006/relationships/hyperlink" Id="rId34" Target="https://kotaku.com/simcity-megacity-has-over-100-000-000-million-people-li-1629131314" TargetMode="External" /><Relationship Type="http://schemas.openxmlformats.org/officeDocument/2006/relationships/hyperlink" Id="rId35" Target="https://www.guinnessworldrecords.com/world-records/418977-largest-simcity-4-city-reg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en.wikipedia.org/wiki/Civilization_(series)" TargetMode="External" /><Relationship Type="http://schemas.openxmlformats.org/officeDocument/2006/relationships/hyperlink" Id="rId40" Target="https://en.wikipedia.org/wiki/Credit_cycle" TargetMode="External" /><Relationship Type="http://schemas.openxmlformats.org/officeDocument/2006/relationships/hyperlink" Id="rId44" Target="https://en.wikipedia.org/wiki/Greenwashing" TargetMode="External" /><Relationship Type="http://schemas.openxmlformats.org/officeDocument/2006/relationships/hyperlink" Id="rId37" Target="https://en.wikipedia.org/wiki/The_Tipping_Point" TargetMode="External" /><Relationship Type="http://schemas.openxmlformats.org/officeDocument/2006/relationships/hyperlink" Id="rId45" Target="https://en.wikipedia.org/wiki/Volkswagen_emissions_scandal" TargetMode="External" /><Relationship Type="http://schemas.openxmlformats.org/officeDocument/2006/relationships/hyperlink" Id="rId34" Target="https://kotaku.com/simcity-megacity-has-over-100-000-000-million-people-li-1629131314" TargetMode="External" /><Relationship Type="http://schemas.openxmlformats.org/officeDocument/2006/relationships/hyperlink" Id="rId35" Target="https://www.guinnessworldrecords.com/world-records/418977-largest-simcity-4-city-reg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Attila Pinter</dc:creator>
  <cp:keywords/>
  <dcterms:created xsi:type="dcterms:W3CDTF">2025-10-26T14:25:34Z</dcterms:created>
  <dcterms:modified xsi:type="dcterms:W3CDTF">2025-10-26T14:25:34Z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