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dhu9pwd95kf" w:id="0"/>
      <w:bookmarkEnd w:id="0"/>
      <w:r w:rsidDel="00000000" w:rsidR="00000000" w:rsidRPr="00000000">
        <w:rPr>
          <w:rtl w:val="0"/>
        </w:rPr>
        <w:t xml:space="preserve">Курсовая работа по дисциплине “Технологии анализа данных и машинное обучение”</w:t>
      </w:r>
    </w:p>
    <w:p w:rsidR="00000000" w:rsidDel="00000000" w:rsidP="00000000" w:rsidRDefault="00000000" w:rsidRPr="00000000" w14:paraId="00000002">
      <w:pPr>
        <w:pStyle w:val="Heading3"/>
        <w:pageBreakBefore w:val="0"/>
        <w:rPr/>
      </w:pPr>
      <w:bookmarkStart w:colFirst="0" w:colLast="0" w:name="_wto6u3hpy0kr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Продемонстрировать владение основными навыками работы с методами машинного обучения с учителем и без учителя, владение основными инструментальными средствами библиотек языка программирования Python, методами и приемами подготовительного и описательного анализа данных, средствами визуализации данных, использования и усовершенствования обучаемых моделей, умение делать выводы из проведенного анализа.</w:t>
      </w:r>
    </w:p>
    <w:p w:rsidR="00000000" w:rsidDel="00000000" w:rsidP="00000000" w:rsidRDefault="00000000" w:rsidRPr="00000000" w14:paraId="00000004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Задания для выполнения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Выбрать набор данных для анализа. В соответствии с выбранной темой курсовой работы. Описать этот набор и решаемую задачу.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Провести предварительный анализ и очистку данных. Этот этап включает в себя вывод информации о количественных характеристиках датасета, информацию об отсутствующих значениях, характеристиках и физическом смысле каждого атрибута данных, его значимости для предсказания целевой переменной, вывод нескольких точек данных для иллюстрации структуры данных.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необходимости, преобразовать атрибуты исходного датасета в числовые признаки. Этот этап сильно зависит от типа исследуемых данных и может включать в себя векторизацию текста, извлечение признаков их аудио и видео данных, преобразование изображений в плоский численный массив и другие преобразования.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Провести описательный анализ данных. Сделать выводы. Этот этап включает в себя определение шкалы измерения каждого признака, выявление аномальных значений, визуализацию распределения каждого признака, при необходимости - проверка на нормальность, построение кореллограмм и совместных распределений каждого признака с целевой переменной, выявление коррелированных признаков и признаков, не несущих информации для данной задачи.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Применить при необходимости к данным методы обучения без учителя: кластеризацию, понижение размерности и поиск аномалий. Сделать выводы.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Разделить набор данных на обучающую и тестовую выборки. Обосновать количественные характеристики и метод разделения (временной, случайный, последовательный).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Обучить несколько моделей для решения выбранной задачи (для задач классификации - не менее 7 различных алгоритмов). Проанализировать результаты, сделать выводы.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Выбрать наиболее перспективную модель для решения поставленной задачи. Изменить гиперпараметры модели. Предпочтительно, провести Grid Search. Найти оптимальные гиперпараметры.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учетом сделанных выводов провести усовершенствование моделей. Это можно осуществить с помощью введения регуляризации, изменение параметров модели (для параметрических моделей), введением суррогатных признаков, отбором признаков, нормализацией данных, ансамблированием моделей, изменением алгоритма предварительной обработки данных. Сравнить результаты.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Попробовать изменить порядок предобработки данных для повышения эффективности модели. Попробовать применить понижение размерности для создания суррогатных признаков. Сравнить результаты, сделать выводы.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Представить результаты моделирования в наглядном виде (графики, линии обучения, таблицы сравнения моделей, таблицы классификации, и другие). Сделать выводы, сравнить с существующими аналогичными решениями, порассуждать о перспективах решения проблемы.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В зависимости от формулировки выбранной темы, объем и наличие пунктов их этого списка может варьироваться. Например, при разработке темы “Описательный анализ данных ...” следует более подробно остановиться на пунктах 2,3,4,5, а пункты 7,8,9,10 могут отсутствовать или реализовываться для примера. При реализации тем “Машинное обучение в задачах ...” наоборот, пункты 2,3,4,5 должны реализоваться в необходимом объеме, а пункты 7,8,9,10 нужно раскрыть как можно более подробно. Пункты 1,3,6,11 являются обязательными для всех тем курсовых работ.</w:t>
      </w:r>
    </w:p>
    <w:p w:rsidR="00000000" w:rsidDel="00000000" w:rsidP="00000000" w:rsidRDefault="00000000" w:rsidRPr="00000000" w14:paraId="00000011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выполняется в виде программного ноутбука Python Jupyter. Пояснительная записка выполняется в виде текстового документа и должна включать в себя: титульный лист, текстовое описание проблемы, ссылку на публично доступный репозиторий с полным кодом выполнения работы, по необходимости пример кода для каждого этапа работы, текстовые выводы по каждому этапу и сформулированное заключение с результатами работы и их интерпретацие.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пояснения, выводы и замечания, на которые необходимо обратить внимание должны присутствовать в работе в виде ячеек документации либо (менее предпочтительно) программных комментариев.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должна выполняться студентом самостоятельно и индивидуально.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Оценка качества моделирования должна производиться с использованием определенных метрик. Их выбор должен быть описан и обоснован до начала моделирования. Плюсом работы является широкий набор метрик эффективности моделей.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Отчет работы производится в формате презентации. Слушатели (включая преподавателя) могут задавать вопросы представляющему свою работу студенту. Регламент презентации - 5 минут на выступление, 2 минуты на вопросы.</w:t>
      </w:r>
    </w:p>
    <w:p w:rsidR="00000000" w:rsidDel="00000000" w:rsidP="00000000" w:rsidRDefault="00000000" w:rsidRPr="00000000" w14:paraId="00000017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Критерии оценки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Структурированность отчета. В работе должна прослеживаться четкая структура - подготовительный этап, анализ данных, построение простых моделей, сравнение и анализ моделей, выводы, построение моделей с учетом выводов, итоговый результат.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Наличие выводов. Работа должна содержать текстовые замечания, поясняющие каждый шаг работы студента: что делается, зачем и какую информацию это нам дает. Оценивается полнота и адекватность выводов.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(рекомендуется) Замеры времени. В целях анализа временной сложности алгоритмов. Все инструкции, запускающие цикл обучения модели должны содержать замер времени обучения. Замер можно производить с помощью магических инструкций Jupyter или (более предпочтительно) с использованием стандартной библиотеки Python. Сравнение моделей должно учитывать и время обучения.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Визуализация. Работа должна демонстрировать навыки студента визуализировать информацию. Особенно на этапах описательного анализа и анализа обучаемости модели. Оценивается разнообразие, наглядность и информативность визуализации.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(в зависимости от темы) Разнообразие моделей. Студент должен продемонстрировать умение работать с разнообразными моделями обучения, применимыми к одной задаче. Например, в задачах классификации существует как минимум десять наиболее применимых моделей. Оценивается число алгоритмов, примененных студентом для одной и той же задачи.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(в зависимости от темы) Улучшение модели. Студент должен продемонстрировать умение анализировать обученную модель и искать пути для ее совершенствования. Оценивается количество итераций совершенствования модели и их эффективность.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(рекомендуется) Использование конвейеров. Студент должен продемонстрировать умение строить сложные последовательности операций при помощи программных конвейеров библиотеки scikit learn. Оценивается сложность и уместность использования контейнеров.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Предобработка данных. Работа должна содержать исчерпывающий алгоритм предварительной обработки данных. Он служит для того, чтобы исправить все несовершенства в данных и сделать набор данных как можно более пригодным для машинного обучения. Оценивается сложность и воспроизводимость процедуры предварительной обработки данных.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Использование метрик эффективности. Оценивается разнообразие и адекватность задаче примененных метрик эффективности (включая время обучения) а также полнота сравнения и правильность выводов из сравнения моделей по разным метрикам.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Валидность результатов. Студент должен продемонстрировать умение оценивать достоверность измерения метрик моделей и повышать ее с использованием перекрестной проверки (кросс-валидации). Использование k-fold cross validation является предпочтительным методом измерения эффективности модели. Если происходит выбор модели, то ее итоговая эффективность должна измеряться на чистом наборе данных.</w:t>
      </w:r>
    </w:p>
    <w:p w:rsidR="00000000" w:rsidDel="00000000" w:rsidP="00000000" w:rsidRDefault="00000000" w:rsidRPr="00000000" w14:paraId="00000022">
      <w:pPr>
        <w:pStyle w:val="Heading3"/>
        <w:pageBreakBefore w:val="0"/>
        <w:rPr/>
      </w:pPr>
      <w:bookmarkStart w:colFirst="0" w:colLast="0" w:name="_pibvu6qfgajn" w:id="3"/>
      <w:bookmarkEnd w:id="3"/>
      <w:r w:rsidDel="00000000" w:rsidR="00000000" w:rsidRPr="00000000">
        <w:rPr>
          <w:rtl w:val="0"/>
        </w:rPr>
        <w:t xml:space="preserve">Сроки выполнения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Указаны в соответствующем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разделе</w:t>
        </w:r>
      </w:hyperlink>
      <w:r w:rsidDel="00000000" w:rsidR="00000000" w:rsidRPr="00000000">
        <w:rPr>
          <w:rtl w:val="0"/>
        </w:rPr>
        <w:t xml:space="preserve"> сайта Департамента.</w:t>
      </w:r>
    </w:p>
    <w:p w:rsidR="00000000" w:rsidDel="00000000" w:rsidP="00000000" w:rsidRDefault="00000000" w:rsidRPr="00000000" w14:paraId="00000024">
      <w:pPr>
        <w:pStyle w:val="Heading3"/>
        <w:pageBreakBefore w:val="0"/>
        <w:rPr/>
      </w:pPr>
      <w:bookmarkStart w:colFirst="0" w:colLast="0" w:name="_xl2am3sqzrfm" w:id="4"/>
      <w:bookmarkEnd w:id="4"/>
      <w:r w:rsidDel="00000000" w:rsidR="00000000" w:rsidRPr="00000000">
        <w:rPr>
          <w:rtl w:val="0"/>
        </w:rPr>
        <w:t xml:space="preserve">Примерные темы курсовых работ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Дескриптивный анализ численного набора данных с использованием технологий  визуализации.  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Дескриптивный анализ категориального набора данных с использованием  технологий визуализации. 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Дескриптивный анализ смешанного набора данных с использованием технологий  визуализации. 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Сравнение методов регрессии на реальных наборах данных.  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Сравнение методов классификации на реальных наборах данных. 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Предварительный анализ данных и построение признаков в задачах обработки финансовой и экономической информации.  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Предварительный анализ данных и построение признаков в задачах распознавания голоса.  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Предварительный анализ данных и построение признаков в задачах распознавания текста. 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Предварительный анализ данных и построение признаков в задачах распознавания объектов на фотографии. 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Предварительный анализ данных и построение признаков в задачах сжатия информации.  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Предварительный анализ данных и построение признаков в задачах повышения качества изображений.  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Предварительный анализ данных и построение признаков в задачах идентификации личности по голосу.  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Предварительный анализ данных и построение признаков в задачах идентификации личности по изображению. 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Предварительный анализ данных и построение признаков в задачах обработки текстов на естественных языках.  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Предварительный анализ данных и построение признаков в задачах машинного перевода.  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Предварительный анализ данных и построение признаков в задачах распознавания темы текста.  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Предварительный анализ данных и построение признаков в задачах нормализации слов текста.  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Предварительный анализ данных и построение признаков в задачах извлечения знаний из аудиоданных.  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Предварительный анализ данных и построение признаков в задачах медицинской диагностики.  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Предварительный анализ данных и построение признаков в задачах извлечения знаний из видеоданных. 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Предварительный анализ данных и построение признаков в задачах классификации текстов.  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Предварительный анализ данных и построение признаков в задачах кредитного скоринга.  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Предварительный анализ данных и построение признаков в задачах оценки активов.  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Предварительный анализ данных и построение признаков в задачах предсказания оттока клиентов.  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Предварительный анализ данных и построение признаков в задачах противодействия коррупции.  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Предварительный анализ данных и построение признаков в задачах верификации финансовых транзакций.  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Предварительный анализ данных и построение признаков в задачах анализа социальных графов.  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Предварительный анализ данных и построение признаков в задачах визуализации информации.  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Машинное обучение в задачах обработки финансовой и экономической  информации.  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Машинное обучение в задачах распознавания голоса.  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Машинное обучение в задачах распознавания текста. 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Машинное обучение в задачах распознавания объектов на фотографии. 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Машинное обучение в задачах сжатия информации.  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Машинное обучение в задачах повышения качества изображений.  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Машинное обучение в задачах идентификации личности по голосу.  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Машинное обучение в задачах идентификации личности по изображению. 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Машинное обучение в задачах обработки текстов на естественных языках.  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Машинное обучение в задачах машинного перевода.  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Машинное обучение в задачах распознавания темы текста.  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Машинное обучение в задачах нормализации слов текста.  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Машинное обучение в задачах извлечения знаний из аудиоданных.  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Машинное обучение в задачах медицинской диагностики.  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Машинное обучение в задачах извлечения знаний из видеоданных. 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Машинное обучение в задачах классификации текстов.  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Машинное обучение в задачах кредитного скоринга.  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Машинное обучение в задачах оценки активов.  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Машинное обучение в задачах предсказания оттока клиентов.  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Машинное обучение в задачах противодействия коррупции.  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Машинное обучение в задачах верификации финансовых транзакций.  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Машинное обучение в задачах анализа социальных графов.  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Машинное обучение в задачах визуализации информации.  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Исследование эффективности ансамблевых моделей на примере задачи  классификации на реальных данных.  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Исследование эффективности ансамблевых моделей на примере задачи регрессии  на реальных данных.  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Исследование эффективности различных методов шкалирования данных в задачах  регрессии.  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Исследование эффективности различных методов шкалирования данных в задачах  классификации.  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Исследование эффективности различных методов оптимизации гиперпараметров в  задачах машинного обучения.</w:t>
      </w:r>
    </w:p>
    <w:p w:rsidR="00000000" w:rsidDel="00000000" w:rsidP="00000000" w:rsidRDefault="00000000" w:rsidRPr="00000000" w14:paraId="0000005D">
      <w:pPr>
        <w:pStyle w:val="Heading3"/>
        <w:pageBreakBefore w:val="0"/>
        <w:rPr/>
      </w:pPr>
      <w:bookmarkStart w:colFirst="0" w:colLast="0" w:name="_2xkr365tm8n6" w:id="5"/>
      <w:bookmarkEnd w:id="5"/>
      <w:r w:rsidDel="00000000" w:rsidR="00000000" w:rsidRPr="00000000">
        <w:rPr>
          <w:rtl w:val="0"/>
        </w:rPr>
        <w:t xml:space="preserve">Пример титульного листа пояснительной записки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5F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«ФИНАНСОВЫЙ УНИВЕРСИТЕТ ПРИ ПРАВИТЕЛЬСТВЕ РОССИЙСКОЙ ФЕДЕРАЦИИ»</w:t>
      </w:r>
    </w:p>
    <w:p w:rsidR="00000000" w:rsidDel="00000000" w:rsidP="00000000" w:rsidRDefault="00000000" w:rsidRPr="00000000" w14:paraId="00000060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Департамент анализа данных и машинного обучения</w:t>
      </w:r>
    </w:p>
    <w:p w:rsidR="00000000" w:rsidDel="00000000" w:rsidP="00000000" w:rsidRDefault="00000000" w:rsidRPr="00000000" w14:paraId="00000061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Пояснительная записка к курсовой работе</w:t>
      </w:r>
    </w:p>
    <w:p w:rsidR="00000000" w:rsidDel="00000000" w:rsidP="00000000" w:rsidRDefault="00000000" w:rsidRPr="00000000" w14:paraId="00000064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по дисциплине “Технологии анализа данных и машинное обучение”</w:t>
      </w:r>
    </w:p>
    <w:p w:rsidR="00000000" w:rsidDel="00000000" w:rsidP="00000000" w:rsidRDefault="00000000" w:rsidRPr="00000000" w14:paraId="00000065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на тему:</w:t>
      </w:r>
    </w:p>
    <w:p w:rsidR="00000000" w:rsidDel="00000000" w:rsidP="00000000" w:rsidRDefault="00000000" w:rsidRPr="00000000" w14:paraId="00000066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«Машинное обучение в задачах анализа текстов»</w:t>
      </w:r>
    </w:p>
    <w:p w:rsidR="00000000" w:rsidDel="00000000" w:rsidP="00000000" w:rsidRDefault="00000000" w:rsidRPr="00000000" w14:paraId="0000006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ind w:left="4393.700787401574" w:firstLine="0"/>
        <w:rPr/>
      </w:pPr>
      <w:r w:rsidDel="00000000" w:rsidR="00000000" w:rsidRPr="00000000">
        <w:rPr>
          <w:rtl w:val="0"/>
        </w:rPr>
        <w:t xml:space="preserve">Выполнил(а):</w:t>
      </w:r>
    </w:p>
    <w:p w:rsidR="00000000" w:rsidDel="00000000" w:rsidP="00000000" w:rsidRDefault="00000000" w:rsidRPr="00000000" w14:paraId="0000006B">
      <w:pPr>
        <w:pageBreakBefore w:val="0"/>
        <w:ind w:left="4393.700787401574" w:firstLine="0"/>
        <w:rPr/>
      </w:pPr>
      <w:r w:rsidDel="00000000" w:rsidR="00000000" w:rsidRPr="00000000">
        <w:rPr>
          <w:rtl w:val="0"/>
        </w:rPr>
        <w:t xml:space="preserve">студент(ка) группы ПМ18-1 факультета информационных технологий и анализа больших данных</w:t>
      </w:r>
    </w:p>
    <w:p w:rsidR="00000000" w:rsidDel="00000000" w:rsidP="00000000" w:rsidRDefault="00000000" w:rsidRPr="00000000" w14:paraId="0000006C">
      <w:pPr>
        <w:pageBreakBefore w:val="0"/>
        <w:ind w:left="4393.700787401574" w:firstLine="0"/>
        <w:rPr/>
      </w:pPr>
      <w:r w:rsidDel="00000000" w:rsidR="00000000" w:rsidRPr="00000000">
        <w:rPr>
          <w:rtl w:val="0"/>
        </w:rPr>
        <w:t xml:space="preserve">____________________Иванова Е.Е.</w:t>
      </w:r>
    </w:p>
    <w:p w:rsidR="00000000" w:rsidDel="00000000" w:rsidP="00000000" w:rsidRDefault="00000000" w:rsidRPr="00000000" w14:paraId="0000006D">
      <w:pPr>
        <w:pageBreakBefore w:val="0"/>
        <w:ind w:left="4393.700787401574" w:firstLine="0"/>
        <w:rPr/>
      </w:pPr>
      <w:r w:rsidDel="00000000" w:rsidR="00000000" w:rsidRPr="00000000">
        <w:rPr>
          <w:rtl w:val="0"/>
        </w:rPr>
        <w:t xml:space="preserve">Научный руководитель:</w:t>
      </w:r>
    </w:p>
    <w:p w:rsidR="00000000" w:rsidDel="00000000" w:rsidP="00000000" w:rsidRDefault="00000000" w:rsidRPr="00000000" w14:paraId="0000006E">
      <w:pPr>
        <w:pageBreakBefore w:val="0"/>
        <w:ind w:left="4393.700787401574" w:firstLine="0"/>
        <w:rPr/>
      </w:pPr>
      <w:r w:rsidDel="00000000" w:rsidR="00000000" w:rsidRPr="00000000">
        <w:rPr>
          <w:rtl w:val="0"/>
        </w:rPr>
        <w:t xml:space="preserve">доцент, к.э.н. Макрушин С.В.</w:t>
      </w:r>
    </w:p>
    <w:p w:rsidR="00000000" w:rsidDel="00000000" w:rsidP="00000000" w:rsidRDefault="00000000" w:rsidRPr="00000000" w14:paraId="0000006F">
      <w:pPr>
        <w:pageBreakBefore w:val="0"/>
        <w:ind w:left="4393.700787401574" w:firstLine="0"/>
        <w:rPr/>
      </w:pPr>
      <w:r w:rsidDel="00000000" w:rsidR="00000000" w:rsidRPr="00000000">
        <w:rPr>
          <w:rtl w:val="0"/>
        </w:rPr>
        <w:t xml:space="preserve">_________________________________</w:t>
      </w:r>
    </w:p>
    <w:p w:rsidR="00000000" w:rsidDel="00000000" w:rsidP="00000000" w:rsidRDefault="00000000" w:rsidRPr="00000000" w14:paraId="0000007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2019 г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pageBreakBefore w:val="0"/>
        <w:rPr/>
      </w:pPr>
      <w:bookmarkStart w:colFirst="0" w:colLast="0" w:name="_cjiu0pdh0bv1" w:id="6"/>
      <w:bookmarkEnd w:id="6"/>
      <w:r w:rsidDel="00000000" w:rsidR="00000000" w:rsidRPr="00000000">
        <w:rPr>
          <w:rtl w:val="0"/>
        </w:rPr>
        <w:t xml:space="preserve">Список литературы</w:t>
      </w:r>
    </w:p>
    <w:p w:rsidR="00000000" w:rsidDel="00000000" w:rsidP="00000000" w:rsidRDefault="00000000" w:rsidRPr="00000000" w14:paraId="00000075">
      <w:pPr>
        <w:pageBreakBefore w:val="0"/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Основная литература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5"/>
        </w:numPr>
        <w:spacing w:before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М.В. Коротеев. Об основных задачах дескриптивного анализа данных.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5"/>
        </w:numPr>
        <w:spacing w:before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М.В. Коротеев. Учебное пособие по дисциплине “Анализ данных и машинное обучение” - 2018.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Дополнительная литература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A. Geron. Hand on Machine Learning with scikit-learn and Tensorflow - 2017 (564p)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C. Albon. Machine learning with Python Handbook - 2018 (427p)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L.P. Coelho, W. Richert. Building machine learning systems with Python - 2015 (326p)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J. Grus. Data science from scratch - 2015 (330p)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W. McKiney. Pandas: powerful Python data analysis toolkit - 2016 (1971p)</w:t>
      </w:r>
    </w:p>
    <w:p w:rsidR="00000000" w:rsidDel="00000000" w:rsidP="00000000" w:rsidRDefault="00000000" w:rsidRPr="00000000" w14:paraId="0000007E">
      <w:pPr>
        <w:pageBreakBefore w:val="0"/>
        <w:spacing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Видео-ресурсы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7"/>
        </w:numPr>
        <w:spacing w:before="0" w:line="276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Классический курс по машинному обучению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7"/>
        </w:numPr>
        <w:spacing w:before="0" w:line="276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Конспекты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7"/>
        </w:numPr>
        <w:spacing w:before="0" w:line="276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Материалы на гитхабе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7"/>
        </w:numPr>
        <w:spacing w:before="0" w:line="276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Pandas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7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Канал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Python programmer</w:t>
        </w:r>
      </w:hyperlink>
      <w:r w:rsidDel="00000000" w:rsidR="00000000" w:rsidRPr="00000000">
        <w:rPr>
          <w:rtl w:val="0"/>
        </w:rPr>
        <w:t xml:space="preserve"> - много контента по программированию на питоне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7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Серия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Data analysis</w:t>
        </w:r>
      </w:hyperlink>
      <w:r w:rsidDel="00000000" w:rsidR="00000000" w:rsidRPr="00000000">
        <w:rPr>
          <w:rtl w:val="0"/>
        </w:rPr>
        <w:t xml:space="preserve"> от Computerphile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left w:color="6aa84f" w:space="5" w:sz="12" w:val="single"/>
      </w:pBdr>
      <w:shd w:fill="fff2cc" w:val="clear"/>
      <w:spacing w:before="0" w:lineRule="auto"/>
    </w:pPr>
    <w:rPr>
      <w:rFonts w:ascii="Roboto Mono Medium" w:cs="Roboto Mono Medium" w:eastAsia="Roboto Mono Medium" w:hAnsi="Roboto Mono Medium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vkosuri/CourseraMachineLearning" TargetMode="External"/><Relationship Id="rId10" Type="http://schemas.openxmlformats.org/officeDocument/2006/relationships/hyperlink" Target="http://cs229.stanford.edu/syllabus.html" TargetMode="External"/><Relationship Id="rId13" Type="http://schemas.openxmlformats.org/officeDocument/2006/relationships/hyperlink" Target="https://www.youtube.com/user/consumerchampion/playlists" TargetMode="External"/><Relationship Id="rId12" Type="http://schemas.openxmlformats.org/officeDocument/2006/relationships/hyperlink" Target="https://www.youtube.com/playlist?list=PLeo1K3hjS3uuASpe-1LjfG5f14Bnozjw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playlist?list=PLLssT5z_DsK-h9vYZkQkYNWcItqhlRJLN" TargetMode="External"/><Relationship Id="rId14" Type="http://schemas.openxmlformats.org/officeDocument/2006/relationships/hyperlink" Target="https://www.youtube.com/playlist?list=PLzH6n4zXuckpfMu_4Ff8E7Z1behQks5ba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fa.ru/org/dep/findata/Pages/kurs.aspx" TargetMode="External"/><Relationship Id="rId7" Type="http://schemas.openxmlformats.org/officeDocument/2006/relationships/hyperlink" Target="https://drive.google.com/file/d/1JoHxg3dfc53bSZtsNfPPB5Es_C4Q9hJ0/view?usp=sharing" TargetMode="External"/><Relationship Id="rId8" Type="http://schemas.openxmlformats.org/officeDocument/2006/relationships/hyperlink" Target="https://portal.fa.ru/Files/Data/85bca4b4-cd40-4dae-bb62-dbd6c04fa0a0/um_tehnanalizadannihimashobuchenie_18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